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05F06" w14:textId="3648CDB4" w:rsidR="003D1B0D" w:rsidRDefault="00DB6BB6" w:rsidP="00261658">
      <w:pPr>
        <w:pStyle w:val="Ttulo1"/>
      </w:pPr>
      <w:r>
        <w:tab/>
      </w:r>
      <w:r w:rsidR="00FC7DF9">
        <w:t>TP6</w:t>
      </w:r>
      <w:r w:rsidR="005122FE">
        <w:t xml:space="preserve"> </w:t>
      </w:r>
    </w:p>
    <w:p w14:paraId="21CFCAFB" w14:textId="77777777" w:rsidR="007061E3" w:rsidRDefault="007061E3" w:rsidP="007061E3"/>
    <w:p w14:paraId="3BAABD13" w14:textId="5968D72A" w:rsidR="007061E3" w:rsidRPr="00315D2E" w:rsidRDefault="007061E3" w:rsidP="007061E3">
      <w:r w:rsidRPr="00315D2E">
        <w:t xml:space="preserve">Investigar </w:t>
      </w:r>
      <w:proofErr w:type="spellStart"/>
      <w:r w:rsidRPr="00315D2E">
        <w:t>como</w:t>
      </w:r>
      <w:proofErr w:type="spellEnd"/>
      <w:r w:rsidRPr="00315D2E">
        <w:t xml:space="preserve"> funciona un conector de Base de </w:t>
      </w:r>
      <w:proofErr w:type="gramStart"/>
      <w:r w:rsidRPr="00315D2E">
        <w:t>Datos ,</w:t>
      </w:r>
      <w:proofErr w:type="gramEnd"/>
      <w:r w:rsidRPr="00315D2E">
        <w:t xml:space="preserve"> cómo lo puedo insertar en una Base de </w:t>
      </w:r>
      <w:proofErr w:type="gramStart"/>
      <w:r w:rsidRPr="00315D2E">
        <w:t>Datos :</w:t>
      </w:r>
      <w:proofErr w:type="gramEnd"/>
      <w:r w:rsidRPr="00315D2E">
        <w:br/>
        <w:t xml:space="preserve">Realizar un manual y video tutorial explicando cómo mediante un formulario web puedo agregar, extraer información de una Base de datos SQL en su versión más pequeña. Utilizar el lenguaje JS y el servidor </w:t>
      </w:r>
      <w:proofErr w:type="spellStart"/>
      <w:r w:rsidRPr="00315D2E">
        <w:t>Node</w:t>
      </w:r>
      <w:proofErr w:type="spellEnd"/>
      <w:r w:rsidRPr="00315D2E">
        <w:t>. </w:t>
      </w:r>
      <w:r w:rsidRPr="00315D2E">
        <w:br/>
      </w:r>
      <w:r w:rsidRPr="00315D2E">
        <w:rPr>
          <w:b/>
          <w:bCs/>
        </w:rPr>
        <w:t>Explicación 4 punto </w:t>
      </w:r>
      <w:r w:rsidRPr="00315D2E">
        <w:br/>
      </w:r>
      <w:r w:rsidRPr="00315D2E">
        <w:rPr>
          <w:b/>
          <w:bCs/>
        </w:rPr>
        <w:t xml:space="preserve">Realización del vídeo 3 puntos, Explicar al final de video la </w:t>
      </w:r>
      <w:proofErr w:type="spellStart"/>
      <w:r w:rsidRPr="00315D2E">
        <w:rPr>
          <w:b/>
          <w:bCs/>
        </w:rPr>
        <w:t>funcion</w:t>
      </w:r>
      <w:proofErr w:type="spellEnd"/>
      <w:r w:rsidRPr="00315D2E">
        <w:rPr>
          <w:b/>
          <w:bCs/>
        </w:rPr>
        <w:t xml:space="preserve"> de cada integrante al </w:t>
      </w:r>
      <w:proofErr w:type="gramStart"/>
      <w:r w:rsidRPr="00315D2E">
        <w:rPr>
          <w:b/>
          <w:bCs/>
        </w:rPr>
        <w:t>final  video</w:t>
      </w:r>
      <w:proofErr w:type="gramEnd"/>
      <w:r w:rsidRPr="00315D2E">
        <w:br/>
      </w:r>
      <w:r w:rsidRPr="00315D2E">
        <w:rPr>
          <w:b/>
          <w:bCs/>
        </w:rPr>
        <w:t xml:space="preserve">Realización del </w:t>
      </w:r>
      <w:r w:rsidRPr="00315D2E">
        <w:rPr>
          <w:b/>
          <w:bCs/>
        </w:rPr>
        <w:t>manual en</w:t>
      </w:r>
      <w:r w:rsidRPr="00315D2E">
        <w:rPr>
          <w:b/>
          <w:bCs/>
        </w:rPr>
        <w:t xml:space="preserve"> MD 3 puntos </w:t>
      </w:r>
      <w:r w:rsidRPr="00315D2E">
        <w:br/>
      </w:r>
      <w:r w:rsidRPr="00315D2E">
        <w:rPr>
          <w:b/>
          <w:bCs/>
        </w:rPr>
        <w:t xml:space="preserve">Demostración de funcionalidad *(Demostrar en un sitio web </w:t>
      </w:r>
      <w:proofErr w:type="spellStart"/>
      <w:r w:rsidRPr="00315D2E">
        <w:rPr>
          <w:b/>
          <w:bCs/>
        </w:rPr>
        <w:t>cmo</w:t>
      </w:r>
      <w:proofErr w:type="spellEnd"/>
      <w:r w:rsidRPr="00315D2E">
        <w:rPr>
          <w:b/>
          <w:bCs/>
        </w:rPr>
        <w:t xml:space="preserve"> funciona )10 punto</w:t>
      </w:r>
    </w:p>
    <w:p w14:paraId="2148B002" w14:textId="77777777" w:rsidR="00315D2E" w:rsidRDefault="00315D2E" w:rsidP="00261658">
      <w:pPr>
        <w:pStyle w:val="Textoindependiente"/>
      </w:pPr>
    </w:p>
    <w:p w14:paraId="1CBA3B96" w14:textId="46B4CDD1" w:rsidR="00FC7DF9" w:rsidRDefault="00FC7DF9" w:rsidP="00261658">
      <w:pPr>
        <w:pStyle w:val="Textoindependiente"/>
      </w:pPr>
      <w:r>
        <w:t xml:space="preserve">Un conector de base de datos es una biblioteca de software que actúa como puente de comunicación entre una </w:t>
      </w:r>
      <w:proofErr w:type="gramStart"/>
      <w:r>
        <w:t>aplicación(</w:t>
      </w:r>
      <w:proofErr w:type="gramEnd"/>
      <w:r>
        <w:t>escrita en lenguajes como Python, Java o Node.js) y un sistema de gestión de base de datos.</w:t>
      </w:r>
    </w:p>
    <w:p w14:paraId="706E25C7" w14:textId="775F1E0F" w:rsidR="00FC7DF9" w:rsidRDefault="00FC7DF9" w:rsidP="00261658">
      <w:pPr>
        <w:pStyle w:val="Textoindependiente"/>
      </w:pPr>
      <w:r>
        <w:t xml:space="preserve">Paso a paso de </w:t>
      </w:r>
      <w:proofErr w:type="spellStart"/>
      <w:r>
        <w:t>como</w:t>
      </w:r>
      <w:proofErr w:type="spellEnd"/>
      <w:r>
        <w:t xml:space="preserve"> funciona:</w:t>
      </w:r>
    </w:p>
    <w:p w14:paraId="459CD6AA" w14:textId="74B7E309" w:rsidR="00FC7DF9" w:rsidRDefault="00FC7DF9" w:rsidP="00261658">
      <w:pPr>
        <w:pStyle w:val="Textoindependiente"/>
      </w:pPr>
      <w:r>
        <w:t xml:space="preserve">Conexión: El programa envía los datos de acceso (servidor o host, usuario, </w:t>
      </w:r>
      <w:proofErr w:type="gramStart"/>
      <w:r>
        <w:t>contraseña  nombre</w:t>
      </w:r>
      <w:proofErr w:type="gramEnd"/>
      <w:r>
        <w:t xml:space="preserve"> de la base de datos) al conector. El conector abre un canal seguro de red, llamado socket, con el servidor de la base de datos.</w:t>
      </w:r>
    </w:p>
    <w:p w14:paraId="63D92046" w14:textId="5F742563" w:rsidR="00261658" w:rsidRDefault="00261658">
      <w:r>
        <w:t xml:space="preserve">Ordenes: </w:t>
      </w:r>
      <w:r w:rsidR="00B07A4A">
        <w:t xml:space="preserve"> La aplicación escribe instrucciones en un lenguaje de programación común y el conector las traduce al protocolo nativo que la base de datos </w:t>
      </w:r>
      <w:proofErr w:type="gramStart"/>
      <w:r w:rsidR="00B07A4A">
        <w:t>entiende(</w:t>
      </w:r>
      <w:proofErr w:type="gramEnd"/>
      <w:r w:rsidR="00B07A4A">
        <w:t>como comandos SQL)</w:t>
      </w:r>
    </w:p>
    <w:p w14:paraId="59D51D46" w14:textId="77777777" w:rsidR="00315D2E" w:rsidRDefault="00B07A4A">
      <w:r>
        <w:t xml:space="preserve">Cursor: Crea </w:t>
      </w:r>
      <w:r w:rsidR="00315D2E" w:rsidRPr="00315D2E">
        <w:t xml:space="preserve">un objeto auxiliar (llamado cursor) que se encarga de enviar las órdenes, ejecutar las consultas dentro del servidor y recorrer los resultados obtenidos. </w:t>
      </w:r>
    </w:p>
    <w:p w14:paraId="6DB6AC07" w14:textId="55841209" w:rsidR="00315D2E" w:rsidRDefault="00315D2E">
      <w:r w:rsidRPr="00315D2E">
        <w:t>Devuelve los datos: Recibe la información cruda desde la base de datos, la transforma en estructuras de datos que el lenguaje de programación puede manipular fácilmente (como objetos o listas) y cierra la sesión de forma segura al terminar</w:t>
      </w:r>
      <w:r>
        <w:t>.</w:t>
      </w:r>
    </w:p>
    <w:p w14:paraId="31E01670" w14:textId="77777777" w:rsidR="005122FE" w:rsidRDefault="005122FE"/>
    <w:p w14:paraId="5A93D595" w14:textId="22983364" w:rsidR="005122FE" w:rsidRDefault="005122FE">
      <w:r>
        <w:t>Manual:</w:t>
      </w:r>
    </w:p>
    <w:p w14:paraId="26902519" w14:textId="77777777" w:rsidR="005122FE" w:rsidRDefault="005122FE"/>
    <w:p w14:paraId="30B63D67" w14:textId="6FBFC4A7" w:rsidR="005122FE" w:rsidRDefault="005122FE">
      <w:r w:rsidRPr="005122FE">
        <w:t xml:space="preserve">1. Crear la carpeta: Se crea un directorio </w:t>
      </w:r>
      <w:proofErr w:type="spellStart"/>
      <w:r w:rsidRPr="005122FE">
        <w:t>vac</w:t>
      </w:r>
      <w:proofErr w:type="spellEnd"/>
      <w:r w:rsidRPr="005122FE">
        <w:rPr>
          <w:rFonts w:ascii="Microsoft JhengHei" w:eastAsia="Microsoft JhengHei" w:hAnsi="Microsoft JhengHei" w:cs="Microsoft JhengHei" w:hint="eastAsia"/>
        </w:rPr>
        <w:t>铆</w:t>
      </w:r>
      <w:r w:rsidRPr="005122FE">
        <w:t>o en la computadora para el proyecto. 2. Inicializar Node.js: Mediante la consola de comandos, se prepara la carpeta para que reconozca el entorno de JavaScript. 3. Instalar herramientas: Se descargan dos libreras esenciales: Express (para crear el servidor web) y SQLite3 (para conectar la base de datos). --------------------</w:t>
      </w:r>
      <w:r>
        <w:t>´</w:t>
      </w:r>
      <w:r w:rsidRPr="005122FE">
        <w:t xml:space="preserve">--------- ## </w:t>
      </w:r>
      <w:r w:rsidRPr="005122FE">
        <w:rPr>
          <w:rFonts w:ascii="Microsoft JhengHei" w:eastAsia="Microsoft JhengHei" w:hAnsi="Microsoft JhengHei" w:cs="Microsoft JhengHei" w:hint="eastAsia"/>
        </w:rPr>
        <w:t>馃</w:t>
      </w:r>
      <w:r w:rsidRPr="005122FE">
        <w:t> Paso 2: Configuraci</w:t>
      </w:r>
      <w:r>
        <w:rPr>
          <w:rFonts w:ascii="Microsoft JhengHei" w:eastAsia="Microsoft JhengHei" w:hAnsi="Microsoft JhengHei" w:cs="Microsoft JhengHei"/>
        </w:rPr>
        <w:t>ó</w:t>
      </w:r>
      <w:r w:rsidRPr="005122FE">
        <w:t>n del Servidor y Base de Datos El servidor acta como el cerebro del sistema y realiza tres funciones clave: 1. Crear la Base de Datos: Al encenderse, el servidor busca el archivo de la base de datos. Si no existe, SQLite lo crea autom</w:t>
      </w:r>
      <w:r>
        <w:rPr>
          <w:rFonts w:ascii="Microsoft JhengHei" w:eastAsia="Microsoft JhengHei" w:hAnsi="Microsoft JhengHei" w:cs="Microsoft JhengHei"/>
        </w:rPr>
        <w:t>á</w:t>
      </w:r>
      <w:r w:rsidRPr="005122FE">
        <w:t>ticamente con su tabla de registros listos. 2. Extraer Informaci</w:t>
      </w:r>
      <w:r>
        <w:rPr>
          <w:rFonts w:ascii="Microsoft JhengHei" w:eastAsia="Microsoft JhengHei" w:hAnsi="Microsoft JhengHei" w:cs="Microsoft JhengHei"/>
        </w:rPr>
        <w:t>ó</w:t>
      </w:r>
      <w:r w:rsidRPr="005122FE">
        <w:t>n (SELECT): Se programa una ruta interna. Cuando la p</w:t>
      </w:r>
      <w:r w:rsidRPr="005122FE">
        <w:rPr>
          <w:rFonts w:ascii="Microsoft JhengHei" w:eastAsia="Microsoft JhengHei" w:hAnsi="Microsoft JhengHei" w:cs="Microsoft JhengHei" w:hint="eastAsia"/>
        </w:rPr>
        <w:lastRenderedPageBreak/>
        <w:t>谩</w:t>
      </w:r>
      <w:proofErr w:type="spellStart"/>
      <w:r w:rsidRPr="005122FE">
        <w:t>gina</w:t>
      </w:r>
      <w:proofErr w:type="spellEnd"/>
      <w:r w:rsidRPr="005122FE">
        <w:t xml:space="preserve"> web la consulta, el servidor lee el archivo SQL, extrae los datos y se los </w:t>
      </w:r>
      <w:proofErr w:type="spellStart"/>
      <w:r w:rsidRPr="005122FE">
        <w:t>env</w:t>
      </w:r>
      <w:proofErr w:type="spellEnd"/>
      <w:r w:rsidRPr="005122FE">
        <w:rPr>
          <w:rFonts w:ascii="Microsoft JhengHei" w:eastAsia="Microsoft JhengHei" w:hAnsi="Microsoft JhengHei" w:cs="Microsoft JhengHei" w:hint="eastAsia"/>
        </w:rPr>
        <w:t>铆</w:t>
      </w:r>
      <w:r w:rsidRPr="005122FE">
        <w:t xml:space="preserve">a </w:t>
      </w:r>
      <w:proofErr w:type="spellStart"/>
      <w:r w:rsidRPr="005122FE">
        <w:t>a</w:t>
      </w:r>
      <w:proofErr w:type="spellEnd"/>
      <w:r w:rsidRPr="005122FE">
        <w:t xml:space="preserve"> la pantalla. 3. Agregar </w:t>
      </w:r>
      <w:r w:rsidRPr="005122FE">
        <w:t>Información</w:t>
      </w:r>
      <w:r w:rsidRPr="005122FE">
        <w:rPr>
          <w:rFonts w:ascii="Microsoft JhengHei" w:eastAsia="Microsoft JhengHei" w:hAnsi="Microsoft JhengHei" w:cs="Microsoft JhengHei" w:hint="eastAsia"/>
        </w:rPr>
        <w:t>贸</w:t>
      </w:r>
      <w:r w:rsidRPr="005122FE">
        <w:t xml:space="preserve">n (INSERT): Se programa otra ruta para recibir los datos del formulario. El servidor toma los textos, los valida y los inserta de forma segura en el archivo SQL. ------------------------------ ## </w:t>
      </w:r>
      <w:proofErr w:type="spellStart"/>
      <w:r w:rsidRPr="005122FE">
        <w:rPr>
          <w:rFonts w:ascii="Microsoft JhengHei" w:eastAsia="Microsoft JhengHei" w:hAnsi="Microsoft JhengHei" w:cs="Microsoft JhengHei" w:hint="eastAsia"/>
        </w:rPr>
        <w:t>馃帹</w:t>
      </w:r>
      <w:proofErr w:type="spellEnd"/>
      <w:r w:rsidRPr="005122FE">
        <w:t xml:space="preserve"> Paso 3: Dise</w:t>
      </w:r>
      <w:r w:rsidRPr="005122FE">
        <w:rPr>
          <w:rFonts w:ascii="MS Gothic" w:eastAsia="MS Gothic" w:hAnsi="MS Gothic" w:cs="MS Gothic" w:hint="eastAsia"/>
        </w:rPr>
        <w:t>帽</w:t>
      </w:r>
      <w:r w:rsidRPr="005122FE">
        <w:t xml:space="preserve">o de la Interfaz Web Es la pantalla visual que ve el usuario en su navegador y se compone de: 1. Formulario: Cajas de texto para escribir los datos y un </w:t>
      </w:r>
      <w:proofErr w:type="spellStart"/>
      <w:r w:rsidRPr="005122FE">
        <w:t>bot</w:t>
      </w:r>
      <w:proofErr w:type="spellEnd"/>
      <w:r w:rsidRPr="005122FE">
        <w:rPr>
          <w:rFonts w:ascii="Microsoft JhengHei" w:eastAsia="Microsoft JhengHei" w:hAnsi="Microsoft JhengHei" w:cs="Microsoft JhengHei" w:hint="eastAsia"/>
        </w:rPr>
        <w:t>贸</w:t>
      </w:r>
      <w:r w:rsidRPr="005122FE">
        <w:t xml:space="preserve">n de </w:t>
      </w:r>
      <w:proofErr w:type="spellStart"/>
      <w:r w:rsidRPr="005122FE">
        <w:t>env</w:t>
      </w:r>
      <w:proofErr w:type="spellEnd"/>
      <w:r w:rsidRPr="005122FE">
        <w:rPr>
          <w:rFonts w:ascii="Microsoft JhengHei" w:eastAsia="Microsoft JhengHei" w:hAnsi="Microsoft JhengHei" w:cs="Microsoft JhengHei" w:hint="eastAsia"/>
        </w:rPr>
        <w:t>铆</w:t>
      </w:r>
      <w:r w:rsidRPr="005122FE">
        <w:t xml:space="preserve">o que manda la </w:t>
      </w:r>
      <w:r w:rsidRPr="005122FE">
        <w:t>información</w:t>
      </w:r>
      <w:r w:rsidRPr="005122FE">
        <w:rPr>
          <w:rFonts w:ascii="Microsoft JhengHei" w:eastAsia="Microsoft JhengHei" w:hAnsi="Microsoft JhengHei" w:cs="Microsoft JhengHei" w:hint="eastAsia"/>
        </w:rPr>
        <w:t>贸</w:t>
      </w:r>
      <w:r w:rsidRPr="005122FE">
        <w:t xml:space="preserve">n hacia la ruta de </w:t>
      </w:r>
      <w:r w:rsidRPr="005122FE">
        <w:t>inserción</w:t>
      </w:r>
      <w:r w:rsidRPr="005122FE">
        <w:rPr>
          <w:rFonts w:ascii="Microsoft JhengHei" w:eastAsia="Microsoft JhengHei" w:hAnsi="Microsoft JhengHei" w:cs="Microsoft JhengHei" w:hint="eastAsia"/>
        </w:rPr>
        <w:t>贸</w:t>
      </w:r>
      <w:r w:rsidRPr="005122FE">
        <w:t>n del servidor. 2. Tabla: Un espacio visual dise</w:t>
      </w:r>
      <w:r>
        <w:rPr>
          <w:rFonts w:ascii="MS Gothic" w:eastAsia="MS Gothic" w:hAnsi="MS Gothic" w:cs="MS Gothic"/>
        </w:rPr>
        <w:t>ñ</w:t>
      </w:r>
      <w:r w:rsidRPr="005122FE">
        <w:t>ado para mostrar los resultados ordenados. 3. C</w:t>
      </w:r>
      <w:r w:rsidRPr="005122FE">
        <w:rPr>
          <w:rFonts w:ascii="Microsoft JhengHei" w:eastAsia="Microsoft JhengHei" w:hAnsi="Microsoft JhengHei" w:cs="Microsoft JhengHei" w:hint="eastAsia"/>
        </w:rPr>
        <w:t>贸</w:t>
      </w:r>
      <w:r w:rsidRPr="005122FE">
        <w:t xml:space="preserve">digo de </w:t>
      </w:r>
      <w:proofErr w:type="spellStart"/>
      <w:r w:rsidRPr="005122FE">
        <w:t>Extracci</w:t>
      </w:r>
      <w:proofErr w:type="spellEnd"/>
      <w:r w:rsidRPr="005122FE">
        <w:rPr>
          <w:rFonts w:ascii="Microsoft JhengHei" w:eastAsia="Microsoft JhengHei" w:hAnsi="Microsoft JhengHei" w:cs="Microsoft JhengHei" w:hint="eastAsia"/>
        </w:rPr>
        <w:t>贸</w:t>
      </w:r>
      <w:r w:rsidRPr="005122FE">
        <w:t>n: Una rutina oculta en la p</w:t>
      </w:r>
      <w:r w:rsidRPr="005122FE">
        <w:rPr>
          <w:rFonts w:ascii="Microsoft JhengHei" w:eastAsia="Microsoft JhengHei" w:hAnsi="Microsoft JhengHei" w:cs="Microsoft JhengHei" w:hint="eastAsia"/>
        </w:rPr>
        <w:t>谩</w:t>
      </w:r>
      <w:proofErr w:type="spellStart"/>
      <w:r w:rsidRPr="005122FE">
        <w:t>gina</w:t>
      </w:r>
      <w:proofErr w:type="spellEnd"/>
      <w:r w:rsidRPr="005122FE">
        <w:t xml:space="preserve"> que se activa sola al cargar la pantalla. Esta rutina solicita los datos al servidor y dibuja las filas de la tabla de forma din</w:t>
      </w:r>
      <w:r w:rsidRPr="005122FE">
        <w:rPr>
          <w:rFonts w:ascii="Microsoft JhengHei" w:eastAsia="Microsoft JhengHei" w:hAnsi="Microsoft JhengHei" w:cs="Microsoft JhengHei" w:hint="eastAsia"/>
        </w:rPr>
        <w:t>谩</w:t>
      </w:r>
      <w:r w:rsidRPr="005122FE">
        <w:t xml:space="preserve">mica. ------------------------------ ## </w:t>
      </w:r>
      <w:proofErr w:type="spellStart"/>
      <w:r w:rsidRPr="005122FE">
        <w:rPr>
          <w:rFonts w:ascii="Microsoft JhengHei" w:eastAsia="Microsoft JhengHei" w:hAnsi="Microsoft JhengHei" w:cs="Microsoft JhengHei" w:hint="eastAsia"/>
        </w:rPr>
        <w:t>馃殌</w:t>
      </w:r>
      <w:proofErr w:type="spellEnd"/>
      <w:r w:rsidRPr="005122FE">
        <w:t xml:space="preserve"> Paso 4: Flujo de Funcionamiento * Al Guardar: El usuario llena el formulario y presiona el </w:t>
      </w:r>
      <w:proofErr w:type="spellStart"/>
      <w:r w:rsidRPr="005122FE">
        <w:t>bot</w:t>
      </w:r>
      <w:proofErr w:type="spellEnd"/>
      <w:r w:rsidRPr="005122FE">
        <w:rPr>
          <w:rFonts w:ascii="Microsoft JhengHei" w:eastAsia="Microsoft JhengHei" w:hAnsi="Microsoft JhengHei" w:cs="Microsoft JhengHei" w:hint="eastAsia"/>
        </w:rPr>
        <w:t>贸</w:t>
      </w:r>
      <w:r w:rsidRPr="005122FE">
        <w:t>n. Los datos viajan al servidor, se escriben en el archivo SQL y la p</w:t>
      </w:r>
      <w:r w:rsidRPr="005122FE">
        <w:rPr>
          <w:rFonts w:ascii="Microsoft JhengHei" w:eastAsia="Microsoft JhengHei" w:hAnsi="Microsoft JhengHei" w:cs="Microsoft JhengHei" w:hint="eastAsia"/>
        </w:rPr>
        <w:t>谩</w:t>
      </w:r>
      <w:proofErr w:type="spellStart"/>
      <w:r w:rsidRPr="005122FE">
        <w:t>gina</w:t>
      </w:r>
      <w:proofErr w:type="spellEnd"/>
      <w:r w:rsidRPr="005122FE">
        <w:t xml:space="preserve"> se recarga. * Al Mostrar: Tras recargarse la p</w:t>
      </w:r>
      <w:r w:rsidRPr="005122FE">
        <w:rPr>
          <w:rFonts w:ascii="Microsoft JhengHei" w:eastAsia="Microsoft JhengHei" w:hAnsi="Microsoft JhengHei" w:cs="Microsoft JhengHei" w:hint="eastAsia"/>
        </w:rPr>
        <w:t>谩</w:t>
      </w:r>
      <w:proofErr w:type="spellStart"/>
      <w:r w:rsidRPr="005122FE">
        <w:t>gina</w:t>
      </w:r>
      <w:proofErr w:type="spellEnd"/>
      <w:r w:rsidRPr="005122FE">
        <w:t xml:space="preserve">, la rutina </w:t>
      </w:r>
      <w:proofErr w:type="spellStart"/>
      <w:r w:rsidRPr="005122FE">
        <w:t>autom</w:t>
      </w:r>
      <w:proofErr w:type="spellEnd"/>
      <w:r w:rsidRPr="005122FE">
        <w:rPr>
          <w:rFonts w:ascii="Microsoft JhengHei" w:eastAsia="Microsoft JhengHei" w:hAnsi="Microsoft JhengHei" w:cs="Microsoft JhengHei" w:hint="eastAsia"/>
        </w:rPr>
        <w:t>谩</w:t>
      </w:r>
      <w:r w:rsidRPr="005122FE">
        <w:t>tica le pide los datos actualizados al servidor, este lee el archivo SQLite y la tabla se dibuja con los nuevos registros en tiempo real. Si deseas avanzar con el proyecto, dime si te gustar</w:t>
      </w:r>
      <w:r w:rsidRPr="005122FE">
        <w:rPr>
          <w:rFonts w:ascii="Microsoft JhengHei" w:eastAsia="Microsoft JhengHei" w:hAnsi="Microsoft JhengHei" w:cs="Microsoft JhengHei" w:hint="eastAsia"/>
        </w:rPr>
        <w:t>铆</w:t>
      </w:r>
      <w:r w:rsidRPr="005122FE">
        <w:t>a que te explique brevemente de forma escrita: * La l</w:t>
      </w:r>
      <w:r w:rsidRPr="005122FE">
        <w:rPr>
          <w:rFonts w:ascii="Microsoft JhengHei" w:eastAsia="Microsoft JhengHei" w:hAnsi="Microsoft JhengHei" w:cs="Microsoft JhengHei" w:hint="eastAsia"/>
        </w:rPr>
        <w:t>贸</w:t>
      </w:r>
      <w:proofErr w:type="spellStart"/>
      <w:r w:rsidRPr="005122FE">
        <w:t>gica</w:t>
      </w:r>
      <w:proofErr w:type="spellEnd"/>
      <w:r w:rsidRPr="005122FE">
        <w:t xml:space="preserve"> para eliminar un registro de la tabla. * C</w:t>
      </w:r>
      <w:r w:rsidRPr="005122FE">
        <w:rPr>
          <w:rFonts w:ascii="Microsoft JhengHei" w:eastAsia="Microsoft JhengHei" w:hAnsi="Microsoft JhengHei" w:cs="Microsoft JhengHei" w:hint="eastAsia"/>
        </w:rPr>
        <w:t>贸</w:t>
      </w:r>
      <w:proofErr w:type="spellStart"/>
      <w:r w:rsidRPr="005122FE">
        <w:t>mo</w:t>
      </w:r>
      <w:proofErr w:type="spellEnd"/>
      <w:r w:rsidRPr="005122FE">
        <w:t xml:space="preserve"> proteger el formulario para que nadie </w:t>
      </w:r>
      <w:proofErr w:type="spellStart"/>
      <w:r w:rsidRPr="005122FE">
        <w:t>env</w:t>
      </w:r>
      <w:proofErr w:type="spellEnd"/>
      <w:r w:rsidRPr="005122FE">
        <w:rPr>
          <w:rFonts w:ascii="Microsoft JhengHei" w:eastAsia="Microsoft JhengHei" w:hAnsi="Microsoft JhengHei" w:cs="Microsoft JhengHei" w:hint="eastAsia"/>
        </w:rPr>
        <w:t>铆</w:t>
      </w:r>
      <w:proofErr w:type="spellStart"/>
      <w:r w:rsidRPr="005122FE">
        <w:t>e</w:t>
      </w:r>
      <w:proofErr w:type="spellEnd"/>
      <w:r w:rsidRPr="005122FE">
        <w:t xml:space="preserve"> datos da</w:t>
      </w:r>
      <w:r w:rsidRPr="005122FE">
        <w:rPr>
          <w:rFonts w:ascii="MS Gothic" w:eastAsia="MS Gothic" w:hAnsi="MS Gothic" w:cs="MS Gothic" w:hint="eastAsia"/>
        </w:rPr>
        <w:t>帽</w:t>
      </w:r>
      <w:proofErr w:type="spellStart"/>
      <w:r w:rsidRPr="005122FE">
        <w:t>inos</w:t>
      </w:r>
      <w:proofErr w:type="spellEnd"/>
      <w:r w:rsidRPr="005122FE">
        <w:t>.</w:t>
      </w:r>
    </w:p>
    <w:sectPr w:rsidR="005122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DF9"/>
    <w:rsid w:val="00004217"/>
    <w:rsid w:val="00092F40"/>
    <w:rsid w:val="000C5B69"/>
    <w:rsid w:val="0022564F"/>
    <w:rsid w:val="00261658"/>
    <w:rsid w:val="00315D2E"/>
    <w:rsid w:val="003D1B0D"/>
    <w:rsid w:val="005122FE"/>
    <w:rsid w:val="005F3CA0"/>
    <w:rsid w:val="006178F8"/>
    <w:rsid w:val="007061E3"/>
    <w:rsid w:val="007541A9"/>
    <w:rsid w:val="00831A59"/>
    <w:rsid w:val="00B07A4A"/>
    <w:rsid w:val="00B70DEF"/>
    <w:rsid w:val="00DB6BB6"/>
    <w:rsid w:val="00DD1B7F"/>
    <w:rsid w:val="00E522E0"/>
    <w:rsid w:val="00ED4A9F"/>
    <w:rsid w:val="00FC7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9A44A"/>
  <w15:chartTrackingRefBased/>
  <w15:docId w15:val="{AAA88AE1-F59A-48FC-B849-91B776E6E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7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7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7D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7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7D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7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7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7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7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7D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7D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7D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7DF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7DF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7D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7D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7D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7D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7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7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7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7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7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7D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7D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7DF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7D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7DF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7DF9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unhideWhenUsed/>
    <w:rsid w:val="0026165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2616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594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lautaroemanuel2009@gmail.com</dc:creator>
  <cp:keywords/>
  <dc:description/>
  <cp:lastModifiedBy>lautaroemanuel2009@gmail.com</cp:lastModifiedBy>
  <cp:revision>8</cp:revision>
  <dcterms:created xsi:type="dcterms:W3CDTF">2026-09-14T19:36:00Z</dcterms:created>
  <dcterms:modified xsi:type="dcterms:W3CDTF">2026-09-30T01:27:00Z</dcterms:modified>
</cp:coreProperties>
</file>