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00DF" w14:textId="77777777" w:rsidR="008D2208" w:rsidRPr="008D2208" w:rsidRDefault="008D2208" w:rsidP="008D2208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14:paraId="40E4A821" w14:textId="77777777" w:rsidR="008D2208" w:rsidRPr="008D2208" w:rsidRDefault="008D2208" w:rsidP="008D2208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14:paraId="313293BB" w14:textId="77777777" w:rsidR="008D2208" w:rsidRPr="008D2208" w:rsidRDefault="008D2208" w:rsidP="008D2208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14:paraId="2CB91E5B" w14:textId="77777777" w:rsidR="008D2208" w:rsidRPr="008D2208" w:rsidRDefault="008D2208" w:rsidP="008D2208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14:paraId="688B11B0" w14:textId="7C5A3BE8" w:rsidR="008D2208" w:rsidRPr="008D2208" w:rsidRDefault="008D2208" w:rsidP="008D2208">
      <w:pPr>
        <w:pStyle w:val="Heading1"/>
        <w:jc w:val="center"/>
        <w:rPr>
          <w:rFonts w:ascii="Times New Roman" w:eastAsia="Times New Roman" w:hAnsi="Times New Roman" w:cs="Times New Roman"/>
          <w:sz w:val="56"/>
          <w:szCs w:val="56"/>
        </w:rPr>
      </w:pPr>
      <w:proofErr w:type="spellStart"/>
      <w:r w:rsidRPr="008D2208">
        <w:rPr>
          <w:rFonts w:ascii="Times New Roman" w:eastAsia="Times New Roman" w:hAnsi="Times New Roman" w:cs="Times New Roman"/>
          <w:sz w:val="56"/>
          <w:szCs w:val="56"/>
        </w:rPr>
        <w:t>IlluminateInterior</w:t>
      </w:r>
      <w:proofErr w:type="spellEnd"/>
    </w:p>
    <w:p w14:paraId="630AD8E3" w14:textId="49DFECCA" w:rsidR="008D2208" w:rsidRPr="008D2208" w:rsidRDefault="008D2208" w:rsidP="008D2208">
      <w:pPr>
        <w:pStyle w:val="Heading2"/>
        <w:jc w:val="center"/>
        <w:rPr>
          <w:rFonts w:ascii="Times New Roman" w:hAnsi="Times New Roman" w:cs="Times New Roman"/>
          <w:sz w:val="48"/>
          <w:szCs w:val="48"/>
        </w:rPr>
      </w:pPr>
      <w:r w:rsidRPr="008D2208">
        <w:rPr>
          <w:rFonts w:ascii="Times New Roman" w:hAnsi="Times New Roman" w:cs="Times New Roman"/>
          <w:sz w:val="48"/>
          <w:szCs w:val="48"/>
        </w:rPr>
        <w:t>Talmage Kay</w:t>
      </w:r>
    </w:p>
    <w:p w14:paraId="4623CE5A" w14:textId="532736D9" w:rsidR="008D2208" w:rsidRPr="008D2208" w:rsidRDefault="008D2208" w:rsidP="008D2208">
      <w:pPr>
        <w:jc w:val="center"/>
        <w:rPr>
          <w:rFonts w:ascii="Times New Roman" w:hAnsi="Times New Roman" w:cs="Times New Roman"/>
          <w:sz w:val="36"/>
          <w:szCs w:val="36"/>
        </w:rPr>
      </w:pPr>
      <w:r w:rsidRPr="008D2208">
        <w:rPr>
          <w:rFonts w:ascii="Times New Roman" w:hAnsi="Times New Roman" w:cs="Times New Roman"/>
          <w:sz w:val="36"/>
          <w:szCs w:val="36"/>
        </w:rPr>
        <w:t>WDD130</w:t>
      </w:r>
    </w:p>
    <w:p w14:paraId="4105D893" w14:textId="6DBB9E99" w:rsidR="008D2208" w:rsidRPr="008D2208" w:rsidRDefault="008D2208" w:rsidP="008D2208">
      <w:pPr>
        <w:jc w:val="center"/>
        <w:rPr>
          <w:rFonts w:ascii="Times New Roman" w:hAnsi="Times New Roman" w:cs="Times New Roman"/>
        </w:rPr>
      </w:pPr>
      <w:r w:rsidRPr="008D2208">
        <w:rPr>
          <w:rFonts w:ascii="Times New Roman" w:hAnsi="Times New Roman" w:cs="Times New Roman"/>
          <w:sz w:val="36"/>
          <w:szCs w:val="36"/>
        </w:rPr>
        <w:t>4/9/2024</w:t>
      </w:r>
    </w:p>
    <w:p w14:paraId="3B83A79F" w14:textId="77777777" w:rsidR="008D2208" w:rsidRPr="008D2208" w:rsidRDefault="008D2208" w:rsidP="008D2208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14:ligatures w14:val="none"/>
        </w:rPr>
      </w:pPr>
    </w:p>
    <w:p w14:paraId="6B52C5B5" w14:textId="77777777" w:rsidR="008D2208" w:rsidRPr="008D2208" w:rsidRDefault="008D2208" w:rsidP="008D2208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14:ligatures w14:val="none"/>
        </w:rPr>
      </w:pPr>
    </w:p>
    <w:p w14:paraId="43B627D3" w14:textId="77777777" w:rsidR="008D2208" w:rsidRPr="008D2208" w:rsidRDefault="008D2208" w:rsidP="008D2208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14:ligatures w14:val="none"/>
        </w:rPr>
      </w:pPr>
    </w:p>
    <w:p w14:paraId="53767878" w14:textId="77777777" w:rsidR="008D2208" w:rsidRPr="008D2208" w:rsidRDefault="008D2208" w:rsidP="008D2208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14:ligatures w14:val="none"/>
        </w:rPr>
      </w:pPr>
    </w:p>
    <w:p w14:paraId="0FDE6940" w14:textId="77777777" w:rsidR="008D2208" w:rsidRPr="008D2208" w:rsidRDefault="008D2208" w:rsidP="008D2208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14:ligatures w14:val="none"/>
        </w:rPr>
      </w:pPr>
    </w:p>
    <w:p w14:paraId="40A843A7" w14:textId="77777777" w:rsidR="008D2208" w:rsidRPr="008D2208" w:rsidRDefault="008D2208" w:rsidP="008D2208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14:ligatures w14:val="none"/>
        </w:rPr>
      </w:pPr>
    </w:p>
    <w:p w14:paraId="102F597D" w14:textId="77777777" w:rsidR="008D2208" w:rsidRPr="008D2208" w:rsidRDefault="008D2208" w:rsidP="008D2208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14:ligatures w14:val="none"/>
        </w:rPr>
      </w:pPr>
    </w:p>
    <w:p w14:paraId="343F4590" w14:textId="77777777" w:rsidR="008D2208" w:rsidRPr="008D2208" w:rsidRDefault="008D2208" w:rsidP="008D2208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14:ligatures w14:val="none"/>
        </w:rPr>
      </w:pPr>
    </w:p>
    <w:p w14:paraId="4A334514" w14:textId="77777777" w:rsidR="008D2208" w:rsidRDefault="008D2208" w:rsidP="008D2208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14:ligatures w14:val="none"/>
        </w:rPr>
      </w:pPr>
    </w:p>
    <w:p w14:paraId="0A043CC3" w14:textId="77777777" w:rsidR="008D2208" w:rsidRPr="008D2208" w:rsidRDefault="008D2208" w:rsidP="008D2208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14:ligatures w14:val="none"/>
        </w:rPr>
      </w:pPr>
    </w:p>
    <w:p w14:paraId="645FBB44" w14:textId="51669D36" w:rsidR="008D2208" w:rsidRPr="008D2208" w:rsidRDefault="008D2208" w:rsidP="00A1386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:u w:val="single"/>
          <w14:ligatures w14:val="none"/>
        </w:rPr>
      </w:pPr>
      <w:r w:rsidRPr="008D2208"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:u w:val="single"/>
          <w14:ligatures w14:val="none"/>
        </w:rPr>
        <w:lastRenderedPageBreak/>
        <w:t>Illuminate Interior</w:t>
      </w:r>
    </w:p>
    <w:p w14:paraId="5F0DC8BD" w14:textId="7448584D" w:rsidR="008D2208" w:rsidRDefault="00A57028" w:rsidP="00A13868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This is a website for a friend, Cannon Dial. He owns a business called Illuminate Interior that installs lighting in and around homes in the area. This website fosters awareness and provides a location to advertise this amazing lighting wonder. It explains, grippingly, what the product is and different options. It also details the contact options for those wanting to purchase this. </w:t>
      </w:r>
    </w:p>
    <w:p w14:paraId="77979AA8" w14:textId="688C954B" w:rsidR="00A57028" w:rsidRDefault="00A57028" w:rsidP="00A13868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I hope to target an audience of people thinking of buying this product, as well as people who want to get to know the owner, Cannon Dial. I chose a dark theme as it appropriately highlights colors of lights and encourages the customer to make a purchase with the company Illuminate Interior. </w:t>
      </w:r>
    </w:p>
    <w:p w14:paraId="64709EE6" w14:textId="5653D12D" w:rsidR="008D2208" w:rsidRPr="00A57028" w:rsidRDefault="00A57028" w:rsidP="00A13868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You can see this website at: </w:t>
      </w:r>
      <w:hyperlink r:id="rId8" w:history="1">
        <w:r w:rsidRPr="00A21CD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https://bustedchickn.github.io/wdd130/dial/</w:t>
        </w:r>
      </w:hyperlink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</w:t>
      </w:r>
    </w:p>
    <w:p w14:paraId="19D2B949" w14:textId="77777777" w:rsidR="00A13868" w:rsidRDefault="00A13868" w:rsidP="00A1386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:u w:val="single"/>
          <w14:ligatures w14:val="none"/>
        </w:rPr>
      </w:pPr>
    </w:p>
    <w:p w14:paraId="69BCB1CD" w14:textId="359B171E" w:rsidR="008D2208" w:rsidRPr="00A57028" w:rsidRDefault="00A57028" w:rsidP="00A1386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:u w:val="single"/>
          <w14:ligatures w14:val="none"/>
        </w:rPr>
      </w:pPr>
      <w:r w:rsidRPr="00A57028"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:u w:val="single"/>
          <w14:ligatures w14:val="none"/>
        </w:rPr>
        <w:t>Goals</w:t>
      </w:r>
    </w:p>
    <w:p w14:paraId="431A50F9" w14:textId="441AE1C3" w:rsidR="008D2208" w:rsidRPr="004B6A42" w:rsidRDefault="00A57028" w:rsidP="00A13868">
      <w:pPr>
        <w:shd w:val="clear" w:color="auto" w:fill="FFFFFF"/>
        <w:spacing w:before="100" w:beforeAutospacing="1" w:after="100" w:afterAutospacing="1" w:line="360" w:lineRule="atLeast"/>
        <w:ind w:firstLine="720"/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In making this project, I hope to create a website that Cannon can share and use in his marketing. Throughout the creation, I talked with him frequently to align our thoughts on the website. I also wanted to improve my skills with HTML, CSS, and JavaScript. I used all three to experiment with the layout on the site. I would say that a goal I have for improving this product is making it mobile </w:t>
      </w:r>
      <w:proofErr w:type="gramStart"/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friendly, and</w:t>
      </w:r>
      <w:proofErr w:type="gramEnd"/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</w:t>
      </w:r>
      <w:r w:rsidR="004B6A42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adding a calculator to calculate pricing. </w:t>
      </w:r>
    </w:p>
    <w:p w14:paraId="3FBDD448" w14:textId="77777777" w:rsidR="004B6A42" w:rsidRDefault="004B6A42" w:rsidP="004B6A4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:u w:val="single"/>
          <w14:ligatures w14:val="none"/>
        </w:rPr>
      </w:pPr>
    </w:p>
    <w:p w14:paraId="3CCD7DD3" w14:textId="2FD5FFA9" w:rsidR="004B6A42" w:rsidRDefault="004B6A42" w:rsidP="00A1386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:u w:val="single"/>
          <w14:ligatures w14:val="none"/>
        </w:rPr>
      </w:pPr>
      <w:r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:u w:val="single"/>
          <w14:ligatures w14:val="none"/>
        </w:rPr>
        <w:t xml:space="preserve">The design </w:t>
      </w:r>
      <w:proofErr w:type="gramStart"/>
      <w:r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:u w:val="single"/>
          <w14:ligatures w14:val="none"/>
        </w:rPr>
        <w:t>process</w:t>
      </w:r>
      <w:proofErr w:type="gramEnd"/>
    </w:p>
    <w:p w14:paraId="72B617C6" w14:textId="77777777" w:rsidR="00F13F90" w:rsidRDefault="004B6A42" w:rsidP="00A13868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To begin this project, I had an idea of what I wanted to see lit up </w:t>
      </w:r>
      <w:proofErr w:type="gramStart"/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in</w:t>
      </w:r>
      <w:proofErr w:type="gramEnd"/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a webpage. I knew I wanted bright colors on a somber background. I then consulted my friend, Cannon Dial, who is the owner of the company. I asked him </w:t>
      </w:r>
      <w:proofErr w:type="gramStart"/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on</w:t>
      </w:r>
      <w:proofErr w:type="gramEnd"/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ideas of what he would like to see and how he wanted the content displayed. I created a wireframe of the site, which included placement of each of the elements. This facilitated the creation of the HTML, or structure of the content. I made minor tweaks, then started on the CSS, going one page at a time. I knew some of the features I wanted such as a flashing list. I implemented a </w:t>
      </w:r>
      <w:r w:rsid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JavaScript timer to iterate through </w:t>
      </w:r>
      <w:r w:rsidR="00F13F90"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each item in the list. What it would do is </w:t>
      </w:r>
      <w:proofErr w:type="gramStart"/>
      <w:r w:rsidR="00F13F90"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it would highlight</w:t>
      </w:r>
      <w:proofErr w:type="gramEnd"/>
      <w:r w:rsidR="00F13F90"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each section and then go to the next section and highlight that one. The other thing that I knew I wanted to add was a shelf that contained each of the products on the product page I figured out a way of making sure each product was aligned on the </w:t>
      </w:r>
      <w:r w:rsidR="00F13F90"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lastRenderedPageBreak/>
        <w:t xml:space="preserve">shelf and when you hovered over it, a little message would appear as well as the product picture </w:t>
      </w:r>
      <w:proofErr w:type="gramStart"/>
      <w:r w:rsidR="00F13F90"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growing in size</w:t>
      </w:r>
      <w:proofErr w:type="gramEnd"/>
      <w:r w:rsid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  <w:r w:rsidR="00F13F90"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From the time that I created the wire frame I never needed to make major updates</w:t>
      </w:r>
      <w:r w:rsid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,</w:t>
      </w:r>
      <w:r w:rsidR="00F13F90"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but I did change little things such as bits of the content</w:t>
      </w:r>
      <w:r w:rsid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</w:p>
    <w:p w14:paraId="790FC1AD" w14:textId="66B2C17F" w:rsidR="00F13F90" w:rsidRDefault="00F13F90" w:rsidP="00A13868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:u w:val="single"/>
          <w14:ligatures w14:val="none"/>
        </w:rPr>
      </w:pPr>
      <w:r w:rsidRPr="00F13F90">
        <w:rPr>
          <w:rFonts w:ascii="Times New Roman" w:eastAsia="Times New Roman" w:hAnsi="Times New Roman" w:cs="Times New Roman"/>
          <w:color w:val="3E3E3E"/>
          <w:kern w:val="0"/>
          <w:sz w:val="27"/>
          <w:szCs w:val="27"/>
          <w:u w:val="single"/>
          <w14:ligatures w14:val="none"/>
        </w:rPr>
        <w:t>Conclusion</w:t>
      </w:r>
    </w:p>
    <w:p w14:paraId="77893B0B" w14:textId="3E7A1AB3" w:rsidR="00F13F90" w:rsidRPr="00F13F90" w:rsidRDefault="00F13F90" w:rsidP="00F13F90">
      <w:pPr>
        <w:shd w:val="clear" w:color="auto" w:fill="FFFFFF"/>
        <w:spacing w:before="100" w:beforeAutospacing="1" w:after="100" w:afterAutospacing="1" w:line="360" w:lineRule="atLeast"/>
        <w:ind w:firstLine="360"/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</w:pP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I learned quite a few things while I created this project. The first thing that I learned was when I was working on the JavaScript list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I created the list item in HTML and </w:t>
      </w:r>
      <w:proofErr w:type="gramStart"/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the CSS</w:t>
      </w:r>
      <w:proofErr w:type="gramEnd"/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with a toggle ability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I then took the toggle ability and worked it so that whenever I would click it the JavaScript would update the toggle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This meant that when I clicked on each item of the list that item would glow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I then took </w:t>
      </w:r>
      <w:proofErr w:type="gramStart"/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this</w:t>
      </w:r>
      <w:proofErr w:type="gramEnd"/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and I created a clock and so it would turn each one o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n.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I simply added another clock that was timed part of the way through the first one and I turned each one off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. 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The other thing that I learned was about positioning and grids in CSS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As I was trying to get each product to be correctly spaced on top of the shelf for the products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,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I needed to change the Z indexes and position the elements correctly so they would display on top of the shelf and grow bigger when hovered over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The other thing that I learned about when I made this project was the communication with the client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I quickly realized that sometimes it is hard when others have their own idea of how something should </w:t>
      </w:r>
      <w:proofErr w:type="gramStart"/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work</w:t>
      </w:r>
      <w:proofErr w:type="gramEnd"/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and they are unable to create it or mock it up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Sometimes it's difficult to understand what exactly they're looking for and how exactly we can fit what they want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I definitely enjoyed this as a final project</w:t>
      </w:r>
      <w:proofErr w:type="gramStart"/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it</w:t>
      </w:r>
      <w:proofErr w:type="gramEnd"/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summed up everything that we learned in </w:t>
      </w:r>
      <w:proofErr w:type="gramStart"/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class</w:t>
      </w:r>
      <w:proofErr w:type="gramEnd"/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and I learned to enjoy working with a client on a website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  <w:r w:rsidRPr="00F13F90"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 xml:space="preserve"> CSS is still a pain but I'm learning to love it more</w:t>
      </w:r>
      <w:r>
        <w:rPr>
          <w:rFonts w:ascii="Times New Roman" w:eastAsia="Times New Roman" w:hAnsi="Times New Roman" w:cs="Times New Roman"/>
          <w:color w:val="3E3E3E"/>
          <w:kern w:val="0"/>
          <w:sz w:val="24"/>
          <w:szCs w:val="24"/>
          <w14:ligatures w14:val="none"/>
        </w:rPr>
        <w:t>.</w:t>
      </w:r>
    </w:p>
    <w:sectPr w:rsidR="00F13F90" w:rsidRPr="00F1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770E4"/>
    <w:multiLevelType w:val="multilevel"/>
    <w:tmpl w:val="4C74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13030"/>
    <w:multiLevelType w:val="multilevel"/>
    <w:tmpl w:val="E0E4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54CE1"/>
    <w:multiLevelType w:val="multilevel"/>
    <w:tmpl w:val="3A0E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42095"/>
    <w:multiLevelType w:val="multilevel"/>
    <w:tmpl w:val="7928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49108">
    <w:abstractNumId w:val="0"/>
  </w:num>
  <w:num w:numId="2" w16cid:durableId="1525052119">
    <w:abstractNumId w:val="1"/>
  </w:num>
  <w:num w:numId="3" w16cid:durableId="1187867564">
    <w:abstractNumId w:val="2"/>
  </w:num>
  <w:num w:numId="4" w16cid:durableId="661783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08"/>
    <w:rsid w:val="003327AA"/>
    <w:rsid w:val="004B6A42"/>
    <w:rsid w:val="008D2208"/>
    <w:rsid w:val="00A13868"/>
    <w:rsid w:val="00A57028"/>
    <w:rsid w:val="00C35E25"/>
    <w:rsid w:val="00F1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0F59"/>
  <w15:chartTrackingRefBased/>
  <w15:docId w15:val="{4EA91F06-08CF-481A-906B-D1C48407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2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2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0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tedchickn.github.io/wdd130/dia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3D186B6D40547B58B5B7189A32DF0" ma:contentTypeVersion="4" ma:contentTypeDescription="Create a new document." ma:contentTypeScope="" ma:versionID="56e62a9633285eab58a052d63ad1e5d8">
  <xsd:schema xmlns:xsd="http://www.w3.org/2001/XMLSchema" xmlns:xs="http://www.w3.org/2001/XMLSchema" xmlns:p="http://schemas.microsoft.com/office/2006/metadata/properties" xmlns:ns3="9e2677f8-5740-4831-9ade-5bf4783d7d2c" targetNamespace="http://schemas.microsoft.com/office/2006/metadata/properties" ma:root="true" ma:fieldsID="d6d5e8cf297d93256a35a4f34ab4c94d" ns3:_="">
    <xsd:import namespace="9e2677f8-5740-4831-9ade-5bf4783d7d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677f8-5740-4831-9ade-5bf4783d7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AD5B0-2ED4-42FD-A913-5FCAE1813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677f8-5740-4831-9ade-5bf4783d7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8120C-6004-4952-A19D-CA378FCA9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12DC4E-694F-4599-BA21-9E85D4E30BC4}">
  <ds:schemaRefs>
    <ds:schemaRef ds:uri="http://purl.org/dc/terms/"/>
    <ds:schemaRef ds:uri="http://purl.org/dc/elements/1.1/"/>
    <ds:schemaRef ds:uri="http://schemas.microsoft.com/office/2006/documentManagement/types"/>
    <ds:schemaRef ds:uri="9e2677f8-5740-4831-9ade-5bf4783d7d2c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Kay, Talmage</dc:creator>
  <cp:keywords/>
  <dc:description/>
  <cp:lastModifiedBy>Kay, Talmage</cp:lastModifiedBy>
  <cp:revision>2</cp:revision>
  <dcterms:created xsi:type="dcterms:W3CDTF">2024-04-09T21:39:00Z</dcterms:created>
  <dcterms:modified xsi:type="dcterms:W3CDTF">2024-04-09T21:39:00Z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0x010100E523D186B6D40547B58B5B7189A32DF0</vt:lpwstr>
  </property>
</Properties>
</file>