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0.png" ContentType="image/png"/>
  <Override PartName="/word/media/image13.png" ContentType="image/png"/>
  <Override PartName="/word/media/image21.png" ContentType="image/png"/>
  <Override PartName="/word/media/image8.png" ContentType="image/png"/>
  <Override PartName="/word/media/image12.png" ContentType="image/png"/>
  <Override PartName="/word/media/image20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19.png" ContentType="image/png"/>
  <Override PartName="/word/media/image1.png" ContentType="image/png"/>
  <Override PartName="/word/media/image26.png" ContentType="image/png"/>
  <Override PartName="/word/media/image18.png" ContentType="image/png"/>
  <Override PartName="/word/media/image2.png" ContentType="image/png"/>
  <Override PartName="/word/media/image25.png" ContentType="image/png"/>
  <Override PartName="/word/media/image17.png" ContentType="image/png"/>
  <Override PartName="/word/media/image24.png" ContentType="image/png"/>
  <Override PartName="/word/media/image16.png" ContentType="image/png"/>
  <Override PartName="/word/media/image23.png" ContentType="image/png"/>
  <Override PartName="/word/media/image15.png" ContentType="image/png"/>
  <Override PartName="/word/media/image22.png" ContentType="image/png"/>
  <Override PartName="/word/media/image1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Практическая работа №3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Мониторинг сетевого трафика на хосте на примере работы с утилитами диагностики и мониторинга сетевых соединений в Linux.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/>
        <w:bidi w:val="0"/>
        <w:spacing w:lineRule="auto" w:line="276" w:before="0" w:after="200"/>
        <w:ind w:hanging="0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</w:r>
    </w:p>
    <w:p>
      <w:pPr>
        <w:pStyle w:val="Normal"/>
        <w:widowControl/>
        <w:bidi w:val="0"/>
        <w:spacing w:lineRule="auto" w:line="276" w:before="0" w:after="200"/>
        <w:ind w:hanging="0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</w:r>
    </w:p>
    <w:p>
      <w:pPr>
        <w:pStyle w:val="Normal"/>
        <w:widowControl/>
        <w:bidi w:val="0"/>
        <w:spacing w:lineRule="auto" w:line="276" w:before="0" w:after="200"/>
        <w:ind w:hanging="0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</w:r>
    </w:p>
    <w:p>
      <w:pPr>
        <w:pStyle w:val="Normal"/>
        <w:widowControl/>
        <w:bidi w:val="0"/>
        <w:spacing w:lineRule="auto" w:line="276" w:before="0" w:after="200"/>
        <w:ind w:hanging="0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</w:r>
    </w:p>
    <w:p>
      <w:pPr>
        <w:pStyle w:val="Normal"/>
        <w:widowControl/>
        <w:bidi w:val="0"/>
        <w:spacing w:lineRule="auto" w:line="276" w:before="0" w:after="200"/>
        <w:ind w:hanging="0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</w:r>
    </w:p>
    <w:p>
      <w:pPr>
        <w:pStyle w:val="Normal"/>
        <w:widowControl/>
        <w:bidi w:val="0"/>
        <w:spacing w:lineRule="auto" w:line="276" w:before="0" w:after="200"/>
        <w:ind w:hanging="0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</w:r>
    </w:p>
    <w:p>
      <w:pPr>
        <w:pStyle w:val="Normal"/>
        <w:widowControl/>
        <w:bidi w:val="0"/>
        <w:spacing w:lineRule="auto" w:line="276" w:before="0" w:after="200"/>
        <w:ind w:hanging="0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</w:r>
    </w:p>
    <w:p>
      <w:pPr>
        <w:pStyle w:val="Normal"/>
        <w:widowControl/>
        <w:bidi w:val="0"/>
        <w:spacing w:lineRule="auto" w:line="276" w:before="0" w:after="200"/>
        <w:ind w:hanging="0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</w:r>
    </w:p>
    <w:p>
      <w:pPr>
        <w:pStyle w:val="Normal"/>
        <w:widowControl/>
        <w:bidi w:val="0"/>
        <w:spacing w:lineRule="auto" w:line="276" w:before="0" w:after="200"/>
        <w:ind w:hanging="0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</w:r>
    </w:p>
    <w:p>
      <w:pPr>
        <w:pStyle w:val="Normal"/>
        <w:widowControl/>
        <w:bidi w:val="0"/>
        <w:spacing w:lineRule="auto" w:line="276" w:before="0" w:after="200"/>
        <w:ind w:hanging="0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</w:r>
    </w:p>
    <w:p>
      <w:pPr>
        <w:pStyle w:val="Normal"/>
        <w:widowControl/>
        <w:bidi w:val="0"/>
        <w:spacing w:lineRule="auto" w:line="276" w:before="0" w:after="200"/>
        <w:ind w:hanging="0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</w:r>
    </w:p>
    <w:p>
      <w:pPr>
        <w:pStyle w:val="Normal"/>
        <w:widowControl/>
        <w:bidi w:val="0"/>
        <w:spacing w:lineRule="auto" w:line="276" w:before="0" w:after="200"/>
        <w:ind w:hanging="0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</w:r>
    </w:p>
    <w:p>
      <w:pPr>
        <w:pStyle w:val="Normal"/>
        <w:widowControl/>
        <w:bidi w:val="0"/>
        <w:spacing w:lineRule="auto" w:line="276" w:before="0" w:after="200"/>
        <w:ind w:hanging="0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</w:r>
    </w:p>
    <w:p>
      <w:pPr>
        <w:pStyle w:val="Normal"/>
        <w:widowControl/>
        <w:bidi w:val="0"/>
        <w:spacing w:lineRule="auto" w:line="276" w:before="0" w:after="200"/>
        <w:ind w:hanging="0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</w:r>
    </w:p>
    <w:p>
      <w:pPr>
        <w:pStyle w:val="Normal"/>
        <w:widowControl/>
        <w:bidi w:val="0"/>
        <w:spacing w:lineRule="auto" w:line="276" w:before="0" w:after="200"/>
        <w:ind w:hanging="0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</w:r>
    </w:p>
    <w:p>
      <w:pPr>
        <w:pStyle w:val="Normal"/>
        <w:widowControl/>
        <w:bidi w:val="0"/>
        <w:spacing w:lineRule="auto" w:line="276" w:before="0" w:after="200"/>
        <w:ind w:hanging="0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</w:r>
    </w:p>
    <w:p>
      <w:pPr>
        <w:pStyle w:val="Normal"/>
        <w:widowControl/>
        <w:bidi w:val="0"/>
        <w:spacing w:lineRule="auto" w:line="276" w:before="0" w:after="200"/>
        <w:ind w:hanging="0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  <w:t xml:space="preserve">          </w:t>
      </w:r>
      <w:r>
        <w:rPr>
          <w:rFonts w:cs="Calibri" w:ascii="Calibri" w:hAnsi="Calibri"/>
          <w:b/>
          <w:color w:val="808080" w:themeColor="background1" w:themeShade="80"/>
          <w:sz w:val="24"/>
        </w:rPr>
        <w:t>Выполнение лабораторной работы:</w:t>
      </w:r>
    </w:p>
    <w:p>
      <w:pPr>
        <w:pStyle w:val="Normal"/>
        <w:widowControl/>
        <w:bidi w:val="0"/>
        <w:spacing w:lineRule="auto" w:line="276" w:before="0" w:after="200"/>
        <w:ind w:left="540" w:right="0" w:hanging="0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  <w:t xml:space="preserve">Цель работы: </w:t>
      </w:r>
      <w:r>
        <w:rPr>
          <w:rFonts w:cs="Calibri" w:ascii="Calibri" w:hAnsi="Calibri"/>
          <w:sz w:val="24"/>
        </w:rPr>
        <w:t xml:space="preserve">получить практические навыки </w:t>
      </w:r>
      <w:r>
        <w:rPr>
          <w:rFonts w:cs="Calibri" w:ascii="Calibri" w:hAnsi="Calibri"/>
          <w:b/>
          <w:color w:val="808080" w:themeColor="background1" w:themeShade="80"/>
          <w:sz w:val="24"/>
        </w:rPr>
        <w:t>по работе с анализаторами сетевого трафика. На практике ознакомиться с различиями в принципах работы активного сетевого оборудования. Уяснить особенности взаимодействия сетевого и канального уровней на примере стека TCP/IP. Выяснить отличия форматов кадров Ethernet. Познакомиться с консольными утилитами диагностики и анализа сетевых соединений.</w:t>
      </w:r>
    </w:p>
    <w:p>
      <w:pPr>
        <w:pStyle w:val="Normal"/>
        <w:widowControl/>
        <w:bidi w:val="0"/>
        <w:spacing w:lineRule="auto" w:line="276" w:before="0" w:after="200"/>
        <w:ind w:left="993" w:hanging="425"/>
        <w:jc w:val="left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  <w:t>Часть 0. Подготовительный этап:</w:t>
      </w:r>
    </w:p>
    <w:p>
      <w:pPr>
        <w:pStyle w:val="Normal"/>
        <w:bidi w:val="0"/>
        <w:spacing w:lineRule="auto" w:line="360" w:before="120" w:after="0"/>
        <w:ind w:left="284" w:firstLine="425"/>
        <w:jc w:val="both"/>
        <w:rPr>
          <w:rFonts w:ascii="Calibri" w:hAnsi="Calibri" w:cs="Calibri"/>
          <w:sz w:val="24"/>
        </w:rPr>
      </w:pPr>
      <w:r>
        <w:rPr>
          <w:rFonts w:cs="Calibri" w:ascii="Calibri" w:hAnsi="Calibri"/>
          <w:sz w:val="24"/>
        </w:rPr>
        <w:t xml:space="preserve">Для выполнения лабораторной работы мной подготовлено: </w:t>
      </w:r>
    </w:p>
    <w:p>
      <w:pPr>
        <w:pStyle w:val="Normal"/>
        <w:widowControl/>
        <w:suppressAutoHyphens w:val="true"/>
        <w:bidi w:val="0"/>
        <w:spacing w:lineRule="auto" w:line="360" w:before="120" w:after="0"/>
        <w:ind w:left="720" w:right="0" w:hanging="0"/>
        <w:jc w:val="both"/>
        <w:rPr>
          <w:rFonts w:ascii="Calibri" w:hAnsi="Calibri" w:cs="Calibri"/>
          <w:sz w:val="24"/>
        </w:rPr>
      </w:pPr>
      <w:r>
        <w:rPr>
          <w:rFonts w:eastAsia="Noto Sans CJK SC" w:cs="Calibri" w:ascii="Calibri" w:hAnsi="Calibri"/>
          <w:color w:val="auto"/>
          <w:kern w:val="2"/>
          <w:sz w:val="24"/>
          <w:szCs w:val="24"/>
          <w:lang w:val="en-US" w:eastAsia="zh-CN" w:bidi="hi-IN"/>
        </w:rPr>
        <w:t>1. Компьютер с установленной средой виртуализации VirtualBox. Виртуальные машины Linux. Административные учетные записи на виртуальных машинах. Сетевое подключение по протоколу IP. Доступ к глобальной сети Интернет. Программный пакет Wireshark.</w:t>
      </w:r>
    </w:p>
    <w:p>
      <w:pPr>
        <w:pStyle w:val="Normal"/>
        <w:widowControl/>
        <w:suppressAutoHyphens w:val="true"/>
        <w:bidi w:val="0"/>
        <w:spacing w:lineRule="auto" w:line="360" w:before="120" w:after="0"/>
        <w:ind w:left="720" w:right="0" w:hanging="0"/>
        <w:jc w:val="both"/>
        <w:rPr>
          <w:rFonts w:ascii="Calibri" w:hAnsi="Calibri" w:eastAsia="Noto Sans CJK SC" w:cs="Calib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Calibri" w:ascii="Calibri" w:hAnsi="Calib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spacing w:lineRule="auto" w:line="360" w:before="120" w:after="0"/>
        <w:ind w:hanging="0"/>
        <w:jc w:val="center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  <w:t xml:space="preserve">Рис. 0.1 Подготовительный этап работы.        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223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libri" w:hAnsi="Calibri"/>
          <w:b/>
          <w:color w:val="808080" w:themeColor="background1" w:themeShade="80"/>
          <w:sz w:val="24"/>
        </w:rPr>
        <w:t xml:space="preserve"> </w:t>
      </w:r>
    </w:p>
    <w:p>
      <w:pPr>
        <w:pStyle w:val="Normal"/>
        <w:widowControl/>
        <w:suppressAutoHyphens w:val="true"/>
        <w:bidi w:val="0"/>
        <w:spacing w:lineRule="auto" w:line="360" w:before="120" w:after="0"/>
        <w:ind w:right="0" w:hanging="0"/>
        <w:jc w:val="both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</w:r>
    </w:p>
    <w:p>
      <w:pPr>
        <w:pStyle w:val="Normal"/>
        <w:widowControl/>
        <w:suppressAutoHyphens w:val="true"/>
        <w:bidi w:val="0"/>
        <w:spacing w:lineRule="auto" w:line="360" w:before="120" w:after="0"/>
        <w:ind w:right="0" w:hanging="0"/>
        <w:jc w:val="both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cs="Calibri" w:ascii="Calibri" w:hAnsi="Calibri"/>
          <w:b/>
          <w:color w:val="808080" w:themeColor="background1" w:themeShade="80"/>
          <w:sz w:val="24"/>
        </w:rPr>
        <w:tab/>
        <w:t>Часть</w:t>
      </w:r>
      <w:r>
        <w:rPr>
          <w:rFonts w:cs="Calibri" w:ascii="Calibri" w:hAnsi="Calibri"/>
          <w:b/>
          <w:color w:val="808080" w:themeColor="background1" w:themeShade="80"/>
          <w:sz w:val="24"/>
          <w:lang w:val="en-US"/>
        </w:rPr>
        <w:t xml:space="preserve"> 1. </w:t>
      </w:r>
      <w:r>
        <w:rPr>
          <w:rFonts w:eastAsia="Times New Roman" w:cs="Calibri" w:ascii="Calibri" w:hAnsi="Calibri"/>
          <w:b/>
          <w:color w:val="808080"/>
          <w:sz w:val="24"/>
          <w:lang w:val="en-US" w:eastAsia="ru-RU"/>
        </w:rPr>
        <w:t>Настройка инфраструктуры</w:t>
      </w:r>
    </w:p>
    <w:p>
      <w:pPr>
        <w:pStyle w:val="ListParagraph"/>
        <w:numPr>
          <w:ilvl w:val="0"/>
          <w:numId w:val="1"/>
        </w:numPr>
        <w:bidi w:val="0"/>
        <w:spacing w:lineRule="auto" w:line="360"/>
        <w:ind w:left="993" w:hanging="425"/>
        <w:jc w:val="both"/>
        <w:rPr>
          <w:rFonts w:ascii="Calibri" w:hAnsi="Calibri" w:cs="Calibri"/>
          <w:sz w:val="24"/>
        </w:rPr>
      </w:pPr>
      <w:r>
        <w:rPr>
          <w:rFonts w:cs="Calibri" w:ascii="Calibri" w:hAnsi="Calibri"/>
          <w:sz w:val="24"/>
        </w:rPr>
        <w:t>Подготовили 2 виртуальные машины с ОС Linux. Одну назвали c7-1, вторую c7-2. (См. Рис. 0.1)</w:t>
      </w:r>
    </w:p>
    <w:p>
      <w:pPr>
        <w:pStyle w:val="ListParagraph"/>
        <w:numPr>
          <w:ilvl w:val="0"/>
          <w:numId w:val="1"/>
        </w:numPr>
        <w:bidi w:val="0"/>
        <w:spacing w:lineRule="auto" w:line="360"/>
        <w:ind w:left="993" w:hanging="425"/>
        <w:jc w:val="both"/>
        <w:rPr>
          <w:rFonts w:ascii="Calibri" w:hAnsi="Calibri" w:cs="Calibri"/>
          <w:sz w:val="24"/>
        </w:rPr>
      </w:pPr>
      <w:r>
        <w:rPr>
          <w:rFonts w:cs="Calibri" w:ascii="Calibri" w:hAnsi="Calibri"/>
          <w:sz w:val="24"/>
        </w:rPr>
        <w:t>Для каждоый машины откроем Настройки → Сеть → Адаптер 1:</w:t>
      </w:r>
    </w:p>
    <w:p>
      <w:pPr>
        <w:pStyle w:val="ListParagraph"/>
        <w:numPr>
          <w:ilvl w:val="0"/>
          <w:numId w:val="0"/>
        </w:numPr>
        <w:bidi w:val="0"/>
        <w:spacing w:lineRule="auto" w:line="360"/>
        <w:ind w:left="993" w:hanging="0"/>
        <w:jc w:val="both"/>
        <w:rPr>
          <w:rFonts w:ascii="Calibri" w:hAnsi="Calibri" w:cs="Calibri"/>
          <w:sz w:val="24"/>
        </w:rPr>
      </w:pPr>
      <w:r>
        <w:rPr>
          <w:rFonts w:cs="Calibri" w:ascii="Calibri" w:hAnsi="Calibri"/>
          <w:sz w:val="24"/>
        </w:rPr>
        <w:t>- Тип подключения: NAT.</w:t>
      </w:r>
    </w:p>
    <w:p>
      <w:pPr>
        <w:pStyle w:val="ListParagraph"/>
        <w:numPr>
          <w:ilvl w:val="0"/>
          <w:numId w:val="0"/>
        </w:numPr>
        <w:bidi w:val="0"/>
        <w:spacing w:lineRule="auto" w:line="360"/>
        <w:ind w:left="993" w:hanging="0"/>
        <w:jc w:val="both"/>
        <w:rPr>
          <w:rFonts w:ascii="Calibri" w:hAnsi="Calibri" w:cs="Calibri"/>
          <w:sz w:val="24"/>
        </w:rPr>
      </w:pPr>
      <w:r>
        <w:rPr>
          <w:rFonts w:cs="Calibri" w:ascii="Calibri" w:hAnsi="Calibri"/>
          <w:sz w:val="24"/>
        </w:rPr>
        <w:t>- Нажмем Дополнительно.</w:t>
      </w:r>
    </w:p>
    <w:p>
      <w:pPr>
        <w:pStyle w:val="ListParagraph"/>
        <w:numPr>
          <w:ilvl w:val="0"/>
          <w:numId w:val="0"/>
        </w:numPr>
        <w:bidi w:val="0"/>
        <w:spacing w:lineRule="auto" w:line="360"/>
        <w:ind w:left="993" w:hanging="0"/>
        <w:jc w:val="both"/>
        <w:rPr>
          <w:rFonts w:ascii="Calibri" w:hAnsi="Calibri" w:cs="Calibri"/>
          <w:sz w:val="24"/>
        </w:rPr>
      </w:pPr>
      <w:r>
        <w:rPr>
          <w:rFonts w:cs="Calibri" w:ascii="Calibri" w:hAnsi="Calibri"/>
          <w:sz w:val="24"/>
        </w:rPr>
        <w:t>- Неразборчивый режим: Разрешить все.</w:t>
      </w:r>
    </w:p>
    <w:p>
      <w:pPr>
        <w:pStyle w:val="ListParagraph"/>
        <w:numPr>
          <w:ilvl w:val="0"/>
          <w:numId w:val="0"/>
        </w:numPr>
        <w:bidi w:val="0"/>
        <w:spacing w:lineRule="auto" w:line="360"/>
        <w:ind w:left="993" w:hanging="0"/>
        <w:jc w:val="center"/>
        <w:rPr>
          <w:rFonts w:ascii="Calibri" w:hAnsi="Calibri" w:cs="Calibri"/>
          <w:sz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1540" cy="3785235"/>
            <wp:effectExtent l="0" t="0" r="0" b="0"/>
            <wp:wrapSquare wrapText="largest"/>
            <wp:docPr id="2" name="Image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libri" w:hAnsi="Calibri"/>
          <w:sz w:val="24"/>
        </w:rPr>
        <w:t>Рис. 1.2 Настройка сети на ВМ.</w:t>
      </w:r>
    </w:p>
    <w:p>
      <w:pPr>
        <w:pStyle w:val="ListParagraph"/>
        <w:numPr>
          <w:ilvl w:val="0"/>
          <w:numId w:val="1"/>
        </w:numPr>
        <w:bidi w:val="0"/>
        <w:spacing w:lineRule="auto" w:line="360"/>
        <w:ind w:left="993" w:hanging="425"/>
        <w:jc w:val="both"/>
        <w:rPr>
          <w:rFonts w:ascii="Calibri" w:hAnsi="Calibri" w:cs="Calibri"/>
          <w:sz w:val="24"/>
        </w:rPr>
      </w:pPr>
      <w:r>
        <w:rPr>
          <w:rFonts w:cs="Calibri" w:ascii="Calibri" w:hAnsi="Calibri"/>
          <w:sz w:val="24"/>
        </w:rPr>
        <w:t>Определим полученные от DHCP сервера IP адреса: Для этого воспользуемся коммандой: hostname -I</w:t>
      </w:r>
    </w:p>
    <w:p>
      <w:pPr>
        <w:pStyle w:val="ListParagraph"/>
        <w:bidi w:val="0"/>
        <w:spacing w:lineRule="auto" w:line="360"/>
        <w:ind w:left="993" w:hanging="425"/>
        <w:jc w:val="both"/>
        <w:rPr>
          <w:rFonts w:ascii="Calibri" w:hAnsi="Calibri" w:cs="Calibri"/>
          <w:sz w:val="24"/>
        </w:rPr>
      </w:pPr>
      <w:r>
        <w:rPr>
          <w:rFonts w:cs="Calibri" w:ascii="Calibri" w:hAnsi="Calibri"/>
          <w:sz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1238885</wp:posOffset>
            </wp:positionH>
            <wp:positionV relativeFrom="paragraph">
              <wp:posOffset>22860</wp:posOffset>
            </wp:positionV>
            <wp:extent cx="4632325" cy="153797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325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bidi w:val="0"/>
        <w:spacing w:lineRule="auto" w:line="360"/>
        <w:ind w:left="993" w:hanging="425"/>
        <w:jc w:val="both"/>
        <w:rPr>
          <w:rFonts w:ascii="Calibri" w:hAnsi="Calibri" w:cs="Calibri"/>
          <w:sz w:val="24"/>
        </w:rPr>
      </w:pPr>
      <w:r>
        <w:rPr>
          <w:rFonts w:cs="Calibri" w:ascii="Calibri" w:hAnsi="Calibri"/>
          <w:sz w:val="24"/>
        </w:rPr>
      </w:r>
    </w:p>
    <w:p>
      <w:pPr>
        <w:pStyle w:val="ListParagraph"/>
        <w:bidi w:val="0"/>
        <w:spacing w:lineRule="auto" w:line="360"/>
        <w:ind w:left="993" w:hanging="425"/>
        <w:jc w:val="both"/>
        <w:rPr>
          <w:rFonts w:ascii="Calibri" w:hAnsi="Calibri" w:cs="Calibri"/>
          <w:sz w:val="24"/>
        </w:rPr>
      </w:pPr>
      <w:r>
        <w:rPr>
          <w:rFonts w:cs="Calibri" w:ascii="Calibri" w:hAnsi="Calibri"/>
          <w:sz w:val="24"/>
        </w:rPr>
      </w:r>
    </w:p>
    <w:p>
      <w:pPr>
        <w:pStyle w:val="ListParagraph"/>
        <w:bidi w:val="0"/>
        <w:spacing w:lineRule="auto" w:line="360"/>
        <w:ind w:left="993" w:hanging="425"/>
        <w:jc w:val="both"/>
        <w:rPr>
          <w:rFonts w:ascii="Calibri" w:hAnsi="Calibri" w:cs="Calibri"/>
          <w:sz w:val="24"/>
        </w:rPr>
      </w:pPr>
      <w:r>
        <w:rPr>
          <w:rFonts w:cs="Calibri" w:ascii="Calibri" w:hAnsi="Calibri"/>
          <w:sz w:val="24"/>
        </w:rPr>
      </w:r>
    </w:p>
    <w:p>
      <w:pPr>
        <w:pStyle w:val="ListParagraph"/>
        <w:bidi w:val="0"/>
        <w:spacing w:lineRule="auto" w:line="360"/>
        <w:ind w:left="993" w:hanging="425"/>
        <w:jc w:val="center"/>
        <w:rPr>
          <w:rFonts w:ascii="Calibri" w:hAnsi="Calibri" w:cs="Calibri"/>
          <w:sz w:val="24"/>
        </w:rPr>
      </w:pPr>
      <w:r>
        <w:rPr>
          <w:rFonts w:cs="Calibri" w:ascii="Calibri" w:hAnsi="Calibri"/>
          <w:sz w:val="24"/>
        </w:rPr>
        <w:br/>
        <w:br/>
        <w:t>Рис. 1.3.1 Проверяем IP адрес на c7-2.</w:t>
      </w:r>
    </w:p>
    <w:p>
      <w:pPr>
        <w:pStyle w:val="ListParagraph"/>
        <w:bidi w:val="0"/>
        <w:spacing w:lineRule="auto" w:line="360"/>
        <w:ind w:left="993" w:hanging="425"/>
        <w:jc w:val="both"/>
        <w:rPr>
          <w:rFonts w:ascii="Calibri" w:hAnsi="Calibri" w:cs="Calibri"/>
          <w:sz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1226185</wp:posOffset>
            </wp:positionH>
            <wp:positionV relativeFrom="paragraph">
              <wp:posOffset>41910</wp:posOffset>
            </wp:positionV>
            <wp:extent cx="4540885" cy="150749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88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libri" w:hAnsi="Calibri"/>
          <w:sz w:val="24"/>
        </w:rPr>
        <w:br/>
        <w:br/>
      </w:r>
    </w:p>
    <w:p>
      <w:pPr>
        <w:pStyle w:val="ListParagraph"/>
        <w:bidi w:val="0"/>
        <w:spacing w:lineRule="auto" w:line="360"/>
        <w:ind w:left="993" w:hanging="425"/>
        <w:jc w:val="center"/>
        <w:rPr>
          <w:rFonts w:ascii="Calibri" w:hAnsi="Calibri" w:cs="Calibri"/>
          <w:sz w:val="24"/>
        </w:rPr>
      </w:pPr>
      <w:r>
        <w:rPr>
          <w:rFonts w:cs="Calibri" w:ascii="Calibri" w:hAnsi="Calibri"/>
          <w:sz w:val="24"/>
        </w:rPr>
        <w:br/>
        <w:br/>
        <w:br/>
        <w:t>Рис. 1.3.2 Проверяем IP адрес на с7-1.</w:t>
      </w:r>
    </w:p>
    <w:p>
      <w:pPr>
        <w:pStyle w:val="ListParagraph"/>
        <w:bidi w:val="0"/>
        <w:spacing w:lineRule="auto" w:line="360"/>
        <w:ind w:left="993" w:hanging="425"/>
        <w:jc w:val="center"/>
        <w:rPr>
          <w:rFonts w:ascii="Calibri" w:hAnsi="Calibri" w:cs="Calibri"/>
          <w:sz w:val="24"/>
        </w:rPr>
      </w:pPr>
      <w:r>
        <w:rPr>
          <w:rFonts w:cs="Calibri" w:ascii="Calibri" w:hAnsi="Calibri"/>
          <w:sz w:val="24"/>
        </w:rPr>
      </w:r>
    </w:p>
    <w:p>
      <w:pPr>
        <w:pStyle w:val="ListParagraph"/>
        <w:bidi w:val="0"/>
        <w:spacing w:lineRule="auto" w:line="360"/>
        <w:ind w:left="993" w:hanging="425"/>
        <w:jc w:val="left"/>
        <w:rPr/>
      </w:pPr>
      <w:r>
        <w:rPr/>
        <w:t>4. На реальном хосте установим Wireshark.</w:t>
      </w:r>
    </w:p>
    <w:p>
      <w:pPr>
        <w:pStyle w:val="ListParagraph"/>
        <w:bidi w:val="0"/>
        <w:spacing w:lineRule="auto" w:line="360"/>
        <w:ind w:left="993" w:hanging="425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527685</wp:posOffset>
            </wp:positionH>
            <wp:positionV relativeFrom="paragraph">
              <wp:posOffset>94615</wp:posOffset>
            </wp:positionV>
            <wp:extent cx="5971540" cy="305371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Рис. 1.4 Установленный Wireshark (На хосте уже был установлен wireshark ранее). </w:t>
      </w:r>
    </w:p>
    <w:p>
      <w:pPr>
        <w:pStyle w:val="ListParagraph"/>
        <w:bidi w:val="0"/>
        <w:spacing w:lineRule="auto" w:line="360"/>
        <w:ind w:left="993" w:hanging="425"/>
        <w:jc w:val="left"/>
        <w:rPr/>
      </w:pPr>
      <w:r>
        <w:rPr/>
      </w:r>
    </w:p>
    <w:p>
      <w:pPr>
        <w:pStyle w:val="ListParagraph"/>
        <w:bidi w:val="0"/>
        <w:spacing w:lineRule="auto" w:line="360"/>
        <w:ind w:left="993" w:hanging="425"/>
        <w:jc w:val="left"/>
        <w:rPr/>
      </w:pPr>
      <w:r>
        <w:rPr/>
        <w:t>5. Проверка доступности внешней сети с с7-1.</w:t>
      </w:r>
    </w:p>
    <w:p>
      <w:pPr>
        <w:pStyle w:val="ListParagraph"/>
        <w:bidi w:val="0"/>
        <w:spacing w:lineRule="auto" w:line="360"/>
        <w:ind w:left="993" w:hanging="425"/>
        <w:jc w:val="left"/>
        <w:rPr/>
      </w:pPr>
      <w:r>
        <w:rPr/>
      </w:r>
    </w:p>
    <w:p>
      <w:pPr>
        <w:pStyle w:val="ListParagraph"/>
        <w:bidi w:val="0"/>
        <w:spacing w:lineRule="auto" w:line="360"/>
        <w:ind w:left="993" w:hanging="425"/>
        <w:jc w:val="left"/>
        <w:rPr/>
      </w:pPr>
      <w:r>
        <w:rPr/>
        <w:t>Проверим доступность внешней сети коммандами:</w:t>
      </w:r>
    </w:p>
    <w:p>
      <w:pPr>
        <w:pStyle w:val="ListParagraph"/>
        <w:bidi w:val="0"/>
        <w:spacing w:lineRule="auto" w:line="360"/>
        <w:ind w:left="993" w:hanging="425"/>
        <w:jc w:val="left"/>
        <w:rPr/>
      </w:pPr>
      <w:r>
        <w:rPr/>
        <w:t>ping -c 4 8.8.8.8</w:t>
      </w:r>
    </w:p>
    <w:p>
      <w:pPr>
        <w:pStyle w:val="ListParagraph"/>
        <w:bidi w:val="0"/>
        <w:spacing w:lineRule="auto" w:line="360"/>
        <w:ind w:left="993" w:hanging="425"/>
        <w:jc w:val="left"/>
        <w:rPr/>
      </w:pPr>
      <w:r>
        <w:rPr/>
        <w:t xml:space="preserve">ping -c 4 google.com </w:t>
      </w:r>
    </w:p>
    <w:p>
      <w:pPr>
        <w:pStyle w:val="ListParagraph"/>
        <w:bidi w:val="0"/>
        <w:spacing w:lineRule="auto" w:line="360"/>
        <w:ind w:left="993" w:hanging="425"/>
        <w:jc w:val="left"/>
        <w:rPr/>
      </w:pPr>
      <w:r>
        <w:rPr/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left="540" w:right="0" w:hanging="0"/>
        <w:contextualSpacing/>
        <w:jc w:val="left"/>
        <w:rPr/>
      </w:pPr>
      <w:r>
        <w:rPr/>
        <w:t>Исходя из Рис. 1.5 мы видим, что доступ к сети есть. Так как ответы на наши запросы были получены.</w:t>
      </w:r>
    </w:p>
    <w:p>
      <w:pPr>
        <w:pStyle w:val="ListParagraph"/>
        <w:bidi w:val="0"/>
        <w:spacing w:lineRule="auto" w:line="360"/>
        <w:ind w:left="993" w:hanging="425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382270</wp:posOffset>
            </wp:positionH>
            <wp:positionV relativeFrom="paragraph">
              <wp:posOffset>-582930</wp:posOffset>
            </wp:positionV>
            <wp:extent cx="5971540" cy="530161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1.5 Проверка доступности внешней сети с с7-1.</w:t>
      </w:r>
    </w:p>
    <w:p>
      <w:pPr>
        <w:pStyle w:val="ListParagraph"/>
        <w:bidi w:val="0"/>
        <w:spacing w:lineRule="auto" w:line="360"/>
        <w:ind w:left="993" w:hanging="425"/>
        <w:jc w:val="center"/>
        <w:rPr/>
      </w:pPr>
      <w:r>
        <w:rPr/>
      </w:r>
    </w:p>
    <w:p>
      <w:pPr>
        <w:pStyle w:val="ListParagraph"/>
        <w:bidi w:val="0"/>
        <w:spacing w:lineRule="auto" w:line="360"/>
        <w:ind w:left="993" w:hanging="425"/>
        <w:jc w:val="left"/>
        <w:rPr/>
      </w:pPr>
      <w:r>
        <w:rPr/>
        <w:t>6. Установим необходимые утилиты на c7-1.</w:t>
      </w:r>
    </w:p>
    <w:p>
      <w:pPr>
        <w:pStyle w:val="ListParagraph"/>
        <w:bidi w:val="0"/>
        <w:spacing w:lineRule="auto" w:line="360"/>
        <w:ind w:left="993" w:hanging="425"/>
        <w:jc w:val="left"/>
        <w:rPr/>
      </w:pPr>
      <w:r>
        <w:rPr/>
      </w:r>
    </w:p>
    <w:p>
      <w:pPr>
        <w:pStyle w:val="ListParagraph"/>
        <w:bidi w:val="0"/>
        <w:spacing w:lineRule="auto" w:line="360"/>
        <w:ind w:left="993" w:hanging="425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0180" cy="214249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 xml:space="preserve">Рис. 1.6.1 Устанавливам необходимые утилиты. </w:t>
      </w:r>
    </w:p>
    <w:p>
      <w:pPr>
        <w:pStyle w:val="ListParagraph"/>
        <w:bidi w:val="0"/>
        <w:spacing w:lineRule="auto" w:line="360"/>
        <w:ind w:left="993" w:hanging="425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9975" cy="199136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97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t>Рис. 1.6.2 Донастроим vnstat.</w:t>
      </w:r>
    </w:p>
    <w:p>
      <w:pPr>
        <w:pStyle w:val="ListParagraph"/>
        <w:bidi w:val="0"/>
        <w:spacing w:lineRule="auto" w:line="360"/>
        <w:ind w:left="993" w:hanging="425"/>
        <w:jc w:val="center"/>
        <w:rPr/>
      </w:pPr>
      <w:r>
        <w:rPr/>
      </w:r>
    </w:p>
    <w:p>
      <w:pPr>
        <w:pStyle w:val="Normal"/>
        <w:spacing w:lineRule="auto" w:line="360"/>
        <w:ind w:firstLine="284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  <w:t>Часть 2. Диагностика соединения</w:t>
      </w:r>
    </w:p>
    <w:p>
      <w:pPr>
        <w:pStyle w:val="Normal"/>
        <w:spacing w:lineRule="auto" w:line="360"/>
        <w:ind w:firstLine="284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firstLine="284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1. Знакомство с ключами утилиты ping.</w:t>
      </w:r>
    </w:p>
    <w:p>
      <w:pPr>
        <w:pStyle w:val="Normal"/>
        <w:spacing w:lineRule="auto" w:line="360"/>
        <w:ind w:firstLine="284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180" w:right="0"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Основные ключи утилиты ping, которые вам понадобятся для работы, собраны в таблице ниже: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widowControl w:val="false"/>
              <w:suppressAutoHyphens w:val="true"/>
              <w:bidi w:val="0"/>
              <w:spacing w:lineRule="auto" w:line="276" w:before="0" w:after="140"/>
              <w:ind w:left="180" w:right="0"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widowControl w:val="false"/>
              <w:suppressAutoHyphens w:val="true"/>
              <w:bidi w:val="0"/>
              <w:spacing w:lineRule="auto" w:line="276" w:before="0" w:after="140"/>
              <w:ind w:left="180" w:right="0"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widowControl w:val="false"/>
              <w:suppressAutoHyphens w:val="true"/>
              <w:bidi w:val="0"/>
              <w:spacing w:lineRule="auto" w:line="276" w:before="0" w:after="140"/>
              <w:ind w:left="180" w:right="0"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 использования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 xml:space="preserve">-с 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widowControl w:val="false"/>
              <w:suppressAutoHyphens w:val="true"/>
              <w:bidi w:val="0"/>
              <w:spacing w:lineRule="auto" w:line="276" w:before="0" w:after="140"/>
              <w:ind w:left="180" w:right="0" w:hanging="0"/>
              <w:jc w:val="left"/>
              <w:rPr/>
            </w:pPr>
            <w:r>
              <w:rPr/>
              <w:t>Отправить строго определённое количество пакетов и завершиться.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widowControl w:val="false"/>
              <w:suppressAutoHyphens w:val="true"/>
              <w:bidi w:val="0"/>
              <w:spacing w:lineRule="auto" w:line="276" w:before="0" w:after="140"/>
              <w:ind w:left="180" w:right="0" w:hanging="0"/>
              <w:jc w:val="left"/>
              <w:rPr/>
            </w:pPr>
            <w:r>
              <w:rPr/>
              <w:t>ping -c 5 192.168.100.13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-i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widowControl w:val="false"/>
              <w:suppressAutoHyphens w:val="true"/>
              <w:bidi w:val="0"/>
              <w:spacing w:lineRule="auto" w:line="276" w:before="0" w:after="140"/>
              <w:ind w:left="180" w:right="0" w:hanging="0"/>
              <w:jc w:val="left"/>
              <w:rPr/>
            </w:pPr>
            <w:r>
              <w:rPr/>
              <w:t>Задать интервал между отправкой пакетов в секундах.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widowControl w:val="false"/>
              <w:suppressAutoHyphens w:val="true"/>
              <w:bidi w:val="0"/>
              <w:spacing w:lineRule="auto" w:line="276" w:before="0" w:after="140"/>
              <w:ind w:left="180" w:right="0" w:hanging="0"/>
              <w:jc w:val="left"/>
              <w:rPr/>
            </w:pPr>
            <w:r>
              <w:rPr/>
              <w:t>ping -i 10 192.168.100.13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widowControl w:val="false"/>
              <w:suppressAutoHyphens w:val="true"/>
              <w:bidi w:val="0"/>
              <w:spacing w:lineRule="auto" w:line="276" w:before="0" w:after="140"/>
              <w:ind w:left="180" w:right="0" w:hanging="0"/>
              <w:jc w:val="left"/>
              <w:rPr/>
            </w:pPr>
            <w:r>
              <w:rPr/>
              <w:t>Задать размер отправляемого пакета в байтах (без учёта заголовков).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widowControl w:val="false"/>
              <w:suppressAutoHyphens w:val="true"/>
              <w:bidi w:val="0"/>
              <w:spacing w:lineRule="auto" w:line="276" w:before="0" w:after="140"/>
              <w:ind w:left="180" w:right="0" w:hanging="0"/>
              <w:jc w:val="left"/>
              <w:rPr/>
            </w:pPr>
            <w:r>
              <w:rPr/>
              <w:t>ping -s 1500 192.168.100.13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-f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widowControl w:val="false"/>
              <w:suppressAutoHyphens w:val="true"/>
              <w:bidi w:val="0"/>
              <w:spacing w:lineRule="auto" w:line="276" w:before="0" w:after="140"/>
              <w:ind w:left="180" w:right="0" w:hanging="0"/>
              <w:jc w:val="left"/>
              <w:rPr/>
            </w:pPr>
            <w:r>
              <w:rPr/>
              <w:t>Режим "flood ping" (пинг-флуд) — отправка пакетов с максимальной скоростью.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widowControl w:val="false"/>
              <w:suppressAutoHyphens w:val="true"/>
              <w:bidi w:val="0"/>
              <w:spacing w:lineRule="auto" w:line="276" w:before="0" w:after="140"/>
              <w:ind w:left="180" w:right="0" w:hanging="0"/>
              <w:jc w:val="left"/>
              <w:rPr/>
            </w:pPr>
            <w:r>
              <w:rPr/>
              <w:t>ping -f 192.168.100.13</w:t>
            </w:r>
          </w:p>
        </w:tc>
      </w:tr>
    </w:tbl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2. Отправка пакетов с интервалом 10 секунд.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0771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Рис. 2.1 Отправка пакетов по заданию.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Пояснения: 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-с 5 – Отправить ровно 5 пакетов.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-i 10 – Ждать 10 секунд перед отправкой каждого следующего пакета.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-s 1500 – Увеличить размер пакета до 1500 байт.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3. Назначение ключа -f (Flood ping).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Утилита отправляет следующий пакет либо немедленно после получения ответа, либо 100 раз в секунду, в зависимости от того, что происходит чаще.</w:t>
      </w:r>
    </w:p>
    <w:p>
      <w:pPr>
        <w:pStyle w:val="TextBody"/>
        <w:rPr/>
      </w:pPr>
      <w:r>
        <w:rPr/>
        <w:t>Для каждого отправленного запроса в терминале печатается точка (.), а для каждого полученного ответа точка стирается (возврат на шаг), что создаёт визуальную картину потери пакетов.</w:t>
      </w:r>
    </w:p>
    <w:p>
      <w:pPr>
        <w:pStyle w:val="TextBody"/>
        <w:rPr/>
      </w:pPr>
      <w:r>
        <w:rPr/>
        <w:t>Важно: Это агрессивный режим, создающий большую нагрузку на сеть. Использовать его лучше всего Только для тестирования соединения между нашими виртуальными машинами c7-1 и c7-2.</w:t>
      </w:r>
    </w:p>
    <w:p>
      <w:pPr>
        <w:pStyle w:val="TextBody"/>
        <w:rPr/>
      </w:pPr>
      <w:r>
        <w:rPr/>
        <w:t>Пример команды (выполняется на одной из ВМ, в качестве цели — адрес другой):</w:t>
      </w:r>
    </w:p>
    <w:p>
      <w:pPr>
        <w:pStyle w:val="TextBody"/>
        <w:rPr/>
      </w:pPr>
      <w:r>
        <w:rPr/>
        <w:t>bash sudo ping -f 192.168.100.13</w:t>
      </w:r>
    </w:p>
    <w:p>
      <w:pPr>
        <w:pStyle w:val="TextBody"/>
        <w:rPr/>
      </w:pPr>
      <w:r>
        <w:rPr/>
        <w:t>4. Сбор статистики с помощью mtr.</w:t>
      </w:r>
    </w:p>
    <w:p>
      <w:pPr>
        <w:pStyle w:val="TextBody"/>
        <w:rPr/>
      </w:pPr>
      <w:r>
        <w:rPr/>
        <w:t xml:space="preserve">Утилита mtr – это гибрид ping и traceroute. Она показывает не только маршрут, но и в реальном времени обновляет статистику по задержкам и потерям на каждом узле. </w:t>
      </w:r>
    </w:p>
    <w:p>
      <w:pPr>
        <w:pStyle w:val="TextBody"/>
        <w:rPr/>
      </w:pPr>
      <w:r>
        <w:rPr/>
      </w:r>
    </w:p>
    <w:p>
      <w:pPr>
        <w:pStyle w:val="TextBody"/>
        <w:jc w:val="center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639310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>Рис. 2.2 Сбор статистики с помощью mtr.</w:t>
      </w:r>
    </w:p>
    <w:p>
      <w:pPr>
        <w:pStyle w:val="TextBody"/>
        <w:jc w:val="center"/>
        <w:rPr/>
      </w:pPr>
      <w:r>
        <w:rPr/>
      </w:r>
    </w:p>
    <w:p>
      <w:pPr>
        <w:pStyle w:val="TextBody"/>
        <w:jc w:val="left"/>
        <w:rPr/>
      </w:pPr>
      <w:r>
        <w:rPr/>
        <w:t>5. Значение параметров, выводимых mtr.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Заголовок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Расшифровка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Host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Hostname (или IP)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widowControl w:val="false"/>
              <w:spacing w:before="0" w:after="140"/>
              <w:jc w:val="left"/>
              <w:rPr/>
            </w:pPr>
            <w:r>
              <w:rPr/>
              <w:t>Имя узла (маршрутизатора) или его IP-адрес, через который проходит трафик.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Loss%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Packet Loss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widowControl w:val="false"/>
              <w:spacing w:before="0" w:after="140"/>
              <w:jc w:val="left"/>
              <w:rPr/>
            </w:pPr>
            <w:r>
              <w:rPr/>
              <w:t>Процент потерянных пакетов на пути до этого узла. Важный показатель проблем.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Snt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Sent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widowControl w:val="false"/>
              <w:spacing w:before="0" w:after="140"/>
              <w:jc w:val="left"/>
              <w:rPr/>
            </w:pPr>
            <w:r>
              <w:rPr/>
              <w:t>Общее количество отправленных пакетов.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Last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Last RTT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widowControl w:val="false"/>
              <w:spacing w:before="0" w:after="140"/>
              <w:jc w:val="left"/>
              <w:rPr/>
            </w:pPr>
            <w:r>
              <w:rPr/>
              <w:t>Время отклика (RTT) для самого последнего отправленного пакета (в миллисекундах).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Avg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Avagage RTT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widowControl w:val="false"/>
              <w:spacing w:before="0" w:after="140"/>
              <w:jc w:val="left"/>
              <w:rPr/>
            </w:pPr>
            <w:r>
              <w:rPr/>
              <w:t>Среднее арифметическое время отклика для всех пакетов.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Best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Best RTT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widowControl w:val="false"/>
              <w:spacing w:before="0" w:after="140"/>
              <w:jc w:val="left"/>
              <w:rPr/>
            </w:pPr>
            <w:r>
              <w:rPr/>
              <w:t>Минимальное зафиксированное время отклика для этого узла.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Wrst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Worst RTT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widowControl w:val="false"/>
              <w:spacing w:before="0" w:after="140"/>
              <w:jc w:val="left"/>
              <w:rPr/>
            </w:pPr>
            <w:r>
              <w:rPr/>
              <w:t>Максимальное зафиксированное время отклика для этого узла.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StDev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Standart Deviation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widowControl w:val="false"/>
              <w:spacing w:before="0" w:after="140"/>
              <w:jc w:val="left"/>
              <w:rPr/>
            </w:pPr>
            <w:r>
              <w:rPr/>
              <w:t>Стандартное отклонение времени отклика. Показывает, насколько сильно "скачет" задержка (джиттер). Чем меньше значение, тем стабильнее канал.</w:t>
            </w:r>
          </w:p>
        </w:tc>
      </w:tr>
    </w:tbl>
    <w:p>
      <w:pPr>
        <w:pStyle w:val="TextBody"/>
        <w:jc w:val="left"/>
        <w:rPr/>
      </w:pPr>
      <w:r>
        <w:rPr/>
      </w:r>
    </w:p>
    <w:p>
      <w:pPr>
        <w:pStyle w:val="TextBody"/>
        <w:jc w:val="left"/>
        <w:rPr/>
      </w:pPr>
      <w:r>
        <w:rPr/>
        <w:t>6. Сохранение расширенной статистики в файл.</w:t>
      </w:r>
    </w:p>
    <w:p>
      <w:pPr>
        <w:pStyle w:val="TextBody"/>
        <w:jc w:val="left"/>
        <w:rPr/>
      </w:pPr>
      <w:r>
        <w:rPr/>
        <w:t xml:space="preserve">Задание требует сохранить результаты работы mtr в файл. Для этого используется режим отчета: report mode. </w:t>
      </w:r>
    </w:p>
    <w:p>
      <w:pPr>
        <w:pStyle w:val="TextBody"/>
        <w:jc w:val="left"/>
        <w:rPr/>
      </w:pPr>
      <w:r>
        <w:rPr/>
        <w:t xml:space="preserve">Mtr -r -w -c 40 </w:t>
      </w:r>
      <w:hyperlink r:id="rId12">
        <w:r>
          <w:rPr>
            <w:rStyle w:val="InternetLink"/>
          </w:rPr>
          <w:t>www.itmo.ru</w:t>
        </w:r>
      </w:hyperlink>
      <w:r>
        <w:rPr/>
        <w:t xml:space="preserve"> &gt; mtr_report.txt</w:t>
      </w:r>
    </w:p>
    <w:p>
      <w:pPr>
        <w:pStyle w:val="TextBody"/>
        <w:jc w:val="left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56280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>Рис. 2.6 Сохраняем расширенную статистику в файл.</w:t>
      </w:r>
    </w:p>
    <w:p>
      <w:pPr>
        <w:pStyle w:val="TextBody"/>
        <w:jc w:val="center"/>
        <w:rPr/>
      </w:pPr>
      <w:r>
        <w:rPr/>
      </w:r>
    </w:p>
    <w:p>
      <w:pPr>
        <w:pStyle w:val="Normal"/>
        <w:spacing w:lineRule="auto" w:line="360" w:before="120" w:after="200"/>
        <w:jc w:val="both"/>
        <w:rPr>
          <w:rFonts w:asciiTheme="minorHAnsi" w:hAnsiTheme="minorHAnsi"/>
          <w:b/>
          <w:color w:val="808080" w:themeColor="background1" w:themeShade="80"/>
          <w:szCs w:val="20"/>
        </w:rPr>
      </w:pPr>
      <w:r>
        <w:rPr>
          <w:rFonts w:asciiTheme="minorHAnsi" w:hAnsiTheme="minorHAnsi"/>
          <w:b/>
          <w:color w:val="808080" w:themeColor="background1" w:themeShade="80"/>
          <w:szCs w:val="20"/>
        </w:rPr>
        <w:t>Часть 3. Работа с Wireshark</w:t>
      </w:r>
    </w:p>
    <w:p>
      <w:pPr>
        <w:pStyle w:val="Normal"/>
        <w:spacing w:lineRule="auto" w:line="360" w:before="120" w:after="20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1. Настройка захвата трафика с ограничением в 5 МБ.</w:t>
      </w:r>
    </w:p>
    <w:p>
      <w:pPr>
        <w:pStyle w:val="Normal"/>
        <w:spacing w:lineRule="auto" w:line="360" w:before="120" w:after="20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- Запустим Wireshark и нажмем на зеленый значек плавника акулы – начнем захват трафика.</w:t>
      </w:r>
    </w:p>
    <w:p>
      <w:pPr>
        <w:pStyle w:val="Normal"/>
        <w:spacing w:lineRule="auto" w:line="360" w:before="120" w:after="20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- В Capture → Options  перейдем на вкладку Output, далее в секции Capture File Options установим галочку Create a new file automatically…</w:t>
      </w:r>
    </w:p>
    <w:p>
      <w:pPr>
        <w:pStyle w:val="Normal"/>
        <w:spacing w:lineRule="auto" w:line="360" w:before="120" w:after="20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- Выберем опцию after 5 megabytes.</w:t>
      </w:r>
    </w:p>
    <w:p>
      <w:pPr>
        <w:pStyle w:val="Normal"/>
        <w:spacing w:lineRule="auto" w:line="360" w:before="120" w:after="20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- Для генерации трафика откроем браузер на одной из наших виртуальных машин и немного поиспользуем его.</w:t>
      </w:r>
    </w:p>
    <w:p>
      <w:pPr>
        <w:pStyle w:val="Normal"/>
        <w:spacing w:lineRule="auto" w:line="360" w:before="120" w:after="20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- Захват автоматически завершится после того, как размер файла достигнет 5 МБ.</w:t>
      </w:r>
    </w:p>
    <w:p>
      <w:pPr>
        <w:pStyle w:val="Normal"/>
        <w:spacing w:lineRule="auto" w:line="360" w:before="120" w:after="20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54755"/>
            <wp:effectExtent l="0" t="0" r="0" b="0"/>
            <wp:wrapSquare wrapText="largest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br/>
        <w:t>Рис. 3.1 Запускаем захват трафика через wireshark.</w:t>
      </w:r>
    </w:p>
    <w:p>
      <w:pPr>
        <w:pStyle w:val="Normal"/>
        <w:spacing w:lineRule="auto" w:line="360" w:before="120" w:after="20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 w:before="120" w:after="20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2. Анализ статистики трафика.</w:t>
      </w:r>
    </w:p>
    <w:p>
      <w:pPr>
        <w:pStyle w:val="Normal"/>
        <w:spacing w:lineRule="auto" w:line="360" w:before="120" w:after="20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59020" cy="2617470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br/>
        <w:br/>
        <w:br/>
        <w:br/>
        <w:br/>
        <w:br/>
        <w:br/>
        <w:br/>
        <w:br/>
        <w:t>Рис. 3.2 Захват трафика.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26795"/>
            <wp:effectExtent l="0" t="0" r="0" b="0"/>
            <wp:wrapSquare wrapText="largest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а) Узел с максимальной активностью (самый верхний на скриншоте).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26795"/>
            <wp:effectExtent l="0" t="0" r="0" b="0"/>
            <wp:wrapSquare wrapText="largest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б) Узел, осуществивший наибольшее колличество широковещательных рассылок (самый верхний). 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26795"/>
            <wp:effectExtent l="0" t="0" r="0" b="0"/>
            <wp:wrapSquare wrapText="largest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в) Самый активный TCP-порт на хосте (433).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091430"/>
            <wp:effectExtent l="0" t="0" r="0" b="0"/>
            <wp:wrapSquare wrapText="largest"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d) График интенсивности TCP и UDP трафика.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11220"/>
            <wp:effectExtent l="0" t="0" r="0" b="0"/>
            <wp:wrapSquare wrapText="largest"/>
            <wp:docPr id="18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br/>
        <w:t>e) Диаграмма связей для пакетов HTTPS.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3. Напишем фильтры: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а) Только DNS запросы клиента.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dns and ip.src == 192.168.100.13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b) Все кадры Ethernet, отправленные с нашего хоста.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Eth.src == 08:00:27:08:00:27:92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c) Только широковещательные пакеты: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eth.dst == ff : ff : ff : ff : ff : ff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Назначение 3-х рассылок 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1. ARP – определение MAC адреса шлюза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2. DHCP – запрос сетевых настроек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3. mDNS – обнаружение локальны сервисов.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4. Тип коммутационного оборудования – Коммутатор.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Пояснение: В дампе отсутствуют чужие unicast-пакеты.</w:t>
      </w:r>
    </w:p>
    <w:p>
      <w:pPr>
        <w:pStyle w:val="TextBody"/>
        <w:widowControl/>
        <w:suppressAutoHyphens w:val="true"/>
        <w:bidi w:val="0"/>
        <w:spacing w:lineRule="auto" w:line="360" w:before="0" w:after="140"/>
        <w:ind w:left="0" w:right="0" w:hanging="0"/>
        <w:jc w:val="left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  <w:t>Часть 4. Изоляция сетевого стека и эмуляция сетевых аномалий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Произведем полную настройку по шагам: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1. Создадим изолированное сетевое пространство test_ns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ip netns add test_ns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2. Создадим veth-пару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ip link add veth_main type veth peer name veth_ns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3. Переместим veth_ns в test_ns, назначить IP и поднять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ip link set veth_ns netns test_ns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ip netns exec test_ns ip addr add 10.99.0.2/24 dev veth_ns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ip netns exec test_ns ip link set veth_ns up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ip netns exec test_ns ip link set lo up   # на всякий случай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4. Настроим veth_main в корневом пространстве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ip addr add 10.99.0.1/24 dev veth_main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ip link set veth_main up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Проверка связности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ping -c 3 10.99.0.2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5. Запустим HTTP-сервер в test_ns (порт 8080)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# В отдельной вкладке терминала оставить работать: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ip netns exec test_ns python3 -m http.server 8080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6. Запустим захват трафика на veth_main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tcpdump -i veth_main -w veth_capture.pcap &amp;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TCPDUMP_PID=$!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7. Добавим задержку 200ms и потери 15% на veth_main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tc qdisc add dev veth_main root netem delay 200ms loss 15%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8. Выполним HTTP-запрос для скачивания файла &gt;5MB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Используем curl с ограничением скорости или большой файл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Например, сгенерируем 5MB файл на лету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Альтернативно, скачаем внешний файл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Но сервер запущен только в test_ns, поэтому используем wget/curl внутри корневого пространства к 10.99.0.2:8080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Создадим большой файл заранее: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dd if=/dev/zero of=bigfile bs=1M count=6 status=progress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Теперь скачаем его с сервера: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curl -o /dev/null http://10.99.0.2:8080/bigfile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9. Остановим захват, удалить правила и netns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kill $TCPDUMP_PID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tc qdisc del dev veth_main root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ip netns del test_ns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Удалим veth-пару (достаточно удалить одну сторону)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ip link del veth_main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10 Анализ в Wireshark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- Фильтр повторных передач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tcp.analysis.retransmission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- Фильтр дублированных пакетов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tcp.analysis.duplicate_ack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505325"/>
            <wp:effectExtent l="0" t="0" r="0" b="0"/>
            <wp:wrapSquare wrapText="largest"/>
            <wp:docPr id="19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Lohit Devanagari"/>
          <w:b/>
          <w:color w:val="808080"/>
          <w:kern w:val="2"/>
          <w:sz w:val="24"/>
          <w:szCs w:val="24"/>
          <w:lang w:val="en-US" w:eastAsia="ru-RU" w:bidi="hi-IN"/>
        </w:rPr>
        <w:br/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10795</wp:posOffset>
            </wp:positionH>
            <wp:positionV relativeFrom="paragraph">
              <wp:posOffset>73660</wp:posOffset>
            </wp:positionV>
            <wp:extent cx="6332220" cy="1501775"/>
            <wp:effectExtent l="0" t="0" r="0" b="0"/>
            <wp:wrapSquare wrapText="largest"/>
            <wp:docPr id="20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573905"/>
            <wp:effectExtent l="0" t="0" r="0" b="0"/>
            <wp:wrapSquare wrapText="largest"/>
            <wp:docPr id="21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Краткие выводы: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1. Наблюдается множественные ретрансмиссии, вызванные 15% потерями.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2. Дублирующиеся АСК указывают на получение пакетов не по порядку.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3. Окно перегрузки демонстрирует полиобразный профиль – резкое снижение после потери и постепенный рост.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  <w:t>Часть 5. Диагностика работы приложений через сеть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1. На 7-1 Убедимся, что SSH-сервер установлен и запущен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apt install -y openssh-server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systemctl enable ssh –now</w:t>
      </w:r>
    </w:p>
    <w:p>
      <w:pPr>
        <w:pStyle w:val="Normal"/>
        <w:spacing w:lineRule="auto" w:line="360"/>
        <w:ind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54530"/>
            <wp:effectExtent l="0" t="0" r="0" b="0"/>
            <wp:wrapSquare wrapText="largest"/>
            <wp:docPr id="22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Рис. 5.1 Проверяем установку ssh сервера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2. На хосте c7-2 (генерация нескольких SSH-соединений)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Установим sshpass (пароль нужен от пользователя на c7-1)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apt install -y sshpass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Запустим 5 фоновых SSH-сессий к c7-1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for i in {1..5}; do sshpass -p 'наш_пароль' ssh -o StrictHostKeyChecking=no user@192.168.100.13 sleep 300 &amp; done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На хосте c7-1 (просмотр портов и соединений)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2. Активные прослушиваемые порты: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netstat -tlnp   # только TCP listen</w:t>
      </w:r>
    </w:p>
    <w:p>
      <w:pPr>
        <w:pStyle w:val="Normal"/>
        <w:spacing w:lineRule="auto" w:line="360"/>
        <w:ind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0</wp:posOffset>
            </wp:positionH>
            <wp:positionV relativeFrom="paragraph">
              <wp:posOffset>78105</wp:posOffset>
            </wp:positionV>
            <wp:extent cx="6332220" cy="812165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Рис. 5.2 Активные прослушиваемые порты.</w:t>
      </w:r>
    </w:p>
    <w:p>
      <w:pPr>
        <w:pStyle w:val="Normal"/>
        <w:spacing w:lineRule="auto" w:line="360"/>
        <w:ind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3. Все установленные соединения: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netstat -tn     # TCP соединения</w:t>
      </w:r>
    </w:p>
    <w:p>
      <w:pPr>
        <w:pStyle w:val="Normal"/>
        <w:spacing w:lineRule="auto" w:line="360"/>
        <w:ind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60195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Рис. 5.3 Все установленные соединения. 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4. Скрипт для подсчёта подключений по порту (по умолчанию 22):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cat &lt;&lt; 'EOF' &gt; count_ssh.sh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#!/bin/bash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PORT=${1:-22}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ss -tn state established "( sport = :$PORT or dport = :$PORT )" | \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awk 'NR&gt;1 {print $5}' | cut -d: -f1 | sort | uniq -c | sort -nr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EOF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chmod +x count_ssh.sh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./count_ssh.sh 22   # запуск для порта 22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5. Закрыть все SSH-соединения: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# На c7-1 найти PID процессов sshd для сессий и завершить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pkill -f "sshd: user@pts/"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6. Знакомство с nethogs (просмотр трафика по процессам):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nethogs         # интерактивный режим, выход: Q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# ключи: -d задержка, -t режим трассировки, -v 3 подробности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7. На с7-2 выполним: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</w:t>
      </w:r>
      <w:r>
        <w:rPr>
          <w:rStyle w:val="InternetLink"/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user@192.168.100.13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top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8. Анализ nethogs на с7-1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nethogs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a. Средяя скорость – 4.2 KB\sec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b. 1233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Пояснения: 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netstat -tlnp показывает PID/имя программы, слушающей порт.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ss -tn state established — быстрый аналог netstat для установленных соединений.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Скрипт использует ss для фильтрации по порту, извлекает IP-адреса из колонки Peer Address:Port, считает уникальные и сортирует по убыванию.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nethogs удобен для мониторинга потребления трафика конкретными приложениями в реальном времени.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  <w:t>Часть 6. Инспекция полезной нагрузки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1. Запустим nc в режиме прослушивания на с7-1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nc -l -p 8080</w:t>
      </w:r>
    </w:p>
    <w:p>
      <w:pPr>
        <w:pStyle w:val="Normal"/>
        <w:spacing w:lineRule="auto" w:line="360"/>
        <w:ind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92530"/>
            <wp:effectExtent l="0" t="0" r="0" b="0"/>
            <wp:wrapSquare wrapText="largest"/>
            <wp:docPr id="25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Рис. 6.1 Запускаем nc.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2. Запустим tcpdump на порт 8080 (c7-1 на на )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sudo tcpdump -i any port 8080 -w api_dump.pcup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3. Отправка POST запроса с с7-2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curl -X POST http://192.168.100.13:8080 \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-H "Content-Type: application/json" \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-d '{"student": "Ivanov", "lab": "networks", "status": "done"}'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4. Остановка tcpdump после успешной доставки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center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Рис. 6.2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170430"/>
            <wp:effectExtent l="0" t="0" r="0" b="0"/>
            <wp:wrapSquare wrapText="largest"/>
            <wp:docPr id="26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br/>
        <w:t>На c7-1 нажимаем Ctrl+C в окне tcpdump. В окне nc появился принятый JSON.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5. Переносим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ф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айл и открываем его в wireshark.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6. Анализ TCP-потока в Wireshark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Нажимаем правой кнопкой по любому пакету этого соединения → Follow → TCP Stream.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В открывшемся окне будет видно: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Установка соединения: три пакета SYN, SYN-ACK, ACK (видны в поле ниже при смене направления).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HTTP-заголовки: строка POST / HTTP/1.1, Content-Type: application/json и др.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Полезная нагрузка: тело JSON.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Завершение: FIN-ACK от клиента и сервера.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Закрываем окно потока.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Анализ TCP-потока в Wireshark (Follow TCP Stream):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В окне сборки потока наблюдаются следующие этапы: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1. Установка соединения: три пакета (SYN, SYN-ACK, ACK).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2. HTTP-запрос: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POST / HTTP/1.1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Host: 192.168.100.13:8080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User-Agent: curl/7.88.1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Accept: */*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Content-Type: application/json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Content-Length: 54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{"student": "Iv", "lab": "networks", "status": "done"}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3. Ответ сервера: отсутствует (nc не отправляет HTTP-ответ), соединение закрывается.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4. Завершение соединения: FIN-ACK от клиента, FIN-ACK от сервера, ACK.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Noto Sans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  <w:t>Ответы на впросы: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1. mtr работает по протоколу ICMP (по умолчанию) или UDP (в режиме --udp). Определить можно по захвату трафика в Wireshark: видны ICMP Echo Request/Reply либо UDP-пакеты на высокие порты.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2. Столбцы mtr: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Loss% — процент потерь,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Snt — отправлено пакетов,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Last/Avg/Best/Wrst — задержки (последняя/средняя/мин/макс),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StDev — джиттер.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Доп. статистика: jitter avg, GeoIP-информация об узлах.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3. Типы кадров Ethernet: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Unicast (на конкретный MAC),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Broadcast (ff:ff:ff:ff:ff:ff),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Multicast (на групповой MAC, начинается с 01:00:5E).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Отличие — адрес назначения и способ доставки.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4. В анализируемой сети используется Ethernet II (DIX) — стандарт для TCP/IP. Он содержит поле EtherType, позволяющее стеку определять следующий протокол (IPv4, ARP), без чего современная сеть неработоспособна.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5. Определение типа оборудования: если в дампе видны только broadcast/multicast и unicast к своему хосту — это коммутатор. Если присутствуют чужие unicast — концентратор. В нашем трафике — коммутатор (VirtualBox NAT Network).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6. Широковещательные рассылки на сетевом уровне идут на broadcast-адрес сети (например, 192.168.100.255) или на 255.255.255.255 (DHCP Discover).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7. На канальном уровне широковещание идёт на MAC-адрес ff:ff:ff:ff:ff:ff.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8. Назначение широковещательных рассылок в Части 3: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ARP — определение MAC-адреса шлюза,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DHCP — получение IP-адреса,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mDNS — обнаружение локальных сервисов.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9. Разные данные traceroute в Части 4 из-за введённых правил tc (задержка 200 мс и потери 15%). Маршрут может меняться, время отклика растёт, некоторые узлы не отвечают.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10. Изменение загрузки интерфейса в Части 5 п.3: при установке нескольких SSH-сессий трафик возрастает скачкообразно в момент аутентификации и обмена данными, затем снижается до фонового keep-alive.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11. Выводы в Части 7 п.4 (анализ TCP-потока):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Успешно прослежено полное TCP-соединение: handshake, передача данных, завершение.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JSON-запрос передан без искажений.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 </w:t>
      </w: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· Сервер (nc) не отправил HTTP-ответ, соединение закрыто по инициативе клиента.</w:t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Times New Roman"/>
          <w:b/>
          <w:color w:val="808080"/>
          <w:lang w:eastAsia="ru-RU"/>
        </w:rPr>
      </w:r>
    </w:p>
    <w:p>
      <w:pPr>
        <w:pStyle w:val="Normal"/>
        <w:spacing w:lineRule="auto" w:line="360"/>
        <w:ind w:hanging="0"/>
        <w:jc w:val="both"/>
        <w:rPr>
          <w:rFonts w:eastAsia="Times New Roman"/>
          <w:b/>
          <w:color w:val="808080"/>
          <w:lang w:eastAsia="ru-RU"/>
        </w:rPr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12. vnstat работает на канальном уровне (Layer 2), так как собирает статистику с сетевого интерфейса (объём байт/пакетов), не анализируя протоколы выше.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i w:val="false"/>
        <w:b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yperlink" Target="http://www.itmo.ru/" TargetMode="External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729</TotalTime>
  <Application>LibreOffice/7.5.9.2$Linux_X86_64 LibreOffice_project/50$Build-2</Application>
  <AppVersion>15.0000</AppVersion>
  <Pages>24</Pages>
  <Words>1976</Words>
  <Characters>11767</Characters>
  <CharactersWithSpaces>13669</CharactersWithSpaces>
  <Paragraphs>280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2026-04-01T18:40:52Z</dcterms:created>
  <dc:creator/>
  <dc:description/>
  <dc:language>en-US</dc:language>
  <cp:lastModifiedBy/>
  <dcterms:modified xsi:type="dcterms:W3CDTF">2026-04-14T14:41:16Z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