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6BE7" w14:textId="18F66947" w:rsidR="00226DC7" w:rsidRPr="00BB0698" w:rsidRDefault="00226DC7" w:rsidP="00226DC7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Given the provided data, what are three conclusions we can draw about Kickstarter campaigns?</w:t>
      </w:r>
    </w:p>
    <w:p w14:paraId="5E30C70B" w14:textId="5ECDBAB7" w:rsidR="00226DC7" w:rsidRPr="00BB0698" w:rsidRDefault="00226DC7" w:rsidP="00226DC7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-According to Outcomes Based on Goal line cha</w:t>
      </w:r>
      <w:r w:rsidR="009F5069" w:rsidRPr="00BB0698">
        <w:rPr>
          <w:rFonts w:asciiTheme="majorHAnsi" w:hAnsiTheme="majorHAnsi" w:cstheme="majorHAnsi"/>
          <w:color w:val="24292E"/>
        </w:rPr>
        <w:t>r</w:t>
      </w:r>
      <w:r w:rsidRPr="00BB0698">
        <w:rPr>
          <w:rFonts w:asciiTheme="majorHAnsi" w:hAnsiTheme="majorHAnsi" w:cstheme="majorHAnsi"/>
          <w:color w:val="24292E"/>
        </w:rPr>
        <w:t xml:space="preserve">t, the goal under 10000 has more than </w:t>
      </w:r>
      <w:r w:rsidR="009F5069" w:rsidRPr="00BB0698">
        <w:rPr>
          <w:rFonts w:asciiTheme="majorHAnsi" w:hAnsiTheme="majorHAnsi" w:cstheme="majorHAnsi"/>
          <w:color w:val="24292E"/>
        </w:rPr>
        <w:t xml:space="preserve">a </w:t>
      </w:r>
      <w:r w:rsidRPr="00BB0698">
        <w:rPr>
          <w:rFonts w:asciiTheme="majorHAnsi" w:hAnsiTheme="majorHAnsi" w:cstheme="majorHAnsi"/>
          <w:color w:val="24292E"/>
        </w:rPr>
        <w:t xml:space="preserve">50% success rate. </w:t>
      </w:r>
    </w:p>
    <w:p w14:paraId="1B3B776F" w14:textId="576C8B58" w:rsidR="00226DC7" w:rsidRPr="00BB0698" w:rsidRDefault="00226DC7" w:rsidP="00226DC7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-With all the c</w:t>
      </w:r>
      <w:bookmarkStart w:id="0" w:name="_GoBack"/>
      <w:bookmarkEnd w:id="0"/>
      <w:r w:rsidRPr="00BB0698">
        <w:rPr>
          <w:rFonts w:asciiTheme="majorHAnsi" w:hAnsiTheme="majorHAnsi" w:cstheme="majorHAnsi"/>
          <w:color w:val="24292E"/>
        </w:rPr>
        <w:t>ountries, theater has highest success rate, then music and film &amp; video respectively.</w:t>
      </w:r>
    </w:p>
    <w:p w14:paraId="7A2A8236" w14:textId="44D08CBA" w:rsidR="00477878" w:rsidRPr="00BB0698" w:rsidRDefault="00432573" w:rsidP="00226DC7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 xml:space="preserve">-The number of successful </w:t>
      </w:r>
      <w:r w:rsidR="00B80A39" w:rsidRPr="00BB0698">
        <w:rPr>
          <w:rFonts w:asciiTheme="majorHAnsi" w:hAnsiTheme="majorHAnsi" w:cstheme="majorHAnsi"/>
          <w:color w:val="24292E"/>
        </w:rPr>
        <w:t xml:space="preserve">projects is greater than failed and canceled projects throughout 2009 to 2017.  </w:t>
      </w:r>
    </w:p>
    <w:p w14:paraId="1A7D7C02" w14:textId="77777777" w:rsidR="00226DC7" w:rsidRPr="00BB0698" w:rsidRDefault="00226DC7" w:rsidP="00226DC7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color w:val="24292E"/>
        </w:rPr>
      </w:pPr>
    </w:p>
    <w:p w14:paraId="40F9FFBA" w14:textId="69E88EDF" w:rsidR="00226DC7" w:rsidRPr="00BB0698" w:rsidRDefault="00226DC7" w:rsidP="00226DC7">
      <w:pPr>
        <w:numPr>
          <w:ilvl w:val="0"/>
          <w:numId w:val="2"/>
        </w:numPr>
        <w:spacing w:before="60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What are some limitations of this dataset?</w:t>
      </w:r>
    </w:p>
    <w:p w14:paraId="21033230" w14:textId="0BB2A761" w:rsidR="00FD5FD3" w:rsidRPr="00BB0698" w:rsidRDefault="00CD69A7" w:rsidP="00FD5FD3">
      <w:pPr>
        <w:spacing w:before="60" w:after="100" w:afterAutospacing="1"/>
        <w:ind w:left="720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 xml:space="preserve">It depends on how </w:t>
      </w:r>
      <w:r w:rsidR="00882242" w:rsidRPr="00BB0698">
        <w:rPr>
          <w:rFonts w:asciiTheme="majorHAnsi" w:hAnsiTheme="majorHAnsi" w:cstheme="majorHAnsi"/>
          <w:color w:val="24292E"/>
        </w:rPr>
        <w:t xml:space="preserve">we want to use those data for and how to use it. The problem I have discovered is when pledged higher than goal is necessarily successful? But we do not know how realistic those goals are. </w:t>
      </w:r>
      <w:r w:rsidR="00FD5FD3" w:rsidRPr="00BB0698">
        <w:rPr>
          <w:rFonts w:asciiTheme="majorHAnsi" w:hAnsiTheme="majorHAnsi" w:cstheme="majorHAnsi"/>
          <w:color w:val="24292E"/>
        </w:rPr>
        <w:t xml:space="preserve"> Also, we don’t know how those data in the set was selected because it is possible, we get the non-reprehensive data from </w:t>
      </w:r>
      <w:proofErr w:type="spellStart"/>
      <w:r w:rsidR="00FD5FD3" w:rsidRPr="00BB0698">
        <w:rPr>
          <w:rFonts w:asciiTheme="majorHAnsi" w:hAnsiTheme="majorHAnsi" w:cstheme="majorHAnsi"/>
          <w:color w:val="24292E"/>
        </w:rPr>
        <w:t>kickstarter</w:t>
      </w:r>
      <w:proofErr w:type="spellEnd"/>
      <w:r w:rsidR="00FD5FD3" w:rsidRPr="00BB0698">
        <w:rPr>
          <w:rFonts w:asciiTheme="majorHAnsi" w:hAnsiTheme="majorHAnsi" w:cstheme="majorHAnsi"/>
          <w:color w:val="24292E"/>
        </w:rPr>
        <w:t>. Another limitation is the number of cases from year to year is unbalance.</w:t>
      </w:r>
      <w:r w:rsidR="00BB7B84" w:rsidRPr="00BB0698">
        <w:rPr>
          <w:rFonts w:asciiTheme="majorHAnsi" w:hAnsiTheme="majorHAnsi" w:cstheme="majorHAnsi"/>
          <w:color w:val="24292E"/>
        </w:rPr>
        <w:t xml:space="preserve"> For instance, 2017 only has 157 projects to analyze, and 2015 has 1225 projects to use. </w:t>
      </w:r>
    </w:p>
    <w:p w14:paraId="51D46BC5" w14:textId="0687BB9F" w:rsidR="00226DC7" w:rsidRPr="00BB0698" w:rsidRDefault="00226DC7" w:rsidP="00226DC7">
      <w:pPr>
        <w:numPr>
          <w:ilvl w:val="0"/>
          <w:numId w:val="2"/>
        </w:numPr>
        <w:spacing w:before="60" w:after="100" w:afterAutospacing="1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What are some other possible tables and/or graphs that we could create?</w:t>
      </w:r>
    </w:p>
    <w:p w14:paraId="4D4BBF9F" w14:textId="233F35C6" w:rsidR="00376834" w:rsidRPr="00BB0698" w:rsidRDefault="00D9787C" w:rsidP="00DF652C">
      <w:pPr>
        <w:spacing w:before="60" w:after="100" w:afterAutospacing="1"/>
        <w:ind w:left="720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>-</w:t>
      </w:r>
      <w:r w:rsidR="00DF652C" w:rsidRPr="00BB0698">
        <w:rPr>
          <w:rFonts w:asciiTheme="majorHAnsi" w:hAnsiTheme="majorHAnsi" w:cstheme="majorHAnsi"/>
          <w:color w:val="24292E"/>
        </w:rPr>
        <w:t xml:space="preserve">Create a scatter plot that </w:t>
      </w:r>
      <w:r w:rsidR="00BD733A" w:rsidRPr="00BB0698">
        <w:rPr>
          <w:rFonts w:asciiTheme="majorHAnsi" w:hAnsiTheme="majorHAnsi" w:cstheme="majorHAnsi"/>
          <w:color w:val="24292E"/>
        </w:rPr>
        <w:t xml:space="preserve">filter </w:t>
      </w:r>
      <w:r w:rsidR="00D55850" w:rsidRPr="00BB0698">
        <w:rPr>
          <w:rFonts w:asciiTheme="majorHAnsi" w:hAnsiTheme="majorHAnsi" w:cstheme="majorHAnsi"/>
          <w:color w:val="24292E"/>
        </w:rPr>
        <w:t xml:space="preserve">countries first then compare </w:t>
      </w:r>
      <w:proofErr w:type="spellStart"/>
      <w:r w:rsidR="00D55850" w:rsidRPr="00BB0698">
        <w:rPr>
          <w:rFonts w:asciiTheme="majorHAnsi" w:hAnsiTheme="majorHAnsi" w:cstheme="majorHAnsi"/>
          <w:color w:val="24292E"/>
        </w:rPr>
        <w:t>backers_count</w:t>
      </w:r>
      <w:proofErr w:type="spellEnd"/>
      <w:r w:rsidR="00D55850" w:rsidRPr="00BB0698">
        <w:rPr>
          <w:rFonts w:asciiTheme="majorHAnsi" w:hAnsiTheme="majorHAnsi" w:cstheme="majorHAnsi"/>
          <w:color w:val="24292E"/>
        </w:rPr>
        <w:t xml:space="preserve"> and </w:t>
      </w:r>
      <w:proofErr w:type="spellStart"/>
      <w:r w:rsidR="00D55850" w:rsidRPr="00BB0698">
        <w:rPr>
          <w:rFonts w:asciiTheme="majorHAnsi" w:hAnsiTheme="majorHAnsi" w:cstheme="majorHAnsi"/>
          <w:color w:val="24292E"/>
        </w:rPr>
        <w:t>pleaged</w:t>
      </w:r>
      <w:proofErr w:type="spellEnd"/>
      <w:r w:rsidR="00D55850" w:rsidRPr="00BB0698">
        <w:rPr>
          <w:rFonts w:asciiTheme="majorHAnsi" w:hAnsiTheme="majorHAnsi" w:cstheme="majorHAnsi"/>
          <w:color w:val="24292E"/>
        </w:rPr>
        <w:t xml:space="preserve"> </w:t>
      </w:r>
    </w:p>
    <w:p w14:paraId="4AFEAD5E" w14:textId="4E3C50F1" w:rsidR="00D55850" w:rsidRPr="00BB0698" w:rsidRDefault="00D55850" w:rsidP="00DF652C">
      <w:pPr>
        <w:spacing w:before="60" w:after="100" w:afterAutospacing="1"/>
        <w:ind w:left="720"/>
        <w:rPr>
          <w:rFonts w:asciiTheme="majorHAnsi" w:hAnsiTheme="majorHAnsi" w:cstheme="majorHAnsi"/>
          <w:color w:val="24292E"/>
        </w:rPr>
      </w:pPr>
      <w:r w:rsidRPr="00BB0698">
        <w:rPr>
          <w:rFonts w:asciiTheme="majorHAnsi" w:hAnsiTheme="majorHAnsi" w:cstheme="majorHAnsi"/>
          <w:color w:val="24292E"/>
        </w:rPr>
        <w:t xml:space="preserve">-Filter by countries first, then quartile method to </w:t>
      </w:r>
      <w:proofErr w:type="spellStart"/>
      <w:r w:rsidRPr="00BB0698">
        <w:rPr>
          <w:rFonts w:asciiTheme="majorHAnsi" w:hAnsiTheme="majorHAnsi" w:cstheme="majorHAnsi"/>
          <w:color w:val="24292E"/>
        </w:rPr>
        <w:t>Pleged</w:t>
      </w:r>
      <w:proofErr w:type="spellEnd"/>
      <w:r w:rsidRPr="00BB0698">
        <w:rPr>
          <w:rFonts w:asciiTheme="majorHAnsi" w:hAnsiTheme="majorHAnsi" w:cstheme="majorHAnsi"/>
          <w:color w:val="24292E"/>
        </w:rPr>
        <w:t xml:space="preserve"> dataset then </w:t>
      </w:r>
      <w:r w:rsidR="00C73313" w:rsidRPr="00BB0698">
        <w:rPr>
          <w:rFonts w:asciiTheme="majorHAnsi" w:hAnsiTheme="majorHAnsi" w:cstheme="majorHAnsi"/>
          <w:color w:val="24292E"/>
        </w:rPr>
        <w:t xml:space="preserve">create a box plot. </w:t>
      </w:r>
    </w:p>
    <w:p w14:paraId="7AFA1F37" w14:textId="77777777" w:rsidR="00C73313" w:rsidRPr="00BB0698" w:rsidRDefault="00C73313" w:rsidP="00DF652C">
      <w:pPr>
        <w:spacing w:before="60" w:after="100" w:afterAutospacing="1"/>
        <w:ind w:left="720"/>
        <w:rPr>
          <w:rFonts w:asciiTheme="majorHAnsi" w:hAnsiTheme="majorHAnsi" w:cstheme="majorHAnsi"/>
          <w:color w:val="24292E"/>
        </w:rPr>
      </w:pPr>
    </w:p>
    <w:sectPr w:rsidR="00C73313" w:rsidRPr="00BB0698" w:rsidSect="002C14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3FCEA" w14:textId="77777777" w:rsidR="005E3AD7" w:rsidRDefault="005E3AD7" w:rsidP="00226DC7">
      <w:r>
        <w:separator/>
      </w:r>
    </w:p>
  </w:endnote>
  <w:endnote w:type="continuationSeparator" w:id="0">
    <w:p w14:paraId="05169822" w14:textId="77777777" w:rsidR="005E3AD7" w:rsidRDefault="005E3AD7" w:rsidP="0022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1DF41" w14:textId="77777777" w:rsidR="005E3AD7" w:rsidRDefault="005E3AD7" w:rsidP="00226DC7">
      <w:r>
        <w:separator/>
      </w:r>
    </w:p>
  </w:footnote>
  <w:footnote w:type="continuationSeparator" w:id="0">
    <w:p w14:paraId="04AD64ED" w14:textId="77777777" w:rsidR="005E3AD7" w:rsidRDefault="005E3AD7" w:rsidP="00226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B7DF1" w14:textId="125BAD75" w:rsidR="00226DC7" w:rsidRDefault="00226DC7">
    <w:pPr>
      <w:pStyle w:val="Header"/>
    </w:pPr>
    <w:r>
      <w:t>Abby Ko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96074"/>
    <w:multiLevelType w:val="multilevel"/>
    <w:tmpl w:val="0F72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01B45"/>
    <w:multiLevelType w:val="multilevel"/>
    <w:tmpl w:val="C21E6D8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C7"/>
    <w:rsid w:val="00042CAF"/>
    <w:rsid w:val="00226DC7"/>
    <w:rsid w:val="002C1486"/>
    <w:rsid w:val="00376834"/>
    <w:rsid w:val="00432573"/>
    <w:rsid w:val="00461B89"/>
    <w:rsid w:val="00477878"/>
    <w:rsid w:val="005E3AD7"/>
    <w:rsid w:val="00882242"/>
    <w:rsid w:val="009F5069"/>
    <w:rsid w:val="00B80A39"/>
    <w:rsid w:val="00BB0698"/>
    <w:rsid w:val="00BB7B84"/>
    <w:rsid w:val="00BD733A"/>
    <w:rsid w:val="00C13068"/>
    <w:rsid w:val="00C73313"/>
    <w:rsid w:val="00CD69A7"/>
    <w:rsid w:val="00D55850"/>
    <w:rsid w:val="00D9787C"/>
    <w:rsid w:val="00DF652C"/>
    <w:rsid w:val="00EB3A94"/>
    <w:rsid w:val="00F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C1098"/>
  <w15:chartTrackingRefBased/>
  <w15:docId w15:val="{22DF62B2-D692-F34C-9794-933822C6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DC7"/>
  </w:style>
  <w:style w:type="paragraph" w:styleId="Footer">
    <w:name w:val="footer"/>
    <w:basedOn w:val="Normal"/>
    <w:link w:val="FooterChar"/>
    <w:uiPriority w:val="99"/>
    <w:unhideWhenUsed/>
    <w:rsid w:val="00226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DC7"/>
  </w:style>
  <w:style w:type="paragraph" w:styleId="NormalWeb">
    <w:name w:val="Normal (Web)"/>
    <w:basedOn w:val="Normal"/>
    <w:uiPriority w:val="99"/>
    <w:semiHidden/>
    <w:unhideWhenUsed/>
    <w:rsid w:val="00226D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2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CHUN KO</dc:creator>
  <cp:keywords/>
  <dc:description/>
  <cp:lastModifiedBy>CHIA CHUN KO</cp:lastModifiedBy>
  <cp:revision>5</cp:revision>
  <cp:lastPrinted>2020-02-09T00:41:00Z</cp:lastPrinted>
  <dcterms:created xsi:type="dcterms:W3CDTF">2020-02-05T22:03:00Z</dcterms:created>
  <dcterms:modified xsi:type="dcterms:W3CDTF">2020-02-09T00:53:00Z</dcterms:modified>
</cp:coreProperties>
</file>