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9A83154"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7EDFF22D" w14:textId="39CDD77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Pr="00312DC5" w:rsidR="00A859C7" w:rsidTr="09A83154"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9A83154" w:rsidRDefault="00A859C7" w14:paraId="60D2FD09" w14:textId="3927E362">
            <w:pPr>
              <w:spacing w:after="160" w:line="259" w:lineRule="auto"/>
              <w:jc w:val="left"/>
              <w:rPr>
                <w:rFonts w:ascii="Calibri" w:hAnsi="Calibri" w:cs="Calibri" w:asciiTheme="minorAscii" w:hAnsiTheme="minorAscii" w:cstheme="minorAscii"/>
                <w:color w:val="auto"/>
                <w:sz w:val="28"/>
                <w:szCs w:val="28"/>
              </w:rPr>
            </w:pPr>
            <w:r w:rsidRPr="09A83154" w:rsidR="0AB687FF">
              <w:rPr>
                <w:rFonts w:ascii="Calibri" w:hAnsi="Calibri" w:cs="Calibri" w:asciiTheme="minorAscii" w:hAnsiTheme="minorAscii" w:cstheme="minorAscii"/>
                <w:color w:val="auto"/>
                <w:sz w:val="28"/>
                <w:szCs w:val="28"/>
              </w:rPr>
              <w:t xml:space="preserve">Course Date: </w:t>
            </w:r>
            <w:r w:rsidRPr="09A83154" w:rsidR="05680F48">
              <w:rPr>
                <w:rFonts w:ascii="Calibri" w:hAnsi="Calibri" w:cs="Calibri" w:asciiTheme="minorAscii" w:hAnsiTheme="minorAscii" w:cstheme="minorAscii"/>
                <w:color w:val="auto"/>
                <w:sz w:val="28"/>
                <w:szCs w:val="28"/>
              </w:rPr>
              <w:t>08</w:t>
            </w:r>
            <w:r w:rsidRPr="09A83154" w:rsidR="7FE5A1C5">
              <w:rPr>
                <w:rFonts w:ascii="Calibri" w:hAnsi="Calibri" w:cs="Calibri" w:asciiTheme="minorAscii" w:hAnsiTheme="minorAscii" w:cstheme="minorAscii"/>
                <w:color w:val="auto"/>
                <w:sz w:val="28"/>
                <w:szCs w:val="28"/>
              </w:rPr>
              <w:t>/</w:t>
            </w:r>
            <w:r w:rsidRPr="09A83154" w:rsidR="4EF9EE01">
              <w:rPr>
                <w:rFonts w:ascii="Calibri" w:hAnsi="Calibri" w:cs="Calibri" w:asciiTheme="minorAscii" w:hAnsiTheme="minorAscii" w:cstheme="minorAscii"/>
                <w:color w:val="auto"/>
                <w:sz w:val="28"/>
                <w:szCs w:val="28"/>
              </w:rPr>
              <w:t>09</w:t>
            </w:r>
            <w:r w:rsidRPr="09A83154" w:rsidR="7FE5A1C5">
              <w:rPr>
                <w:rFonts w:ascii="Calibri" w:hAnsi="Calibri" w:cs="Calibri" w:asciiTheme="minorAscii" w:hAnsiTheme="minorAscii" w:cstheme="minorAscii"/>
                <w:color w:val="auto"/>
                <w:sz w:val="28"/>
                <w:szCs w:val="28"/>
              </w:rPr>
              <w:t>/2</w:t>
            </w:r>
            <w:r w:rsidRPr="09A83154" w:rsidR="340140EE">
              <w:rPr>
                <w:rFonts w:ascii="Calibri" w:hAnsi="Calibri" w:cs="Calibri" w:asciiTheme="minorAscii" w:hAnsiTheme="minorAscii" w:cstheme="minorAscii"/>
                <w:color w:val="auto"/>
                <w:sz w:val="28"/>
                <w:szCs w:val="28"/>
              </w:rPr>
              <w:t>5</w:t>
            </w:r>
          </w:p>
        </w:tc>
      </w:tr>
      <w:tr w:rsidRPr="00312DC5" w:rsidR="00A859C7" w:rsidTr="09A83154"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rsidR="1E064045" w:rsidP="1E064045" w:rsidRDefault="1E064045" w14:paraId="6B1A743D" w14:textId="5CE5D814">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rsidR="1E064045" w:rsidP="1E064045" w:rsidRDefault="1E064045" w14:paraId="19E73860" w14:textId="262E1C1A">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rsidR="1E064045" w:rsidP="1E064045" w:rsidRDefault="1E064045" w14:paraId="1333A935" w14:textId="33DA80D3">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rsidR="1E064045" w:rsidP="1E064045" w:rsidRDefault="1E064045" w14:paraId="4A7601FA" w14:textId="7C499ACF">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rsidR="1E064045" w:rsidP="1E064045" w:rsidRDefault="1E064045" w14:paraId="4E2694BE" w14:textId="6E4D0A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rsidR="1E064045" w:rsidP="1E064045" w:rsidRDefault="1E064045" w14:paraId="67A042D4" w14:textId="2C061B11">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rsidR="1E064045" w:rsidP="1E064045" w:rsidRDefault="1E064045" w14:paraId="40D5A678" w14:textId="0C1A0411">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rsidR="1E064045" w:rsidP="1E064045" w:rsidRDefault="1E064045" w14:paraId="73F09FFC" w14:textId="3EFFA5D7">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rsidR="1E064045" w:rsidP="1E064045" w:rsidRDefault="1E064045" w14:paraId="48C55140" w14:textId="11D3AD4D">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rsidR="1E064045" w:rsidP="1E064045" w:rsidRDefault="1E064045" w14:paraId="062C17D3" w14:textId="0D6AE1C0">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rsidR="1E064045" w:rsidP="1E064045" w:rsidRDefault="1E064045" w14:paraId="0C8A4E93" w14:textId="662FADAF">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rsidR="1E064045" w:rsidP="1E064045" w:rsidRDefault="1E064045" w14:paraId="45ECD4A3" w14:textId="249E854A">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rsidR="1E064045" w:rsidP="1E064045" w:rsidRDefault="1E064045" w14:paraId="788730CF" w14:textId="02497ABA">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rsidR="1E064045" w:rsidP="1E064045" w:rsidRDefault="1E064045" w14:paraId="44CAC55C" w14:textId="6CB8F5FE">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7637984" w:id="0"/>
      <w:r w:rsidRPr="1E064045">
        <w:rPr>
          <w:rFonts w:asciiTheme="minorHAnsi" w:hAnsiTheme="minorHAnsi" w:cstheme="minorBidi"/>
        </w:rPr>
        <w:t>Day 1</w:t>
      </w:r>
      <w:r w:rsidRPr="1E064045" w:rsidR="32C86453">
        <w:rPr>
          <w:rFonts w:asciiTheme="minorHAnsi" w:hAnsiTheme="minorHAnsi" w:cstheme="minorBidi"/>
        </w:rPr>
        <w:t xml:space="preserve">: </w:t>
      </w:r>
      <w:bookmarkStart w:name="_Toc168490834" w:id="1"/>
      <w:r w:rsidRPr="1E064045" w:rsidR="00D0614B">
        <w:rPr>
          <w:rFonts w:asciiTheme="minorHAnsi" w:hAnsiTheme="minorHAnsi" w:cstheme="minorBidi"/>
        </w:rPr>
        <w:t>Task 1</w:t>
      </w:r>
      <w:bookmarkEnd w:id="0"/>
      <w:bookmarkEnd w:id="1"/>
    </w:p>
    <w:p w:rsidR="00D7779F" w:rsidP="00D7779F" w:rsidRDefault="00D7779F" w14:paraId="1AF27404" w14:textId="77777777"/>
    <w:p w:rsidR="00D7779F" w:rsidP="00D7779F" w:rsidRDefault="00D7779F" w14:paraId="097C47E1" w14:textId="65CBB952">
      <w:r>
        <w:t xml:space="preserve">Please complete the below boxes on commons laws and regulations that must be followed when working with customers data, use the below bulleted list to support your answers. </w:t>
      </w:r>
    </w:p>
    <w:p w:rsidR="00D7779F" w:rsidP="00D7779F" w:rsidRDefault="00D7779F" w14:paraId="0DEC09F6" w14:textId="77777777"/>
    <w:p w:rsidR="00D7779F" w:rsidP="00D7779F" w:rsidRDefault="00D7779F" w14:paraId="123545A8" w14:textId="02E63823">
      <w:pPr>
        <w:pStyle w:val="ListParagraph"/>
        <w:numPr>
          <w:ilvl w:val="0"/>
          <w:numId w:val="14"/>
        </w:numPr>
      </w:pPr>
      <w:r>
        <w:t>What is it</w:t>
      </w:r>
    </w:p>
    <w:p w:rsidR="00D7779F" w:rsidP="00D7779F" w:rsidRDefault="00D7779F" w14:paraId="1E54A5DC" w14:textId="21A0C61F">
      <w:pPr>
        <w:pStyle w:val="ListParagraph"/>
        <w:numPr>
          <w:ilvl w:val="0"/>
          <w:numId w:val="14"/>
        </w:numPr>
      </w:pPr>
      <w:r>
        <w:t>Why is it important</w:t>
      </w:r>
    </w:p>
    <w:p w:rsidR="00D7779F" w:rsidP="00D7779F" w:rsidRDefault="00D7779F" w14:paraId="5C1F9695" w14:textId="0DFDAD09">
      <w:pPr>
        <w:pStyle w:val="ListParagraph"/>
        <w:numPr>
          <w:ilvl w:val="0"/>
          <w:numId w:val="14"/>
        </w:numPr>
      </w:pPr>
      <w:r>
        <w:t>Provide a real-world example of how you can follow it</w:t>
      </w:r>
    </w:p>
    <w:p w:rsidR="00D7779F" w:rsidP="00D7779F" w:rsidRDefault="00D7779F" w14:paraId="5ED76C33" w14:textId="6BABC714">
      <w:pPr>
        <w:pStyle w:val="ListParagraph"/>
        <w:numPr>
          <w:ilvl w:val="0"/>
          <w:numId w:val="14"/>
        </w:numPr>
      </w:pPr>
      <w:r>
        <w:t xml:space="preserve">How does it impact working with data </w:t>
      </w:r>
    </w:p>
    <w:p w:rsidR="00D7779F" w:rsidP="00D7779F" w:rsidRDefault="00D7779F" w14:paraId="21A4712C" w14:textId="77AFE0F5">
      <w:pPr>
        <w:pStyle w:val="ListParagraph"/>
        <w:numPr>
          <w:ilvl w:val="0"/>
          <w:numId w:val="14"/>
        </w:numPr>
      </w:pPr>
      <w:r>
        <w:t>What could happen if you breached it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09A83154"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00C926A3" w:rsidRDefault="00D7779F" w14:paraId="43E02E0E" w14:textId="69AD3F6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09A83154" w:rsidRDefault="00A859C7" w14:paraId="6EE399AC" w14:textId="102FB224">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b w:val="1"/>
                <w:bCs w:val="1"/>
                <w:noProof w:val="0"/>
                <w:sz w:val="28"/>
                <w:szCs w:val="28"/>
                <w:lang w:val="en-GB"/>
              </w:rPr>
              <w:t>What is it?</w:t>
            </w:r>
          </w:p>
          <w:p w:rsidRPr="00312DC5" w:rsidR="00A859C7" w:rsidP="09A83154" w:rsidRDefault="00A859C7" w14:paraId="155FD9D2" w14:textId="794CB16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noProof w:val="0"/>
                <w:sz w:val="28"/>
                <w:szCs w:val="28"/>
                <w:lang w:val="en-GB"/>
              </w:rPr>
              <w:t xml:space="preserve">The </w:t>
            </w:r>
            <w:r w:rsidRPr="09A83154" w:rsidR="0CE213F9">
              <w:rPr>
                <w:rFonts w:ascii="Calibri" w:hAnsi="Calibri" w:eastAsia="Calibri" w:cs="Calibri"/>
                <w:b w:val="1"/>
                <w:bCs w:val="1"/>
                <w:noProof w:val="0"/>
                <w:sz w:val="28"/>
                <w:szCs w:val="28"/>
                <w:lang w:val="en-GB"/>
              </w:rPr>
              <w:t>Data Protection Act 2018</w:t>
            </w:r>
            <w:r w:rsidRPr="09A83154" w:rsidR="0CE213F9">
              <w:rPr>
                <w:rFonts w:ascii="Calibri" w:hAnsi="Calibri" w:eastAsia="Calibri" w:cs="Calibri"/>
                <w:noProof w:val="0"/>
                <w:sz w:val="28"/>
                <w:szCs w:val="28"/>
                <w:lang w:val="en-GB"/>
              </w:rPr>
              <w:t xml:space="preserve"> is UK legislation that controls how personal data is collected, stored, used, and shared. It works alongside the </w:t>
            </w:r>
            <w:r w:rsidRPr="09A83154" w:rsidR="0CE213F9">
              <w:rPr>
                <w:rFonts w:ascii="Calibri" w:hAnsi="Calibri" w:eastAsia="Calibri" w:cs="Calibri"/>
                <w:b w:val="1"/>
                <w:bCs w:val="1"/>
                <w:noProof w:val="0"/>
                <w:sz w:val="28"/>
                <w:szCs w:val="28"/>
                <w:lang w:val="en-GB"/>
              </w:rPr>
              <w:t>UK GDPR</w:t>
            </w:r>
            <w:r w:rsidRPr="09A83154" w:rsidR="0CE213F9">
              <w:rPr>
                <w:rFonts w:ascii="Calibri" w:hAnsi="Calibri" w:eastAsia="Calibri" w:cs="Calibri"/>
                <w:noProof w:val="0"/>
                <w:sz w:val="28"/>
                <w:szCs w:val="28"/>
                <w:lang w:val="en-GB"/>
              </w:rPr>
              <w:t xml:space="preserve"> to protect individuals’ privacy.</w:t>
            </w:r>
          </w:p>
          <w:p w:rsidRPr="00312DC5" w:rsidR="00A859C7" w:rsidP="09A83154" w:rsidRDefault="00A859C7" w14:paraId="171C38F9" w14:textId="6BE5BF96">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b w:val="1"/>
                <w:bCs w:val="1"/>
                <w:noProof w:val="0"/>
                <w:sz w:val="28"/>
                <w:szCs w:val="28"/>
                <w:lang w:val="en-GB"/>
              </w:rPr>
              <w:t>Why is it important?</w:t>
            </w:r>
          </w:p>
          <w:p w:rsidRPr="00312DC5" w:rsidR="00A859C7" w:rsidP="09A83154" w:rsidRDefault="00A859C7" w14:paraId="377ABE8E" w14:textId="08B5E7C8">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noProof w:val="0"/>
                <w:sz w:val="28"/>
                <w:szCs w:val="28"/>
                <w:lang w:val="en-GB"/>
              </w:rPr>
              <w:t>It safeguards people’s personal information, ensures organisations use data fairly and lawfully, and helps build trust between the public and organisations.</w:t>
            </w:r>
          </w:p>
          <w:p w:rsidRPr="00312DC5" w:rsidR="00A859C7" w:rsidP="09A83154" w:rsidRDefault="00A859C7" w14:paraId="39F64960" w14:textId="7000E07A">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b w:val="1"/>
                <w:bCs w:val="1"/>
                <w:noProof w:val="0"/>
                <w:sz w:val="28"/>
                <w:szCs w:val="28"/>
                <w:lang w:val="en-GB"/>
              </w:rPr>
              <w:t>Real-world example of following it</w:t>
            </w:r>
          </w:p>
          <w:p w:rsidRPr="00312DC5" w:rsidR="00A859C7" w:rsidP="09A83154" w:rsidRDefault="00A859C7" w14:paraId="4C4CA9E3" w14:textId="4EFBECB7">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noProof w:val="0"/>
                <w:sz w:val="28"/>
                <w:szCs w:val="28"/>
                <w:lang w:val="en-GB"/>
              </w:rPr>
              <w:t>If you work in a school and handle pupil records, you must keep them secure (e.g. password-protected systems), only share information with authorised staff, and not disclose details to others without consent or a legal reason.</w:t>
            </w:r>
          </w:p>
          <w:p w:rsidRPr="00312DC5" w:rsidR="00A859C7" w:rsidP="09A83154" w:rsidRDefault="00A859C7" w14:paraId="6D893B63" w14:textId="0F118B77">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b w:val="1"/>
                <w:bCs w:val="1"/>
                <w:noProof w:val="0"/>
                <w:sz w:val="28"/>
                <w:szCs w:val="28"/>
                <w:lang w:val="en-GB"/>
              </w:rPr>
              <w:t>How does it impact working with data?</w:t>
            </w:r>
          </w:p>
          <w:p w:rsidRPr="00312DC5" w:rsidR="00A859C7" w:rsidP="09A83154" w:rsidRDefault="00A859C7" w14:paraId="11747833" w14:textId="536CC86A">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noProof w:val="0"/>
                <w:sz w:val="28"/>
                <w:szCs w:val="28"/>
                <w:lang w:val="en-GB"/>
              </w:rPr>
              <w:t>It sets strict rules on:</w:t>
            </w:r>
          </w:p>
          <w:p w:rsidRPr="00312DC5" w:rsidR="00A859C7" w:rsidP="09A83154" w:rsidRDefault="00A859C7" w14:paraId="4C8B7031" w14:textId="257F6A6B">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Collecting only necessary data</w:t>
            </w:r>
          </w:p>
          <w:p w:rsidRPr="00312DC5" w:rsidR="00A859C7" w:rsidP="09A83154" w:rsidRDefault="00A859C7" w14:paraId="00AA01D3" w14:textId="44B81E07">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Keeping it accurate and up to date</w:t>
            </w:r>
          </w:p>
          <w:p w:rsidRPr="00312DC5" w:rsidR="00A859C7" w:rsidP="09A83154" w:rsidRDefault="00A859C7" w14:paraId="75AB28FD" w14:textId="38FA327E">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Storing it securely</w:t>
            </w:r>
          </w:p>
          <w:p w:rsidRPr="00312DC5" w:rsidR="00A859C7" w:rsidP="09A83154" w:rsidRDefault="00A859C7" w14:paraId="2E022622" w14:textId="775A6B5A">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Not keeping it longer than needed</w:t>
            </w:r>
          </w:p>
          <w:p w:rsidRPr="00312DC5" w:rsidR="00A859C7" w:rsidP="09A83154" w:rsidRDefault="00A859C7" w14:paraId="774F70A6" w14:textId="7462200B">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Giving individuals rights over their data (e.g. access requests)</w:t>
            </w:r>
          </w:p>
          <w:p w:rsidRPr="00312DC5" w:rsidR="00A859C7" w:rsidP="09A83154" w:rsidRDefault="00A859C7" w14:paraId="43751F40" w14:textId="2F704686">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CE213F9">
              <w:rPr>
                <w:rFonts w:ascii="Calibri" w:hAnsi="Calibri" w:eastAsia="Calibri" w:cs="Calibri"/>
                <w:b w:val="1"/>
                <w:bCs w:val="1"/>
                <w:noProof w:val="0"/>
                <w:sz w:val="28"/>
                <w:szCs w:val="28"/>
                <w:lang w:val="en-GB"/>
              </w:rPr>
              <w:t>What could happen if you breached it?</w:t>
            </w:r>
          </w:p>
          <w:p w:rsidRPr="00312DC5" w:rsidR="00A859C7" w:rsidP="09A83154" w:rsidRDefault="00A859C7" w14:paraId="17094150" w14:textId="29D1F8C2">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Legal action and fines (the ICO can issue penalties in the millions)</w:t>
            </w:r>
          </w:p>
          <w:p w:rsidRPr="00312DC5" w:rsidR="00A859C7" w:rsidP="09A83154" w:rsidRDefault="00A859C7" w14:paraId="3CF82FBB" w14:textId="67E878B4">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Loss of public trust and reputation damage</w:t>
            </w:r>
          </w:p>
          <w:p w:rsidRPr="00312DC5" w:rsidR="00A859C7" w:rsidP="09A83154" w:rsidRDefault="00A859C7" w14:paraId="7DF6D491" w14:textId="1ED8DEFC">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Disciplinary action at work, including dismissal</w:t>
            </w:r>
          </w:p>
          <w:p w:rsidRPr="00312DC5" w:rsidR="00A859C7" w:rsidP="09A83154" w:rsidRDefault="00A859C7" w14:paraId="4D60609E" w14:textId="1ACD1825">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CE213F9">
              <w:rPr>
                <w:rFonts w:ascii="Calibri" w:hAnsi="Calibri" w:eastAsia="Calibri" w:cs="Calibri"/>
                <w:noProof w:val="0"/>
                <w:sz w:val="28"/>
                <w:szCs w:val="28"/>
                <w:lang w:val="en-GB"/>
              </w:rPr>
              <w:t>Risk of personal data being misused or stolen</w:t>
            </w:r>
          </w:p>
          <w:p w:rsidRPr="00312DC5" w:rsidR="00A859C7" w:rsidP="09A83154" w:rsidRDefault="00A859C7" w14:paraId="3BFDBF77" w14:textId="597D3A0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09A83154" w14:paraId="2E8303B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0A4EC86A" w14:textId="5A50E6EA">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09A83154" w:rsidRDefault="00D7779F" w14:paraId="25B723BE" w14:textId="4B13F16A">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b w:val="1"/>
                <w:bCs w:val="1"/>
                <w:noProof w:val="0"/>
                <w:sz w:val="28"/>
                <w:szCs w:val="28"/>
                <w:lang w:val="en-GB"/>
              </w:rPr>
              <w:t>What is it?</w:t>
            </w:r>
          </w:p>
          <w:p w:rsidRPr="00312DC5" w:rsidR="00D7779F" w:rsidP="09A83154" w:rsidRDefault="00D7779F" w14:paraId="106E365A" w14:textId="5BC0122C">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noProof w:val="0"/>
                <w:sz w:val="28"/>
                <w:szCs w:val="28"/>
                <w:lang w:val="en-GB"/>
              </w:rPr>
              <w:t xml:space="preserve">The </w:t>
            </w:r>
            <w:r w:rsidRPr="09A83154" w:rsidR="0F6D60BB">
              <w:rPr>
                <w:rFonts w:ascii="Calibri" w:hAnsi="Calibri" w:eastAsia="Calibri" w:cs="Calibri"/>
                <w:b w:val="1"/>
                <w:bCs w:val="1"/>
                <w:noProof w:val="0"/>
                <w:sz w:val="28"/>
                <w:szCs w:val="28"/>
                <w:lang w:val="en-GB"/>
              </w:rPr>
              <w:t>General Data Protection Regulation (GDPR)</w:t>
            </w:r>
            <w:r w:rsidRPr="09A83154" w:rsidR="0F6D60BB">
              <w:rPr>
                <w:rFonts w:ascii="Calibri" w:hAnsi="Calibri" w:eastAsia="Calibri" w:cs="Calibri"/>
                <w:noProof w:val="0"/>
                <w:sz w:val="28"/>
                <w:szCs w:val="28"/>
                <w:lang w:val="en-GB"/>
              </w:rPr>
              <w:t xml:space="preserve"> is an EU law (adopted into UK law after Brexit as </w:t>
            </w:r>
            <w:r w:rsidRPr="09A83154" w:rsidR="0F6D60BB">
              <w:rPr>
                <w:rFonts w:ascii="Calibri" w:hAnsi="Calibri" w:eastAsia="Calibri" w:cs="Calibri"/>
                <w:b w:val="1"/>
                <w:bCs w:val="1"/>
                <w:noProof w:val="0"/>
                <w:sz w:val="28"/>
                <w:szCs w:val="28"/>
                <w:lang w:val="en-GB"/>
              </w:rPr>
              <w:t>UK GDPR</w:t>
            </w:r>
            <w:r w:rsidRPr="09A83154" w:rsidR="0F6D60BB">
              <w:rPr>
                <w:rFonts w:ascii="Calibri" w:hAnsi="Calibri" w:eastAsia="Calibri" w:cs="Calibri"/>
                <w:noProof w:val="0"/>
                <w:sz w:val="28"/>
                <w:szCs w:val="28"/>
                <w:lang w:val="en-GB"/>
              </w:rPr>
              <w:t>) that sets strict rules on how organisations collect, use, and protect personal data.</w:t>
            </w:r>
          </w:p>
          <w:p w:rsidRPr="00312DC5" w:rsidR="00D7779F" w:rsidP="09A83154" w:rsidRDefault="00D7779F" w14:paraId="6579BD91" w14:textId="56872356">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b w:val="1"/>
                <w:bCs w:val="1"/>
                <w:noProof w:val="0"/>
                <w:sz w:val="28"/>
                <w:szCs w:val="28"/>
                <w:lang w:val="en-GB"/>
              </w:rPr>
              <w:t>Why is it important?</w:t>
            </w:r>
          </w:p>
          <w:p w:rsidRPr="00312DC5" w:rsidR="00D7779F" w:rsidP="09A83154" w:rsidRDefault="00D7779F" w14:paraId="20EF3F72" w14:textId="3DB4566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noProof w:val="0"/>
                <w:sz w:val="28"/>
                <w:szCs w:val="28"/>
                <w:lang w:val="en-GB"/>
              </w:rPr>
              <w:t>It strengthens privacy rights, ensures data is handled lawfully and transparently, and gives people control over how their information is used.</w:t>
            </w:r>
          </w:p>
          <w:p w:rsidRPr="00312DC5" w:rsidR="00D7779F" w:rsidP="09A83154" w:rsidRDefault="00D7779F" w14:paraId="4C82B48D" w14:textId="338AE976">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b w:val="1"/>
                <w:bCs w:val="1"/>
                <w:noProof w:val="0"/>
                <w:sz w:val="28"/>
                <w:szCs w:val="28"/>
                <w:lang w:val="en-GB"/>
              </w:rPr>
              <w:t>Real-world example of following it</w:t>
            </w:r>
          </w:p>
          <w:p w:rsidRPr="00312DC5" w:rsidR="00D7779F" w:rsidP="09A83154" w:rsidRDefault="00D7779F" w14:paraId="1213B6DC" w14:textId="32C7A2EB">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noProof w:val="0"/>
                <w:sz w:val="28"/>
                <w:szCs w:val="28"/>
                <w:lang w:val="en-GB"/>
              </w:rPr>
              <w:t xml:space="preserve">A business collecting customer emails must ask for </w:t>
            </w:r>
            <w:r w:rsidRPr="09A83154" w:rsidR="0F6D60BB">
              <w:rPr>
                <w:rFonts w:ascii="Calibri" w:hAnsi="Calibri" w:eastAsia="Calibri" w:cs="Calibri"/>
                <w:b w:val="1"/>
                <w:bCs w:val="1"/>
                <w:noProof w:val="0"/>
                <w:sz w:val="28"/>
                <w:szCs w:val="28"/>
                <w:lang w:val="en-GB"/>
              </w:rPr>
              <w:t>clear consent</w:t>
            </w:r>
            <w:r w:rsidRPr="09A83154" w:rsidR="0F6D60BB">
              <w:rPr>
                <w:rFonts w:ascii="Calibri" w:hAnsi="Calibri" w:eastAsia="Calibri" w:cs="Calibri"/>
                <w:noProof w:val="0"/>
                <w:sz w:val="28"/>
                <w:szCs w:val="28"/>
                <w:lang w:val="en-GB"/>
              </w:rPr>
              <w:t>, explain what they’ll be used for (e.g. newsletters), and allow customers to opt out at any time.</w:t>
            </w:r>
          </w:p>
          <w:p w:rsidRPr="00312DC5" w:rsidR="00D7779F" w:rsidP="09A83154" w:rsidRDefault="00D7779F" w14:paraId="7DF704A3" w14:textId="4027326D">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b w:val="1"/>
                <w:bCs w:val="1"/>
                <w:noProof w:val="0"/>
                <w:sz w:val="28"/>
                <w:szCs w:val="28"/>
                <w:lang w:val="en-GB"/>
              </w:rPr>
              <w:t>How does it impact working with data?</w:t>
            </w:r>
          </w:p>
          <w:p w:rsidRPr="00312DC5" w:rsidR="00D7779F" w:rsidP="09A83154" w:rsidRDefault="00D7779F" w14:paraId="59D63069" w14:textId="70A9510D">
            <w:pPr>
              <w:pStyle w:val="ListParagraph"/>
              <w:numPr>
                <w:ilvl w:val="0"/>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F6D60BB">
              <w:rPr>
                <w:rFonts w:ascii="Calibri" w:hAnsi="Calibri" w:eastAsia="Calibri" w:cs="Calibri"/>
                <w:noProof w:val="0"/>
                <w:sz w:val="28"/>
                <w:szCs w:val="28"/>
                <w:lang w:val="en-GB"/>
              </w:rPr>
              <w:t xml:space="preserve">Requires </w:t>
            </w:r>
            <w:r w:rsidRPr="09A83154" w:rsidR="0F6D60BB">
              <w:rPr>
                <w:rFonts w:ascii="Calibri" w:hAnsi="Calibri" w:eastAsia="Calibri" w:cs="Calibri"/>
                <w:b w:val="1"/>
                <w:bCs w:val="1"/>
                <w:noProof w:val="0"/>
                <w:sz w:val="28"/>
                <w:szCs w:val="28"/>
                <w:lang w:val="en-GB"/>
              </w:rPr>
              <w:t>lawful basis</w:t>
            </w:r>
            <w:r w:rsidRPr="09A83154" w:rsidR="0F6D60BB">
              <w:rPr>
                <w:rFonts w:ascii="Calibri" w:hAnsi="Calibri" w:eastAsia="Calibri" w:cs="Calibri"/>
                <w:noProof w:val="0"/>
                <w:sz w:val="28"/>
                <w:szCs w:val="28"/>
                <w:lang w:val="en-GB"/>
              </w:rPr>
              <w:t xml:space="preserve"> for processing data (consent, legal obligation, contract, etc.)</w:t>
            </w:r>
          </w:p>
          <w:p w:rsidRPr="00312DC5" w:rsidR="00D7779F" w:rsidP="09A83154" w:rsidRDefault="00D7779F" w14:paraId="45370AB7" w14:textId="7B747A1D">
            <w:pPr>
              <w:pStyle w:val="ListParagraph"/>
              <w:numPr>
                <w:ilvl w:val="0"/>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1"/>
                <w:bCs w:val="1"/>
                <w:noProof w:val="0"/>
                <w:sz w:val="28"/>
                <w:szCs w:val="28"/>
                <w:lang w:val="en-GB"/>
              </w:rPr>
            </w:pPr>
            <w:r w:rsidRPr="09A83154" w:rsidR="0F6D60BB">
              <w:rPr>
                <w:rFonts w:ascii="Calibri" w:hAnsi="Calibri" w:eastAsia="Calibri" w:cs="Calibri"/>
                <w:noProof w:val="0"/>
                <w:sz w:val="28"/>
                <w:szCs w:val="28"/>
                <w:lang w:val="en-GB"/>
              </w:rPr>
              <w:t xml:space="preserve">Organisations must keep data </w:t>
            </w:r>
            <w:r w:rsidRPr="09A83154" w:rsidR="0F6D60BB">
              <w:rPr>
                <w:rFonts w:ascii="Calibri" w:hAnsi="Calibri" w:eastAsia="Calibri" w:cs="Calibri"/>
                <w:b w:val="1"/>
                <w:bCs w:val="1"/>
                <w:noProof w:val="0"/>
                <w:sz w:val="28"/>
                <w:szCs w:val="28"/>
                <w:lang w:val="en-GB"/>
              </w:rPr>
              <w:t>secure, accurate, and only for as long as necessary</w:t>
            </w:r>
          </w:p>
          <w:p w:rsidRPr="00312DC5" w:rsidR="00D7779F" w:rsidP="09A83154" w:rsidRDefault="00D7779F" w14:paraId="3D2D74D8" w14:textId="7DBEBFC0">
            <w:pPr>
              <w:pStyle w:val="ListParagraph"/>
              <w:numPr>
                <w:ilvl w:val="0"/>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1"/>
                <w:bCs w:val="1"/>
                <w:noProof w:val="0"/>
                <w:sz w:val="28"/>
                <w:szCs w:val="28"/>
                <w:lang w:val="en-GB"/>
              </w:rPr>
            </w:pPr>
            <w:r w:rsidRPr="09A83154" w:rsidR="0F6D60BB">
              <w:rPr>
                <w:rFonts w:ascii="Calibri" w:hAnsi="Calibri" w:eastAsia="Calibri" w:cs="Calibri"/>
                <w:noProof w:val="0"/>
                <w:sz w:val="28"/>
                <w:szCs w:val="28"/>
                <w:lang w:val="en-GB"/>
              </w:rPr>
              <w:t xml:space="preserve">Individuals have rights such as </w:t>
            </w:r>
            <w:r w:rsidRPr="09A83154" w:rsidR="0F6D60BB">
              <w:rPr>
                <w:rFonts w:ascii="Calibri" w:hAnsi="Calibri" w:eastAsia="Calibri" w:cs="Calibri"/>
                <w:b w:val="1"/>
                <w:bCs w:val="1"/>
                <w:noProof w:val="0"/>
                <w:sz w:val="28"/>
                <w:szCs w:val="28"/>
                <w:lang w:val="en-GB"/>
              </w:rPr>
              <w:t>access, correction, deletion, and objection</w:t>
            </w:r>
          </w:p>
          <w:p w:rsidRPr="00312DC5" w:rsidR="00D7779F" w:rsidP="09A83154" w:rsidRDefault="00D7779F" w14:paraId="2C04F8FA" w14:textId="579517E2">
            <w:pPr>
              <w:pStyle w:val="ListParagraph"/>
              <w:numPr>
                <w:ilvl w:val="0"/>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1"/>
                <w:bCs w:val="1"/>
                <w:noProof w:val="0"/>
                <w:sz w:val="28"/>
                <w:szCs w:val="28"/>
                <w:lang w:val="en-GB"/>
              </w:rPr>
            </w:pPr>
            <w:r w:rsidRPr="09A83154" w:rsidR="0F6D60BB">
              <w:rPr>
                <w:rFonts w:ascii="Calibri" w:hAnsi="Calibri" w:eastAsia="Calibri" w:cs="Calibri"/>
                <w:noProof w:val="0"/>
                <w:sz w:val="28"/>
                <w:szCs w:val="28"/>
                <w:lang w:val="en-GB"/>
              </w:rPr>
              <w:t xml:space="preserve">Breaches must be reported to the ICO within </w:t>
            </w:r>
            <w:r w:rsidRPr="09A83154" w:rsidR="0F6D60BB">
              <w:rPr>
                <w:rFonts w:ascii="Calibri" w:hAnsi="Calibri" w:eastAsia="Calibri" w:cs="Calibri"/>
                <w:b w:val="1"/>
                <w:bCs w:val="1"/>
                <w:noProof w:val="0"/>
                <w:sz w:val="28"/>
                <w:szCs w:val="28"/>
                <w:lang w:val="en-GB"/>
              </w:rPr>
              <w:t>72 hours</w:t>
            </w:r>
          </w:p>
          <w:p w:rsidRPr="00312DC5" w:rsidR="00D7779F" w:rsidP="09A83154" w:rsidRDefault="00D7779F" w14:paraId="677D2578" w14:textId="20112C48">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F6D60BB">
              <w:rPr>
                <w:rFonts w:ascii="Calibri" w:hAnsi="Calibri" w:eastAsia="Calibri" w:cs="Calibri"/>
                <w:b w:val="1"/>
                <w:bCs w:val="1"/>
                <w:noProof w:val="0"/>
                <w:sz w:val="28"/>
                <w:szCs w:val="28"/>
                <w:lang w:val="en-GB"/>
              </w:rPr>
              <w:t>What could happen if you breached it?</w:t>
            </w:r>
          </w:p>
          <w:p w:rsidRPr="00312DC5" w:rsidR="00D7779F" w:rsidP="09A83154" w:rsidRDefault="00D7779F" w14:paraId="18867500" w14:textId="7859A3C5">
            <w:pPr>
              <w:pStyle w:val="ListParagraph"/>
              <w:numPr>
                <w:ilvl w:val="0"/>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F6D60BB">
              <w:rPr>
                <w:rFonts w:ascii="Calibri" w:hAnsi="Calibri" w:eastAsia="Calibri" w:cs="Calibri"/>
                <w:noProof w:val="0"/>
                <w:sz w:val="28"/>
                <w:szCs w:val="28"/>
                <w:lang w:val="en-GB"/>
              </w:rPr>
              <w:t>Severe fines (up to £17.5m or 4% of global turnover)</w:t>
            </w:r>
          </w:p>
          <w:p w:rsidRPr="00312DC5" w:rsidR="00D7779F" w:rsidP="09A83154" w:rsidRDefault="00D7779F" w14:paraId="575FA4AF" w14:textId="307E6404">
            <w:pPr>
              <w:pStyle w:val="ListParagraph"/>
              <w:numPr>
                <w:ilvl w:val="0"/>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F6D60BB">
              <w:rPr>
                <w:rFonts w:ascii="Calibri" w:hAnsi="Calibri" w:eastAsia="Calibri" w:cs="Calibri"/>
                <w:noProof w:val="0"/>
                <w:sz w:val="28"/>
                <w:szCs w:val="28"/>
                <w:lang w:val="en-GB"/>
              </w:rPr>
              <w:t>Legal consequences and compensation claims</w:t>
            </w:r>
          </w:p>
          <w:p w:rsidRPr="00312DC5" w:rsidR="00D7779F" w:rsidP="09A83154" w:rsidRDefault="00D7779F" w14:paraId="18E44A55" w14:textId="0B53712B">
            <w:pPr>
              <w:pStyle w:val="ListParagraph"/>
              <w:numPr>
                <w:ilvl w:val="0"/>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F6D60BB">
              <w:rPr>
                <w:rFonts w:ascii="Calibri" w:hAnsi="Calibri" w:eastAsia="Calibri" w:cs="Calibri"/>
                <w:noProof w:val="0"/>
                <w:sz w:val="28"/>
                <w:szCs w:val="28"/>
                <w:lang w:val="en-GB"/>
              </w:rPr>
              <w:t>Reputational damage and loss of trust</w:t>
            </w:r>
          </w:p>
          <w:p w:rsidRPr="00312DC5" w:rsidR="00D7779F" w:rsidP="09A83154" w:rsidRDefault="00D7779F" w14:paraId="27B90786" w14:textId="0DC7803F">
            <w:pPr>
              <w:pStyle w:val="ListParagraph"/>
              <w:numPr>
                <w:ilvl w:val="0"/>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F6D60BB">
              <w:rPr>
                <w:rFonts w:ascii="Calibri" w:hAnsi="Calibri" w:eastAsia="Calibri" w:cs="Calibri"/>
                <w:noProof w:val="0"/>
                <w:sz w:val="28"/>
                <w:szCs w:val="28"/>
                <w:lang w:val="en-GB"/>
              </w:rPr>
              <w:t>Internal disciplinary action</w:t>
            </w:r>
          </w:p>
          <w:p w:rsidRPr="00312DC5" w:rsidR="00D7779F" w:rsidP="09A83154" w:rsidRDefault="00D7779F" w14:paraId="0B6B4D59" w14:textId="111E2CA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09A83154" w14:paraId="6D791F68"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451EC427" w14:textId="6DDBF355">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09A83154" w:rsidRDefault="00D7779F" w14:paraId="5DCD7C22" w14:textId="67841A97">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b w:val="1"/>
                <w:bCs w:val="1"/>
                <w:noProof w:val="0"/>
                <w:sz w:val="28"/>
                <w:szCs w:val="28"/>
                <w:lang w:val="en-GB"/>
              </w:rPr>
              <w:t>What is it?</w:t>
            </w:r>
          </w:p>
          <w:p w:rsidRPr="00312DC5" w:rsidR="00D7779F" w:rsidP="09A83154" w:rsidRDefault="00D7779F" w14:paraId="56D53A7F" w14:textId="7E69D8C6">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noProof w:val="0"/>
                <w:sz w:val="28"/>
                <w:szCs w:val="28"/>
                <w:lang w:val="en-GB"/>
              </w:rPr>
              <w:t xml:space="preserve">The </w:t>
            </w:r>
            <w:r w:rsidRPr="09A83154" w:rsidR="0ADBC1E5">
              <w:rPr>
                <w:rFonts w:ascii="Calibri" w:hAnsi="Calibri" w:eastAsia="Calibri" w:cs="Calibri"/>
                <w:b w:val="1"/>
                <w:bCs w:val="1"/>
                <w:noProof w:val="0"/>
                <w:sz w:val="28"/>
                <w:szCs w:val="28"/>
                <w:lang w:val="en-GB"/>
              </w:rPr>
              <w:t>Freedom of Information Act 2000 (FOIA)</w:t>
            </w:r>
            <w:r w:rsidRPr="09A83154" w:rsidR="0ADBC1E5">
              <w:rPr>
                <w:rFonts w:ascii="Calibri" w:hAnsi="Calibri" w:eastAsia="Calibri" w:cs="Calibri"/>
                <w:noProof w:val="0"/>
                <w:sz w:val="28"/>
                <w:szCs w:val="28"/>
                <w:lang w:val="en-GB"/>
              </w:rPr>
              <w:t xml:space="preserve"> is UK legislation that gives the public the right to access information held by public authorities.</w:t>
            </w:r>
          </w:p>
          <w:p w:rsidRPr="00312DC5" w:rsidR="00D7779F" w:rsidP="09A83154" w:rsidRDefault="00D7779F" w14:paraId="1573FE4D" w14:textId="5EF863CA">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b w:val="1"/>
                <w:bCs w:val="1"/>
                <w:noProof w:val="0"/>
                <w:sz w:val="28"/>
                <w:szCs w:val="28"/>
                <w:lang w:val="en-GB"/>
              </w:rPr>
              <w:t>Why is it important?</w:t>
            </w:r>
          </w:p>
          <w:p w:rsidRPr="00312DC5" w:rsidR="00D7779F" w:rsidP="09A83154" w:rsidRDefault="00D7779F" w14:paraId="2CEB8D4E" w14:textId="689C4F11">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noProof w:val="0"/>
                <w:sz w:val="28"/>
                <w:szCs w:val="28"/>
                <w:lang w:val="en-GB"/>
              </w:rPr>
              <w:t xml:space="preserve">It promotes </w:t>
            </w:r>
            <w:r w:rsidRPr="09A83154" w:rsidR="0ADBC1E5">
              <w:rPr>
                <w:rFonts w:ascii="Calibri" w:hAnsi="Calibri" w:eastAsia="Calibri" w:cs="Calibri"/>
                <w:b w:val="1"/>
                <w:bCs w:val="1"/>
                <w:noProof w:val="0"/>
                <w:sz w:val="28"/>
                <w:szCs w:val="28"/>
                <w:lang w:val="en-GB"/>
              </w:rPr>
              <w:t>openness, transparency, and accountability</w:t>
            </w:r>
            <w:r w:rsidRPr="09A83154" w:rsidR="0ADBC1E5">
              <w:rPr>
                <w:rFonts w:ascii="Calibri" w:hAnsi="Calibri" w:eastAsia="Calibri" w:cs="Calibri"/>
                <w:noProof w:val="0"/>
                <w:sz w:val="28"/>
                <w:szCs w:val="28"/>
                <w:lang w:val="en-GB"/>
              </w:rPr>
              <w:t>, allowing people to see how decisions are made and how public money is spent.</w:t>
            </w:r>
          </w:p>
          <w:p w:rsidRPr="00312DC5" w:rsidR="00D7779F" w:rsidP="09A83154" w:rsidRDefault="00D7779F" w14:paraId="1B9E3A21" w14:textId="2ED231F5">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b w:val="1"/>
                <w:bCs w:val="1"/>
                <w:noProof w:val="0"/>
                <w:sz w:val="28"/>
                <w:szCs w:val="28"/>
                <w:lang w:val="en-GB"/>
              </w:rPr>
              <w:t>Real-world example of following it</w:t>
            </w:r>
          </w:p>
          <w:p w:rsidRPr="00312DC5" w:rsidR="00D7779F" w:rsidP="09A83154" w:rsidRDefault="00D7779F" w14:paraId="5B823395" w14:textId="472F5EC5">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noProof w:val="0"/>
                <w:sz w:val="28"/>
                <w:szCs w:val="28"/>
                <w:lang w:val="en-GB"/>
              </w:rPr>
              <w:t xml:space="preserve">If someone requests details of council spending on community projects, the council must provide the information (unless exempt) within </w:t>
            </w:r>
            <w:r w:rsidRPr="09A83154" w:rsidR="0ADBC1E5">
              <w:rPr>
                <w:rFonts w:ascii="Calibri" w:hAnsi="Calibri" w:eastAsia="Calibri" w:cs="Calibri"/>
                <w:b w:val="1"/>
                <w:bCs w:val="1"/>
                <w:noProof w:val="0"/>
                <w:sz w:val="28"/>
                <w:szCs w:val="28"/>
                <w:lang w:val="en-GB"/>
              </w:rPr>
              <w:t>20 working days</w:t>
            </w:r>
            <w:r w:rsidRPr="09A83154" w:rsidR="0ADBC1E5">
              <w:rPr>
                <w:rFonts w:ascii="Calibri" w:hAnsi="Calibri" w:eastAsia="Calibri" w:cs="Calibri"/>
                <w:noProof w:val="0"/>
                <w:sz w:val="28"/>
                <w:szCs w:val="28"/>
                <w:lang w:val="en-GB"/>
              </w:rPr>
              <w:t>.</w:t>
            </w:r>
          </w:p>
          <w:p w:rsidRPr="00312DC5" w:rsidR="00D7779F" w:rsidP="09A83154" w:rsidRDefault="00D7779F" w14:paraId="2AA5B8E8" w14:textId="05F3379D">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b w:val="1"/>
                <w:bCs w:val="1"/>
                <w:noProof w:val="0"/>
                <w:sz w:val="28"/>
                <w:szCs w:val="28"/>
                <w:lang w:val="en-GB"/>
              </w:rPr>
              <w:t>How does it impact working with data?</w:t>
            </w:r>
          </w:p>
          <w:p w:rsidRPr="00312DC5" w:rsidR="00D7779F" w:rsidP="09A83154" w:rsidRDefault="00D7779F" w14:paraId="18E3B358" w14:textId="3F7CF579">
            <w:pPr>
              <w:pStyle w:val="ListParagraph"/>
              <w:numPr>
                <w:ilvl w:val="0"/>
                <w:numId w:val="1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ADBC1E5">
              <w:rPr>
                <w:rFonts w:ascii="Calibri" w:hAnsi="Calibri" w:eastAsia="Calibri" w:cs="Calibri"/>
                <w:noProof w:val="0"/>
                <w:sz w:val="28"/>
                <w:szCs w:val="28"/>
                <w:lang w:val="en-GB"/>
              </w:rPr>
              <w:t>Public bodies must have systems to record, manage, and release information.</w:t>
            </w:r>
          </w:p>
          <w:p w:rsidRPr="00312DC5" w:rsidR="00D7779F" w:rsidP="09A83154" w:rsidRDefault="00D7779F" w14:paraId="3C2D9121" w14:textId="4783BDCB">
            <w:pPr>
              <w:pStyle w:val="ListParagraph"/>
              <w:numPr>
                <w:ilvl w:val="0"/>
                <w:numId w:val="1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ADBC1E5">
              <w:rPr>
                <w:rFonts w:ascii="Calibri" w:hAnsi="Calibri" w:eastAsia="Calibri" w:cs="Calibri"/>
                <w:noProof w:val="0"/>
                <w:sz w:val="28"/>
                <w:szCs w:val="28"/>
                <w:lang w:val="en-GB"/>
              </w:rPr>
              <w:t>Staff need to distinguish between information that can be shared and that which is exempt (e.g. personal data, national security).</w:t>
            </w:r>
          </w:p>
          <w:p w:rsidRPr="00312DC5" w:rsidR="00D7779F" w:rsidP="09A83154" w:rsidRDefault="00D7779F" w14:paraId="4A795587" w14:textId="46C6B51D">
            <w:pPr>
              <w:pStyle w:val="ListParagraph"/>
              <w:numPr>
                <w:ilvl w:val="0"/>
                <w:numId w:val="1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ADBC1E5">
              <w:rPr>
                <w:rFonts w:ascii="Calibri" w:hAnsi="Calibri" w:eastAsia="Calibri" w:cs="Calibri"/>
                <w:noProof w:val="0"/>
                <w:sz w:val="28"/>
                <w:szCs w:val="28"/>
                <w:lang w:val="en-GB"/>
              </w:rPr>
              <w:t>Encourages proactive publication of key information.</w:t>
            </w:r>
          </w:p>
          <w:p w:rsidRPr="00312DC5" w:rsidR="00D7779F" w:rsidP="09A83154" w:rsidRDefault="00D7779F" w14:paraId="0DBB9453" w14:textId="3BBBAB2D">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0ADBC1E5">
              <w:rPr>
                <w:rFonts w:ascii="Calibri" w:hAnsi="Calibri" w:eastAsia="Calibri" w:cs="Calibri"/>
                <w:b w:val="1"/>
                <w:bCs w:val="1"/>
                <w:noProof w:val="0"/>
                <w:sz w:val="28"/>
                <w:szCs w:val="28"/>
                <w:lang w:val="en-GB"/>
              </w:rPr>
              <w:t>What could happen if you breached it?</w:t>
            </w:r>
          </w:p>
          <w:p w:rsidRPr="00312DC5" w:rsidR="00D7779F" w:rsidP="09A83154" w:rsidRDefault="00D7779F" w14:paraId="772099FD" w14:textId="77213A77">
            <w:pPr>
              <w:pStyle w:val="ListParagraph"/>
              <w:numPr>
                <w:ilvl w:val="0"/>
                <w:numId w:val="2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1"/>
                <w:bCs w:val="1"/>
                <w:noProof w:val="0"/>
                <w:sz w:val="28"/>
                <w:szCs w:val="28"/>
                <w:lang w:val="en-GB"/>
              </w:rPr>
            </w:pPr>
            <w:r w:rsidRPr="09A83154" w:rsidR="0ADBC1E5">
              <w:rPr>
                <w:rFonts w:ascii="Calibri" w:hAnsi="Calibri" w:eastAsia="Calibri" w:cs="Calibri"/>
                <w:noProof w:val="0"/>
                <w:sz w:val="28"/>
                <w:szCs w:val="28"/>
                <w:lang w:val="en-GB"/>
              </w:rPr>
              <w:t xml:space="preserve">Complaints and investigations by the </w:t>
            </w:r>
            <w:r w:rsidRPr="09A83154" w:rsidR="0ADBC1E5">
              <w:rPr>
                <w:rFonts w:ascii="Calibri" w:hAnsi="Calibri" w:eastAsia="Calibri" w:cs="Calibri"/>
                <w:b w:val="1"/>
                <w:bCs w:val="1"/>
                <w:noProof w:val="0"/>
                <w:sz w:val="28"/>
                <w:szCs w:val="28"/>
                <w:lang w:val="en-GB"/>
              </w:rPr>
              <w:t>Information Commissioner’s Office (ICO)</w:t>
            </w:r>
          </w:p>
          <w:p w:rsidRPr="00312DC5" w:rsidR="00D7779F" w:rsidP="09A83154" w:rsidRDefault="00D7779F" w14:paraId="09768C0E" w14:textId="388178E8">
            <w:pPr>
              <w:pStyle w:val="ListParagraph"/>
              <w:numPr>
                <w:ilvl w:val="0"/>
                <w:numId w:val="2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ADBC1E5">
              <w:rPr>
                <w:rFonts w:ascii="Calibri" w:hAnsi="Calibri" w:eastAsia="Calibri" w:cs="Calibri"/>
                <w:noProof w:val="0"/>
                <w:sz w:val="28"/>
                <w:szCs w:val="28"/>
                <w:lang w:val="en-GB"/>
              </w:rPr>
              <w:t>Legal challenges and possible court action</w:t>
            </w:r>
          </w:p>
          <w:p w:rsidRPr="00312DC5" w:rsidR="00D7779F" w:rsidP="09A83154" w:rsidRDefault="00D7779F" w14:paraId="764CAB53" w14:textId="147F1CD3">
            <w:pPr>
              <w:pStyle w:val="ListParagraph"/>
              <w:numPr>
                <w:ilvl w:val="0"/>
                <w:numId w:val="2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ADBC1E5">
              <w:rPr>
                <w:rFonts w:ascii="Calibri" w:hAnsi="Calibri" w:eastAsia="Calibri" w:cs="Calibri"/>
                <w:noProof w:val="0"/>
                <w:sz w:val="28"/>
                <w:szCs w:val="28"/>
                <w:lang w:val="en-GB"/>
              </w:rPr>
              <w:t>Loss of public trust and reputational damage</w:t>
            </w:r>
          </w:p>
          <w:p w:rsidRPr="00312DC5" w:rsidR="00D7779F" w:rsidP="09A83154" w:rsidRDefault="00D7779F" w14:paraId="3E47E832" w14:textId="6FBCB00A">
            <w:pPr>
              <w:pStyle w:val="ListParagraph"/>
              <w:numPr>
                <w:ilvl w:val="0"/>
                <w:numId w:val="2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0ADBC1E5">
              <w:rPr>
                <w:rFonts w:ascii="Calibri" w:hAnsi="Calibri" w:eastAsia="Calibri" w:cs="Calibri"/>
                <w:noProof w:val="0"/>
                <w:sz w:val="28"/>
                <w:szCs w:val="28"/>
                <w:lang w:val="en-GB"/>
              </w:rPr>
              <w:t>Internal disciplinary action for staff mishandling requests</w:t>
            </w:r>
          </w:p>
          <w:p w:rsidRPr="00312DC5" w:rsidR="00D7779F" w:rsidP="09A83154" w:rsidRDefault="00D7779F" w14:paraId="4857DAFE" w14:textId="047B11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09A83154" w14:paraId="308BF8D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5AB6D084" w14:textId="69807A5A">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09A83154" w:rsidRDefault="00D7779F" w14:paraId="34247BD1" w14:textId="4A0CC228">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b w:val="1"/>
                <w:bCs w:val="1"/>
                <w:noProof w:val="0"/>
                <w:sz w:val="28"/>
                <w:szCs w:val="28"/>
                <w:lang w:val="en-GB"/>
              </w:rPr>
              <w:t>What is it?</w:t>
            </w:r>
          </w:p>
          <w:p w:rsidRPr="00312DC5" w:rsidR="00D7779F" w:rsidP="09A83154" w:rsidRDefault="00D7779F" w14:paraId="2FC3B031" w14:textId="56A56803">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noProof w:val="0"/>
                <w:sz w:val="28"/>
                <w:szCs w:val="28"/>
                <w:lang w:val="en-GB"/>
              </w:rPr>
              <w:t xml:space="preserve">The </w:t>
            </w:r>
            <w:r w:rsidRPr="09A83154" w:rsidR="7DBFC9C6">
              <w:rPr>
                <w:rFonts w:ascii="Calibri" w:hAnsi="Calibri" w:eastAsia="Calibri" w:cs="Calibri"/>
                <w:b w:val="1"/>
                <w:bCs w:val="1"/>
                <w:noProof w:val="0"/>
                <w:sz w:val="28"/>
                <w:szCs w:val="28"/>
                <w:lang w:val="en-GB"/>
              </w:rPr>
              <w:t>Computer Misuse Act 1990</w:t>
            </w:r>
            <w:r w:rsidRPr="09A83154" w:rsidR="7DBFC9C6">
              <w:rPr>
                <w:rFonts w:ascii="Calibri" w:hAnsi="Calibri" w:eastAsia="Calibri" w:cs="Calibri"/>
                <w:noProof w:val="0"/>
                <w:sz w:val="28"/>
                <w:szCs w:val="28"/>
                <w:lang w:val="en-GB"/>
              </w:rPr>
              <w:t xml:space="preserve"> is UK legislation designed to prevent unauthorised access to computer systems and protect against cybercrime.</w:t>
            </w:r>
          </w:p>
          <w:p w:rsidRPr="00312DC5" w:rsidR="00D7779F" w:rsidP="09A83154" w:rsidRDefault="00D7779F" w14:paraId="3F0CA839" w14:textId="18A35EAA">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b w:val="1"/>
                <w:bCs w:val="1"/>
                <w:noProof w:val="0"/>
                <w:sz w:val="28"/>
                <w:szCs w:val="28"/>
                <w:lang w:val="en-GB"/>
              </w:rPr>
              <w:t>Why is it important?</w:t>
            </w:r>
          </w:p>
          <w:p w:rsidRPr="00312DC5" w:rsidR="00D7779F" w:rsidP="09A83154" w:rsidRDefault="00D7779F" w14:paraId="0EB9130E" w14:textId="0FF3917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noProof w:val="0"/>
                <w:sz w:val="28"/>
                <w:szCs w:val="28"/>
                <w:lang w:val="en-GB"/>
              </w:rPr>
              <w:t>It helps protect individuals, businesses, and governments from hacking, data theft, malware, and other cyber threats, ensuring systems and information remain secure.</w:t>
            </w:r>
          </w:p>
          <w:p w:rsidRPr="00312DC5" w:rsidR="00D7779F" w:rsidP="09A83154" w:rsidRDefault="00D7779F" w14:paraId="6C2C3489" w14:textId="551E6D18">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b w:val="1"/>
                <w:bCs w:val="1"/>
                <w:noProof w:val="0"/>
                <w:sz w:val="28"/>
                <w:szCs w:val="28"/>
                <w:lang w:val="en-GB"/>
              </w:rPr>
              <w:t>Real-world example of following it</w:t>
            </w:r>
          </w:p>
          <w:p w:rsidRPr="00312DC5" w:rsidR="00D7779F" w:rsidP="09A83154" w:rsidRDefault="00D7779F" w14:paraId="19471430" w14:textId="19DB676B">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noProof w:val="0"/>
                <w:sz w:val="28"/>
                <w:szCs w:val="28"/>
                <w:lang w:val="en-GB"/>
              </w:rPr>
              <w:t>If you work in an office, you should only access files and systems you are authorised to use, and never attempt to bypass security controls like passwords or firewalls.</w:t>
            </w:r>
          </w:p>
          <w:p w:rsidRPr="00312DC5" w:rsidR="00D7779F" w:rsidP="09A83154" w:rsidRDefault="00D7779F" w14:paraId="0E6C270B" w14:textId="0A16AC04">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b w:val="1"/>
                <w:bCs w:val="1"/>
                <w:noProof w:val="0"/>
                <w:sz w:val="28"/>
                <w:szCs w:val="28"/>
                <w:lang w:val="en-GB"/>
              </w:rPr>
              <w:t>How does it impact working with data?</w:t>
            </w:r>
          </w:p>
          <w:p w:rsidRPr="00312DC5" w:rsidR="00D7779F" w:rsidP="09A83154" w:rsidRDefault="00D7779F" w14:paraId="51F58AEF" w14:textId="545857C7">
            <w:pPr>
              <w:pStyle w:val="ListParagraph"/>
              <w:numPr>
                <w:ilvl w:val="0"/>
                <w:numId w:val="2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7DBFC9C6">
              <w:rPr>
                <w:rFonts w:ascii="Calibri" w:hAnsi="Calibri" w:eastAsia="Calibri" w:cs="Calibri"/>
                <w:noProof w:val="0"/>
                <w:sz w:val="28"/>
                <w:szCs w:val="28"/>
                <w:lang w:val="en-GB"/>
              </w:rPr>
              <w:t>Sets clear boundaries on what staff can and cannot access.</w:t>
            </w:r>
          </w:p>
          <w:p w:rsidRPr="00312DC5" w:rsidR="00D7779F" w:rsidP="09A83154" w:rsidRDefault="00D7779F" w14:paraId="6F9A91A2" w14:textId="7F28A2AF">
            <w:pPr>
              <w:pStyle w:val="ListParagraph"/>
              <w:numPr>
                <w:ilvl w:val="0"/>
                <w:numId w:val="2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7DBFC9C6">
              <w:rPr>
                <w:rFonts w:ascii="Calibri" w:hAnsi="Calibri" w:eastAsia="Calibri" w:cs="Calibri"/>
                <w:noProof w:val="0"/>
                <w:sz w:val="28"/>
                <w:szCs w:val="28"/>
                <w:lang w:val="en-GB"/>
              </w:rPr>
              <w:t>Helps enforce cybersecurity policies in workplaces.</w:t>
            </w:r>
          </w:p>
          <w:p w:rsidRPr="00312DC5" w:rsidR="00D7779F" w:rsidP="09A83154" w:rsidRDefault="00D7779F" w14:paraId="6B9D9994" w14:textId="1CFEF1BF">
            <w:pPr>
              <w:pStyle w:val="ListParagraph"/>
              <w:numPr>
                <w:ilvl w:val="0"/>
                <w:numId w:val="2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7DBFC9C6">
              <w:rPr>
                <w:rFonts w:ascii="Calibri" w:hAnsi="Calibri" w:eastAsia="Calibri" w:cs="Calibri"/>
                <w:noProof w:val="0"/>
                <w:sz w:val="28"/>
                <w:szCs w:val="28"/>
                <w:lang w:val="en-GB"/>
              </w:rPr>
              <w:t>Encourages organisations to monitor and secure networks against misuse.</w:t>
            </w:r>
          </w:p>
          <w:p w:rsidRPr="00312DC5" w:rsidR="00D7779F" w:rsidP="09A83154" w:rsidRDefault="00D7779F" w14:paraId="7853606C" w14:textId="3FD30AE4">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DBFC9C6">
              <w:rPr>
                <w:rFonts w:ascii="Calibri" w:hAnsi="Calibri" w:eastAsia="Calibri" w:cs="Calibri"/>
                <w:b w:val="1"/>
                <w:bCs w:val="1"/>
                <w:noProof w:val="0"/>
                <w:sz w:val="28"/>
                <w:szCs w:val="28"/>
                <w:lang w:val="en-GB"/>
              </w:rPr>
              <w:t>What could happen if you breached it?</w:t>
            </w:r>
          </w:p>
          <w:p w:rsidRPr="00312DC5" w:rsidR="00D7779F" w:rsidP="09A83154" w:rsidRDefault="00D7779F" w14:paraId="77499247" w14:textId="774BD485">
            <w:pPr>
              <w:pStyle w:val="ListParagraph"/>
              <w:numPr>
                <w:ilvl w:val="0"/>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7DBFC9C6">
              <w:rPr>
                <w:rFonts w:ascii="Calibri" w:hAnsi="Calibri" w:eastAsia="Calibri" w:cs="Calibri"/>
                <w:noProof w:val="0"/>
                <w:sz w:val="28"/>
                <w:szCs w:val="28"/>
                <w:lang w:val="en-GB"/>
              </w:rPr>
              <w:t>Criminal prosecution, with penalties ranging from fines to prison sentences.</w:t>
            </w:r>
          </w:p>
          <w:p w:rsidRPr="00312DC5" w:rsidR="00D7779F" w:rsidP="09A83154" w:rsidRDefault="00D7779F" w14:paraId="22D3953D" w14:textId="305C9431">
            <w:pPr>
              <w:pStyle w:val="ListParagraph"/>
              <w:numPr>
                <w:ilvl w:val="0"/>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7DBFC9C6">
              <w:rPr>
                <w:rFonts w:ascii="Calibri" w:hAnsi="Calibri" w:eastAsia="Calibri" w:cs="Calibri"/>
                <w:noProof w:val="0"/>
                <w:sz w:val="28"/>
                <w:szCs w:val="28"/>
                <w:lang w:val="en-GB"/>
              </w:rPr>
              <w:t>Loss of employment and professional reputation.</w:t>
            </w:r>
          </w:p>
          <w:p w:rsidRPr="00312DC5" w:rsidR="00D7779F" w:rsidP="09A83154" w:rsidRDefault="00D7779F" w14:paraId="6FB336C2" w14:textId="2BDABE5E">
            <w:pPr>
              <w:pStyle w:val="ListParagraph"/>
              <w:numPr>
                <w:ilvl w:val="0"/>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9A83154" w:rsidR="7DBFC9C6">
              <w:rPr>
                <w:rFonts w:ascii="Calibri" w:hAnsi="Calibri" w:eastAsia="Calibri" w:cs="Calibri"/>
                <w:noProof w:val="0"/>
                <w:sz w:val="28"/>
                <w:szCs w:val="28"/>
                <w:lang w:val="en-GB"/>
              </w:rPr>
              <w:t>Civil claims for damages if harm is caused to organisations or individuals.</w:t>
            </w:r>
          </w:p>
          <w:p w:rsidRPr="00312DC5" w:rsidR="00D7779F" w:rsidP="09A83154" w:rsidRDefault="00D7779F" w14:paraId="326A3BFC" w14:textId="47AED3C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bl>
    <w:p w:rsidRPr="00312DC5" w:rsidR="008239D0" w:rsidP="00D0614B" w:rsidRDefault="008239D0" w14:paraId="1B8011B4" w14:textId="77777777">
      <w:pPr>
        <w:pStyle w:val="Heading1"/>
        <w:rPr>
          <w:rFonts w:asciiTheme="minorHAnsi" w:hAnsiTheme="minorHAnsi" w:cstheme="minorHAnsi"/>
        </w:rPr>
      </w:pPr>
    </w:p>
    <w:p w:rsidR="1DF0360D" w:rsidP="1E064045" w:rsidRDefault="1DF0360D" w14:paraId="43FA3608" w14:textId="152F6E92">
      <w:pPr>
        <w:pStyle w:val="Heading1"/>
        <w:rPr>
          <w:rFonts w:asciiTheme="minorHAnsi" w:hAnsiTheme="minorHAnsi" w:cstheme="minorBidi"/>
        </w:rPr>
      </w:pPr>
      <w:bookmarkStart w:name="_Toc1634060488" w:id="2"/>
      <w:r w:rsidRPr="1E064045">
        <w:rPr>
          <w:rFonts w:asciiTheme="minorHAnsi" w:hAnsiTheme="minorHAnsi" w:cstheme="minorBidi"/>
        </w:rPr>
        <w:t>Day 2</w:t>
      </w:r>
      <w:r w:rsidRPr="1E064045" w:rsidR="4F31072F">
        <w:rPr>
          <w:rFonts w:asciiTheme="minorHAnsi" w:hAnsiTheme="minorHAnsi" w:cstheme="minorBidi"/>
        </w:rPr>
        <w:t xml:space="preserve">: </w:t>
      </w:r>
      <w:r w:rsidRPr="1E064045">
        <w:rPr>
          <w:rFonts w:asciiTheme="minorHAnsi" w:hAnsiTheme="minorHAnsi" w:cstheme="minorBidi"/>
        </w:rPr>
        <w:t>Task 1</w:t>
      </w:r>
      <w:bookmarkEnd w:id="2"/>
    </w:p>
    <w:p w:rsidR="1E064045" w:rsidP="1E064045" w:rsidRDefault="1E064045" w14:paraId="004A92F0" w14:textId="6A3712C9"/>
    <w:p w:rsidR="1DF0360D" w:rsidP="1E064045" w:rsidRDefault="1DF0360D" w14:paraId="04BB999C" w14:textId="25909B58">
      <w:r>
        <w:t>Please research and complete the following tasks within the retail-sales_dataset.xlsx document</w:t>
      </w:r>
      <w:r w:rsidR="08E2C610">
        <w:t>, paste a print screen into the provided boxes below:</w:t>
      </w:r>
    </w:p>
    <w:p w:rsidR="1E064045" w:rsidRDefault="1E064045" w14:paraId="7EA99CC5" w14:textId="77777777"/>
    <w:p w:rsidR="52819800" w:rsidP="1E064045" w:rsidRDefault="52819800" w14:paraId="2431B9F0" w14:textId="393C72C2">
      <w:pPr>
        <w:pStyle w:val="ListParagraph"/>
        <w:numPr>
          <w:ilvl w:val="0"/>
          <w:numId w:val="4"/>
        </w:numPr>
      </w:pPr>
      <w:r>
        <w:t xml:space="preserve">In the sheet ‘retail_sales_dataset’ add all available data between columns A –J into a </w:t>
      </w:r>
      <w:r w:rsidR="20992D50">
        <w:t>‘table’</w:t>
      </w:r>
    </w:p>
    <w:p w:rsidR="20992D50" w:rsidP="1E064045" w:rsidRDefault="20992D50" w14:paraId="48D085E8" w14:textId="14DB4D6C">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rsidR="20992D50" w:rsidP="1E064045" w:rsidRDefault="20992D50" w14:paraId="3CDF978A" w14:textId="2166F167">
      <w:pPr>
        <w:pStyle w:val="ListParagraph"/>
        <w:numPr>
          <w:ilvl w:val="0"/>
          <w:numId w:val="4"/>
        </w:numPr>
      </w:pPr>
      <w:r>
        <w:t xml:space="preserve">Using the ‘SUM’ function, </w:t>
      </w:r>
      <w:r w:rsidR="05B4EE46">
        <w:t>show me the commission total in cell ‘L10’</w:t>
      </w:r>
    </w:p>
    <w:p w:rsidR="2C84AC98" w:rsidP="1E064045" w:rsidRDefault="2C84AC98" w14:paraId="49314D67" w14:textId="037CECE5">
      <w:pPr>
        <w:pStyle w:val="ListParagraph"/>
        <w:numPr>
          <w:ilvl w:val="0"/>
          <w:numId w:val="4"/>
        </w:numPr>
      </w:pPr>
      <w:r>
        <w:t>Using the ‘AVERAGE’ function, show me the average commission in cell ‘L11’</w:t>
      </w:r>
    </w:p>
    <w:p w:rsidR="1E064045" w:rsidRDefault="1E064045" w14:paraId="7FA45B99" w14:textId="19E01C35"/>
    <w:tbl>
      <w:tblPr>
        <w:tblStyle w:val="Activity1"/>
        <w:tblW w:w="0" w:type="auto"/>
        <w:tblLook w:val="04A0" w:firstRow="1" w:lastRow="0" w:firstColumn="1" w:lastColumn="0" w:noHBand="0" w:noVBand="1"/>
      </w:tblPr>
      <w:tblGrid>
        <w:gridCol w:w="2048"/>
        <w:gridCol w:w="7580"/>
      </w:tblGrid>
      <w:tr w:rsidR="1E064045" w:rsidTr="09A83154" w14:paraId="554279D1"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4830EE5A"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247DCC87" w14:textId="19A5DF6A">
            <w:pPr>
              <w:spacing w:after="160" w:line="259" w:lineRule="auto"/>
              <w:cnfStyle w:val="000000000000" w:firstRow="0" w:lastRow="0" w:firstColumn="0" w:lastColumn="0" w:oddVBand="0" w:evenVBand="0" w:oddHBand="0" w:evenHBand="0" w:firstRowFirstColumn="0" w:firstRowLastColumn="0" w:lastRowFirstColumn="0" w:lastRowLastColumn="0"/>
            </w:pPr>
            <w:r w:rsidR="1CDDB793">
              <w:drawing>
                <wp:inline wp14:editId="760716DB" wp14:anchorId="254C0E28">
                  <wp:extent cx="4667250" cy="2790825"/>
                  <wp:effectExtent l="0" t="0" r="0" b="0"/>
                  <wp:docPr id="21188075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8807568" name=""/>
                          <pic:cNvPicPr/>
                        </pic:nvPicPr>
                        <pic:blipFill>
                          <a:blip xmlns:r="http://schemas.openxmlformats.org/officeDocument/2006/relationships" r:embed="rId130758084">
                            <a:extLst>
                              <a:ext xmlns:a="http://schemas.openxmlformats.org/drawingml/2006/main" uri="{28A0092B-C50C-407E-A947-70E740481C1C}">
                                <a14:useLocalDpi xmlns:a14="http://schemas.microsoft.com/office/drawing/2010/main" val="0"/>
                              </a:ext>
                            </a:extLst>
                          </a:blip>
                          <a:stretch>
                            <a:fillRect/>
                          </a:stretch>
                        </pic:blipFill>
                        <pic:spPr>
                          <a:xfrm>
                            <a:off x="0" y="0"/>
                            <a:ext cx="4667250" cy="2790825"/>
                          </a:xfrm>
                          <a:prstGeom prst="rect">
                            <a:avLst/>
                          </a:prstGeom>
                        </pic:spPr>
                      </pic:pic>
                    </a:graphicData>
                  </a:graphic>
                </wp:inline>
              </w:drawing>
            </w:r>
          </w:p>
        </w:tc>
      </w:tr>
      <w:tr w:rsidR="1E064045" w:rsidTr="09A83154" w14:paraId="3B4A757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75493077" w14:textId="4B6F6198">
            <w:pPr>
              <w:spacing w:after="160" w:line="259" w:lineRule="auto"/>
            </w:pPr>
            <w:r w:rsidRPr="1E064045">
              <w:rPr>
                <w:rFonts w:asciiTheme="minorHAnsi" w:hAnsiTheme="minorHAnsi" w:cstheme="minorBidi"/>
                <w:sz w:val="28"/>
                <w:szCs w:val="28"/>
              </w:rPr>
              <w:t>Print screen 2</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4F035EF4" w14:textId="68129112">
            <w:pPr>
              <w:spacing w:line="259" w:lineRule="auto"/>
              <w:cnfStyle w:val="000000000000" w:firstRow="0" w:lastRow="0" w:firstColumn="0" w:lastColumn="0" w:oddVBand="0" w:evenVBand="0" w:oddHBand="0" w:evenHBand="0" w:firstRowFirstColumn="0" w:firstRowLastColumn="0" w:lastRowFirstColumn="0" w:lastRowLastColumn="0"/>
            </w:pPr>
            <w:r w:rsidR="400E3A21">
              <w:drawing>
                <wp:inline wp14:editId="2720C5CB" wp14:anchorId="31B155FE">
                  <wp:extent cx="4667250" cy="2333625"/>
                  <wp:effectExtent l="0" t="0" r="0" b="0"/>
                  <wp:docPr id="14964042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96404267" name=""/>
                          <pic:cNvPicPr/>
                        </pic:nvPicPr>
                        <pic:blipFill>
                          <a:blip xmlns:r="http://schemas.openxmlformats.org/officeDocument/2006/relationships" r:embed="rId983974793">
                            <a:extLst>
                              <a:ext xmlns:a="http://schemas.openxmlformats.org/drawingml/2006/main" uri="{28A0092B-C50C-407E-A947-70E740481C1C}">
                                <a14:useLocalDpi xmlns:a14="http://schemas.microsoft.com/office/drawing/2010/main" val="0"/>
                              </a:ext>
                            </a:extLst>
                          </a:blip>
                          <a:stretch>
                            <a:fillRect/>
                          </a:stretch>
                        </pic:blipFill>
                        <pic:spPr>
                          <a:xfrm>
                            <a:off x="0" y="0"/>
                            <a:ext cx="4667250" cy="2333625"/>
                          </a:xfrm>
                          <a:prstGeom prst="rect">
                            <a:avLst/>
                          </a:prstGeom>
                        </pic:spPr>
                      </pic:pic>
                    </a:graphicData>
                  </a:graphic>
                </wp:inline>
              </w:drawing>
            </w:r>
          </w:p>
        </w:tc>
      </w:tr>
      <w:tr w:rsidR="1E064045" w:rsidTr="09A83154" w14:paraId="004E171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0E07E87" w14:textId="5FDF4DBF">
            <w:pPr>
              <w:spacing w:after="160" w:line="259" w:lineRule="auto"/>
            </w:pPr>
            <w:r w:rsidRPr="1E064045">
              <w:rPr>
                <w:rFonts w:asciiTheme="minorHAnsi" w:hAnsiTheme="minorHAnsi" w:cstheme="minorBidi"/>
                <w:sz w:val="28"/>
                <w:szCs w:val="28"/>
              </w:rPr>
              <w:t>Print screen 3</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56985F30" w14:textId="68125AFB">
            <w:pPr>
              <w:spacing w:line="259" w:lineRule="auto"/>
              <w:cnfStyle w:val="000000000000" w:firstRow="0" w:lastRow="0" w:firstColumn="0" w:lastColumn="0" w:oddVBand="0" w:evenVBand="0" w:oddHBand="0" w:evenHBand="0" w:firstRowFirstColumn="0" w:firstRowLastColumn="0" w:lastRowFirstColumn="0" w:lastRowLastColumn="0"/>
            </w:pPr>
            <w:r w:rsidR="56B55FD1">
              <w:drawing>
                <wp:inline wp14:editId="42EA8349" wp14:anchorId="4B0BE9F4">
                  <wp:extent cx="4667250" cy="1905000"/>
                  <wp:effectExtent l="0" t="0" r="0" b="0"/>
                  <wp:docPr id="4962780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96278050" name=""/>
                          <pic:cNvPicPr/>
                        </pic:nvPicPr>
                        <pic:blipFill>
                          <a:blip xmlns:r="http://schemas.openxmlformats.org/officeDocument/2006/relationships" r:embed="rId760077340">
                            <a:extLst>
                              <a:ext xmlns:a="http://schemas.openxmlformats.org/drawingml/2006/main" uri="{28A0092B-C50C-407E-A947-70E740481C1C}">
                                <a14:useLocalDpi xmlns:a14="http://schemas.microsoft.com/office/drawing/2010/main" val="0"/>
                              </a:ext>
                            </a:extLst>
                          </a:blip>
                          <a:stretch>
                            <a:fillRect/>
                          </a:stretch>
                        </pic:blipFill>
                        <pic:spPr>
                          <a:xfrm>
                            <a:off x="0" y="0"/>
                            <a:ext cx="4667250" cy="1905000"/>
                          </a:xfrm>
                          <a:prstGeom prst="rect">
                            <a:avLst/>
                          </a:prstGeom>
                        </pic:spPr>
                      </pic:pic>
                    </a:graphicData>
                  </a:graphic>
                </wp:inline>
              </w:drawing>
            </w:r>
          </w:p>
        </w:tc>
      </w:tr>
      <w:tr w:rsidR="1E064045" w:rsidTr="09A83154" w14:paraId="739B75C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9EC6D22" w14:textId="31E36AAE">
            <w:pPr>
              <w:spacing w:after="160" w:line="259" w:lineRule="auto"/>
            </w:pPr>
            <w:r w:rsidRPr="1E064045">
              <w:rPr>
                <w:rFonts w:asciiTheme="minorHAnsi" w:hAnsiTheme="minorHAnsi" w:cstheme="minorBidi"/>
                <w:sz w:val="28"/>
                <w:szCs w:val="28"/>
              </w:rPr>
              <w:t>Print screen 4</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14142B81" w14:textId="25417C89">
            <w:pPr>
              <w:spacing w:line="259" w:lineRule="auto"/>
              <w:cnfStyle w:val="000000000000" w:firstRow="0" w:lastRow="0" w:firstColumn="0" w:lastColumn="0" w:oddVBand="0" w:evenVBand="0" w:oddHBand="0" w:evenHBand="0" w:firstRowFirstColumn="0" w:firstRowLastColumn="0" w:lastRowFirstColumn="0" w:lastRowLastColumn="0"/>
            </w:pPr>
            <w:r w:rsidR="1B5BF125">
              <w:drawing>
                <wp:inline wp14:editId="362A368C" wp14:anchorId="75557E44">
                  <wp:extent cx="4667250" cy="1905000"/>
                  <wp:effectExtent l="0" t="0" r="0" b="0"/>
                  <wp:docPr id="2135108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510887" name=""/>
                          <pic:cNvPicPr/>
                        </pic:nvPicPr>
                        <pic:blipFill>
                          <a:blip xmlns:r="http://schemas.openxmlformats.org/officeDocument/2006/relationships" r:embed="rId361184172">
                            <a:extLst>
                              <a:ext xmlns:a="http://schemas.openxmlformats.org/drawingml/2006/main" uri="{28A0092B-C50C-407E-A947-70E740481C1C}">
                                <a14:useLocalDpi xmlns:a14="http://schemas.microsoft.com/office/drawing/2010/main" val="0"/>
                              </a:ext>
                            </a:extLst>
                          </a:blip>
                          <a:stretch>
                            <a:fillRect/>
                          </a:stretch>
                        </pic:blipFill>
                        <pic:spPr>
                          <a:xfrm>
                            <a:off x="0" y="0"/>
                            <a:ext cx="4667250" cy="1905000"/>
                          </a:xfrm>
                          <a:prstGeom prst="rect">
                            <a:avLst/>
                          </a:prstGeom>
                        </pic:spPr>
                      </pic:pic>
                    </a:graphicData>
                  </a:graphic>
                </wp:inline>
              </w:drawing>
            </w:r>
          </w:p>
        </w:tc>
      </w:tr>
    </w:tbl>
    <w:p w:rsidR="1E064045" w:rsidP="1E064045" w:rsidRDefault="1E064045" w14:paraId="7CA19CEA" w14:textId="30C5B801"/>
    <w:p w:rsidR="00A77E0E" w:rsidP="00A859C7" w:rsidRDefault="00A77E0E" w14:paraId="6A074D51" w14:textId="77777777">
      <w:pPr>
        <w:pStyle w:val="paragraph"/>
        <w:spacing w:before="0" w:beforeAutospacing="0" w:after="0" w:afterAutospacing="0"/>
        <w:textAlignment w:val="baseline"/>
        <w:rPr>
          <w:rStyle w:val="eop"/>
          <w:rFonts w:cstheme="minorHAnsi"/>
          <w:sz w:val="28"/>
          <w:szCs w:val="28"/>
        </w:rPr>
      </w:pPr>
    </w:p>
    <w:p w:rsidR="00EB63DB" w:rsidRDefault="00EB63DB" w14:paraId="65B95C02" w14:textId="77777777">
      <w:pPr>
        <w:spacing w:after="160" w:line="259" w:lineRule="auto"/>
        <w:rPr>
          <w:rFonts w:asciiTheme="minorHAnsi" w:hAnsiTheme="minorHAnsi" w:eastAsiaTheme="majorEastAsia" w:cstheme="minorBidi"/>
          <w:color w:val="2F5496" w:themeColor="accent1" w:themeShade="BF"/>
          <w:sz w:val="32"/>
          <w:szCs w:val="32"/>
        </w:rPr>
      </w:pPr>
      <w:bookmarkStart w:name="_Toc152114794" w:id="3"/>
      <w:r>
        <w:rPr>
          <w:rFonts w:asciiTheme="minorHAnsi" w:hAnsiTheme="minorHAnsi" w:cstheme="minorBidi"/>
        </w:rPr>
        <w:br w:type="page"/>
      </w:r>
    </w:p>
    <w:p w:rsidR="00A77E0E" w:rsidP="1E064045" w:rsidRDefault="33BDBE70" w14:paraId="54A940DB" w14:textId="42AC43FF">
      <w:pPr>
        <w:pStyle w:val="Heading1"/>
        <w:rPr>
          <w:rFonts w:asciiTheme="minorHAnsi" w:hAnsiTheme="minorHAnsi" w:cstheme="minorBidi"/>
        </w:rPr>
      </w:pPr>
      <w:r w:rsidRPr="1E064045">
        <w:rPr>
          <w:rFonts w:asciiTheme="minorHAnsi" w:hAnsiTheme="minorHAnsi" w:cstheme="minorBidi"/>
        </w:rPr>
        <w:lastRenderedPageBreak/>
        <w:t>Day 2</w:t>
      </w:r>
      <w:r w:rsidRPr="1E064045" w:rsidR="15C805AE">
        <w:rPr>
          <w:rFonts w:asciiTheme="minorHAnsi" w:hAnsiTheme="minorHAnsi" w:cstheme="minorBidi"/>
        </w:rPr>
        <w:t xml:space="preserve">: </w:t>
      </w:r>
      <w:r w:rsidRPr="1E064045">
        <w:rPr>
          <w:rFonts w:asciiTheme="minorHAnsi" w:hAnsiTheme="minorHAnsi" w:cstheme="minorBidi"/>
        </w:rPr>
        <w:t>Task 2</w:t>
      </w:r>
      <w:bookmarkEnd w:id="3"/>
    </w:p>
    <w:p w:rsidR="00A77E0E" w:rsidP="1E064045" w:rsidRDefault="00A77E0E" w14:paraId="1B4B5C99" w14:textId="6A3712C9"/>
    <w:p w:rsidR="00A77E0E" w:rsidP="1E064045" w:rsidRDefault="33BDBE70" w14:paraId="06E26E20" w14:textId="21B59C33">
      <w:r>
        <w:t>Please research and complete the following tasks within the retail-sales_dataset.xlsx document, paste print screen</w:t>
      </w:r>
      <w:r w:rsidR="44F44594">
        <w:t>s</w:t>
      </w:r>
      <w:r>
        <w:t xml:space="preserve"> into the provided box below:</w:t>
      </w:r>
    </w:p>
    <w:p w:rsidR="00A77E0E" w:rsidP="1E064045" w:rsidRDefault="00A77E0E" w14:paraId="4401CA30" w14:textId="01C79A88">
      <w:pPr>
        <w:pStyle w:val="paragraph"/>
        <w:spacing w:before="0" w:beforeAutospacing="0" w:after="0" w:afterAutospacing="0"/>
        <w:textAlignment w:val="baseline"/>
        <w:rPr>
          <w:rStyle w:val="eop"/>
          <w:rFonts w:cstheme="minorBidi"/>
          <w:sz w:val="28"/>
          <w:szCs w:val="28"/>
        </w:rPr>
      </w:pPr>
    </w:p>
    <w:p w:rsidR="00A77E0E" w:rsidP="1E064045" w:rsidRDefault="00A77E0E" w14:paraId="0D0A9831" w14:textId="3258E1D4">
      <w:pPr>
        <w:pStyle w:val="paragraph"/>
        <w:spacing w:before="0" w:beforeAutospacing="0" w:after="0" w:afterAutospacing="0"/>
        <w:textAlignment w:val="baseline"/>
        <w:rPr>
          <w:rStyle w:val="eop"/>
          <w:rFonts w:cstheme="minorBidi"/>
          <w:sz w:val="28"/>
          <w:szCs w:val="28"/>
        </w:rPr>
      </w:pPr>
    </w:p>
    <w:p w:rsidR="00A77E0E" w:rsidP="1E064045" w:rsidRDefault="4F202230" w14:paraId="49B1D59A" w14:textId="2E086101">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rsidR="00A77E0E" w:rsidP="1E064045" w:rsidRDefault="00A77E0E" w14:paraId="0AEF0F1E" w14:textId="77777777">
      <w:pPr>
        <w:pStyle w:val="paragraph"/>
        <w:spacing w:before="0" w:beforeAutospacing="0" w:after="0" w:afterAutospacing="0"/>
        <w:textAlignment w:val="baseline"/>
        <w:rPr>
          <w:rStyle w:val="eop"/>
          <w:rFonts w:cstheme="minorBidi"/>
          <w:sz w:val="28"/>
          <w:szCs w:val="28"/>
        </w:rPr>
      </w:pPr>
    </w:p>
    <w:tbl>
      <w:tblPr>
        <w:tblStyle w:val="Activity1"/>
        <w:tblW w:w="9563" w:type="dxa"/>
        <w:tblLook w:val="04A0" w:firstRow="1" w:lastRow="0" w:firstColumn="1" w:lastColumn="0" w:noHBand="0" w:noVBand="1"/>
      </w:tblPr>
      <w:tblGrid>
        <w:gridCol w:w="2048"/>
        <w:gridCol w:w="7515"/>
      </w:tblGrid>
      <w:tr w:rsidR="1E064045" w:rsidTr="09A83154" w14:paraId="4844D8B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2DCCACE7"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15" w:type="dxa"/>
            <w:tcMar/>
          </w:tcPr>
          <w:p w:rsidR="1E064045" w:rsidP="1E064045" w:rsidRDefault="1E064045" w14:paraId="4BA5B71D" w14:textId="2BE046C3">
            <w:pPr>
              <w:spacing w:after="160" w:line="259" w:lineRule="auto"/>
              <w:cnfStyle w:val="000000000000" w:firstRow="0" w:lastRow="0" w:firstColumn="0" w:lastColumn="0" w:oddVBand="0" w:evenVBand="0" w:oddHBand="0" w:evenHBand="0" w:firstRowFirstColumn="0" w:firstRowLastColumn="0" w:lastRowFirstColumn="0" w:lastRowLastColumn="0"/>
            </w:pPr>
            <w:r w:rsidR="0C83E2D7">
              <w:drawing>
                <wp:inline wp14:editId="33FE696C" wp14:anchorId="5765266D">
                  <wp:extent cx="3076575" cy="2562225"/>
                  <wp:effectExtent l="0" t="0" r="0" b="0"/>
                  <wp:docPr id="14970418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97041856" name=""/>
                          <pic:cNvPicPr/>
                        </pic:nvPicPr>
                        <pic:blipFill>
                          <a:blip xmlns:r="http://schemas.openxmlformats.org/officeDocument/2006/relationships" r:embed="rId1238426631">
                            <a:extLst>
                              <a:ext uri="{28A0092B-C50C-407E-A947-70E740481C1C}">
                                <a14:useLocalDpi xmlns:a14="http://schemas.microsoft.com/office/drawing/2010/main"/>
                              </a:ext>
                            </a:extLst>
                          </a:blip>
                          <a:stretch>
                            <a:fillRect/>
                          </a:stretch>
                        </pic:blipFill>
                        <pic:spPr>
                          <a:xfrm rot="0">
                            <a:off x="0" y="0"/>
                            <a:ext cx="3076575" cy="2562225"/>
                          </a:xfrm>
                          <a:prstGeom prst="rect">
                            <a:avLst/>
                          </a:prstGeom>
                        </pic:spPr>
                      </pic:pic>
                    </a:graphicData>
                  </a:graphic>
                </wp:inline>
              </w:drawing>
            </w:r>
            <w:r w:rsidR="0C83E2D7">
              <w:drawing>
                <wp:inline wp14:editId="4E041378" wp14:anchorId="2809AA32">
                  <wp:extent cx="3248025" cy="2543175"/>
                  <wp:effectExtent l="0" t="0" r="0" b="0"/>
                  <wp:docPr id="3518233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1823316" name=""/>
                          <pic:cNvPicPr/>
                        </pic:nvPicPr>
                        <pic:blipFill>
                          <a:blip xmlns:r="http://schemas.openxmlformats.org/officeDocument/2006/relationships" r:embed="rId1356053694">
                            <a:extLst>
                              <a:ext uri="{28A0092B-C50C-407E-A947-70E740481C1C}">
                                <a14:useLocalDpi xmlns:a14="http://schemas.microsoft.com/office/drawing/2010/main"/>
                              </a:ext>
                            </a:extLst>
                          </a:blip>
                          <a:stretch>
                            <a:fillRect/>
                          </a:stretch>
                        </pic:blipFill>
                        <pic:spPr>
                          <a:xfrm rot="0">
                            <a:off x="0" y="0"/>
                            <a:ext cx="3248025" cy="2543175"/>
                          </a:xfrm>
                          <a:prstGeom prst="rect">
                            <a:avLst/>
                          </a:prstGeom>
                        </pic:spPr>
                      </pic:pic>
                    </a:graphicData>
                  </a:graphic>
                </wp:inline>
              </w:drawing>
            </w:r>
            <w:r w:rsidR="59CF24CB">
              <w:drawing>
                <wp:inline wp14:editId="16731AB3" wp14:anchorId="2857F4B3">
                  <wp:extent cx="3457575" cy="2428875"/>
                  <wp:effectExtent l="0" t="0" r="0" b="0"/>
                  <wp:docPr id="6941601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4160120" name=""/>
                          <pic:cNvPicPr/>
                        </pic:nvPicPr>
                        <pic:blipFill>
                          <a:blip xmlns:r="http://schemas.openxmlformats.org/officeDocument/2006/relationships" r:embed="rId1302203324">
                            <a:extLst>
                              <a:ext uri="{28A0092B-C50C-407E-A947-70E740481C1C}">
                                <a14:useLocalDpi xmlns:a14="http://schemas.microsoft.com/office/drawing/2010/main"/>
                              </a:ext>
                            </a:extLst>
                          </a:blip>
                          <a:stretch>
                            <a:fillRect/>
                          </a:stretch>
                        </pic:blipFill>
                        <pic:spPr>
                          <a:xfrm rot="0">
                            <a:off x="0" y="0"/>
                            <a:ext cx="3457575" cy="2428875"/>
                          </a:xfrm>
                          <a:prstGeom prst="rect">
                            <a:avLst/>
                          </a:prstGeom>
                        </pic:spPr>
                      </pic:pic>
                    </a:graphicData>
                  </a:graphic>
                </wp:inline>
              </w:drawing>
            </w:r>
            <w:r w:rsidR="20137BD0">
              <w:drawing>
                <wp:inline wp14:editId="769FEE2F" wp14:anchorId="29B79EEB">
                  <wp:extent cx="3130479" cy="2499576"/>
                  <wp:effectExtent l="0" t="0" r="0" b="0"/>
                  <wp:docPr id="7578385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7838580" name=""/>
                          <pic:cNvPicPr/>
                        </pic:nvPicPr>
                        <pic:blipFill>
                          <a:blip xmlns:r="http://schemas.openxmlformats.org/officeDocument/2006/relationships" r:embed="rId658463532">
                            <a:extLst>
                              <a:ext uri="{28A0092B-C50C-407E-A947-70E740481C1C}">
                                <a14:useLocalDpi xmlns:a14="http://schemas.microsoft.com/office/drawing/2010/main"/>
                              </a:ext>
                            </a:extLst>
                          </a:blip>
                          <a:stretch>
                            <a:fillRect/>
                          </a:stretch>
                        </pic:blipFill>
                        <pic:spPr>
                          <a:xfrm rot="0">
                            <a:off x="0" y="0"/>
                            <a:ext cx="3130479" cy="2499576"/>
                          </a:xfrm>
                          <a:prstGeom prst="rect">
                            <a:avLst/>
                          </a:prstGeom>
                        </pic:spPr>
                      </pic:pic>
                    </a:graphicData>
                  </a:graphic>
                </wp:inline>
              </w:drawing>
            </w:r>
            <w:r w:rsidR="20137BD0">
              <w:drawing>
                <wp:inline wp14:editId="39ABBA5E" wp14:anchorId="36591B96">
                  <wp:extent cx="3752850" cy="2295525"/>
                  <wp:effectExtent l="0" t="0" r="0" b="0"/>
                  <wp:docPr id="19144903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4490317" name=""/>
                          <pic:cNvPicPr/>
                        </pic:nvPicPr>
                        <pic:blipFill>
                          <a:blip xmlns:r="http://schemas.openxmlformats.org/officeDocument/2006/relationships" r:embed="rId310603524">
                            <a:extLst>
                              <a:ext uri="{28A0092B-C50C-407E-A947-70E740481C1C}">
                                <a14:useLocalDpi xmlns:a14="http://schemas.microsoft.com/office/drawing/2010/main"/>
                              </a:ext>
                            </a:extLst>
                          </a:blip>
                          <a:stretch>
                            <a:fillRect/>
                          </a:stretch>
                        </pic:blipFill>
                        <pic:spPr>
                          <a:xfrm rot="0">
                            <a:off x="0" y="0"/>
                            <a:ext cx="3752850" cy="2295525"/>
                          </a:xfrm>
                          <a:prstGeom prst="rect">
                            <a:avLst/>
                          </a:prstGeom>
                        </pic:spPr>
                      </pic:pic>
                    </a:graphicData>
                  </a:graphic>
                </wp:inline>
              </w:drawing>
            </w:r>
            <w:r w:rsidR="003A8EB8">
              <w:drawing>
                <wp:inline wp14:editId="5B00EF9F" wp14:anchorId="0D4699FB">
                  <wp:extent cx="3505200" cy="2305050"/>
                  <wp:effectExtent l="0" t="0" r="0" b="0"/>
                  <wp:docPr id="6891177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9117763" name=""/>
                          <pic:cNvPicPr/>
                        </pic:nvPicPr>
                        <pic:blipFill>
                          <a:blip xmlns:r="http://schemas.openxmlformats.org/officeDocument/2006/relationships" r:embed="rId706805601">
                            <a:extLst>
                              <a:ext uri="{28A0092B-C50C-407E-A947-70E740481C1C}">
                                <a14:useLocalDpi xmlns:a14="http://schemas.microsoft.com/office/drawing/2010/main"/>
                              </a:ext>
                            </a:extLst>
                          </a:blip>
                          <a:stretch>
                            <a:fillRect/>
                          </a:stretch>
                        </pic:blipFill>
                        <pic:spPr>
                          <a:xfrm rot="0">
                            <a:off x="0" y="0"/>
                            <a:ext cx="3505200" cy="2305050"/>
                          </a:xfrm>
                          <a:prstGeom prst="rect">
                            <a:avLst/>
                          </a:prstGeom>
                        </pic:spPr>
                      </pic:pic>
                    </a:graphicData>
                  </a:graphic>
                </wp:inline>
              </w:drawing>
            </w:r>
            <w:r w:rsidR="003A8EB8">
              <w:drawing>
                <wp:inline wp14:editId="418CC2A4" wp14:anchorId="3CE579A2">
                  <wp:extent cx="3619500" cy="2257425"/>
                  <wp:effectExtent l="0" t="0" r="0" b="0"/>
                  <wp:docPr id="20574419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7441991" name=""/>
                          <pic:cNvPicPr/>
                        </pic:nvPicPr>
                        <pic:blipFill>
                          <a:blip xmlns:r="http://schemas.openxmlformats.org/officeDocument/2006/relationships" r:embed="rId99794987">
                            <a:extLst>
                              <a:ext uri="{28A0092B-C50C-407E-A947-70E740481C1C}">
                                <a14:useLocalDpi xmlns:a14="http://schemas.microsoft.com/office/drawing/2010/main"/>
                              </a:ext>
                            </a:extLst>
                          </a:blip>
                          <a:stretch>
                            <a:fillRect/>
                          </a:stretch>
                        </pic:blipFill>
                        <pic:spPr>
                          <a:xfrm rot="0">
                            <a:off x="0" y="0"/>
                            <a:ext cx="3619500" cy="2257425"/>
                          </a:xfrm>
                          <a:prstGeom prst="rect">
                            <a:avLst/>
                          </a:prstGeom>
                        </pic:spPr>
                      </pic:pic>
                    </a:graphicData>
                  </a:graphic>
                </wp:inline>
              </w:drawing>
            </w:r>
            <w:r w:rsidR="01CBBAD5">
              <w:drawing>
                <wp:inline wp14:editId="6F9BEB4A" wp14:anchorId="4ADC82C3">
                  <wp:extent cx="3429000" cy="2305050"/>
                  <wp:effectExtent l="0" t="0" r="0" b="0"/>
                  <wp:docPr id="16003353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0335378" name=""/>
                          <pic:cNvPicPr/>
                        </pic:nvPicPr>
                        <pic:blipFill>
                          <a:blip xmlns:r="http://schemas.openxmlformats.org/officeDocument/2006/relationships" r:embed="rId495265784">
                            <a:extLst>
                              <a:ext uri="{28A0092B-C50C-407E-A947-70E740481C1C}">
                                <a14:useLocalDpi xmlns:a14="http://schemas.microsoft.com/office/drawing/2010/main"/>
                              </a:ext>
                            </a:extLst>
                          </a:blip>
                          <a:stretch>
                            <a:fillRect/>
                          </a:stretch>
                        </pic:blipFill>
                        <pic:spPr>
                          <a:xfrm rot="0">
                            <a:off x="0" y="0"/>
                            <a:ext cx="3429000" cy="2305050"/>
                          </a:xfrm>
                          <a:prstGeom prst="rect">
                            <a:avLst/>
                          </a:prstGeom>
                        </pic:spPr>
                      </pic:pic>
                    </a:graphicData>
                  </a:graphic>
                </wp:inline>
              </w:drawing>
            </w:r>
            <w:r w:rsidR="4BC5CB0D">
              <w:drawing>
                <wp:inline wp14:editId="178FEC18" wp14:anchorId="52E4924C">
                  <wp:extent cx="3514725" cy="2524125"/>
                  <wp:effectExtent l="0" t="0" r="0" b="0"/>
                  <wp:docPr id="20176627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7662705" name=""/>
                          <pic:cNvPicPr/>
                        </pic:nvPicPr>
                        <pic:blipFill>
                          <a:blip xmlns:r="http://schemas.openxmlformats.org/officeDocument/2006/relationships" r:embed="rId1714815799">
                            <a:extLst>
                              <a:ext uri="{28A0092B-C50C-407E-A947-70E740481C1C}">
                                <a14:useLocalDpi xmlns:a14="http://schemas.microsoft.com/office/drawing/2010/main"/>
                              </a:ext>
                            </a:extLst>
                          </a:blip>
                          <a:stretch>
                            <a:fillRect/>
                          </a:stretch>
                        </pic:blipFill>
                        <pic:spPr>
                          <a:xfrm rot="0">
                            <a:off x="0" y="0"/>
                            <a:ext cx="3514725" cy="2524125"/>
                          </a:xfrm>
                          <a:prstGeom prst="rect">
                            <a:avLst/>
                          </a:prstGeom>
                        </pic:spPr>
                      </pic:pic>
                    </a:graphicData>
                  </a:graphic>
                </wp:inline>
              </w:drawing>
            </w:r>
          </w:p>
        </w:tc>
      </w:tr>
    </w:tbl>
    <w:p w:rsidR="1E064045" w:rsidP="1E064045" w:rsidRDefault="1E064045" w14:paraId="0DEC2C01" w14:textId="6567C1DD">
      <w:pPr>
        <w:pStyle w:val="paragraph"/>
        <w:spacing w:before="0" w:beforeAutospacing="0" w:after="0" w:afterAutospacing="0"/>
        <w:rPr>
          <w:rStyle w:val="eop"/>
          <w:rFonts w:cstheme="minorBidi"/>
          <w:sz w:val="28"/>
          <w:szCs w:val="28"/>
        </w:rPr>
      </w:pPr>
    </w:p>
    <w:p w:rsidR="00A77E0E" w:rsidP="00A859C7" w:rsidRDefault="00A77E0E" w14:paraId="4AC2C9EF" w14:textId="77777777">
      <w:pPr>
        <w:pStyle w:val="paragraph"/>
        <w:spacing w:before="0" w:beforeAutospacing="0" w:after="0" w:afterAutospacing="0"/>
        <w:textAlignment w:val="baseline"/>
        <w:rPr>
          <w:rStyle w:val="eop"/>
          <w:rFonts w:cstheme="minorHAnsi"/>
          <w:sz w:val="28"/>
          <w:szCs w:val="28"/>
        </w:rPr>
      </w:pPr>
    </w:p>
    <w:p w:rsidR="00EB63DB" w:rsidRDefault="00EB63DB" w14:paraId="43BC9464" w14:textId="77777777">
      <w:pPr>
        <w:spacing w:after="160" w:line="259" w:lineRule="auto"/>
        <w:rPr>
          <w:rFonts w:asciiTheme="minorHAnsi" w:hAnsiTheme="minorHAnsi" w:eastAsiaTheme="majorEastAsia" w:cstheme="minorBidi"/>
          <w:color w:val="2F5496" w:themeColor="accent1" w:themeShade="BF"/>
          <w:sz w:val="32"/>
          <w:szCs w:val="32"/>
        </w:rPr>
      </w:pPr>
      <w:bookmarkStart w:name="_Toc257844391" w:id="4"/>
      <w:r>
        <w:rPr>
          <w:rFonts w:asciiTheme="minorHAnsi" w:hAnsiTheme="minorHAnsi" w:cstheme="minorBidi"/>
        </w:rPr>
        <w:br w:type="page"/>
      </w:r>
    </w:p>
    <w:p w:rsidR="00A77E0E" w:rsidP="1E064045" w:rsidRDefault="00868CB3" w14:paraId="1872F59A" w14:textId="130BB8C8">
      <w:pPr>
        <w:pStyle w:val="Heading1"/>
        <w:rPr>
          <w:rFonts w:asciiTheme="minorHAnsi" w:hAnsiTheme="minorHAnsi" w:cstheme="minorBidi"/>
        </w:rPr>
      </w:pPr>
      <w:r w:rsidRPr="1E064045">
        <w:rPr>
          <w:rFonts w:asciiTheme="minorHAnsi" w:hAnsiTheme="minorHAnsi" w:cstheme="minorBidi"/>
        </w:rPr>
        <w:lastRenderedPageBreak/>
        <w:t>Day 2</w:t>
      </w:r>
      <w:r w:rsidRPr="1E064045" w:rsidR="017510D7">
        <w:rPr>
          <w:rFonts w:asciiTheme="minorHAnsi" w:hAnsiTheme="minorHAnsi" w:cstheme="minorBidi"/>
        </w:rPr>
        <w:t xml:space="preserve">: </w:t>
      </w:r>
      <w:r w:rsidRPr="1E064045">
        <w:rPr>
          <w:rFonts w:asciiTheme="minorHAnsi" w:hAnsiTheme="minorHAnsi" w:cstheme="minorBidi"/>
        </w:rPr>
        <w:t>Task 3</w:t>
      </w:r>
      <w:bookmarkEnd w:id="4"/>
    </w:p>
    <w:p w:rsidR="00A77E0E" w:rsidP="1E064045" w:rsidRDefault="00A77E0E" w14:paraId="33DEFC88" w14:textId="6A3712C9"/>
    <w:p w:rsidR="00A77E0E" w:rsidP="1E064045" w:rsidRDefault="00868CB3" w14:paraId="3A262BB2" w14:textId="60C46243">
      <w:r>
        <w:t>Using the skills developed today, have some fun with the data set you have imported. Paste your work below and enjoy!</w:t>
      </w:r>
    </w:p>
    <w:p w:rsidR="00A77E0E" w:rsidP="1E064045" w:rsidRDefault="00A77E0E" w14:paraId="18DE160E" w14:textId="188E7FEC"/>
    <w:p w:rsidR="00A77E0E" w:rsidP="1E064045" w:rsidRDefault="00A77E0E" w14:paraId="3415170F" w14:textId="0D3DF922"/>
    <w:tbl>
      <w:tblPr>
        <w:tblStyle w:val="Activity1"/>
        <w:tblW w:w="0" w:type="auto"/>
        <w:tblLook w:val="04A0" w:firstRow="1" w:lastRow="0" w:firstColumn="1" w:lastColumn="0" w:noHBand="0" w:noVBand="1"/>
      </w:tblPr>
      <w:tblGrid>
        <w:gridCol w:w="2048"/>
        <w:gridCol w:w="7580"/>
      </w:tblGrid>
      <w:tr w:rsidR="1E064045" w:rsidTr="09A83154" w14:paraId="19F6CB9F" w14:textId="77777777">
        <w:trPr>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5623296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30042AF5" w14:textId="5160EB96">
            <w:pPr>
              <w:spacing w:after="160" w:line="259" w:lineRule="auto"/>
              <w:cnfStyle w:val="000000000000" w:firstRow="0" w:lastRow="0" w:firstColumn="0" w:lastColumn="0" w:oddVBand="0" w:evenVBand="0" w:oddHBand="0" w:evenHBand="0" w:firstRowFirstColumn="0" w:firstRowLastColumn="0" w:lastRowFirstColumn="0" w:lastRowLastColumn="0"/>
            </w:pPr>
            <w:r w:rsidR="44AE08A2">
              <w:drawing>
                <wp:inline wp14:editId="67857D1D" wp14:anchorId="5FAB2418">
                  <wp:extent cx="4667250" cy="1390650"/>
                  <wp:effectExtent l="0" t="0" r="0" b="0"/>
                  <wp:docPr id="4692043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9204316" name=""/>
                          <pic:cNvPicPr/>
                        </pic:nvPicPr>
                        <pic:blipFill>
                          <a:blip xmlns:r="http://schemas.openxmlformats.org/officeDocument/2006/relationships" r:embed="rId1271011955">
                            <a:extLst>
                              <a:ext xmlns:a="http://schemas.openxmlformats.org/drawingml/2006/main" uri="{28A0092B-C50C-407E-A947-70E740481C1C}">
                                <a14:useLocalDpi xmlns:a14="http://schemas.microsoft.com/office/drawing/2010/main" val="0"/>
                              </a:ext>
                            </a:extLst>
                          </a:blip>
                          <a:stretch>
                            <a:fillRect/>
                          </a:stretch>
                        </pic:blipFill>
                        <pic:spPr>
                          <a:xfrm>
                            <a:off x="0" y="0"/>
                            <a:ext cx="4667250" cy="1390650"/>
                          </a:xfrm>
                          <a:prstGeom prst="rect">
                            <a:avLst/>
                          </a:prstGeom>
                        </pic:spPr>
                      </pic:pic>
                    </a:graphicData>
                  </a:graphic>
                </wp:inline>
              </w:drawing>
            </w:r>
          </w:p>
        </w:tc>
      </w:tr>
    </w:tbl>
    <w:p w:rsidR="00A77E0E" w:rsidP="1E064045" w:rsidRDefault="00A77E0E" w14:paraId="337E4D85" w14:textId="6ABD386E"/>
    <w:p w:rsidR="007E5FE0" w:rsidRDefault="007E5FE0" w14:paraId="7EDF5A73" w14:textId="66EA2800">
      <w:pPr>
        <w:spacing w:after="160" w:line="259" w:lineRule="auto"/>
      </w:pPr>
      <w:bookmarkStart w:name="_Toc1014152162" w:id="5"/>
      <w:r w:rsidRPr="09A83154">
        <w:rPr>
          <w:rFonts w:ascii="Calibri" w:hAnsi="Calibri" w:cs="" w:asciiTheme="minorAscii" w:hAnsiTheme="minorAscii" w:cstheme="minorBidi"/>
        </w:rPr>
        <w:br w:type="page"/>
      </w:r>
      <w:r w:rsidR="168C48DF">
        <w:drawing>
          <wp:inline wp14:editId="64458C37" wp14:anchorId="5487785D">
            <wp:extent cx="6124575" cy="2600325"/>
            <wp:effectExtent l="0" t="0" r="0" b="0"/>
            <wp:docPr id="720617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061700" name=""/>
                    <pic:cNvPicPr/>
                  </pic:nvPicPr>
                  <pic:blipFill>
                    <a:blip xmlns:r="http://schemas.openxmlformats.org/officeDocument/2006/relationships" r:embed="rId1950402009">
                      <a:extLst>
                        <a:ext xmlns:a="http://schemas.openxmlformats.org/drawingml/2006/main" uri="{28A0092B-C50C-407E-A947-70E740481C1C}">
                          <a14:useLocalDpi xmlns:a14="http://schemas.microsoft.com/office/drawing/2010/main" val="0"/>
                        </a:ext>
                      </a:extLst>
                    </a:blip>
                    <a:stretch>
                      <a:fillRect/>
                    </a:stretch>
                  </pic:blipFill>
                  <pic:spPr>
                    <a:xfrm>
                      <a:off x="0" y="0"/>
                      <a:ext cx="6124575" cy="2600325"/>
                    </a:xfrm>
                    <a:prstGeom prst="rect">
                      <a:avLst/>
                    </a:prstGeom>
                  </pic:spPr>
                </pic:pic>
              </a:graphicData>
            </a:graphic>
          </wp:inline>
        </w:drawing>
      </w:r>
    </w:p>
    <w:p w:rsidR="00A77E0E" w:rsidP="1E064045" w:rsidRDefault="134E583B" w14:paraId="5E737833" w14:textId="5304EC0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rsidR="00A77E0E" w:rsidP="1E064045" w:rsidRDefault="00A77E0E" w14:paraId="3661FF0F" w14:textId="464B140E"/>
    <w:p w:rsidR="00A77E0E" w:rsidP="1E064045" w:rsidRDefault="688D5337" w14:paraId="18166956" w14:textId="5224F58D">
      <w:r>
        <w:t>Please download the dataset ‘Day_3_Task_1_Bike_Sales_Pivot_Lab.xlsx’</w:t>
      </w:r>
      <w:r w:rsidR="00663E49">
        <w:t xml:space="preserve"> and the lab instructions</w:t>
      </w:r>
      <w:r>
        <w:t>.</w:t>
      </w:r>
    </w:p>
    <w:p w:rsidR="00A77E0E" w:rsidP="1E064045" w:rsidRDefault="00A77E0E" w14:paraId="3F625BC7" w14:textId="2BF4AA3F"/>
    <w:p w:rsidR="00A77E0E" w:rsidP="1E064045" w:rsidRDefault="2354EE57" w14:paraId="113B3D4D" w14:textId="183886FB">
      <w:r>
        <w:t xml:space="preserve">Do not worry if you do not complete the lab, just working with data and playing with the pivot table will be good experience. </w:t>
      </w:r>
    </w:p>
    <w:p w:rsidR="00A77E0E" w:rsidP="1E064045" w:rsidRDefault="00A77E0E" w14:paraId="47527D38" w14:textId="08313AC2"/>
    <w:p w:rsidR="00A77E0E" w:rsidP="1E064045" w:rsidRDefault="09D7CCE0" w14:paraId="0C31842C" w14:textId="3B7A8490">
      <w:r>
        <w:t xml:space="preserve">Please paste your </w:t>
      </w:r>
      <w:r w:rsidR="4D1568D9">
        <w:t>final</w:t>
      </w:r>
      <w:r>
        <w:t xml:space="preserve"> </w:t>
      </w:r>
      <w:r w:rsidR="4D1568D9">
        <w:t xml:space="preserve">pivot table </w:t>
      </w:r>
      <w:r>
        <w:t>below and complete the reflection questions:</w:t>
      </w:r>
    </w:p>
    <w:p w:rsidR="00A77E0E" w:rsidP="1E064045" w:rsidRDefault="00A77E0E" w14:paraId="32AD7141" w14:textId="283D089D"/>
    <w:tbl>
      <w:tblPr>
        <w:tblStyle w:val="Activity1"/>
        <w:tblW w:w="9600" w:type="dxa"/>
        <w:tblLook w:val="04A0" w:firstRow="1" w:lastRow="0" w:firstColumn="1" w:lastColumn="0" w:noHBand="0" w:noVBand="1"/>
      </w:tblPr>
      <w:tblGrid>
        <w:gridCol w:w="2760"/>
        <w:gridCol w:w="6840"/>
      </w:tblGrid>
      <w:tr w:rsidR="1E064045" w:rsidTr="09A83154" w14:paraId="269B953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0DB601E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40" w:type="dxa"/>
            <w:tcMar/>
          </w:tcPr>
          <w:p w:rsidR="1E064045" w:rsidP="1E064045" w:rsidRDefault="1E064045" w14:paraId="266E1F82" w14:textId="24EDA556">
            <w:pPr>
              <w:spacing w:after="160" w:line="259" w:lineRule="auto"/>
              <w:cnfStyle w:val="000000000000" w:firstRow="0" w:lastRow="0" w:firstColumn="0" w:lastColumn="0" w:oddVBand="0" w:evenVBand="0" w:oddHBand="0" w:evenHBand="0" w:firstRowFirstColumn="0" w:firstRowLastColumn="0" w:lastRowFirstColumn="0" w:lastRowLastColumn="0"/>
            </w:pPr>
            <w:r w:rsidR="464A139B">
              <w:drawing>
                <wp:inline wp14:editId="5A297418" wp14:anchorId="549A142F">
                  <wp:extent cx="4210050" cy="2152650"/>
                  <wp:effectExtent l="0" t="0" r="0" b="0"/>
                  <wp:docPr id="9102891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0289133" name=""/>
                          <pic:cNvPicPr/>
                        </pic:nvPicPr>
                        <pic:blipFill>
                          <a:blip xmlns:r="http://schemas.openxmlformats.org/officeDocument/2006/relationships" r:embed="rId879287007">
                            <a:extLst>
                              <a:ext xmlns:a="http://schemas.openxmlformats.org/drawingml/2006/main" uri="{28A0092B-C50C-407E-A947-70E740481C1C}">
                                <a14:useLocalDpi xmlns:a14="http://schemas.microsoft.com/office/drawing/2010/main" val="0"/>
                              </a:ext>
                            </a:extLst>
                          </a:blip>
                          <a:stretch>
                            <a:fillRect/>
                          </a:stretch>
                        </pic:blipFill>
                        <pic:spPr>
                          <a:xfrm>
                            <a:off x="0" y="0"/>
                            <a:ext cx="4210050" cy="2152650"/>
                          </a:xfrm>
                          <a:prstGeom prst="rect">
                            <a:avLst/>
                          </a:prstGeom>
                        </pic:spPr>
                      </pic:pic>
                    </a:graphicData>
                  </a:graphic>
                </wp:inline>
              </w:drawing>
            </w:r>
          </w:p>
        </w:tc>
      </w:tr>
      <w:tr w:rsidR="1E064045" w:rsidTr="09A83154" w14:paraId="6A4C5B99"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31F6C3F1" w14:textId="148FA946">
            <w:pPr>
              <w:spacing w:after="160" w:line="259" w:lineRule="auto"/>
            </w:pPr>
            <w:r w:rsidRPr="1E064045">
              <w:rPr>
                <w:rFonts w:asciiTheme="minorHAnsi" w:hAnsiTheme="minorHAnsi" w:cstheme="minorBidi"/>
                <w:sz w:val="28"/>
                <w:szCs w:val="28"/>
              </w:rPr>
              <w:t>In which markets does Germany have customers?</w:t>
            </w:r>
          </w:p>
        </w:tc>
        <w:tc>
          <w:tcPr>
            <w:cnfStyle w:val="000000000000" w:firstRow="0" w:lastRow="0" w:firstColumn="0" w:lastColumn="0" w:oddVBand="0" w:evenVBand="0" w:oddHBand="0" w:evenHBand="0" w:firstRowFirstColumn="0" w:firstRowLastColumn="0" w:lastRowFirstColumn="0" w:lastRowLastColumn="0"/>
            <w:tcW w:w="6840" w:type="dxa"/>
            <w:tcMar/>
          </w:tcPr>
          <w:p w:rsidR="1E064045" w:rsidP="1E064045" w:rsidRDefault="1E064045" w14:paraId="1416697C" w14:textId="6BA3A7ED">
            <w:pPr>
              <w:spacing w:after="160" w:line="259" w:lineRule="auto"/>
              <w:cnfStyle w:val="000000000000" w:firstRow="0" w:lastRow="0" w:firstColumn="0" w:lastColumn="0" w:oddVBand="0" w:evenVBand="0" w:oddHBand="0" w:evenHBand="0" w:firstRowFirstColumn="0" w:firstRowLastColumn="0" w:lastRowFirstColumn="0" w:lastRowLastColumn="0"/>
            </w:pPr>
            <w:r w:rsidR="5566CD11">
              <w:drawing>
                <wp:inline wp14:editId="17188F59" wp14:anchorId="78596250">
                  <wp:extent cx="3371850" cy="1905000"/>
                  <wp:effectExtent l="0" t="0" r="0" b="0"/>
                  <wp:docPr id="16039483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3948307" name=""/>
                          <pic:cNvPicPr/>
                        </pic:nvPicPr>
                        <pic:blipFill>
                          <a:blip xmlns:r="http://schemas.openxmlformats.org/officeDocument/2006/relationships" r:embed="rId189390273">
                            <a:extLst>
                              <a:ext uri="{28A0092B-C50C-407E-A947-70E740481C1C}">
                                <a14:useLocalDpi xmlns:a14="http://schemas.microsoft.com/office/drawing/2010/main"/>
                              </a:ext>
                            </a:extLst>
                          </a:blip>
                          <a:stretch>
                            <a:fillRect/>
                          </a:stretch>
                        </pic:blipFill>
                        <pic:spPr>
                          <a:xfrm rot="0">
                            <a:off x="0" y="0"/>
                            <a:ext cx="3371850" cy="1905000"/>
                          </a:xfrm>
                          <a:prstGeom prst="rect">
                            <a:avLst/>
                          </a:prstGeom>
                        </pic:spPr>
                      </pic:pic>
                    </a:graphicData>
                  </a:graphic>
                </wp:inline>
              </w:drawing>
            </w:r>
            <w:r w:rsidR="3A7A8473">
              <w:rPr/>
              <w:t>MOUTAIN BIKE 200 SILVER</w:t>
            </w:r>
          </w:p>
        </w:tc>
      </w:tr>
      <w:tr w:rsidR="1E064045" w:rsidTr="09A83154" w14:paraId="3037390C"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4FFA0493" w14:textId="5C9FDEE8">
            <w:pPr>
              <w:spacing w:after="160" w:line="259" w:lineRule="auto"/>
            </w:pPr>
            <w:r w:rsidRPr="1E064045">
              <w:rPr>
                <w:rFonts w:asciiTheme="minorHAnsi" w:hAnsiTheme="minorHAnsi" w:cstheme="minorBidi"/>
                <w:sz w:val="28"/>
                <w:szCs w:val="28"/>
              </w:rPr>
              <w:t>What country has sales in all markets?</w:t>
            </w:r>
          </w:p>
        </w:tc>
        <w:tc>
          <w:tcPr>
            <w:cnfStyle w:val="000000000000" w:firstRow="0" w:lastRow="0" w:firstColumn="0" w:lastColumn="0" w:oddVBand="0" w:evenVBand="0" w:oddHBand="0" w:evenHBand="0" w:firstRowFirstColumn="0" w:firstRowLastColumn="0" w:lastRowFirstColumn="0" w:lastRowLastColumn="0"/>
            <w:tcW w:w="6840" w:type="dxa"/>
            <w:tcMar/>
          </w:tcPr>
          <w:p w:rsidR="1E064045" w:rsidP="09A83154" w:rsidRDefault="1E064045" w14:paraId="1E5556FA" w14:textId="01F49AD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09A83154" w:rsidR="13A4AE08">
              <w:rPr>
                <w:rStyle w:val="ANSWERS"/>
                <w:rFonts w:ascii="Calibri" w:hAnsi="Calibri" w:cs="" w:asciiTheme="minorAscii" w:hAnsiTheme="minorAscii" w:cstheme="minorBidi"/>
                <w:sz w:val="28"/>
                <w:szCs w:val="28"/>
              </w:rPr>
              <w:t>NON</w:t>
            </w:r>
          </w:p>
        </w:tc>
      </w:tr>
      <w:tr w:rsidR="1E064045" w:rsidTr="09A83154" w14:paraId="1D7CD311"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5CC893C" w:rsidP="1E064045" w:rsidRDefault="15CC893C" w14:paraId="2B408A9F" w14:textId="515EF73D">
            <w:pPr>
              <w:spacing w:after="160" w:line="259" w:lineRule="auto"/>
            </w:pPr>
            <w:r w:rsidRPr="1E064045">
              <w:rPr>
                <w:rFonts w:asciiTheme="minorHAnsi" w:hAnsiTheme="minorHAnsi" w:cstheme="minorBidi"/>
                <w:sz w:val="28"/>
                <w:szCs w:val="28"/>
              </w:rPr>
              <w:t>What are the most profitable markets by country, age group, and gender?</w:t>
            </w:r>
          </w:p>
        </w:tc>
        <w:tc>
          <w:tcPr>
            <w:cnfStyle w:val="000000000000" w:firstRow="0" w:lastRow="0" w:firstColumn="0" w:lastColumn="0" w:oddVBand="0" w:evenVBand="0" w:oddHBand="0" w:evenHBand="0" w:firstRowFirstColumn="0" w:firstRowLastColumn="0" w:lastRowFirstColumn="0" w:lastRowLastColumn="0"/>
            <w:tcW w:w="6840" w:type="dxa"/>
            <w:tcMar/>
          </w:tcPr>
          <w:p w:rsidR="1E064045" w:rsidP="1E064045" w:rsidRDefault="1E064045" w14:paraId="06744417" w14:textId="044F682B">
            <w:pPr>
              <w:spacing w:after="160" w:line="259" w:lineRule="auto"/>
              <w:cnfStyle w:val="000000000000" w:firstRow="0" w:lastRow="0" w:firstColumn="0" w:lastColumn="0" w:oddVBand="0" w:evenVBand="0" w:oddHBand="0" w:evenHBand="0" w:firstRowFirstColumn="0" w:firstRowLastColumn="0" w:lastRowFirstColumn="0" w:lastRowLastColumn="0"/>
            </w:pPr>
            <w:r w:rsidR="3373BA9F">
              <w:drawing>
                <wp:inline wp14:editId="53D7CD9A" wp14:anchorId="2A028AED">
                  <wp:extent cx="3838575" cy="2162175"/>
                  <wp:effectExtent l="0" t="0" r="0" b="0"/>
                  <wp:docPr id="8526058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2605844" name=""/>
                          <pic:cNvPicPr/>
                        </pic:nvPicPr>
                        <pic:blipFill>
                          <a:blip xmlns:r="http://schemas.openxmlformats.org/officeDocument/2006/relationships" r:embed="rId975196816">
                            <a:extLst>
                              <a:ext uri="{28A0092B-C50C-407E-A947-70E740481C1C}">
                                <a14:useLocalDpi xmlns:a14="http://schemas.microsoft.com/office/drawing/2010/main"/>
                              </a:ext>
                            </a:extLst>
                          </a:blip>
                          <a:stretch>
                            <a:fillRect/>
                          </a:stretch>
                        </pic:blipFill>
                        <pic:spPr>
                          <a:xfrm rot="0">
                            <a:off x="0" y="0"/>
                            <a:ext cx="3838575" cy="2162175"/>
                          </a:xfrm>
                          <a:prstGeom prst="rect">
                            <a:avLst/>
                          </a:prstGeom>
                        </pic:spPr>
                      </pic:pic>
                    </a:graphicData>
                  </a:graphic>
                </wp:inline>
              </w:drawing>
            </w:r>
            <w:r w:rsidR="3373BA9F">
              <w:rPr/>
              <w:t>MOUTAIN BIKE 200 FEMAL</w:t>
            </w:r>
            <w:r w:rsidR="534DE2FC">
              <w:rPr/>
              <w:t>E AUSTRAILIA {35-64}</w:t>
            </w:r>
          </w:p>
        </w:tc>
      </w:tr>
      <w:tr w:rsidR="1E064045" w:rsidTr="09A83154" w14:paraId="1932DBA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C0D1AE2" w:rsidP="1E064045" w:rsidRDefault="0C0D1AE2" w14:paraId="766EB4C4" w14:textId="2209DCDC">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cnfStyle w:val="000000000000" w:firstRow="0" w:lastRow="0" w:firstColumn="0" w:lastColumn="0" w:oddVBand="0" w:evenVBand="0" w:oddHBand="0" w:evenHBand="0" w:firstRowFirstColumn="0" w:firstRowLastColumn="0" w:lastRowFirstColumn="0" w:lastRowLastColumn="0"/>
            <w:tcW w:w="6840" w:type="dxa"/>
            <w:tcMar/>
          </w:tcPr>
          <w:p w:rsidR="1E064045" w:rsidP="1E064045" w:rsidRDefault="1E064045" w14:paraId="4026A257" w14:textId="4665CAE4">
            <w:pPr>
              <w:spacing w:line="259" w:lineRule="auto"/>
              <w:cnfStyle w:val="000000000000" w:firstRow="0" w:lastRow="0" w:firstColumn="0" w:lastColumn="0" w:oddVBand="0" w:evenVBand="0" w:oddHBand="0" w:evenHBand="0" w:firstRowFirstColumn="0" w:firstRowLastColumn="0" w:lastRowFirstColumn="0" w:lastRowLastColumn="0"/>
            </w:pPr>
            <w:r w:rsidR="40CB0C90">
              <w:drawing>
                <wp:inline wp14:editId="6917B8A9" wp14:anchorId="17867F03">
                  <wp:extent cx="3114675" cy="2105025"/>
                  <wp:effectExtent l="0" t="0" r="0" b="0"/>
                  <wp:docPr id="7164228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6422852" name=""/>
                          <pic:cNvPicPr/>
                        </pic:nvPicPr>
                        <pic:blipFill>
                          <a:blip xmlns:r="http://schemas.openxmlformats.org/officeDocument/2006/relationships" r:embed="rId150901315">
                            <a:extLst>
                              <a:ext uri="{28A0092B-C50C-407E-A947-70E740481C1C}">
                                <a14:useLocalDpi xmlns:a14="http://schemas.microsoft.com/office/drawing/2010/main"/>
                              </a:ext>
                            </a:extLst>
                          </a:blip>
                          <a:stretch>
                            <a:fillRect/>
                          </a:stretch>
                        </pic:blipFill>
                        <pic:spPr>
                          <a:xfrm rot="0">
                            <a:off x="0" y="0"/>
                            <a:ext cx="3114675" cy="2105025"/>
                          </a:xfrm>
                          <a:prstGeom prst="rect">
                            <a:avLst/>
                          </a:prstGeom>
                        </pic:spPr>
                      </pic:pic>
                    </a:graphicData>
                  </a:graphic>
                </wp:inline>
              </w:drawing>
            </w:r>
            <w:r w:rsidR="40CB0C90">
              <w:rPr/>
              <w:t xml:space="preserve">FEMALE ADULT IN AMERICA BOUGHT THE MOST BIKE IN </w:t>
            </w:r>
            <w:r w:rsidR="40CB0C90">
              <w:rPr/>
              <w:t>AMERICA  AGE</w:t>
            </w:r>
            <w:r w:rsidR="40CB0C90">
              <w:rPr/>
              <w:t xml:space="preserve"> 35-64</w:t>
            </w:r>
          </w:p>
        </w:tc>
      </w:tr>
    </w:tbl>
    <w:p w:rsidR="00A77E0E" w:rsidP="1E064045" w:rsidRDefault="00A77E0E" w14:paraId="3F9C8382" w14:textId="00D9CD11"/>
    <w:p w:rsidR="00A77E0E" w:rsidP="1E064045" w:rsidRDefault="00A77E0E" w14:paraId="17FB67C7" w14:textId="1AF36C8B"/>
    <w:p w:rsidR="00A77E0E" w:rsidP="1E064045" w:rsidRDefault="00A77E0E" w14:paraId="3E07A121" w14:textId="5F299935"/>
    <w:p w:rsidR="00A77E0E" w:rsidP="1E064045" w:rsidRDefault="00A77E0E" w14:paraId="58E3072A" w14:textId="3296F3FD"/>
    <w:p w:rsidR="00EB63DB" w:rsidRDefault="00EB63DB" w14:paraId="6B7327D7" w14:textId="77777777">
      <w:pPr>
        <w:spacing w:after="160" w:line="259" w:lineRule="auto"/>
        <w:rPr>
          <w:rFonts w:asciiTheme="minorHAnsi" w:hAnsiTheme="minorHAnsi" w:eastAsiaTheme="majorEastAsia" w:cstheme="minorBidi"/>
          <w:color w:val="2F5496" w:themeColor="accent1" w:themeShade="BF"/>
          <w:sz w:val="32"/>
          <w:szCs w:val="32"/>
        </w:rPr>
      </w:pPr>
      <w:bookmarkStart w:name="_Toc1498274088" w:id="6"/>
      <w:r>
        <w:rPr>
          <w:rFonts w:asciiTheme="minorHAnsi" w:hAnsiTheme="minorHAnsi" w:cstheme="minorBidi"/>
        </w:rPr>
        <w:br w:type="page"/>
      </w:r>
    </w:p>
    <w:p w:rsidR="00A77E0E" w:rsidP="1E064045" w:rsidRDefault="52FFA7EA" w14:paraId="75E9764C" w14:textId="3495A1F6">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rsidR="00A77E0E" w:rsidP="1E064045" w:rsidRDefault="00A77E0E" w14:paraId="7455E23A" w14:textId="20DC59E6"/>
    <w:p w:rsidR="00A77E0E" w:rsidP="1E064045" w:rsidRDefault="74DAB738" w14:paraId="7887B38A" w14:textId="0783E159">
      <w:pPr>
        <w:spacing w:before="240" w:after="240"/>
        <w:textAlignment w:val="baseline"/>
        <w:rPr>
          <w:rFonts w:eastAsia="Segoe UI" w:cs="Segoe UI"/>
        </w:rPr>
      </w:pPr>
      <w:r w:rsidRPr="1E064045">
        <w:rPr>
          <w:rFonts w:eastAsia="Segoe UI" w:cs="Segoe UI"/>
        </w:rPr>
        <w:t>The</w:t>
      </w:r>
      <w:r w:rsidRPr="1E064045" w:rsidR="52FFA7EA">
        <w:rPr>
          <w:rFonts w:eastAsia="Segoe UI" w:cs="Segoe UI"/>
        </w:rPr>
        <w:t xml:space="preserve"> dataset </w:t>
      </w:r>
      <w:r w:rsidRPr="1E064045" w:rsidR="4AE6706A">
        <w:rPr>
          <w:rFonts w:eastAsia="Segoe UI" w:cs="Segoe UI"/>
        </w:rPr>
        <w:t xml:space="preserve">below </w:t>
      </w:r>
      <w:r w:rsidRPr="1E064045" w:rsidR="52FFA7EA">
        <w:rPr>
          <w:rFonts w:eastAsia="Segoe UI" w:cs="Segoe UI"/>
        </w:rPr>
        <w:t xml:space="preserve">tracks the sales performance of different products in various counties in England. </w:t>
      </w:r>
      <w:r w:rsidRPr="1E064045" w:rsidR="622B4873">
        <w:rPr>
          <w:rFonts w:eastAsia="Segoe UI" w:cs="Segoe UI"/>
        </w:rPr>
        <w:t xml:space="preserve">Please paste the dataset into a blank Excel workbook. </w:t>
      </w:r>
      <w:r w:rsidRPr="1E064045" w:rsidR="52FFA7EA">
        <w:rPr>
          <w:rFonts w:eastAsia="Segoe UI" w:cs="Segoe UI"/>
        </w:rPr>
        <w:t>Your task is to:</w:t>
      </w:r>
    </w:p>
    <w:p w:rsidR="00A77E0E" w:rsidP="1E064045" w:rsidRDefault="52FFA7EA" w14:paraId="51A24B2E" w14:textId="4622B461">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rsidR="00A77E0E" w:rsidP="1E064045" w:rsidRDefault="52FFA7EA" w14:paraId="4CDDD9EE" w14:textId="4DDA80E1">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rsidR="00A77E0E" w:rsidP="1E064045" w:rsidRDefault="00A77E0E" w14:paraId="0AD1927C" w14:textId="28ECDFFB">
      <w:pPr>
        <w:textAlignment w:val="baseline"/>
        <w:rPr>
          <w:rFonts w:eastAsia="Segoe UI" w:cs="Segoe UI"/>
        </w:rPr>
      </w:pPr>
    </w:p>
    <w:p w:rsidR="00A77E0E" w:rsidP="1E064045" w:rsidRDefault="00A77E0E" w14:paraId="463572FC" w14:textId="6094F745">
      <w:pPr>
        <w:textAlignment w:val="baseline"/>
        <w:rPr>
          <w:rFonts w:eastAsia="Segoe UI" w:cs="Segoe UI"/>
        </w:rPr>
      </w:pPr>
    </w:p>
    <w:p w:rsidR="00A77E0E" w:rsidP="1E064045" w:rsidRDefault="52FFA7EA" w14:paraId="45E24112" w14:textId="74EFF17E">
      <w:pPr>
        <w:pStyle w:val="Heading4"/>
        <w:spacing w:before="319" w:after="319"/>
        <w:rPr>
          <w:rFonts w:eastAsia="Segoe UI" w:cs="Segoe UI"/>
          <w:b/>
          <w:bCs/>
        </w:rPr>
      </w:pPr>
      <w:bookmarkStart w:name="_Toc1056274673" w:id="7"/>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rsidTr="1E064045" w14:paraId="32D36A5A" w14:textId="77777777">
        <w:trPr>
          <w:trHeight w:val="300"/>
        </w:trPr>
        <w:tc>
          <w:tcPr>
            <w:tcW w:w="3075" w:type="dxa"/>
          </w:tcPr>
          <w:p w:rsidR="68CFBECC" w:rsidP="1E064045" w:rsidRDefault="68CFBECC" w14:paraId="3E16A790" w14:textId="60570DAD">
            <w:pPr>
              <w:jc w:val="center"/>
              <w:rPr>
                <w:b/>
                <w:bCs/>
              </w:rPr>
            </w:pPr>
            <w:r w:rsidRPr="1E064045">
              <w:rPr>
                <w:b/>
                <w:bCs/>
              </w:rPr>
              <w:t>County</w:t>
            </w:r>
          </w:p>
        </w:tc>
        <w:tc>
          <w:tcPr>
            <w:tcW w:w="3018" w:type="dxa"/>
          </w:tcPr>
          <w:p w:rsidR="68CFBECC" w:rsidP="1E064045" w:rsidRDefault="68CFBECC" w14:paraId="76A0D43B" w14:textId="0FE5F433">
            <w:pPr>
              <w:jc w:val="center"/>
              <w:rPr>
                <w:b/>
                <w:bCs/>
              </w:rPr>
            </w:pPr>
            <w:r w:rsidRPr="1E064045">
              <w:rPr>
                <w:b/>
                <w:bCs/>
              </w:rPr>
              <w:t>Product</w:t>
            </w:r>
          </w:p>
        </w:tc>
        <w:tc>
          <w:tcPr>
            <w:tcW w:w="3676" w:type="dxa"/>
          </w:tcPr>
          <w:p w:rsidR="68CFBECC" w:rsidP="1E064045" w:rsidRDefault="68CFBECC" w14:paraId="71F8C191" w14:textId="728F00C9">
            <w:pPr>
              <w:jc w:val="center"/>
              <w:rPr>
                <w:b/>
                <w:bCs/>
              </w:rPr>
            </w:pPr>
            <w:r w:rsidRPr="1E064045">
              <w:rPr>
                <w:b/>
                <w:bCs/>
              </w:rPr>
              <w:t>Sales Volume</w:t>
            </w:r>
          </w:p>
        </w:tc>
      </w:tr>
      <w:tr w:rsidR="1E064045" w:rsidTr="1E064045" w14:paraId="2D356BD6" w14:textId="77777777">
        <w:trPr>
          <w:trHeight w:val="300"/>
        </w:trPr>
        <w:tc>
          <w:tcPr>
            <w:tcW w:w="3075" w:type="dxa"/>
          </w:tcPr>
          <w:p w:rsidR="68CFBECC" w:rsidP="1E064045" w:rsidRDefault="68CFBECC" w14:paraId="24F014AB" w14:textId="3A36BD6E">
            <w:r>
              <w:t>Yorkshire</w:t>
            </w:r>
          </w:p>
        </w:tc>
        <w:tc>
          <w:tcPr>
            <w:tcW w:w="3018" w:type="dxa"/>
          </w:tcPr>
          <w:p w:rsidR="68CFBECC" w:rsidP="1E064045" w:rsidRDefault="68CFBECC" w14:paraId="2E0FC106" w14:textId="6BD25C11">
            <w:r>
              <w:t>Laptops</w:t>
            </w:r>
          </w:p>
        </w:tc>
        <w:tc>
          <w:tcPr>
            <w:tcW w:w="3676" w:type="dxa"/>
          </w:tcPr>
          <w:p w:rsidR="68CFBECC" w:rsidP="1E064045" w:rsidRDefault="68CFBECC" w14:paraId="04FC02DE" w14:textId="4E48B451">
            <w:r>
              <w:t>500</w:t>
            </w:r>
          </w:p>
        </w:tc>
      </w:tr>
      <w:tr w:rsidR="1E064045" w:rsidTr="1E064045" w14:paraId="05AC2F35" w14:textId="77777777">
        <w:trPr>
          <w:trHeight w:val="300"/>
        </w:trPr>
        <w:tc>
          <w:tcPr>
            <w:tcW w:w="3075" w:type="dxa"/>
          </w:tcPr>
          <w:p w:rsidR="68CFBECC" w:rsidP="1E064045" w:rsidRDefault="68CFBECC" w14:paraId="26E8AF23" w14:textId="3CF28405">
            <w:r>
              <w:t>Yorkshire</w:t>
            </w:r>
          </w:p>
        </w:tc>
        <w:tc>
          <w:tcPr>
            <w:tcW w:w="3018" w:type="dxa"/>
          </w:tcPr>
          <w:p w:rsidR="68CFBECC" w:rsidP="1E064045" w:rsidRDefault="68CFBECC" w14:paraId="1AA5E03E" w14:textId="20255295">
            <w:r>
              <w:t>Smartphones</w:t>
            </w:r>
          </w:p>
        </w:tc>
        <w:tc>
          <w:tcPr>
            <w:tcW w:w="3676" w:type="dxa"/>
          </w:tcPr>
          <w:p w:rsidR="68CFBECC" w:rsidP="1E064045" w:rsidRDefault="68CFBECC" w14:paraId="22CFA16C" w14:textId="085243D6">
            <w:r>
              <w:t>200</w:t>
            </w:r>
          </w:p>
        </w:tc>
      </w:tr>
      <w:tr w:rsidR="1E064045" w:rsidTr="1E064045" w14:paraId="3504EC3B" w14:textId="77777777">
        <w:trPr>
          <w:trHeight w:val="300"/>
        </w:trPr>
        <w:tc>
          <w:tcPr>
            <w:tcW w:w="3075" w:type="dxa"/>
          </w:tcPr>
          <w:p w:rsidR="68CFBECC" w:rsidP="1E064045" w:rsidRDefault="68CFBECC" w14:paraId="17E102FC" w14:textId="754D6FD1">
            <w:r>
              <w:t>Cornwall</w:t>
            </w:r>
          </w:p>
        </w:tc>
        <w:tc>
          <w:tcPr>
            <w:tcW w:w="3018" w:type="dxa"/>
          </w:tcPr>
          <w:p w:rsidR="68CFBECC" w:rsidP="1E064045" w:rsidRDefault="68CFBECC" w14:paraId="05A6A097" w14:textId="67764CCD">
            <w:r>
              <w:t>Laptops</w:t>
            </w:r>
          </w:p>
        </w:tc>
        <w:tc>
          <w:tcPr>
            <w:tcW w:w="3676" w:type="dxa"/>
          </w:tcPr>
          <w:p w:rsidR="68CFBECC" w:rsidP="1E064045" w:rsidRDefault="68CFBECC" w14:paraId="47B1FBF6" w14:textId="1FB61DAA">
            <w:r>
              <w:t>700</w:t>
            </w:r>
          </w:p>
        </w:tc>
      </w:tr>
      <w:tr w:rsidR="1E064045" w:rsidTr="1E064045" w14:paraId="63844EA6" w14:textId="77777777">
        <w:trPr>
          <w:trHeight w:val="300"/>
        </w:trPr>
        <w:tc>
          <w:tcPr>
            <w:tcW w:w="3075" w:type="dxa"/>
          </w:tcPr>
          <w:p w:rsidR="68CFBECC" w:rsidP="1E064045" w:rsidRDefault="68CFBECC" w14:paraId="731359E8" w14:textId="5573EED3">
            <w:r>
              <w:t>Cornwall</w:t>
            </w:r>
          </w:p>
        </w:tc>
        <w:tc>
          <w:tcPr>
            <w:tcW w:w="3018" w:type="dxa"/>
          </w:tcPr>
          <w:p w:rsidR="68CFBECC" w:rsidP="1E064045" w:rsidRDefault="68CFBECC" w14:paraId="35754FE0" w14:textId="78B75FC3">
            <w:r>
              <w:t>Printers</w:t>
            </w:r>
          </w:p>
        </w:tc>
        <w:tc>
          <w:tcPr>
            <w:tcW w:w="3676" w:type="dxa"/>
          </w:tcPr>
          <w:p w:rsidR="68CFBECC" w:rsidP="1E064045" w:rsidRDefault="68CFBECC" w14:paraId="30ACA86E" w14:textId="1931675F">
            <w:r>
              <w:t>400</w:t>
            </w:r>
          </w:p>
        </w:tc>
      </w:tr>
      <w:tr w:rsidR="1E064045" w:rsidTr="1E064045" w14:paraId="54A01804" w14:textId="77777777">
        <w:trPr>
          <w:trHeight w:val="300"/>
        </w:trPr>
        <w:tc>
          <w:tcPr>
            <w:tcW w:w="3075" w:type="dxa"/>
          </w:tcPr>
          <w:p w:rsidR="68CFBECC" w:rsidP="1E064045" w:rsidRDefault="68CFBECC" w14:paraId="265B499E" w14:textId="132592C8">
            <w:r>
              <w:t>Lancashire</w:t>
            </w:r>
          </w:p>
        </w:tc>
        <w:tc>
          <w:tcPr>
            <w:tcW w:w="3018" w:type="dxa"/>
          </w:tcPr>
          <w:p w:rsidR="68CFBECC" w:rsidP="1E064045" w:rsidRDefault="68CFBECC" w14:paraId="1F3169FB" w14:textId="098837FE">
            <w:r>
              <w:t>Smartphones</w:t>
            </w:r>
          </w:p>
        </w:tc>
        <w:tc>
          <w:tcPr>
            <w:tcW w:w="3676" w:type="dxa"/>
          </w:tcPr>
          <w:p w:rsidR="68CFBECC" w:rsidP="1E064045" w:rsidRDefault="68CFBECC" w14:paraId="04DF9CC7" w14:textId="45602F2A">
            <w:r>
              <w:t>150</w:t>
            </w:r>
          </w:p>
        </w:tc>
      </w:tr>
      <w:tr w:rsidR="1E064045" w:rsidTr="1E064045" w14:paraId="1F968352" w14:textId="77777777">
        <w:trPr>
          <w:trHeight w:val="300"/>
        </w:trPr>
        <w:tc>
          <w:tcPr>
            <w:tcW w:w="3075" w:type="dxa"/>
          </w:tcPr>
          <w:p w:rsidR="68CFBECC" w:rsidP="1E064045" w:rsidRDefault="68CFBECC" w14:paraId="5EF274BC" w14:textId="5D976C9E">
            <w:r>
              <w:t>Lancashire</w:t>
            </w:r>
          </w:p>
        </w:tc>
        <w:tc>
          <w:tcPr>
            <w:tcW w:w="3018" w:type="dxa"/>
          </w:tcPr>
          <w:p w:rsidR="68CFBECC" w:rsidP="1E064045" w:rsidRDefault="68CFBECC" w14:paraId="14240E62" w14:textId="0C8E5979">
            <w:r>
              <w:t>Laptops</w:t>
            </w:r>
          </w:p>
        </w:tc>
        <w:tc>
          <w:tcPr>
            <w:tcW w:w="3676" w:type="dxa"/>
          </w:tcPr>
          <w:p w:rsidR="68CFBECC" w:rsidP="1E064045" w:rsidRDefault="68CFBECC" w14:paraId="17AF9F35" w14:textId="20C11CEE">
            <w:r>
              <w:t>600</w:t>
            </w:r>
          </w:p>
        </w:tc>
      </w:tr>
      <w:tr w:rsidR="1E064045" w:rsidTr="1E064045" w14:paraId="73DA6371" w14:textId="77777777">
        <w:trPr>
          <w:trHeight w:val="300"/>
        </w:trPr>
        <w:tc>
          <w:tcPr>
            <w:tcW w:w="3075" w:type="dxa"/>
          </w:tcPr>
          <w:p w:rsidR="68CFBECC" w:rsidP="1E064045" w:rsidRDefault="68CFBECC" w14:paraId="5CB77828" w14:textId="0D3884B0">
            <w:r>
              <w:t>Essex</w:t>
            </w:r>
          </w:p>
        </w:tc>
        <w:tc>
          <w:tcPr>
            <w:tcW w:w="3018" w:type="dxa"/>
          </w:tcPr>
          <w:p w:rsidR="68CFBECC" w:rsidP="1E064045" w:rsidRDefault="68CFBECC" w14:paraId="18DE0C4F" w14:textId="61DF109E">
            <w:r>
              <w:t>Printers</w:t>
            </w:r>
          </w:p>
        </w:tc>
        <w:tc>
          <w:tcPr>
            <w:tcW w:w="3676" w:type="dxa"/>
          </w:tcPr>
          <w:p w:rsidR="68CFBECC" w:rsidP="1E064045" w:rsidRDefault="68CFBECC" w14:paraId="6B570994" w14:textId="568AF2AA">
            <w:r>
              <w:t>800</w:t>
            </w:r>
          </w:p>
        </w:tc>
      </w:tr>
      <w:tr w:rsidR="1E064045" w:rsidTr="1E064045" w14:paraId="746DAF30" w14:textId="77777777">
        <w:trPr>
          <w:trHeight w:val="300"/>
        </w:trPr>
        <w:tc>
          <w:tcPr>
            <w:tcW w:w="3075" w:type="dxa"/>
          </w:tcPr>
          <w:p w:rsidR="68CFBECC" w:rsidP="1E064045" w:rsidRDefault="68CFBECC" w14:paraId="38D2F5B6" w14:textId="1A5C0949">
            <w:r>
              <w:t>Essex</w:t>
            </w:r>
          </w:p>
        </w:tc>
        <w:tc>
          <w:tcPr>
            <w:tcW w:w="3018" w:type="dxa"/>
          </w:tcPr>
          <w:p w:rsidR="68CFBECC" w:rsidP="1E064045" w:rsidRDefault="68CFBECC" w14:paraId="0AE3910B" w14:textId="2A133C35">
            <w:r>
              <w:t>Smartphones</w:t>
            </w:r>
          </w:p>
        </w:tc>
        <w:tc>
          <w:tcPr>
            <w:tcW w:w="3676" w:type="dxa"/>
          </w:tcPr>
          <w:p w:rsidR="68CFBECC" w:rsidP="1E064045" w:rsidRDefault="68CFBECC" w14:paraId="3CEB3B96" w14:textId="0D61CBD8">
            <w:r>
              <w:t>300</w:t>
            </w:r>
          </w:p>
        </w:tc>
      </w:tr>
      <w:tr w:rsidR="1E064045" w:rsidTr="1E064045" w14:paraId="14B8CBF7" w14:textId="77777777">
        <w:trPr>
          <w:trHeight w:val="300"/>
        </w:trPr>
        <w:tc>
          <w:tcPr>
            <w:tcW w:w="3075" w:type="dxa"/>
          </w:tcPr>
          <w:p w:rsidR="1D92BCDD" w:rsidP="1E064045" w:rsidRDefault="1D92BCDD" w14:paraId="48A77624" w14:textId="1BEB96F0">
            <w:r>
              <w:t>Durham</w:t>
            </w:r>
          </w:p>
        </w:tc>
        <w:tc>
          <w:tcPr>
            <w:tcW w:w="3018" w:type="dxa"/>
          </w:tcPr>
          <w:p w:rsidR="1E064045" w:rsidP="1E064045" w:rsidRDefault="1E064045" w14:paraId="1A9FC6D4" w14:textId="0C8E5979">
            <w:r>
              <w:t>Laptops</w:t>
            </w:r>
          </w:p>
        </w:tc>
        <w:tc>
          <w:tcPr>
            <w:tcW w:w="3676" w:type="dxa"/>
          </w:tcPr>
          <w:p w:rsidR="2346F35E" w:rsidP="1E064045" w:rsidRDefault="2346F35E" w14:paraId="2F80ED45" w14:textId="5419F869">
            <w:r>
              <w:t>250</w:t>
            </w:r>
          </w:p>
        </w:tc>
      </w:tr>
      <w:tr w:rsidR="1E064045" w:rsidTr="1E064045" w14:paraId="4DFE3674" w14:textId="77777777">
        <w:trPr>
          <w:trHeight w:val="300"/>
        </w:trPr>
        <w:tc>
          <w:tcPr>
            <w:tcW w:w="3075" w:type="dxa"/>
          </w:tcPr>
          <w:p w:rsidR="1D92BCDD" w:rsidP="1E064045" w:rsidRDefault="1D92BCDD" w14:paraId="72669B44" w14:textId="6C2DDE08">
            <w:r>
              <w:t>Durham</w:t>
            </w:r>
          </w:p>
        </w:tc>
        <w:tc>
          <w:tcPr>
            <w:tcW w:w="3018" w:type="dxa"/>
          </w:tcPr>
          <w:p w:rsidR="1E064045" w:rsidP="1E064045" w:rsidRDefault="1E064045" w14:paraId="5B35980A" w14:textId="61DF109E">
            <w:r>
              <w:t>Printers</w:t>
            </w:r>
          </w:p>
        </w:tc>
        <w:tc>
          <w:tcPr>
            <w:tcW w:w="3676" w:type="dxa"/>
          </w:tcPr>
          <w:p w:rsidR="2346F35E" w:rsidP="1E064045" w:rsidRDefault="2346F35E" w14:paraId="30B19FD6" w14:textId="4AD90816">
            <w:r>
              <w:t>300</w:t>
            </w:r>
          </w:p>
        </w:tc>
      </w:tr>
      <w:tr w:rsidR="1E064045" w:rsidTr="1E064045" w14:paraId="221268C6" w14:textId="77777777">
        <w:trPr>
          <w:trHeight w:val="300"/>
        </w:trPr>
        <w:tc>
          <w:tcPr>
            <w:tcW w:w="3075" w:type="dxa"/>
          </w:tcPr>
          <w:p w:rsidR="5114AED7" w:rsidP="1E064045" w:rsidRDefault="5114AED7" w14:paraId="7F39308B" w14:textId="4B45A863">
            <w:r>
              <w:t>Greater Manchester</w:t>
            </w:r>
          </w:p>
        </w:tc>
        <w:tc>
          <w:tcPr>
            <w:tcW w:w="3018" w:type="dxa"/>
          </w:tcPr>
          <w:p w:rsidR="1E064045" w:rsidP="1E064045" w:rsidRDefault="1E064045" w14:paraId="1E08931B" w14:textId="2A133C35">
            <w:r>
              <w:t>Smartphones</w:t>
            </w:r>
          </w:p>
        </w:tc>
        <w:tc>
          <w:tcPr>
            <w:tcW w:w="3676" w:type="dxa"/>
          </w:tcPr>
          <w:p w:rsidR="515FB1A9" w:rsidP="1E064045" w:rsidRDefault="515FB1A9" w14:paraId="1D8FCF1E" w14:textId="21B2A466">
            <w:r>
              <w:t>600</w:t>
            </w:r>
          </w:p>
        </w:tc>
      </w:tr>
      <w:tr w:rsidR="1E064045" w:rsidTr="1E064045" w14:paraId="55F930A6" w14:textId="77777777">
        <w:trPr>
          <w:trHeight w:val="300"/>
        </w:trPr>
        <w:tc>
          <w:tcPr>
            <w:tcW w:w="3075" w:type="dxa"/>
          </w:tcPr>
          <w:p w:rsidR="37E7224D" w:rsidP="1E064045" w:rsidRDefault="37E7224D" w14:paraId="33421F70" w14:textId="530CBE8D">
            <w:r>
              <w:t>Greater Manchester</w:t>
            </w:r>
          </w:p>
        </w:tc>
        <w:tc>
          <w:tcPr>
            <w:tcW w:w="3018" w:type="dxa"/>
          </w:tcPr>
          <w:p w:rsidR="2D0B03CE" w:rsidP="1E064045" w:rsidRDefault="2D0B03CE" w14:paraId="4F1AC32C" w14:textId="0E9FA7F6">
            <w:r>
              <w:t>Laptops</w:t>
            </w:r>
          </w:p>
        </w:tc>
        <w:tc>
          <w:tcPr>
            <w:tcW w:w="3676" w:type="dxa"/>
          </w:tcPr>
          <w:p w:rsidR="6572B157" w:rsidP="1E064045" w:rsidRDefault="6572B157" w14:paraId="264B4877" w14:textId="40305BCD">
            <w:r>
              <w:t>400</w:t>
            </w:r>
          </w:p>
        </w:tc>
      </w:tr>
    </w:tbl>
    <w:p w:rsidR="00A77E0E" w:rsidP="1E064045" w:rsidRDefault="00792F7B" w14:paraId="42E37425" w14:textId="5111F757">
      <w:pPr>
        <w:pStyle w:val="Heading4"/>
        <w:spacing w:before="319" w:after="319"/>
        <w:rPr>
          <w:rFonts w:eastAsia="Segoe UI" w:cs="Segoe UI"/>
          <w:b/>
          <w:bCs/>
        </w:rPr>
      </w:pPr>
      <w:bookmarkStart w:name="_Toc782776295" w:id="8"/>
      <w:r w:rsidRPr="1E064045">
        <w:rPr>
          <w:rFonts w:eastAsia="Segoe UI" w:cs="Segoe UI"/>
          <w:b/>
          <w:bCs/>
        </w:rPr>
        <w:t>Step 1: Create a Pivot Table</w:t>
      </w:r>
      <w:bookmarkEnd w:id="8"/>
    </w:p>
    <w:p w:rsidR="00A77E0E" w:rsidP="1E064045" w:rsidRDefault="00792F7B" w14:paraId="4CF7BC35" w14:textId="39A71CAA">
      <w:pPr>
        <w:pStyle w:val="ListParagraph"/>
        <w:numPr>
          <w:ilvl w:val="0"/>
          <w:numId w:val="2"/>
        </w:numPr>
        <w:textAlignment w:val="baseline"/>
        <w:rPr>
          <w:rFonts w:eastAsia="Segoe UI" w:cs="Segoe UI"/>
        </w:rPr>
      </w:pPr>
      <w:r w:rsidRPr="1E064045">
        <w:rPr>
          <w:rFonts w:eastAsia="Segoe UI" w:cs="Segoe UI"/>
        </w:rPr>
        <w:t>Select the dataset (columns A to C).</w:t>
      </w:r>
    </w:p>
    <w:p w:rsidR="00A77E0E" w:rsidP="1E064045" w:rsidRDefault="00792F7B" w14:paraId="5F6B37FA" w14:textId="207B0EAA">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rsidR="00A77E0E" w:rsidP="1E064045" w:rsidRDefault="00792F7B" w14:paraId="37E9A0F3" w14:textId="1FDA2045">
      <w:pPr>
        <w:pStyle w:val="Heading4"/>
        <w:spacing w:before="319" w:after="319"/>
        <w:rPr>
          <w:rFonts w:eastAsia="Segoe UI" w:cs="Segoe UI"/>
          <w:b/>
          <w:bCs/>
        </w:rPr>
      </w:pPr>
      <w:bookmarkStart w:name="_Toc365195726" w:id="9"/>
      <w:r w:rsidRPr="1E064045">
        <w:rPr>
          <w:rFonts w:eastAsia="Segoe UI" w:cs="Segoe UI"/>
          <w:b/>
          <w:bCs/>
        </w:rPr>
        <w:t>Step 2: Use the SWITCH Function</w:t>
      </w:r>
      <w:bookmarkEnd w:id="9"/>
    </w:p>
    <w:p w:rsidR="00A77E0E" w:rsidP="1E064045" w:rsidRDefault="00792F7B" w14:paraId="018CC1B9" w14:textId="081E5EE7">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rsidR="00A77E0E" w:rsidP="1E064045" w:rsidRDefault="00792F7B" w14:paraId="62E13704" w14:textId="60A368B2">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rsidR="00A77E0E" w:rsidP="1E064045" w:rsidRDefault="00792F7B" w14:paraId="7619E106" w14:textId="68CF1A61">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rsidR="00A77E0E" w:rsidP="1E064045" w:rsidRDefault="00792F7B" w14:paraId="2DD34D05" w14:textId="1A47458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rsidR="00A77E0E" w:rsidP="1E064045" w:rsidRDefault="00792F7B" w14:paraId="26FC6428" w14:textId="537CA229">
      <w:pPr>
        <w:spacing w:before="240" w:after="240"/>
        <w:textAlignment w:val="baseline"/>
      </w:pPr>
      <w:r w:rsidRPr="1E064045">
        <w:rPr>
          <w:rFonts w:eastAsia="Segoe UI" w:cs="Segoe UI"/>
          <w:b/>
          <w:bCs/>
        </w:rPr>
        <w:t>SWITCH Function Example</w:t>
      </w:r>
      <w:r w:rsidRPr="1E064045">
        <w:rPr>
          <w:rFonts w:eastAsia="Segoe UI" w:cs="Segoe UI"/>
        </w:rPr>
        <w:t>:</w:t>
      </w:r>
    </w:p>
    <w:p w:rsidR="00A77E0E" w:rsidP="1E064045" w:rsidRDefault="00792F7B" w14:paraId="65676EE1" w14:textId="78FB4AD2">
      <w:pPr>
        <w:textAlignment w:val="baseline"/>
        <w:rPr>
          <w:rFonts w:ascii="Consolas" w:hAnsi="Consolas" w:eastAsia="Consolas" w:cs="Consolas"/>
        </w:rPr>
      </w:pPr>
      <w:r w:rsidRPr="1E064045">
        <w:rPr>
          <w:rFonts w:ascii="Consolas" w:hAnsi="Consolas" w:eastAsia="Consolas" w:cs="Consolas"/>
        </w:rPr>
        <w:t>=SWITCH(TRUE, C2 &gt; 600, "High", C2 &gt;= 300, "Medium", "Low")</w:t>
      </w:r>
      <w:r w:rsidR="00A77E0E">
        <w:br/>
      </w:r>
    </w:p>
    <w:p w:rsidR="00A77E0E" w:rsidP="1E064045" w:rsidRDefault="00792F7B" w14:paraId="0974208A" w14:textId="4B9E6397">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rsidR="00A77E0E" w:rsidP="1E064045" w:rsidRDefault="31347AF9" w14:paraId="5F6A69D0" w14:textId="0C95D1A1">
      <w:pPr>
        <w:pStyle w:val="Heading4"/>
        <w:spacing w:before="319" w:after="319"/>
        <w:rPr>
          <w:rFonts w:eastAsia="Segoe UI" w:cs="Segoe UI"/>
          <w:b/>
          <w:bCs/>
        </w:rPr>
      </w:pPr>
      <w:bookmarkStart w:name="_Toc485671904" w:id="10"/>
      <w:r w:rsidRPr="1E064045">
        <w:rPr>
          <w:rFonts w:eastAsia="Segoe UI" w:cs="Segoe UI"/>
          <w:b/>
          <w:bCs/>
        </w:rPr>
        <w:t>Submission</w:t>
      </w:r>
      <w:r w:rsidRPr="1E064045" w:rsidR="00792F7B">
        <w:rPr>
          <w:rFonts w:eastAsia="Segoe UI" w:cs="Segoe UI"/>
          <w:b/>
          <w:bCs/>
        </w:rPr>
        <w:t>:</w:t>
      </w:r>
      <w:bookmarkEnd w:id="10"/>
    </w:p>
    <w:p w:rsidR="00A77E0E" w:rsidP="1E064045" w:rsidRDefault="00792F7B" w14:paraId="4BD3F407" w14:textId="35EECC38">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rsidR="00A77E0E" w:rsidP="1E064045" w:rsidRDefault="00792F7B" w14:paraId="7A9995DA" w14:textId="76664F6D">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rsidR="00A77E0E" w:rsidP="1E064045" w:rsidRDefault="2F169952" w14:paraId="33475743" w14:textId="645BE59F">
      <w:pPr>
        <w:pStyle w:val="ListParagraph"/>
        <w:numPr>
          <w:ilvl w:val="1"/>
          <w:numId w:val="14"/>
        </w:numPr>
        <w:textAlignment w:val="baseline"/>
        <w:rPr>
          <w:rFonts w:eastAsia="Segoe UI" w:cs="Segoe UI"/>
        </w:rPr>
      </w:pPr>
      <w:r w:rsidRPr="1E064045">
        <w:rPr>
          <w:rFonts w:eastAsia="Segoe UI" w:cs="Segoe UI"/>
        </w:rPr>
        <w:t>Please paste your completed work below</w:t>
      </w:r>
    </w:p>
    <w:p w:rsidR="00A77E0E" w:rsidP="1E064045" w:rsidRDefault="00A77E0E" w14:paraId="3B0C65D5" w14:textId="1894DF44">
      <w:pPr>
        <w:textAlignment w:val="baseline"/>
        <w:rPr>
          <w:rFonts w:eastAsia="Segoe UI" w:cs="Segoe UI"/>
        </w:rPr>
      </w:pPr>
    </w:p>
    <w:p w:rsidR="00A77E0E" w:rsidP="1E064045" w:rsidRDefault="00A77E0E" w14:paraId="0154B1ED" w14:textId="1AE53D61">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rsidTr="09A83154" w14:paraId="7F114DB8"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6C09CA98"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F76E2BA" w14:textId="51E8482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B539CC6" w14:textId="6E35EECF">
            <w:pPr>
              <w:spacing w:after="160" w:line="259" w:lineRule="auto"/>
              <w:cnfStyle w:val="000000000000" w:firstRow="0" w:lastRow="0" w:firstColumn="0" w:lastColumn="0" w:oddVBand="0" w:evenVBand="0" w:oddHBand="0" w:evenHBand="0" w:firstRowFirstColumn="0" w:firstRowLastColumn="0" w:lastRowFirstColumn="0" w:lastRowLastColumn="0"/>
            </w:pPr>
            <w:r w:rsidR="222B85B6">
              <w:drawing>
                <wp:inline wp14:editId="3A08E065" wp14:anchorId="0C1A7677">
                  <wp:extent cx="4210050" cy="2381250"/>
                  <wp:effectExtent l="0" t="0" r="0" b="0"/>
                  <wp:docPr id="1661779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177913" name=""/>
                          <pic:cNvPicPr/>
                        </pic:nvPicPr>
                        <pic:blipFill>
                          <a:blip xmlns:r="http://schemas.openxmlformats.org/officeDocument/2006/relationships" r:embed="rId18331377">
                            <a:extLst>
                              <a:ext xmlns:a="http://schemas.openxmlformats.org/drawingml/2006/main" uri="{28A0092B-C50C-407E-A947-70E740481C1C}">
                                <a14:useLocalDpi xmlns:a14="http://schemas.microsoft.com/office/drawing/2010/main" val="0"/>
                              </a:ext>
                            </a:extLst>
                          </a:blip>
                          <a:stretch>
                            <a:fillRect/>
                          </a:stretch>
                        </pic:blipFill>
                        <pic:spPr>
                          <a:xfrm>
                            <a:off x="0" y="0"/>
                            <a:ext cx="4210050" cy="2381250"/>
                          </a:xfrm>
                          <a:prstGeom prst="rect">
                            <a:avLst/>
                          </a:prstGeom>
                        </pic:spPr>
                      </pic:pic>
                    </a:graphicData>
                  </a:graphic>
                </wp:inline>
              </w:drawing>
            </w:r>
          </w:p>
          <w:p w:rsidR="1E064045" w:rsidP="1E064045" w:rsidRDefault="1E064045" w14:paraId="38487643" w14:textId="5707726F">
            <w:pPr>
              <w:spacing w:after="160" w:line="259" w:lineRule="auto"/>
              <w:cnfStyle w:val="000000000000" w:firstRow="0" w:lastRow="0" w:firstColumn="0" w:lastColumn="0" w:oddVBand="0" w:evenVBand="0" w:oddHBand="0" w:evenHBand="0" w:firstRowFirstColumn="0" w:firstRowLastColumn="0" w:lastRowFirstColumn="0" w:lastRowLastColumn="0"/>
            </w:pPr>
            <w:r w:rsidR="16C642F5">
              <w:drawing>
                <wp:inline wp14:editId="4B93FD3C" wp14:anchorId="5C361568">
                  <wp:extent cx="3733800" cy="4210050"/>
                  <wp:effectExtent l="0" t="0" r="0" b="0"/>
                  <wp:docPr id="5973048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7304887" name=""/>
                          <pic:cNvPicPr/>
                        </pic:nvPicPr>
                        <pic:blipFill>
                          <a:blip xmlns:r="http://schemas.openxmlformats.org/officeDocument/2006/relationships" r:embed="rId1595952381">
                            <a:extLst>
                              <a:ext xmlns:a="http://schemas.openxmlformats.org/drawingml/2006/main" uri="{28A0092B-C50C-407E-A947-70E740481C1C}">
                                <a14:useLocalDpi xmlns:a14="http://schemas.microsoft.com/office/drawing/2010/main" val="0"/>
                              </a:ext>
                            </a:extLst>
                          </a:blip>
                          <a:stretch>
                            <a:fillRect/>
                          </a:stretch>
                        </pic:blipFill>
                        <pic:spPr>
                          <a:xfrm>
                            <a:off x="0" y="0"/>
                            <a:ext cx="3733800" cy="4210050"/>
                          </a:xfrm>
                          <a:prstGeom prst="rect">
                            <a:avLst/>
                          </a:prstGeom>
                        </pic:spPr>
                      </pic:pic>
                    </a:graphicData>
                  </a:graphic>
                </wp:inline>
              </w:drawing>
            </w:r>
          </w:p>
          <w:p w:rsidR="1E064045" w:rsidP="09A83154" w:rsidRDefault="1E064045" w14:paraId="264BC0CB" w14:textId="04A924D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09A83154" w:rsidR="3111E652">
              <w:rPr>
                <w:rStyle w:val="ANSWERS"/>
                <w:rFonts w:ascii="Calibri" w:hAnsi="Calibri" w:cs="" w:asciiTheme="minorAscii" w:hAnsiTheme="minorAscii" w:cstheme="minorBidi"/>
                <w:sz w:val="28"/>
                <w:szCs w:val="28"/>
              </w:rPr>
              <w:t xml:space="preserve">Excel online </w:t>
            </w:r>
            <w:r w:rsidRPr="09A83154" w:rsidR="3111E652">
              <w:rPr>
                <w:rStyle w:val="ANSWERS"/>
                <w:rFonts w:ascii="Calibri" w:hAnsi="Calibri" w:cs="" w:asciiTheme="minorAscii" w:hAnsiTheme="minorAscii" w:cstheme="minorBidi"/>
                <w:sz w:val="28"/>
                <w:szCs w:val="28"/>
              </w:rPr>
              <w:t>ot</w:t>
            </w:r>
            <w:r w:rsidRPr="09A83154" w:rsidR="3111E652">
              <w:rPr>
                <w:rStyle w:val="ANSWERS"/>
                <w:rFonts w:ascii="Calibri" w:hAnsi="Calibri" w:cs="" w:asciiTheme="minorAscii" w:hAnsiTheme="minorAscii" w:cstheme="minorBidi"/>
                <w:sz w:val="28"/>
                <w:szCs w:val="28"/>
              </w:rPr>
              <w:t xml:space="preserve"> changing data type</w:t>
            </w:r>
          </w:p>
          <w:p w:rsidR="1E064045" w:rsidP="1E064045" w:rsidRDefault="1E064045" w14:paraId="0D0B3A71" w14:textId="0D8A283E">
            <w:pPr>
              <w:spacing w:after="160" w:line="259" w:lineRule="auto"/>
              <w:cnfStyle w:val="000000000000" w:firstRow="0" w:lastRow="0" w:firstColumn="0" w:lastColumn="0" w:oddVBand="0" w:evenVBand="0" w:oddHBand="0" w:evenHBand="0" w:firstRowFirstColumn="0" w:firstRowLastColumn="0" w:lastRowFirstColumn="0" w:lastRowLastColumn="0"/>
            </w:pPr>
            <w:r w:rsidR="3111E652">
              <w:drawing>
                <wp:inline wp14:editId="2003DFBE" wp14:anchorId="64B5E5E7">
                  <wp:extent cx="4210050" cy="3067050"/>
                  <wp:effectExtent l="0" t="0" r="0" b="0"/>
                  <wp:docPr id="20358992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35899239" name=""/>
                          <pic:cNvPicPr/>
                        </pic:nvPicPr>
                        <pic:blipFill>
                          <a:blip xmlns:r="http://schemas.openxmlformats.org/officeDocument/2006/relationships" r:embed="rId864475453">
                            <a:extLst>
                              <a:ext xmlns:a="http://schemas.openxmlformats.org/drawingml/2006/main" uri="{28A0092B-C50C-407E-A947-70E740481C1C}">
                                <a14:useLocalDpi xmlns:a14="http://schemas.microsoft.com/office/drawing/2010/main" val="0"/>
                              </a:ext>
                            </a:extLst>
                          </a:blip>
                          <a:stretch>
                            <a:fillRect/>
                          </a:stretch>
                        </pic:blipFill>
                        <pic:spPr>
                          <a:xfrm>
                            <a:off x="0" y="0"/>
                            <a:ext cx="4210050" cy="3067050"/>
                          </a:xfrm>
                          <a:prstGeom prst="rect">
                            <a:avLst/>
                          </a:prstGeom>
                        </pic:spPr>
                      </pic:pic>
                    </a:graphicData>
                  </a:graphic>
                </wp:inline>
              </w:drawing>
            </w:r>
          </w:p>
          <w:p w:rsidR="1E064045" w:rsidP="1E064045" w:rsidRDefault="1E064045" w14:paraId="0B3D1195" w14:textId="0ADBDCC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90C9779" w14:textId="5FAC6F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73931D6" w14:textId="7709536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AE23BA" w14:textId="4B6DA36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E9A4189" w14:textId="388955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813674" w14:textId="05C8D1A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E1A1FD5" w14:textId="39A6C091">
      <w:pPr>
        <w:textAlignment w:val="baseline"/>
        <w:rPr>
          <w:rFonts w:eastAsia="Segoe UI" w:cs="Segoe UI"/>
        </w:rPr>
      </w:pPr>
    </w:p>
    <w:p w:rsidR="00A77E0E" w:rsidP="1E064045" w:rsidRDefault="00A77E0E" w14:paraId="298C220B" w14:textId="1144DB36"/>
    <w:p w:rsidR="00EB63DB" w:rsidRDefault="00EB63DB" w14:paraId="29FC6B9B" w14:textId="77777777">
      <w:pPr>
        <w:spacing w:after="160" w:line="259" w:lineRule="auto"/>
        <w:rPr>
          <w:rFonts w:asciiTheme="minorHAnsi" w:hAnsiTheme="minorHAnsi" w:eastAsiaTheme="majorEastAsia" w:cstheme="minorBidi"/>
          <w:color w:val="2F5496" w:themeColor="accent1" w:themeShade="BF"/>
          <w:sz w:val="32"/>
          <w:szCs w:val="32"/>
        </w:rPr>
      </w:pPr>
      <w:bookmarkStart w:name="_Toc1856180793" w:id="11"/>
      <w:r>
        <w:rPr>
          <w:rFonts w:asciiTheme="minorHAnsi" w:hAnsiTheme="minorHAnsi" w:cstheme="minorBidi"/>
        </w:rPr>
        <w:br w:type="page"/>
      </w:r>
    </w:p>
    <w:p w:rsidR="00A77E0E" w:rsidP="1E064045" w:rsidRDefault="52D800C3" w14:paraId="7B134285" w14:textId="3BCC5C44">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rsidR="00A77E0E" w:rsidP="1E064045" w:rsidRDefault="00A77E0E" w14:paraId="422A4660" w14:textId="464B140E"/>
    <w:p w:rsidR="00A77E0E" w:rsidP="1E064045" w:rsidRDefault="52D800C3" w14:paraId="2D4402D9" w14:textId="49FDB307">
      <w:r>
        <w:t xml:space="preserve">Please download the dataset ‘Day_3_Task_3_Bike_Sales_Visualisations_Lab.xlsx’ </w:t>
      </w:r>
      <w:r w:rsidR="00106B51">
        <w:t>and the t</w:t>
      </w:r>
      <w:r>
        <w:t>he lab instructions</w:t>
      </w:r>
      <w:r w:rsidR="00106B51">
        <w:t xml:space="preserve">. </w:t>
      </w:r>
      <w:r>
        <w:t xml:space="preserve">Do </w:t>
      </w:r>
      <w:bookmarkStart w:name="_Int_tKaPifoX" w:id="12"/>
      <w:r>
        <w:t>not worry</w:t>
      </w:r>
      <w:bookmarkEnd w:id="12"/>
      <w:r>
        <w:t xml:space="preserve"> if you do not complete the lab, just working with data and playing with the </w:t>
      </w:r>
      <w:r w:rsidR="3F0771D4">
        <w:t>charts</w:t>
      </w:r>
      <w:r>
        <w:t xml:space="preserve"> will be good experience. </w:t>
      </w:r>
    </w:p>
    <w:p w:rsidR="00A77E0E" w:rsidP="1E064045" w:rsidRDefault="00A77E0E" w14:paraId="4CD473F2" w14:textId="08313AC2"/>
    <w:p w:rsidR="00A77E0E" w:rsidP="1E064045" w:rsidRDefault="52D800C3" w14:paraId="07FA2159" w14:textId="0E47905B">
      <w:r>
        <w:t xml:space="preserve">Please paste your </w:t>
      </w:r>
      <w:r w:rsidR="23D0B216">
        <w:t>results</w:t>
      </w:r>
      <w:r>
        <w:t xml:space="preserve"> below:</w:t>
      </w:r>
    </w:p>
    <w:p w:rsidR="00A77E0E" w:rsidP="1E064045" w:rsidRDefault="00A77E0E" w14:paraId="6BBEEF7F" w14:textId="283D089D"/>
    <w:tbl>
      <w:tblPr>
        <w:tblStyle w:val="Activity1"/>
        <w:tblW w:w="0" w:type="auto"/>
        <w:tblLook w:val="04A0" w:firstRow="1" w:lastRow="0" w:firstColumn="1" w:lastColumn="0" w:noHBand="0" w:noVBand="1"/>
      </w:tblPr>
      <w:tblGrid>
        <w:gridCol w:w="2760"/>
        <w:gridCol w:w="6868"/>
      </w:tblGrid>
      <w:tr w:rsidR="1E064045" w:rsidTr="09A83154" w14:paraId="1D4AE26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7D6C0CE0"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285414E7" w14:textId="27B06B78">
            <w:pPr>
              <w:spacing w:after="160" w:line="259" w:lineRule="auto"/>
              <w:cnfStyle w:val="000000000000" w:firstRow="0" w:lastRow="0" w:firstColumn="0" w:lastColumn="0" w:oddVBand="0" w:evenVBand="0" w:oddHBand="0" w:evenHBand="0" w:firstRowFirstColumn="0" w:firstRowLastColumn="0" w:lastRowFirstColumn="0" w:lastRowLastColumn="0"/>
            </w:pPr>
            <w:r w:rsidR="74274CCD">
              <w:drawing>
                <wp:inline wp14:editId="4D25AB2A" wp14:anchorId="3E4AF3EE">
                  <wp:extent cx="4210050" cy="2181225"/>
                  <wp:effectExtent l="0" t="0" r="0" b="0"/>
                  <wp:docPr id="11732839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73283945" name=""/>
                          <pic:cNvPicPr/>
                        </pic:nvPicPr>
                        <pic:blipFill>
                          <a:blip xmlns:r="http://schemas.openxmlformats.org/officeDocument/2006/relationships" r:embed="rId1026343884">
                            <a:extLst>
                              <a:ext xmlns:a="http://schemas.openxmlformats.org/drawingml/2006/main" uri="{28A0092B-C50C-407E-A947-70E740481C1C}">
                                <a14:useLocalDpi xmlns:a14="http://schemas.microsoft.com/office/drawing/2010/main" val="0"/>
                              </a:ext>
                            </a:extLst>
                          </a:blip>
                          <a:stretch>
                            <a:fillRect/>
                          </a:stretch>
                        </pic:blipFill>
                        <pic:spPr>
                          <a:xfrm>
                            <a:off x="0" y="0"/>
                            <a:ext cx="4210050" cy="2181225"/>
                          </a:xfrm>
                          <a:prstGeom prst="rect">
                            <a:avLst/>
                          </a:prstGeom>
                        </pic:spPr>
                      </pic:pic>
                    </a:graphicData>
                  </a:graphic>
                </wp:inline>
              </w:drawing>
            </w:r>
          </w:p>
          <w:p w:rsidR="1E064045" w:rsidP="1E064045" w:rsidRDefault="1E064045" w14:paraId="6FC3C828" w14:textId="42F9AC98">
            <w:pPr>
              <w:spacing w:after="160" w:line="259" w:lineRule="auto"/>
              <w:cnfStyle w:val="000000000000" w:firstRow="0" w:lastRow="0" w:firstColumn="0" w:lastColumn="0" w:oddVBand="0" w:evenVBand="0" w:oddHBand="0" w:evenHBand="0" w:firstRowFirstColumn="0" w:firstRowLastColumn="0" w:lastRowFirstColumn="0" w:lastRowLastColumn="0"/>
            </w:pPr>
            <w:r w:rsidR="1639621A">
              <w:drawing>
                <wp:inline wp14:editId="337E977A" wp14:anchorId="3D6618CE">
                  <wp:extent cx="4210050" cy="2390775"/>
                  <wp:effectExtent l="0" t="0" r="0" b="0"/>
                  <wp:docPr id="1443172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317213" name=""/>
                          <pic:cNvPicPr/>
                        </pic:nvPicPr>
                        <pic:blipFill>
                          <a:blip xmlns:r="http://schemas.openxmlformats.org/officeDocument/2006/relationships" r:embed="rId70957912">
                            <a:extLst>
                              <a:ext xmlns:a="http://schemas.openxmlformats.org/drawingml/2006/main" uri="{28A0092B-C50C-407E-A947-70E740481C1C}">
                                <a14:useLocalDpi xmlns:a14="http://schemas.microsoft.com/office/drawing/2010/main" val="0"/>
                              </a:ext>
                            </a:extLst>
                          </a:blip>
                          <a:stretch>
                            <a:fillRect/>
                          </a:stretch>
                        </pic:blipFill>
                        <pic:spPr>
                          <a:xfrm>
                            <a:off x="0" y="0"/>
                            <a:ext cx="4210050" cy="2390775"/>
                          </a:xfrm>
                          <a:prstGeom prst="rect">
                            <a:avLst/>
                          </a:prstGeom>
                        </pic:spPr>
                      </pic:pic>
                    </a:graphicData>
                  </a:graphic>
                </wp:inline>
              </w:drawing>
            </w:r>
          </w:p>
          <w:p w:rsidR="1E064045" w:rsidP="1E064045" w:rsidRDefault="1E064045" w14:paraId="46FC03D5" w14:textId="266422B0">
            <w:pPr>
              <w:spacing w:after="160" w:line="259" w:lineRule="auto"/>
              <w:cnfStyle w:val="000000000000" w:firstRow="0" w:lastRow="0" w:firstColumn="0" w:lastColumn="0" w:oddVBand="0" w:evenVBand="0" w:oddHBand="0" w:evenHBand="0" w:firstRowFirstColumn="0" w:firstRowLastColumn="0" w:lastRowFirstColumn="0" w:lastRowLastColumn="0"/>
            </w:pPr>
            <w:r w:rsidR="4FAF451D">
              <w:drawing>
                <wp:inline wp14:editId="6B306CF1" wp14:anchorId="349CCAF6">
                  <wp:extent cx="4210050" cy="2305050"/>
                  <wp:effectExtent l="0" t="0" r="0" b="0"/>
                  <wp:docPr id="10664204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6420452" name=""/>
                          <pic:cNvPicPr/>
                        </pic:nvPicPr>
                        <pic:blipFill>
                          <a:blip xmlns:r="http://schemas.openxmlformats.org/officeDocument/2006/relationships" r:embed="rId1843711273">
                            <a:extLst>
                              <a:ext xmlns:a="http://schemas.openxmlformats.org/drawingml/2006/main" uri="{28A0092B-C50C-407E-A947-70E740481C1C}">
                                <a14:useLocalDpi xmlns:a14="http://schemas.microsoft.com/office/drawing/2010/main" val="0"/>
                              </a:ext>
                            </a:extLst>
                          </a:blip>
                          <a:stretch>
                            <a:fillRect/>
                          </a:stretch>
                        </pic:blipFill>
                        <pic:spPr>
                          <a:xfrm>
                            <a:off x="0" y="0"/>
                            <a:ext cx="4210050" cy="2305050"/>
                          </a:xfrm>
                          <a:prstGeom prst="rect">
                            <a:avLst/>
                          </a:prstGeom>
                        </pic:spPr>
                      </pic:pic>
                    </a:graphicData>
                  </a:graphic>
                </wp:inline>
              </w:drawing>
            </w:r>
          </w:p>
          <w:p w:rsidR="1E064045" w:rsidP="1E064045" w:rsidRDefault="1E064045" w14:paraId="4FD27349"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00CABD1"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4D028338" w14:textId="6C82ABAD"/>
    <w:p w:rsidR="00EB63DB" w:rsidRDefault="00EB63DB" w14:paraId="751EDAF9" w14:textId="77777777">
      <w:pPr>
        <w:spacing w:after="160" w:line="259" w:lineRule="auto"/>
        <w:rPr>
          <w:rFonts w:asciiTheme="minorHAnsi" w:hAnsiTheme="minorHAnsi" w:eastAsiaTheme="majorEastAsia" w:cstheme="minorBidi"/>
          <w:color w:val="2F5496" w:themeColor="accent1" w:themeShade="BF"/>
          <w:sz w:val="32"/>
          <w:szCs w:val="32"/>
        </w:rPr>
      </w:pPr>
      <w:bookmarkStart w:name="_Toc381189142" w:id="13"/>
      <w:r>
        <w:rPr>
          <w:rFonts w:asciiTheme="minorHAnsi" w:hAnsiTheme="minorHAnsi" w:cstheme="minorBidi"/>
        </w:rPr>
        <w:br w:type="page"/>
      </w:r>
    </w:p>
    <w:p w:rsidR="00A77E0E" w:rsidP="1E064045" w:rsidRDefault="21B6DDE4" w14:paraId="2A97360B" w14:textId="53B8D70C">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rsidR="00A77E0E" w:rsidP="1E064045" w:rsidRDefault="00A77E0E" w14:paraId="5A76B743" w14:textId="1D53DCF6"/>
    <w:p w:rsidR="00A77E0E" w:rsidP="1E064045" w:rsidRDefault="21B6DDE4" w14:paraId="7D1EC63E" w14:textId="1B7A37E3">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rsidR="00A77E0E" w:rsidP="1E064045" w:rsidRDefault="00A77E0E" w14:paraId="1978BB76" w14:textId="5614B113"/>
    <w:p w:rsidR="00A77E0E" w:rsidP="1E064045" w:rsidRDefault="5A820F05" w14:paraId="03A7321C" w14:textId="21968A38">
      <w:r>
        <w:t>Conduct research and complete the below questions:</w:t>
      </w:r>
    </w:p>
    <w:p w:rsidR="00A77E0E" w:rsidP="1E064045" w:rsidRDefault="00A77E0E" w14:paraId="6271F98F" w14:textId="5D0F72DB"/>
    <w:tbl>
      <w:tblPr>
        <w:tblStyle w:val="Activity1"/>
        <w:tblW w:w="0" w:type="auto"/>
        <w:tblLook w:val="04A0" w:firstRow="1" w:lastRow="0" w:firstColumn="1" w:lastColumn="0" w:noHBand="0" w:noVBand="1"/>
      </w:tblPr>
      <w:tblGrid>
        <w:gridCol w:w="2760"/>
        <w:gridCol w:w="6868"/>
      </w:tblGrid>
      <w:tr w:rsidR="1E064045" w:rsidTr="09A83154" w14:paraId="6A273100"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BC6C20D" w14:textId="2DF2A42C">
            <w:pPr>
              <w:spacing w:after="160" w:line="259" w:lineRule="auto"/>
            </w:pPr>
            <w:r w:rsidRPr="1E064045">
              <w:rPr>
                <w:rFonts w:asciiTheme="minorHAnsi" w:hAnsiTheme="minorHAnsi" w:cstheme="minorBidi"/>
                <w:sz w:val="28"/>
                <w:szCs w:val="28"/>
              </w:rPr>
              <w:t>How would you prepare for the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3F2A190F" w14:textId="5C20B70F">
            <w:pPr>
              <w:spacing w:after="160" w:line="259" w:lineRule="auto"/>
              <w:cnfStyle w:val="000000000000" w:firstRow="0" w:lastRow="0" w:firstColumn="0" w:lastColumn="0" w:oddVBand="0" w:evenVBand="0" w:oddHBand="0" w:evenHBand="0" w:firstRowFirstColumn="0" w:firstRowLastColumn="0" w:lastRowFirstColumn="0" w:lastRowLastColumn="0"/>
            </w:pPr>
            <w:r w:rsidRPr="09A83154" w:rsidR="026511BA">
              <w:rPr>
                <w:rFonts w:ascii="Calibri" w:hAnsi="Calibri" w:eastAsia="Calibri" w:cs="Calibri"/>
                <w:noProof w:val="0"/>
                <w:sz w:val="28"/>
                <w:szCs w:val="28"/>
                <w:lang w:val="en-GB"/>
              </w:rPr>
              <w:t>I would begin by fully understanding the analysis and ensuring the data is accurate. I’d identify the key message: customers are leaving at the renewal point due to pricing. I’d prepare clear visuals that show the trend, customer retention rates, and where the drop occurs. I would rehearse my presentation to keep it concise and tailored to a senior audience, focusing on insights and recommendations rather than raw data</w:t>
            </w:r>
          </w:p>
          <w:p w:rsidR="1E064045" w:rsidP="1E064045" w:rsidRDefault="1E064045" w14:paraId="0149A8C0"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0850F3D"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B11672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5B93F8F"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067F61BA"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5BEB721" w14:textId="102285CC">
            <w:pPr>
              <w:spacing w:after="160" w:line="259" w:lineRule="auto"/>
            </w:pPr>
            <w:r w:rsidRPr="1E064045">
              <w:rPr>
                <w:rFonts w:asciiTheme="minorHAnsi" w:hAnsiTheme="minorHAnsi" w:cstheme="minorBidi"/>
                <w:sz w:val="28"/>
                <w:szCs w:val="28"/>
              </w:rPr>
              <w:t xml:space="preserve">What tools would you use for the delivery? </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09A83154" w:rsidRDefault="1E064045" w14:paraId="7DF3CBE2" w14:textId="79356504">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56811A52">
              <w:rPr>
                <w:rFonts w:ascii="Calibri" w:hAnsi="Calibri" w:eastAsia="Calibri" w:cs="Calibri"/>
                <w:noProof w:val="0"/>
                <w:sz w:val="28"/>
                <w:szCs w:val="28"/>
                <w:lang w:val="en-GB"/>
              </w:rPr>
              <w:t>Microsoft PowerPoint or Google Slides for the main presentation.</w:t>
            </w:r>
          </w:p>
          <w:p w:rsidR="1E064045" w:rsidP="09A83154" w:rsidRDefault="1E064045" w14:paraId="26EE43D6" w14:textId="287AE1DB">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56811A52">
              <w:rPr>
                <w:rFonts w:ascii="Calibri" w:hAnsi="Calibri" w:eastAsia="Calibri" w:cs="Calibri"/>
                <w:noProof w:val="0"/>
                <w:sz w:val="28"/>
                <w:szCs w:val="28"/>
                <w:lang w:val="en-GB"/>
              </w:rPr>
              <w:t>Excel or Power BI to create charts and graphs from the analysis.</w:t>
            </w:r>
          </w:p>
          <w:p w:rsidR="1E064045" w:rsidP="09A83154" w:rsidRDefault="1E064045" w14:paraId="4B0B2F78" w14:textId="5CB39F74">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56811A52">
              <w:rPr>
                <w:rFonts w:ascii="Calibri" w:hAnsi="Calibri" w:eastAsia="Calibri" w:cs="Calibri"/>
                <w:noProof w:val="0"/>
                <w:sz w:val="28"/>
                <w:szCs w:val="28"/>
                <w:lang w:val="en-GB"/>
              </w:rPr>
              <w:t>Speaker notes to guide delivery without reading directly from slides.</w:t>
            </w:r>
          </w:p>
          <w:p w:rsidR="1E064045" w:rsidP="09A83154" w:rsidRDefault="1E064045" w14:paraId="4755AA0D" w14:textId="591C45FB">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56811A52">
              <w:rPr>
                <w:rFonts w:ascii="Calibri" w:hAnsi="Calibri" w:eastAsia="Calibri" w:cs="Calibri"/>
                <w:noProof w:val="0"/>
                <w:sz w:val="28"/>
                <w:szCs w:val="28"/>
                <w:lang w:val="en-GB"/>
              </w:rPr>
              <w:t>Optionally, Tableau for more advanced, interactive visualisations.</w:t>
            </w:r>
          </w:p>
          <w:p w:rsidR="1E064045" w:rsidP="09A83154" w:rsidRDefault="1E064045" w14:paraId="7CF4BABC" w14:textId="45184F3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3F918115"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6A000FF"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AA53C6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175D2B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41DAB354"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1E47A97" w14:textId="3A9B9B7D">
            <w:pPr>
              <w:spacing w:after="160" w:line="259" w:lineRule="auto"/>
            </w:pPr>
            <w:r w:rsidRPr="1E064045">
              <w:rPr>
                <w:rFonts w:asciiTheme="minorHAnsi" w:hAnsiTheme="minorHAnsi" w:cstheme="minorBidi"/>
                <w:sz w:val="28"/>
                <w:szCs w:val="28"/>
              </w:rPr>
              <w:t>What is prospecting and why would you complete this before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3A3D720E" w14:textId="53ADD1D1">
            <w:pPr>
              <w:spacing w:after="160" w:line="259" w:lineRule="auto"/>
              <w:cnfStyle w:val="000000000000" w:firstRow="0" w:lastRow="0" w:firstColumn="0" w:lastColumn="0" w:oddVBand="0" w:evenVBand="0" w:oddHBand="0" w:evenHBand="0" w:firstRowFirstColumn="0" w:firstRowLastColumn="0" w:lastRowFirstColumn="0" w:lastRowLastColumn="0"/>
            </w:pPr>
            <w:r w:rsidRPr="09A83154" w:rsidR="7292A74A">
              <w:rPr>
                <w:rFonts w:ascii="Calibri" w:hAnsi="Calibri" w:eastAsia="Calibri" w:cs="Calibri"/>
                <w:noProof w:val="0"/>
                <w:sz w:val="28"/>
                <w:szCs w:val="28"/>
                <w:lang w:val="en-GB"/>
              </w:rPr>
              <w:t>Prospecting in this context means gathering background knowledge and understanding your audience before delivering. I’d research what the board of directors already knows, their expectations, and their priorities. By doing this, I can shape the presentation to address their concerns directly, avoid unnecessary detail, and present solutions in a way that resonates with decision makers.</w:t>
            </w:r>
          </w:p>
          <w:p w:rsidR="1E064045" w:rsidP="1E064045" w:rsidRDefault="1E064045" w14:paraId="699C5E74"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B10E4E4"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C5248DC"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D7EC64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27A93AB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0643295F" w14:textId="104ED426">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09A83154" w:rsidRDefault="1E064045" w14:paraId="0CF1259A" w14:textId="4F1C753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FC6A644">
              <w:rPr>
                <w:rFonts w:ascii="Calibri" w:hAnsi="Calibri" w:eastAsia="Calibri" w:cs="Calibri"/>
                <w:noProof w:val="0"/>
                <w:sz w:val="28"/>
                <w:szCs w:val="28"/>
                <w:lang w:val="en-GB"/>
              </w:rPr>
              <w:t>Be clear and concise avoid jargon.</w:t>
            </w:r>
          </w:p>
          <w:p w:rsidR="1E064045" w:rsidP="09A83154" w:rsidRDefault="1E064045" w14:paraId="4FE99A35" w14:textId="52BC758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FC6A644">
              <w:rPr>
                <w:rFonts w:ascii="Calibri" w:hAnsi="Calibri" w:eastAsia="Calibri" w:cs="Calibri"/>
                <w:noProof w:val="0"/>
                <w:sz w:val="28"/>
                <w:szCs w:val="28"/>
                <w:lang w:val="en-GB"/>
              </w:rPr>
              <w:t>Structure presentation: problem → evidence → recommendation.</w:t>
            </w:r>
          </w:p>
          <w:p w:rsidR="1E064045" w:rsidP="09A83154" w:rsidRDefault="1E064045" w14:paraId="0A6C1A8B" w14:textId="0CE93F5F">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FC6A644">
              <w:rPr>
                <w:rFonts w:ascii="Calibri" w:hAnsi="Calibri" w:eastAsia="Calibri" w:cs="Calibri"/>
                <w:noProof w:val="0"/>
                <w:sz w:val="28"/>
                <w:szCs w:val="28"/>
                <w:lang w:val="en-GB"/>
              </w:rPr>
              <w:t>Use visuals, not text heavy slides.</w:t>
            </w:r>
          </w:p>
          <w:p w:rsidR="1E064045" w:rsidP="09A83154" w:rsidRDefault="1E064045" w14:paraId="3E49CDE3" w14:textId="380E7B99">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FC6A644">
              <w:rPr>
                <w:rFonts w:ascii="Calibri" w:hAnsi="Calibri" w:eastAsia="Calibri" w:cs="Calibri"/>
                <w:noProof w:val="0"/>
                <w:sz w:val="28"/>
                <w:szCs w:val="28"/>
                <w:lang w:val="en-GB"/>
              </w:rPr>
              <w:t>Practice pacing and tone of voice.</w:t>
            </w:r>
          </w:p>
          <w:p w:rsidR="1E064045" w:rsidP="09A83154" w:rsidRDefault="1E064045" w14:paraId="1B4BC2BD" w14:textId="57DAAE4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FC6A644">
              <w:rPr>
                <w:rFonts w:ascii="Calibri" w:hAnsi="Calibri" w:eastAsia="Calibri" w:cs="Calibri"/>
                <w:noProof w:val="0"/>
                <w:sz w:val="28"/>
                <w:szCs w:val="28"/>
                <w:lang w:val="en-GB"/>
              </w:rPr>
              <w:t>Maintain eye contact, stand confidently, and project your voice.</w:t>
            </w:r>
          </w:p>
          <w:p w:rsidR="1E064045" w:rsidP="09A83154" w:rsidRDefault="1E064045" w14:paraId="3812D5DA" w14:textId="19314436">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FC6A644">
              <w:rPr>
                <w:rFonts w:ascii="Calibri" w:hAnsi="Calibri" w:eastAsia="Calibri" w:cs="Calibri"/>
                <w:noProof w:val="0"/>
                <w:sz w:val="28"/>
                <w:szCs w:val="28"/>
                <w:lang w:val="en-GB"/>
              </w:rPr>
              <w:t>Anticipate questions and prepare answers.</w:t>
            </w:r>
          </w:p>
          <w:p w:rsidR="1E064045" w:rsidP="09A83154" w:rsidRDefault="1E064045" w14:paraId="602EFFE8" w14:textId="39943B1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7AA452C2"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5FB9277"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D78FFD"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EA6799B"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6572AA4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E94B360" w14:textId="5949A52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09A83154" w:rsidRDefault="1E064045" w14:paraId="6B20EFC3" w14:textId="07CCD39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504CC19">
              <w:rPr>
                <w:rFonts w:ascii="Calibri" w:hAnsi="Calibri" w:eastAsia="Calibri" w:cs="Calibri"/>
                <w:noProof w:val="0"/>
                <w:sz w:val="28"/>
                <w:szCs w:val="28"/>
                <w:lang w:val="en-GB"/>
              </w:rPr>
              <w:t>Retention analysis showing the exact 12 month drop off point.</w:t>
            </w:r>
          </w:p>
          <w:p w:rsidR="1E064045" w:rsidP="09A83154" w:rsidRDefault="1E064045" w14:paraId="682087E6" w14:textId="51B058F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504CC19">
              <w:rPr>
                <w:rFonts w:ascii="Calibri" w:hAnsi="Calibri" w:eastAsia="Calibri" w:cs="Calibri"/>
                <w:noProof w:val="0"/>
                <w:sz w:val="28"/>
                <w:szCs w:val="28"/>
                <w:lang w:val="en-GB"/>
              </w:rPr>
              <w:t>A visual chart of customer lifecycle and retention rates.</w:t>
            </w:r>
          </w:p>
          <w:p w:rsidR="1E064045" w:rsidP="09A83154" w:rsidRDefault="1E064045" w14:paraId="6801C49E" w14:textId="22D633C8">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504CC19">
              <w:rPr>
                <w:rFonts w:ascii="Calibri" w:hAnsi="Calibri" w:eastAsia="Calibri" w:cs="Calibri"/>
                <w:noProof w:val="0"/>
                <w:sz w:val="28"/>
                <w:szCs w:val="28"/>
                <w:lang w:val="en-GB"/>
              </w:rPr>
              <w:t>Possible reasons for leaving such as pricing, competitors, service issues.</w:t>
            </w:r>
          </w:p>
          <w:p w:rsidR="1E064045" w:rsidP="09A83154" w:rsidRDefault="1E064045" w14:paraId="0367F814" w14:textId="20A462C5">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504CC19">
              <w:rPr>
                <w:rFonts w:ascii="Calibri" w:hAnsi="Calibri" w:eastAsia="Calibri" w:cs="Calibri"/>
                <w:noProof w:val="0"/>
                <w:sz w:val="28"/>
                <w:szCs w:val="28"/>
                <w:lang w:val="en-GB"/>
              </w:rPr>
              <w:t>Impact on revenue if churn continues.</w:t>
            </w:r>
          </w:p>
          <w:p w:rsidR="1E064045" w:rsidP="09A83154" w:rsidRDefault="1E064045" w14:paraId="66D18C20" w14:textId="42F64CEC">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504CC19">
              <w:rPr>
                <w:rFonts w:ascii="Calibri" w:hAnsi="Calibri" w:eastAsia="Calibri" w:cs="Calibri"/>
                <w:noProof w:val="0"/>
                <w:sz w:val="28"/>
                <w:szCs w:val="28"/>
                <w:lang w:val="en-GB"/>
              </w:rPr>
              <w:t>Recommended changes such as pricing strategies, loyalty programs, or customer engagement improvements.</w:t>
            </w:r>
          </w:p>
          <w:p w:rsidR="1E064045" w:rsidP="09A83154" w:rsidRDefault="1E064045" w14:paraId="64CD485F" w14:textId="169F229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254E4E90"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5101250"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4BF9017"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E9890BE"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237779C4"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16A03F23" w14:textId="514F5869">
            <w:pPr>
              <w:spacing w:after="160" w:line="259" w:lineRule="auto"/>
            </w:pPr>
            <w:r w:rsidRPr="1E064045">
              <w:rPr>
                <w:rFonts w:asciiTheme="minorHAnsi" w:hAnsiTheme="minorHAnsi" w:cstheme="minorBidi"/>
                <w:sz w:val="28"/>
                <w:szCs w:val="28"/>
              </w:rPr>
              <w:t>How will you articulate the changes that are needed?</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09A83154" w:rsidRDefault="1E064045" w14:paraId="057B2F70" w14:textId="5DBAD30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2D902F62">
              <w:rPr>
                <w:rFonts w:ascii="Calibri" w:hAnsi="Calibri" w:eastAsia="Calibri" w:cs="Calibri"/>
                <w:noProof w:val="0"/>
                <w:sz w:val="28"/>
                <w:szCs w:val="28"/>
                <w:lang w:val="en-GB"/>
              </w:rPr>
              <w:t>I’d frame it in terms of business impact:</w:t>
            </w:r>
          </w:p>
          <w:p w:rsidR="1E064045" w:rsidP="09A83154" w:rsidRDefault="1E064045" w14:paraId="603C61BB" w14:textId="571E5F5A">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2D902F62">
              <w:rPr>
                <w:rFonts w:ascii="Calibri" w:hAnsi="Calibri" w:eastAsia="Calibri" w:cs="Calibri"/>
                <w:noProof w:val="0"/>
                <w:sz w:val="28"/>
                <w:szCs w:val="28"/>
                <w:lang w:val="en-GB"/>
              </w:rPr>
              <w:t>“Currently, we are losing X% of customers at renewal, which equals £X in lost revenue annually.”</w:t>
            </w:r>
          </w:p>
          <w:p w:rsidR="1E064045" w:rsidP="09A83154" w:rsidRDefault="1E064045" w14:paraId="1E2722DA" w14:textId="5A883F1C">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2D902F62">
              <w:rPr>
                <w:rFonts w:ascii="Calibri" w:hAnsi="Calibri" w:eastAsia="Calibri" w:cs="Calibri"/>
                <w:noProof w:val="0"/>
                <w:sz w:val="28"/>
                <w:szCs w:val="28"/>
                <w:lang w:val="en-GB"/>
              </w:rPr>
              <w:t>“If we introduce loyalty incentives or adjust renewal pricing, we could retain Y% more customers, saving £Z.”</w:t>
            </w:r>
            <w:r>
              <w:br/>
            </w:r>
            <w:r w:rsidRPr="09A83154" w:rsidR="2D902F62">
              <w:rPr>
                <w:rFonts w:ascii="Calibri" w:hAnsi="Calibri" w:eastAsia="Calibri" w:cs="Calibri"/>
                <w:noProof w:val="0"/>
                <w:sz w:val="28"/>
                <w:szCs w:val="28"/>
                <w:lang w:val="en-GB"/>
              </w:rPr>
              <w:t xml:space="preserve"> This makes the changes tangible, data driven, and easier for the board to approve</w:t>
            </w:r>
          </w:p>
          <w:p w:rsidR="1E064045" w:rsidP="09A83154" w:rsidRDefault="1E064045" w14:paraId="14D607BC" w14:textId="532E330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13857047"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9306A58"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6313C2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C2B1A47"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76CBEE4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775CC06" w14:textId="3A06950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09A83154" w:rsidRDefault="1E064045" w14:paraId="1F094004" w14:textId="519AD0EC">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1B884C0">
              <w:rPr>
                <w:rFonts w:ascii="Calibri" w:hAnsi="Calibri" w:eastAsia="Calibri" w:cs="Calibri"/>
                <w:noProof w:val="0"/>
                <w:sz w:val="28"/>
                <w:szCs w:val="28"/>
                <w:lang w:val="en-GB"/>
              </w:rPr>
              <w:t>TED Talks on communication (for example Chris Anderson’s TED’s Secret to Great Public Speaking).</w:t>
            </w:r>
          </w:p>
          <w:p w:rsidR="1E064045" w:rsidP="09A83154" w:rsidRDefault="1E064045" w14:paraId="6E486255" w14:textId="47A9C719">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1B884C0">
              <w:rPr>
                <w:rFonts w:ascii="Calibri" w:hAnsi="Calibri" w:eastAsia="Calibri" w:cs="Calibri"/>
                <w:noProof w:val="0"/>
                <w:sz w:val="28"/>
                <w:szCs w:val="28"/>
                <w:lang w:val="en-GB"/>
              </w:rPr>
              <w:t>Toastmasters International (public speaking practice resources).</w:t>
            </w:r>
          </w:p>
          <w:p w:rsidR="1E064045" w:rsidP="09A83154" w:rsidRDefault="1E064045" w14:paraId="5FD3B98D" w14:textId="0D417894">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1B884C0">
              <w:rPr>
                <w:rFonts w:ascii="Calibri" w:hAnsi="Calibri" w:eastAsia="Calibri" w:cs="Calibri"/>
                <w:noProof w:val="0"/>
                <w:sz w:val="28"/>
                <w:szCs w:val="28"/>
                <w:lang w:val="en-GB"/>
              </w:rPr>
              <w:t>YouTube: Harvard Business Review – How to Present to Senior Executives.</w:t>
            </w:r>
          </w:p>
          <w:p w:rsidR="1E064045" w:rsidP="09A83154" w:rsidRDefault="1E064045" w14:paraId="421C7FFA" w14:textId="02824BA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1B884C0">
              <w:rPr>
                <w:rFonts w:ascii="Calibri" w:hAnsi="Calibri" w:eastAsia="Calibri" w:cs="Calibri"/>
                <w:noProof w:val="0"/>
                <w:sz w:val="28"/>
                <w:szCs w:val="28"/>
                <w:lang w:val="en-GB"/>
              </w:rPr>
              <w:t>Communication Coach Alexander Lyon (YouTube channel with practical tips on leadership communication and presentations).</w:t>
            </w:r>
          </w:p>
          <w:p w:rsidR="1E064045" w:rsidP="09A83154" w:rsidRDefault="1E064045" w14:paraId="6A3756C4" w14:textId="66992B0D">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31B884C0">
              <w:rPr>
                <w:rFonts w:ascii="Calibri" w:hAnsi="Calibri" w:eastAsia="Calibri" w:cs="Calibri"/>
                <w:noProof w:val="0"/>
                <w:sz w:val="28"/>
                <w:szCs w:val="28"/>
                <w:lang w:val="en-GB"/>
              </w:rPr>
              <w:t>Coursera and LinkedIn Learning: courses on Business Communication and Public Speaking.</w:t>
            </w:r>
          </w:p>
          <w:p w:rsidR="1E064045" w:rsidP="09A83154" w:rsidRDefault="1E064045" w14:paraId="03931291" w14:textId="006F0ED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61BC7D49"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7416B5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DB6B96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06B2D53"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09A83154" w14:paraId="53F3D0EB"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6AA1E396" w:rsidP="1E064045" w:rsidRDefault="6AA1E396" w14:paraId="7A3914A1" w14:textId="319C55F2">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rsidR="1E064045" w:rsidP="1E064045" w:rsidRDefault="1E064045" w14:paraId="3421D25C" w14:textId="7537DC1D">
            <w:pPr>
              <w:spacing w:after="160" w:line="259" w:lineRule="auto"/>
              <w:rPr>
                <w:rFonts w:asciiTheme="minorHAnsi" w:hAnsiTheme="minorHAnsi" w:cstheme="minorBidi"/>
                <w:sz w:val="28"/>
                <w:szCs w:val="28"/>
              </w:rPr>
            </w:pPr>
          </w:p>
          <w:p w:rsidR="6AA1E396" w:rsidP="1E064045" w:rsidRDefault="6AA1E396" w14:paraId="6477F0B3" w14:textId="0E1794F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rsidR="1E064045" w:rsidP="1E064045" w:rsidRDefault="1E064045" w14:paraId="7FADDE36" w14:textId="4DED1681">
            <w:pPr>
              <w:spacing w:after="160" w:line="259" w:lineRule="auto"/>
              <w:rPr>
                <w:rFonts w:asciiTheme="minorHAnsi" w:hAnsiTheme="minorHAnsi" w:cstheme="minorBidi"/>
                <w:sz w:val="28"/>
                <w:szCs w:val="28"/>
              </w:rPr>
            </w:pPr>
          </w:p>
          <w:p w:rsidR="6AA1E396" w:rsidP="1E064045" w:rsidRDefault="6AA1E396" w14:paraId="1EC941D6" w14:textId="77D3F8A3">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09A83154" w:rsidRDefault="1E064045" w14:paraId="0C5DA2C0" w14:textId="692B6A3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A7AD59F">
              <w:rPr>
                <w:rFonts w:ascii="Calibri" w:hAnsi="Calibri" w:eastAsia="Calibri" w:cs="Calibri"/>
                <w:noProof w:val="0"/>
                <w:sz w:val="28"/>
                <w:szCs w:val="28"/>
                <w:lang w:val="en-GB"/>
              </w:rPr>
              <w:t>Excel; is good for simple charts and tables, widely available.</w:t>
            </w:r>
          </w:p>
          <w:p w:rsidR="1E064045" w:rsidP="09A83154" w:rsidRDefault="1E064045" w14:paraId="34445DAC" w14:textId="3781F48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A7AD59F">
              <w:rPr>
                <w:rFonts w:ascii="Calibri" w:hAnsi="Calibri" w:eastAsia="Calibri" w:cs="Calibri"/>
                <w:noProof w:val="0"/>
                <w:sz w:val="28"/>
                <w:szCs w:val="28"/>
                <w:lang w:val="en-GB"/>
              </w:rPr>
              <w:t xml:space="preserve">Power </w:t>
            </w:r>
            <w:r w:rsidRPr="09A83154" w:rsidR="7A7AD59F">
              <w:rPr>
                <w:rFonts w:ascii="Calibri" w:hAnsi="Calibri" w:eastAsia="Calibri" w:cs="Calibri"/>
                <w:noProof w:val="0"/>
                <w:sz w:val="28"/>
                <w:szCs w:val="28"/>
                <w:lang w:val="en-GB"/>
              </w:rPr>
              <w:t>BI ;</w:t>
            </w:r>
            <w:r w:rsidRPr="09A83154" w:rsidR="7A7AD59F">
              <w:rPr>
                <w:rFonts w:ascii="Calibri" w:hAnsi="Calibri" w:eastAsia="Calibri" w:cs="Calibri"/>
                <w:noProof w:val="0"/>
                <w:sz w:val="28"/>
                <w:szCs w:val="28"/>
                <w:lang w:val="en-GB"/>
              </w:rPr>
              <w:t xml:space="preserve"> is strong for interactive dashboards and large datasets.</w:t>
            </w:r>
          </w:p>
          <w:p w:rsidR="1E064045" w:rsidP="09A83154" w:rsidRDefault="1E064045" w14:paraId="07A7613B" w14:textId="3864D8A1">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A7AD59F">
              <w:rPr>
                <w:rFonts w:ascii="Calibri" w:hAnsi="Calibri" w:eastAsia="Calibri" w:cs="Calibri"/>
                <w:noProof w:val="0"/>
                <w:sz w:val="28"/>
                <w:szCs w:val="28"/>
                <w:lang w:val="en-GB"/>
              </w:rPr>
              <w:t>Tableau ; provides advanced visuals and is good for exploring data in detail.</w:t>
            </w:r>
          </w:p>
          <w:p w:rsidR="1E064045" w:rsidP="09A83154" w:rsidRDefault="1E064045" w14:paraId="180F4D30" w14:textId="269C5245">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9A83154" w:rsidR="7A7AD59F">
              <w:rPr>
                <w:rFonts w:ascii="Calibri" w:hAnsi="Calibri" w:eastAsia="Calibri" w:cs="Calibri"/>
                <w:noProof w:val="0"/>
                <w:sz w:val="28"/>
                <w:szCs w:val="28"/>
                <w:lang w:val="en-GB"/>
              </w:rPr>
              <w:t xml:space="preserve">Google Data </w:t>
            </w:r>
            <w:r w:rsidRPr="09A83154" w:rsidR="7A7AD59F">
              <w:rPr>
                <w:rFonts w:ascii="Calibri" w:hAnsi="Calibri" w:eastAsia="Calibri" w:cs="Calibri"/>
                <w:noProof w:val="0"/>
                <w:sz w:val="28"/>
                <w:szCs w:val="28"/>
                <w:lang w:val="en-GB"/>
              </w:rPr>
              <w:t>Studio ;</w:t>
            </w:r>
            <w:r w:rsidRPr="09A83154" w:rsidR="7A7AD59F">
              <w:rPr>
                <w:rFonts w:ascii="Calibri" w:hAnsi="Calibri" w:eastAsia="Calibri" w:cs="Calibri"/>
                <w:noProof w:val="0"/>
                <w:sz w:val="28"/>
                <w:szCs w:val="28"/>
                <w:lang w:val="en-GB"/>
              </w:rPr>
              <w:t xml:space="preserve"> is a simple </w:t>
            </w:r>
            <w:r w:rsidRPr="09A83154" w:rsidR="7A7AD59F">
              <w:rPr>
                <w:rFonts w:ascii="Calibri" w:hAnsi="Calibri" w:eastAsia="Calibri" w:cs="Calibri"/>
                <w:noProof w:val="0"/>
                <w:sz w:val="28"/>
                <w:szCs w:val="28"/>
                <w:lang w:val="en-GB"/>
              </w:rPr>
              <w:t>web based</w:t>
            </w:r>
            <w:r w:rsidRPr="09A83154" w:rsidR="7A7AD59F">
              <w:rPr>
                <w:rFonts w:ascii="Calibri" w:hAnsi="Calibri" w:eastAsia="Calibri" w:cs="Calibri"/>
                <w:noProof w:val="0"/>
                <w:sz w:val="28"/>
                <w:szCs w:val="28"/>
                <w:lang w:val="en-GB"/>
              </w:rPr>
              <w:t xml:space="preserve"> dashboard tool.</w:t>
            </w:r>
          </w:p>
          <w:p w:rsidR="1E064045" w:rsidP="09A83154" w:rsidRDefault="1E064045" w14:paraId="2FFC525C" w14:textId="020C129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1E064045" w:rsidP="1E064045" w:rsidRDefault="1E064045" w14:paraId="17463908" w14:textId="79F38D3E">
            <w:pPr>
              <w:spacing w:after="160" w:line="259" w:lineRule="auto"/>
              <w:cnfStyle w:val="000000000000" w:firstRow="0" w:lastRow="0" w:firstColumn="0" w:lastColumn="0" w:oddVBand="0" w:evenVBand="0" w:oddHBand="0" w:evenHBand="0" w:firstRowFirstColumn="0" w:firstRowLastColumn="0" w:lastRowFirstColumn="0" w:lastRowLastColumn="0"/>
            </w:pPr>
            <w:r w:rsidRPr="09A83154" w:rsidR="7A7AD59F">
              <w:rPr>
                <w:rFonts w:ascii="Calibri" w:hAnsi="Calibri" w:eastAsia="Calibri" w:cs="Calibri"/>
                <w:noProof w:val="0"/>
                <w:sz w:val="28"/>
                <w:szCs w:val="28"/>
                <w:lang w:val="en-GB"/>
              </w:rPr>
              <w:t>For a board level presentation, I would use PowerPoint with visuals built in Excel or Power BI. This keeps it professional, easy to understand, and ensures the directors focus on the key insights rather than the raw numbers. PowerPoint also allows me to control the narrative flow while using charts to emphasise the problem and solution clearly.</w:t>
            </w:r>
          </w:p>
          <w:p w:rsidR="1E064045" w:rsidP="1E064045" w:rsidRDefault="1E064045" w14:paraId="0AE6F0DE"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B0A9741"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E669D6F"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76297D"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003F015D" w14:textId="482687E5"/>
    <w:p w:rsidR="00A77E0E" w:rsidP="1E064045" w:rsidRDefault="00A77E0E" w14:paraId="142333AB" w14:textId="333DECA6">
      <w:pPr>
        <w:pStyle w:val="paragraph"/>
        <w:spacing w:before="0" w:beforeAutospacing="0" w:after="0" w:afterAutospacing="0"/>
        <w:textAlignment w:val="baseline"/>
        <w:rPr>
          <w:rStyle w:val="eop"/>
          <w:rFonts w:cstheme="minorBidi"/>
          <w:sz w:val="28"/>
          <w:szCs w:val="28"/>
        </w:rPr>
      </w:pPr>
    </w:p>
    <w:p w:rsidR="00A77E0E" w:rsidP="00A859C7" w:rsidRDefault="00A77E0E" w14:paraId="4097C346" w14:textId="77777777">
      <w:pPr>
        <w:pStyle w:val="paragraph"/>
        <w:spacing w:before="0" w:beforeAutospacing="0" w:after="0" w:afterAutospacing="0"/>
        <w:textAlignment w:val="baseline"/>
        <w:rPr>
          <w:rStyle w:val="eop"/>
          <w:rFonts w:cstheme="minorHAnsi"/>
          <w:sz w:val="28"/>
          <w:szCs w:val="28"/>
        </w:rPr>
      </w:pPr>
    </w:p>
    <w:p w:rsidRPr="00312DC5" w:rsidR="00A77E0E" w:rsidP="00A859C7" w:rsidRDefault="00A77E0E" w14:paraId="1788AFA6" w14:textId="7777777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67238B8E" w14:textId="77777777">
        <w:trPr>
          <w:jc w:val="center"/>
        </w:trPr>
        <w:tc>
          <w:tcPr>
            <w:tcW w:w="9628" w:type="dxa"/>
            <w:shd w:val="clear" w:color="auto" w:fill="00B0F0"/>
          </w:tcPr>
          <w:p w:rsidRPr="00312DC5" w:rsidR="00A859C7" w:rsidP="1E064045" w:rsidRDefault="7CFE1DCB" w14:paraId="644FDECF" w14:textId="453FB6F2">
            <w:pPr>
              <w:pStyle w:val="Heading1"/>
              <w:jc w:val="both"/>
              <w:rPr>
                <w:rFonts w:asciiTheme="minorHAnsi" w:hAnsiTheme="minorHAnsi" w:cstheme="minorBidi"/>
                <w:b/>
                <w:bCs/>
                <w:color w:val="FFFFFF" w:themeColor="background1"/>
                <w:sz w:val="44"/>
                <w:szCs w:val="44"/>
              </w:rPr>
            </w:pPr>
            <w:bookmarkStart w:name="_Toc168490848" w:id="14"/>
            <w:bookmarkStart w:name="_Toc1368242635" w:id="15"/>
            <w:r w:rsidRPr="1E064045">
              <w:rPr>
                <w:rFonts w:asciiTheme="minorHAnsi" w:hAnsiTheme="minorHAnsi" w:cstheme="minorBidi"/>
                <w:b/>
                <w:bCs/>
                <w:color w:val="FFFFFF" w:themeColor="background1"/>
                <w:sz w:val="44"/>
                <w:szCs w:val="44"/>
              </w:rPr>
              <w:lastRenderedPageBreak/>
              <w:t>C</w:t>
            </w:r>
            <w:r w:rsidRPr="1E064045" w:rsidR="00A859C7">
              <w:rPr>
                <w:rFonts w:asciiTheme="minorHAnsi" w:hAnsiTheme="minorHAnsi" w:cstheme="minorBidi"/>
                <w:b/>
                <w:bCs/>
                <w:color w:val="FFFFFF" w:themeColor="background1"/>
                <w:sz w:val="44"/>
                <w:szCs w:val="44"/>
              </w:rPr>
              <w:t>ourse Notes</w:t>
            </w:r>
            <w:bookmarkEnd w:id="14"/>
            <w:bookmarkEnd w:id="15"/>
          </w:p>
        </w:tc>
      </w:tr>
    </w:tbl>
    <w:p w:rsidRPr="00312DC5" w:rsidR="00A859C7" w:rsidP="00A859C7" w:rsidRDefault="00A859C7" w14:paraId="72E8DDB3" w14:textId="77777777">
      <w:pPr>
        <w:rPr>
          <w:rFonts w:asciiTheme="minorHAnsi" w:hAnsiTheme="minorHAnsi" w:cstheme="minorHAnsi"/>
          <w:sz w:val="28"/>
          <w:szCs w:val="28"/>
        </w:rPr>
      </w:pPr>
    </w:p>
    <w:p w:rsidR="00A859C7" w:rsidP="1E064045" w:rsidRDefault="00A859C7" w14:paraId="6C2A245D" w14:textId="553C05E1">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Pr="1E064045" w:rsidR="0094795E">
        <w:rPr>
          <w:rFonts w:asciiTheme="minorHAnsi" w:hAnsiTheme="minorHAnsi" w:cstheme="minorBidi"/>
          <w:sz w:val="28"/>
          <w:szCs w:val="28"/>
        </w:rPr>
        <w:t>, use the space below to do so</w:t>
      </w:r>
      <w:r w:rsidRPr="1E064045" w:rsidR="25E4884A">
        <w:rPr>
          <w:rFonts w:asciiTheme="minorHAnsi" w:hAnsiTheme="minorHAnsi" w:cstheme="minorBidi"/>
          <w:sz w:val="28"/>
          <w:szCs w:val="28"/>
        </w:rPr>
        <w:t>, or use the revision guide shared with the class</w:t>
      </w:r>
      <w:r w:rsidRPr="1E064045" w:rsidR="0094795E">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Pr="00312DC5" w:rsidR="0094795E" w:rsidTr="1E064045" w14:paraId="3692BB87" w14:textId="77777777">
        <w:trPr>
          <w:trHeight w:val="8820"/>
        </w:trPr>
        <w:tc>
          <w:tcPr>
            <w:tcW w:w="9628" w:type="dxa"/>
            <w:tcBorders>
              <w:top w:val="nil"/>
              <w:left w:val="nil"/>
              <w:bottom w:val="nil"/>
              <w:right w:val="nil"/>
            </w:tcBorders>
            <w:shd w:val="clear" w:color="auto" w:fill="F2F2F2" w:themeFill="background1" w:themeFillShade="F2"/>
          </w:tcPr>
          <w:p w:rsidRPr="00312DC5" w:rsidR="00A859C7" w:rsidP="00C926A3" w:rsidRDefault="00A859C7" w14:paraId="5ACE4750" w14:textId="77777777">
            <w:pPr>
              <w:rPr>
                <w:rStyle w:val="ANSWERS"/>
                <w:rFonts w:asciiTheme="minorHAnsi" w:hAnsiTheme="minorHAnsi" w:cstheme="minorHAnsi"/>
                <w:color w:val="auto"/>
                <w:sz w:val="28"/>
                <w:szCs w:val="28"/>
              </w:rPr>
            </w:pPr>
          </w:p>
        </w:tc>
      </w:tr>
    </w:tbl>
    <w:p w:rsidRPr="00312DC5" w:rsidR="00A859C7" w:rsidP="00A859C7" w:rsidRDefault="00A859C7" w14:paraId="3631005C" w14:textId="77777777">
      <w:pPr>
        <w:rPr>
          <w:rFonts w:asciiTheme="minorHAnsi" w:hAnsiTheme="minorHAnsi" w:cstheme="minorHAnsi"/>
          <w:sz w:val="28"/>
          <w:szCs w:val="28"/>
        </w:rPr>
      </w:pPr>
    </w:p>
    <w:p w:rsidRPr="00312DC5" w:rsidR="00A859C7" w:rsidP="00A859C7" w:rsidRDefault="00A859C7" w14:paraId="10E7ACDB" w14:textId="77777777">
      <w:pPr>
        <w:rPr>
          <w:rFonts w:asciiTheme="minorHAnsi" w:hAnsiTheme="minorHAnsi" w:cstheme="minorHAnsi"/>
          <w:b/>
          <w:color w:val="002060"/>
          <w:sz w:val="28"/>
          <w:szCs w:val="28"/>
          <w:u w:val="single"/>
        </w:rPr>
      </w:pPr>
    </w:p>
    <w:p w:rsidRPr="00312DC5" w:rsidR="00A859C7" w:rsidP="00A859C7" w:rsidRDefault="00A859C7" w14:paraId="22DF0276" w14:textId="7777777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7CA0DDDC" w14:textId="77777777">
        <w:trPr>
          <w:jc w:val="right"/>
        </w:trPr>
        <w:tc>
          <w:tcPr>
            <w:tcW w:w="9628" w:type="dxa"/>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16"/>
            <w:bookmarkStart w:name="_Toc305684719" w:id="17"/>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9"/>
      <w:footerReference w:type="even" r:id="rId10"/>
      <w:footerReference w:type="default" r:id="rId11"/>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D4260" w:rsidP="009F30C8" w:rsidRDefault="003D4260" w14:paraId="19A35284" w14:textId="77777777">
      <w:r>
        <w:separator/>
      </w:r>
    </w:p>
  </w:endnote>
  <w:endnote w:type="continuationSeparator" w:id="0">
    <w:p w:rsidR="003D4260" w:rsidP="009F30C8" w:rsidRDefault="003D4260" w14:paraId="2A8CC32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D4260" w:rsidP="009F30C8" w:rsidRDefault="003D4260" w14:paraId="2710839A" w14:textId="77777777">
      <w:r>
        <w:separator/>
      </w:r>
    </w:p>
  </w:footnote>
  <w:footnote w:type="continuationSeparator" w:id="0">
    <w:p w:rsidR="003D4260" w:rsidP="009F30C8" w:rsidRDefault="003D4260" w14:paraId="6125FD7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1">
    <w:nsid w:val="4b0a07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aa37a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47a91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316a2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85962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a27a8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8a7aa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cf140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hint="default" w:ascii="Symbol" w:hAnsi="Symbol"/>
      </w:rPr>
    </w:lvl>
    <w:lvl w:ilvl="1" w:tplc="154A0276">
      <w:start w:val="1"/>
      <w:numFmt w:val="bullet"/>
      <w:lvlText w:val="o"/>
      <w:lvlJc w:val="left"/>
      <w:pPr>
        <w:ind w:left="1800" w:hanging="360"/>
      </w:pPr>
      <w:rPr>
        <w:rFonts w:hint="default" w:ascii="Courier New" w:hAnsi="Courier New"/>
      </w:rPr>
    </w:lvl>
    <w:lvl w:ilvl="2" w:tplc="BC2EBCE2">
      <w:start w:val="1"/>
      <w:numFmt w:val="bullet"/>
      <w:lvlText w:val=""/>
      <w:lvlJc w:val="left"/>
      <w:pPr>
        <w:ind w:left="2520" w:hanging="360"/>
      </w:pPr>
      <w:rPr>
        <w:rFonts w:hint="default" w:ascii="Wingdings" w:hAnsi="Wingdings"/>
      </w:rPr>
    </w:lvl>
    <w:lvl w:ilvl="3" w:tplc="9DF8A106">
      <w:start w:val="1"/>
      <w:numFmt w:val="bullet"/>
      <w:lvlText w:val=""/>
      <w:lvlJc w:val="left"/>
      <w:pPr>
        <w:ind w:left="3240" w:hanging="360"/>
      </w:pPr>
      <w:rPr>
        <w:rFonts w:hint="default" w:ascii="Symbol" w:hAnsi="Symbol"/>
      </w:rPr>
    </w:lvl>
    <w:lvl w:ilvl="4" w:tplc="DD661454">
      <w:start w:val="1"/>
      <w:numFmt w:val="bullet"/>
      <w:lvlText w:val="o"/>
      <w:lvlJc w:val="left"/>
      <w:pPr>
        <w:ind w:left="3960" w:hanging="360"/>
      </w:pPr>
      <w:rPr>
        <w:rFonts w:hint="default" w:ascii="Courier New" w:hAnsi="Courier New"/>
      </w:rPr>
    </w:lvl>
    <w:lvl w:ilvl="5" w:tplc="59326198">
      <w:start w:val="1"/>
      <w:numFmt w:val="bullet"/>
      <w:lvlText w:val=""/>
      <w:lvlJc w:val="left"/>
      <w:pPr>
        <w:ind w:left="4680" w:hanging="360"/>
      </w:pPr>
      <w:rPr>
        <w:rFonts w:hint="default" w:ascii="Wingdings" w:hAnsi="Wingdings"/>
      </w:rPr>
    </w:lvl>
    <w:lvl w:ilvl="6" w:tplc="6A9AF622">
      <w:start w:val="1"/>
      <w:numFmt w:val="bullet"/>
      <w:lvlText w:val=""/>
      <w:lvlJc w:val="left"/>
      <w:pPr>
        <w:ind w:left="5400" w:hanging="360"/>
      </w:pPr>
      <w:rPr>
        <w:rFonts w:hint="default" w:ascii="Symbol" w:hAnsi="Symbol"/>
      </w:rPr>
    </w:lvl>
    <w:lvl w:ilvl="7" w:tplc="0D8039D4">
      <w:start w:val="1"/>
      <w:numFmt w:val="bullet"/>
      <w:lvlText w:val="o"/>
      <w:lvlJc w:val="left"/>
      <w:pPr>
        <w:ind w:left="6120" w:hanging="360"/>
      </w:pPr>
      <w:rPr>
        <w:rFonts w:hint="default" w:ascii="Courier New" w:hAnsi="Courier New"/>
      </w:rPr>
    </w:lvl>
    <w:lvl w:ilvl="8" w:tplc="E314F4E2">
      <w:start w:val="1"/>
      <w:numFmt w:val="bullet"/>
      <w:lvlText w:val=""/>
      <w:lvlJc w:val="left"/>
      <w:pPr>
        <w:ind w:left="6840" w:hanging="360"/>
      </w:pPr>
      <w:rPr>
        <w:rFonts w:hint="default" w:ascii="Wingdings" w:hAnsi="Wingdings"/>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hint="default" w:ascii="Symbol" w:hAnsi="Symbol"/>
      </w:rPr>
    </w:lvl>
    <w:lvl w:ilvl="1" w:tplc="73AC2F56">
      <w:start w:val="1"/>
      <w:numFmt w:val="bullet"/>
      <w:lvlText w:val="o"/>
      <w:lvlJc w:val="left"/>
      <w:pPr>
        <w:ind w:left="1800" w:hanging="360"/>
      </w:pPr>
      <w:rPr>
        <w:rFonts w:hint="default" w:ascii="Courier New" w:hAnsi="Courier New"/>
      </w:rPr>
    </w:lvl>
    <w:lvl w:ilvl="2" w:tplc="539CE820">
      <w:start w:val="1"/>
      <w:numFmt w:val="bullet"/>
      <w:lvlText w:val=""/>
      <w:lvlJc w:val="left"/>
      <w:pPr>
        <w:ind w:left="2520" w:hanging="360"/>
      </w:pPr>
      <w:rPr>
        <w:rFonts w:hint="default" w:ascii="Wingdings" w:hAnsi="Wingdings"/>
      </w:rPr>
    </w:lvl>
    <w:lvl w:ilvl="3" w:tplc="A4724EDC">
      <w:start w:val="1"/>
      <w:numFmt w:val="bullet"/>
      <w:lvlText w:val=""/>
      <w:lvlJc w:val="left"/>
      <w:pPr>
        <w:ind w:left="3240" w:hanging="360"/>
      </w:pPr>
      <w:rPr>
        <w:rFonts w:hint="default" w:ascii="Symbol" w:hAnsi="Symbol"/>
      </w:rPr>
    </w:lvl>
    <w:lvl w:ilvl="4" w:tplc="CEE6D3AE">
      <w:start w:val="1"/>
      <w:numFmt w:val="bullet"/>
      <w:lvlText w:val="o"/>
      <w:lvlJc w:val="left"/>
      <w:pPr>
        <w:ind w:left="3960" w:hanging="360"/>
      </w:pPr>
      <w:rPr>
        <w:rFonts w:hint="default" w:ascii="Courier New" w:hAnsi="Courier New"/>
      </w:rPr>
    </w:lvl>
    <w:lvl w:ilvl="5" w:tplc="6346C9BA">
      <w:start w:val="1"/>
      <w:numFmt w:val="bullet"/>
      <w:lvlText w:val=""/>
      <w:lvlJc w:val="left"/>
      <w:pPr>
        <w:ind w:left="4680" w:hanging="360"/>
      </w:pPr>
      <w:rPr>
        <w:rFonts w:hint="default" w:ascii="Wingdings" w:hAnsi="Wingdings"/>
      </w:rPr>
    </w:lvl>
    <w:lvl w:ilvl="6" w:tplc="7BB67A46">
      <w:start w:val="1"/>
      <w:numFmt w:val="bullet"/>
      <w:lvlText w:val=""/>
      <w:lvlJc w:val="left"/>
      <w:pPr>
        <w:ind w:left="5400" w:hanging="360"/>
      </w:pPr>
      <w:rPr>
        <w:rFonts w:hint="default" w:ascii="Symbol" w:hAnsi="Symbol"/>
      </w:rPr>
    </w:lvl>
    <w:lvl w:ilvl="7" w:tplc="6EC04A04">
      <w:start w:val="1"/>
      <w:numFmt w:val="bullet"/>
      <w:lvlText w:val="o"/>
      <w:lvlJc w:val="left"/>
      <w:pPr>
        <w:ind w:left="6120" w:hanging="360"/>
      </w:pPr>
      <w:rPr>
        <w:rFonts w:hint="default" w:ascii="Courier New" w:hAnsi="Courier New"/>
      </w:rPr>
    </w:lvl>
    <w:lvl w:ilvl="8" w:tplc="EEE4407A">
      <w:start w:val="1"/>
      <w:numFmt w:val="bullet"/>
      <w:lvlText w:val=""/>
      <w:lvlJc w:val="left"/>
      <w:pPr>
        <w:ind w:left="6840" w:hanging="360"/>
      </w:pPr>
      <w:rPr>
        <w:rFonts w:hint="default" w:ascii="Wingdings" w:hAnsi="Wingdings"/>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3E07672"/>
    <w:multiLevelType w:val="hybridMultilevel"/>
    <w:tmpl w:val="1CE833D4"/>
    <w:lvl w:ilvl="0" w:tplc="DD2ECD66">
      <w:start w:val="1"/>
      <w:numFmt w:val="bullet"/>
      <w:lvlText w:val=""/>
      <w:lvlJc w:val="left"/>
      <w:pPr>
        <w:ind w:left="720" w:hanging="360"/>
      </w:pPr>
      <w:rPr>
        <w:rFonts w:hint="default" w:ascii="Symbol" w:hAnsi="Symbol"/>
      </w:rPr>
    </w:lvl>
    <w:lvl w:ilvl="1" w:tplc="3E0E3252">
      <w:start w:val="1"/>
      <w:numFmt w:val="bullet"/>
      <w:lvlText w:val="o"/>
      <w:lvlJc w:val="left"/>
      <w:pPr>
        <w:ind w:left="1440" w:hanging="360"/>
      </w:pPr>
      <w:rPr>
        <w:rFonts w:hint="default" w:ascii="Courier New" w:hAnsi="Courier New"/>
      </w:rPr>
    </w:lvl>
    <w:lvl w:ilvl="2" w:tplc="D3225308">
      <w:start w:val="1"/>
      <w:numFmt w:val="bullet"/>
      <w:lvlText w:val=""/>
      <w:lvlJc w:val="left"/>
      <w:pPr>
        <w:ind w:left="2160" w:hanging="360"/>
      </w:pPr>
      <w:rPr>
        <w:rFonts w:hint="default" w:ascii="Wingdings" w:hAnsi="Wingdings"/>
      </w:rPr>
    </w:lvl>
    <w:lvl w:ilvl="3" w:tplc="EE3E61B8">
      <w:start w:val="1"/>
      <w:numFmt w:val="bullet"/>
      <w:lvlText w:val=""/>
      <w:lvlJc w:val="left"/>
      <w:pPr>
        <w:ind w:left="2880" w:hanging="360"/>
      </w:pPr>
      <w:rPr>
        <w:rFonts w:hint="default" w:ascii="Symbol" w:hAnsi="Symbol"/>
      </w:rPr>
    </w:lvl>
    <w:lvl w:ilvl="4" w:tplc="65B2EB44">
      <w:start w:val="1"/>
      <w:numFmt w:val="bullet"/>
      <w:lvlText w:val="o"/>
      <w:lvlJc w:val="left"/>
      <w:pPr>
        <w:ind w:left="3600" w:hanging="360"/>
      </w:pPr>
      <w:rPr>
        <w:rFonts w:hint="default" w:ascii="Courier New" w:hAnsi="Courier New"/>
      </w:rPr>
    </w:lvl>
    <w:lvl w:ilvl="5" w:tplc="2D0EBCB6">
      <w:start w:val="1"/>
      <w:numFmt w:val="bullet"/>
      <w:lvlText w:val=""/>
      <w:lvlJc w:val="left"/>
      <w:pPr>
        <w:ind w:left="4320" w:hanging="360"/>
      </w:pPr>
      <w:rPr>
        <w:rFonts w:hint="default" w:ascii="Wingdings" w:hAnsi="Wingdings"/>
      </w:rPr>
    </w:lvl>
    <w:lvl w:ilvl="6" w:tplc="469884A8">
      <w:start w:val="1"/>
      <w:numFmt w:val="bullet"/>
      <w:lvlText w:val=""/>
      <w:lvlJc w:val="left"/>
      <w:pPr>
        <w:ind w:left="5040" w:hanging="360"/>
      </w:pPr>
      <w:rPr>
        <w:rFonts w:hint="default" w:ascii="Symbol" w:hAnsi="Symbol"/>
      </w:rPr>
    </w:lvl>
    <w:lvl w:ilvl="7" w:tplc="8E2E21B6">
      <w:start w:val="1"/>
      <w:numFmt w:val="bullet"/>
      <w:lvlText w:val="o"/>
      <w:lvlJc w:val="left"/>
      <w:pPr>
        <w:ind w:left="5760" w:hanging="360"/>
      </w:pPr>
      <w:rPr>
        <w:rFonts w:hint="default" w:ascii="Courier New" w:hAnsi="Courier New"/>
      </w:rPr>
    </w:lvl>
    <w:lvl w:ilvl="8" w:tplc="B94886D4">
      <w:start w:val="1"/>
      <w:numFmt w:val="bullet"/>
      <w:lvlText w:val=""/>
      <w:lvlJc w:val="left"/>
      <w:pPr>
        <w:ind w:left="6480" w:hanging="360"/>
      </w:pPr>
      <w:rPr>
        <w:rFonts w:hint="default" w:ascii="Wingdings" w:hAnsi="Wingdings"/>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216772830">
    <w:abstractNumId w:val="9"/>
  </w:num>
  <w:num w:numId="2" w16cid:durableId="1184712413">
    <w:abstractNumId w:val="1"/>
  </w:num>
  <w:num w:numId="3" w16cid:durableId="946154393">
    <w:abstractNumId w:val="6"/>
  </w:num>
  <w:num w:numId="4" w16cid:durableId="1837305801">
    <w:abstractNumId w:val="2"/>
  </w:num>
  <w:num w:numId="5" w16cid:durableId="39600556">
    <w:abstractNumId w:val="12"/>
  </w:num>
  <w:num w:numId="6" w16cid:durableId="1736969365">
    <w:abstractNumId w:val="4"/>
  </w:num>
  <w:num w:numId="7" w16cid:durableId="808132955">
    <w:abstractNumId w:val="7"/>
  </w:num>
  <w:num w:numId="8" w16cid:durableId="573320686">
    <w:abstractNumId w:val="13"/>
  </w:num>
  <w:num w:numId="9" w16cid:durableId="704211098">
    <w:abstractNumId w:val="5"/>
  </w:num>
  <w:num w:numId="10" w16cid:durableId="1441947909">
    <w:abstractNumId w:val="8"/>
  </w:num>
  <w:num w:numId="11" w16cid:durableId="1602031957">
    <w:abstractNumId w:val="0"/>
  </w:num>
  <w:num w:numId="12" w16cid:durableId="700471344">
    <w:abstractNumId w:val="11"/>
  </w:num>
  <w:num w:numId="13" w16cid:durableId="669260327">
    <w:abstractNumId w:val="10"/>
  </w:num>
  <w:num w:numId="14" w16cid:durableId="118381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0F1454"/>
    <w:rsid w:val="00103283"/>
    <w:rsid w:val="0010538F"/>
    <w:rsid w:val="00106B51"/>
    <w:rsid w:val="001231AB"/>
    <w:rsid w:val="00134086"/>
    <w:rsid w:val="001766C2"/>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A8EB8"/>
    <w:rsid w:val="003D17F8"/>
    <w:rsid w:val="003D3FA6"/>
    <w:rsid w:val="003D4260"/>
    <w:rsid w:val="003E0C3C"/>
    <w:rsid w:val="003F7872"/>
    <w:rsid w:val="00400817"/>
    <w:rsid w:val="00422B9B"/>
    <w:rsid w:val="004277EF"/>
    <w:rsid w:val="0044523F"/>
    <w:rsid w:val="0045491E"/>
    <w:rsid w:val="00487499"/>
    <w:rsid w:val="004C0286"/>
    <w:rsid w:val="004E7426"/>
    <w:rsid w:val="00512D4E"/>
    <w:rsid w:val="00513F2E"/>
    <w:rsid w:val="0055338E"/>
    <w:rsid w:val="005804E3"/>
    <w:rsid w:val="005903C7"/>
    <w:rsid w:val="005B03EB"/>
    <w:rsid w:val="005B6145"/>
    <w:rsid w:val="005B7C24"/>
    <w:rsid w:val="005C15C3"/>
    <w:rsid w:val="005E58E1"/>
    <w:rsid w:val="005F3185"/>
    <w:rsid w:val="00611079"/>
    <w:rsid w:val="00663E49"/>
    <w:rsid w:val="00665DD4"/>
    <w:rsid w:val="0069344C"/>
    <w:rsid w:val="006A0027"/>
    <w:rsid w:val="006B25C2"/>
    <w:rsid w:val="006C3AC3"/>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1D82"/>
    <w:rsid w:val="00867878"/>
    <w:rsid w:val="00868CB3"/>
    <w:rsid w:val="008749E3"/>
    <w:rsid w:val="00883929"/>
    <w:rsid w:val="0089662E"/>
    <w:rsid w:val="00896AB0"/>
    <w:rsid w:val="008E0538"/>
    <w:rsid w:val="00900644"/>
    <w:rsid w:val="0090072C"/>
    <w:rsid w:val="00917B8D"/>
    <w:rsid w:val="00936A75"/>
    <w:rsid w:val="009379A5"/>
    <w:rsid w:val="0094795E"/>
    <w:rsid w:val="0096195F"/>
    <w:rsid w:val="0096613D"/>
    <w:rsid w:val="0097186F"/>
    <w:rsid w:val="00981E39"/>
    <w:rsid w:val="0099178B"/>
    <w:rsid w:val="009B09A9"/>
    <w:rsid w:val="009B516C"/>
    <w:rsid w:val="009B714C"/>
    <w:rsid w:val="009C4D27"/>
    <w:rsid w:val="009D3B37"/>
    <w:rsid w:val="009F30C8"/>
    <w:rsid w:val="00A044C3"/>
    <w:rsid w:val="00A0733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1E4"/>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57B38"/>
    <w:rsid w:val="00E853A9"/>
    <w:rsid w:val="00E92FB5"/>
    <w:rsid w:val="00E97FFA"/>
    <w:rsid w:val="00EA7E26"/>
    <w:rsid w:val="00EA7F24"/>
    <w:rsid w:val="00EB63DB"/>
    <w:rsid w:val="00ED2D1D"/>
    <w:rsid w:val="00EF2586"/>
    <w:rsid w:val="00EF3550"/>
    <w:rsid w:val="00F07A7D"/>
    <w:rsid w:val="00F1330E"/>
    <w:rsid w:val="00F17D8C"/>
    <w:rsid w:val="00F4650D"/>
    <w:rsid w:val="00F55FB8"/>
    <w:rsid w:val="00F64240"/>
    <w:rsid w:val="00F72336"/>
    <w:rsid w:val="00F8103E"/>
    <w:rsid w:val="00F92253"/>
    <w:rsid w:val="00FA4262"/>
    <w:rsid w:val="00FB2320"/>
    <w:rsid w:val="00FB401C"/>
    <w:rsid w:val="00FC1342"/>
    <w:rsid w:val="00FC1E06"/>
    <w:rsid w:val="00FC636C"/>
    <w:rsid w:val="00FE7FC7"/>
    <w:rsid w:val="012EC623"/>
    <w:rsid w:val="017510D7"/>
    <w:rsid w:val="01CBBAD5"/>
    <w:rsid w:val="026511BA"/>
    <w:rsid w:val="02B6E50A"/>
    <w:rsid w:val="02D8546A"/>
    <w:rsid w:val="035A33C8"/>
    <w:rsid w:val="035AE59D"/>
    <w:rsid w:val="038CE426"/>
    <w:rsid w:val="05680F48"/>
    <w:rsid w:val="05B4EE46"/>
    <w:rsid w:val="05EB6AA7"/>
    <w:rsid w:val="06DED1B4"/>
    <w:rsid w:val="07F655B5"/>
    <w:rsid w:val="08299852"/>
    <w:rsid w:val="08D7BCA7"/>
    <w:rsid w:val="08E2C610"/>
    <w:rsid w:val="09A83154"/>
    <w:rsid w:val="09D7CCE0"/>
    <w:rsid w:val="0A39A651"/>
    <w:rsid w:val="0A8392A1"/>
    <w:rsid w:val="0AB687FF"/>
    <w:rsid w:val="0ADBC1E5"/>
    <w:rsid w:val="0B01EA32"/>
    <w:rsid w:val="0B2E0EB8"/>
    <w:rsid w:val="0C0D1AE2"/>
    <w:rsid w:val="0C83E2D7"/>
    <w:rsid w:val="0CE213F9"/>
    <w:rsid w:val="0D37946A"/>
    <w:rsid w:val="0D5FB917"/>
    <w:rsid w:val="0E07C342"/>
    <w:rsid w:val="0E219B40"/>
    <w:rsid w:val="0EF5E0DA"/>
    <w:rsid w:val="0F6D60BB"/>
    <w:rsid w:val="11F9409A"/>
    <w:rsid w:val="12B78F26"/>
    <w:rsid w:val="134E583B"/>
    <w:rsid w:val="13A4AE08"/>
    <w:rsid w:val="143614A3"/>
    <w:rsid w:val="1521E5B3"/>
    <w:rsid w:val="15A8858C"/>
    <w:rsid w:val="15C805AE"/>
    <w:rsid w:val="15CC893C"/>
    <w:rsid w:val="1639621A"/>
    <w:rsid w:val="168C48DF"/>
    <w:rsid w:val="16C642F5"/>
    <w:rsid w:val="18ED0A9E"/>
    <w:rsid w:val="1912D988"/>
    <w:rsid w:val="1AD587AC"/>
    <w:rsid w:val="1B5BF125"/>
    <w:rsid w:val="1C1A0034"/>
    <w:rsid w:val="1C58A904"/>
    <w:rsid w:val="1CDDB793"/>
    <w:rsid w:val="1D92BCDD"/>
    <w:rsid w:val="1DF0360D"/>
    <w:rsid w:val="1E064045"/>
    <w:rsid w:val="1E9EE62F"/>
    <w:rsid w:val="20137BD0"/>
    <w:rsid w:val="201CDEF6"/>
    <w:rsid w:val="20992D50"/>
    <w:rsid w:val="20CD6839"/>
    <w:rsid w:val="21B6DDE4"/>
    <w:rsid w:val="222B85B6"/>
    <w:rsid w:val="224DDB45"/>
    <w:rsid w:val="2346F35E"/>
    <w:rsid w:val="2354EE57"/>
    <w:rsid w:val="23D0B216"/>
    <w:rsid w:val="25E4884A"/>
    <w:rsid w:val="298EE197"/>
    <w:rsid w:val="29D64148"/>
    <w:rsid w:val="2C84AC98"/>
    <w:rsid w:val="2CA3C15D"/>
    <w:rsid w:val="2D0B03CE"/>
    <w:rsid w:val="2D1CD3F8"/>
    <w:rsid w:val="2D8402BA"/>
    <w:rsid w:val="2D902F62"/>
    <w:rsid w:val="2F169952"/>
    <w:rsid w:val="30DC003A"/>
    <w:rsid w:val="3111E652"/>
    <w:rsid w:val="312630D6"/>
    <w:rsid w:val="31347AF9"/>
    <w:rsid w:val="31B884C0"/>
    <w:rsid w:val="32B99BAD"/>
    <w:rsid w:val="32C4F282"/>
    <w:rsid w:val="32C86453"/>
    <w:rsid w:val="3373BA9F"/>
    <w:rsid w:val="33BDBE70"/>
    <w:rsid w:val="340140EE"/>
    <w:rsid w:val="346DE38C"/>
    <w:rsid w:val="354A0FE7"/>
    <w:rsid w:val="357BC1D4"/>
    <w:rsid w:val="35A5D832"/>
    <w:rsid w:val="369F0CBC"/>
    <w:rsid w:val="36C2B292"/>
    <w:rsid w:val="37274CBC"/>
    <w:rsid w:val="37E7224D"/>
    <w:rsid w:val="38FBB60A"/>
    <w:rsid w:val="3A31F4A9"/>
    <w:rsid w:val="3A6BFC40"/>
    <w:rsid w:val="3A7A8473"/>
    <w:rsid w:val="3D21BCB1"/>
    <w:rsid w:val="3F0771D4"/>
    <w:rsid w:val="3FC6A644"/>
    <w:rsid w:val="400E3A21"/>
    <w:rsid w:val="40CB0C90"/>
    <w:rsid w:val="40CF5BCC"/>
    <w:rsid w:val="4104953A"/>
    <w:rsid w:val="42871EC1"/>
    <w:rsid w:val="439D5BEB"/>
    <w:rsid w:val="44AE08A2"/>
    <w:rsid w:val="44F44594"/>
    <w:rsid w:val="453ED8B2"/>
    <w:rsid w:val="45E15E7D"/>
    <w:rsid w:val="464A139B"/>
    <w:rsid w:val="4700A6AC"/>
    <w:rsid w:val="47962B32"/>
    <w:rsid w:val="48A673B4"/>
    <w:rsid w:val="498BF0B6"/>
    <w:rsid w:val="4AE6706A"/>
    <w:rsid w:val="4BC5CB0D"/>
    <w:rsid w:val="4BCA3461"/>
    <w:rsid w:val="4D071E96"/>
    <w:rsid w:val="4D1568D9"/>
    <w:rsid w:val="4DF1FE46"/>
    <w:rsid w:val="4E56177D"/>
    <w:rsid w:val="4EB5DE42"/>
    <w:rsid w:val="4EF9EE01"/>
    <w:rsid w:val="4F1C7D99"/>
    <w:rsid w:val="4F202230"/>
    <w:rsid w:val="4F31072F"/>
    <w:rsid w:val="4FA007CF"/>
    <w:rsid w:val="4FAF451D"/>
    <w:rsid w:val="5075086F"/>
    <w:rsid w:val="5114AED7"/>
    <w:rsid w:val="515FB1A9"/>
    <w:rsid w:val="51629660"/>
    <w:rsid w:val="52069FC2"/>
    <w:rsid w:val="52819800"/>
    <w:rsid w:val="52B8F93F"/>
    <w:rsid w:val="52D800C3"/>
    <w:rsid w:val="52FFA7EA"/>
    <w:rsid w:val="534DE2FC"/>
    <w:rsid w:val="54963FCB"/>
    <w:rsid w:val="54CB08CD"/>
    <w:rsid w:val="5566CD11"/>
    <w:rsid w:val="562DC089"/>
    <w:rsid w:val="56811A52"/>
    <w:rsid w:val="56B55FD1"/>
    <w:rsid w:val="56E99E36"/>
    <w:rsid w:val="57A4F750"/>
    <w:rsid w:val="59B5B1ED"/>
    <w:rsid w:val="59CF24CB"/>
    <w:rsid w:val="5A820F05"/>
    <w:rsid w:val="5B513991"/>
    <w:rsid w:val="5C50A922"/>
    <w:rsid w:val="5DA54A05"/>
    <w:rsid w:val="5FB87E4C"/>
    <w:rsid w:val="60BA95FA"/>
    <w:rsid w:val="618F15E2"/>
    <w:rsid w:val="622B4873"/>
    <w:rsid w:val="63AF7E10"/>
    <w:rsid w:val="63EC0743"/>
    <w:rsid w:val="655EDED9"/>
    <w:rsid w:val="655F19F8"/>
    <w:rsid w:val="6572B157"/>
    <w:rsid w:val="65E32902"/>
    <w:rsid w:val="66AB29A9"/>
    <w:rsid w:val="67B2623A"/>
    <w:rsid w:val="67B60383"/>
    <w:rsid w:val="688D5337"/>
    <w:rsid w:val="68CFBECC"/>
    <w:rsid w:val="6AA1E396"/>
    <w:rsid w:val="6AA372F9"/>
    <w:rsid w:val="6B214641"/>
    <w:rsid w:val="6B7F8821"/>
    <w:rsid w:val="6B9E626A"/>
    <w:rsid w:val="6C30D4DC"/>
    <w:rsid w:val="6D3E5022"/>
    <w:rsid w:val="6D9C971F"/>
    <w:rsid w:val="6DF63680"/>
    <w:rsid w:val="6E20475D"/>
    <w:rsid w:val="6EA25676"/>
    <w:rsid w:val="6EC5ECEF"/>
    <w:rsid w:val="6F754A88"/>
    <w:rsid w:val="6F90C342"/>
    <w:rsid w:val="6F99C2D0"/>
    <w:rsid w:val="6FAB7906"/>
    <w:rsid w:val="714F9F08"/>
    <w:rsid w:val="7292A74A"/>
    <w:rsid w:val="730BFF69"/>
    <w:rsid w:val="73F770CD"/>
    <w:rsid w:val="74274CCD"/>
    <w:rsid w:val="74DAB738"/>
    <w:rsid w:val="7504CC19"/>
    <w:rsid w:val="766C4BD1"/>
    <w:rsid w:val="784C33D5"/>
    <w:rsid w:val="791885F1"/>
    <w:rsid w:val="7A01AD37"/>
    <w:rsid w:val="7A7AD59F"/>
    <w:rsid w:val="7A88623B"/>
    <w:rsid w:val="7AF05E38"/>
    <w:rsid w:val="7B4DD77D"/>
    <w:rsid w:val="7C6E8159"/>
    <w:rsid w:val="7CFE1DCB"/>
    <w:rsid w:val="7DBFC9C6"/>
    <w:rsid w:val="7E5ECA9A"/>
    <w:rsid w:val="7F2BFD95"/>
    <w:rsid w:val="7FE5A1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663E49"/>
    <w:rPr>
      <w:color w:val="954F72" w:themeColor="followedHyperlink"/>
      <w:u w:val="single"/>
    </w:rPr>
  </w:style>
  <w:style w:type="paragraph" w:styleId="Heading3">
    <w:uiPriority w:val="9"/>
    <w:name w:val="heading 3"/>
    <w:basedOn w:val="Normal"/>
    <w:next w:val="Normal"/>
    <w:unhideWhenUsed/>
    <w:qFormat/>
    <w:rsid w:val="09A83154"/>
    <w:rPr>
      <w:rFonts w:eastAsia="" w:cs="" w:eastAsiaTheme="majorEastAsia" w:cstheme="majorBidi"/>
      <w:color w:val="2F5496"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microsoft.com/office/2020/10/relationships/intelligence" Target="intelligence2.xml" Id="rId14" /><Relationship Type="http://schemas.openxmlformats.org/officeDocument/2006/relationships/image" Target="/media/image3.png" Id="rId130758084" /><Relationship Type="http://schemas.openxmlformats.org/officeDocument/2006/relationships/image" Target="/media/image4.png" Id="rId983974793" /><Relationship Type="http://schemas.openxmlformats.org/officeDocument/2006/relationships/image" Target="/media/image5.png" Id="rId760077340" /><Relationship Type="http://schemas.openxmlformats.org/officeDocument/2006/relationships/image" Target="/media/image6.png" Id="rId361184172" /><Relationship Type="http://schemas.openxmlformats.org/officeDocument/2006/relationships/image" Target="/media/image7.png" Id="rId1238426631" /><Relationship Type="http://schemas.openxmlformats.org/officeDocument/2006/relationships/image" Target="/media/image8.png" Id="rId1356053694" /><Relationship Type="http://schemas.openxmlformats.org/officeDocument/2006/relationships/image" Target="/media/image9.png" Id="rId1302203324" /><Relationship Type="http://schemas.openxmlformats.org/officeDocument/2006/relationships/image" Target="/media/imagea.png" Id="rId658463532" /><Relationship Type="http://schemas.openxmlformats.org/officeDocument/2006/relationships/image" Target="/media/imageb.png" Id="rId310603524" /><Relationship Type="http://schemas.openxmlformats.org/officeDocument/2006/relationships/image" Target="/media/imagec.png" Id="rId706805601" /><Relationship Type="http://schemas.openxmlformats.org/officeDocument/2006/relationships/image" Target="/media/imaged.png" Id="rId99794987" /><Relationship Type="http://schemas.openxmlformats.org/officeDocument/2006/relationships/image" Target="/media/imagee.png" Id="rId495265784" /><Relationship Type="http://schemas.openxmlformats.org/officeDocument/2006/relationships/image" Target="/media/imagef.png" Id="rId1714815799" /><Relationship Type="http://schemas.openxmlformats.org/officeDocument/2006/relationships/image" Target="/media/image10.png" Id="rId1271011955" /><Relationship Type="http://schemas.openxmlformats.org/officeDocument/2006/relationships/image" Target="/media/image11.png" Id="rId1950402009" /><Relationship Type="http://schemas.openxmlformats.org/officeDocument/2006/relationships/image" Target="/media/image12.png" Id="rId879287007" /><Relationship Type="http://schemas.openxmlformats.org/officeDocument/2006/relationships/image" Target="/media/image13.png" Id="rId189390273" /><Relationship Type="http://schemas.openxmlformats.org/officeDocument/2006/relationships/image" Target="/media/image14.png" Id="rId975196816" /><Relationship Type="http://schemas.openxmlformats.org/officeDocument/2006/relationships/image" Target="/media/image15.png" Id="rId150901315" /><Relationship Type="http://schemas.openxmlformats.org/officeDocument/2006/relationships/image" Target="/media/image16.png" Id="rId18331377" /><Relationship Type="http://schemas.openxmlformats.org/officeDocument/2006/relationships/image" Target="/media/image17.png" Id="rId1595952381" /><Relationship Type="http://schemas.openxmlformats.org/officeDocument/2006/relationships/image" Target="/media/image18.png" Id="rId864475453" /><Relationship Type="http://schemas.openxmlformats.org/officeDocument/2006/relationships/image" Target="/media/image19.png" Id="rId1026343884" /><Relationship Type="http://schemas.openxmlformats.org/officeDocument/2006/relationships/image" Target="/media/image1a.png" Id="rId70957912" /><Relationship Type="http://schemas.openxmlformats.org/officeDocument/2006/relationships/image" Target="/media/image1b.png" Id="rId1843711273" /></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7" ma:contentTypeDescription="Create a new document." ma:contentTypeScope="" ma:versionID="31f45ba4de6a961911b9cef788461aae">
  <xsd:schema xmlns:xsd="http://www.w3.org/2001/XMLSchema" xmlns:xs="http://www.w3.org/2001/XMLSchema" xmlns:p="http://schemas.microsoft.com/office/2006/metadata/properties" xmlns:ns2="fdd02299-75fe-4197-bef3-d4e2ec181b9b" targetNamespace="http://schemas.microsoft.com/office/2006/metadata/properties" ma:root="true" ma:fieldsID="765b4bf5cb047a9be7b93114ac011c96" ns2:_="">
    <xsd:import namespace="fdd02299-75fe-4197-bef3-d4e2ec181b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F8473C-0FD4-4919-96BA-FA136CD93D99}"/>
</file>

<file path=customXml/itemProps2.xml><?xml version="1.0" encoding="utf-8"?>
<ds:datastoreItem xmlns:ds="http://schemas.openxmlformats.org/officeDocument/2006/customXml" ds:itemID="{3E1A6F2B-6707-4CDB-BEE9-ED9FF1EBC0A4}"/>
</file>

<file path=customXml/itemProps3.xml><?xml version="1.0" encoding="utf-8"?>
<ds:datastoreItem xmlns:ds="http://schemas.openxmlformats.org/officeDocument/2006/customXml" ds:itemID="{3B6681EF-978E-44FB-A425-78082744D68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Dee Noruwa</lastModifiedBy>
  <revision>183</revision>
  <dcterms:created xsi:type="dcterms:W3CDTF">2023-10-30T08:54:00.0000000Z</dcterms:created>
  <dcterms:modified xsi:type="dcterms:W3CDTF">2025-09-11T15:23:31.0975592Z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ies>
</file>