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3764F5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DD×D</w:t>
      </w:r>
      <w:r>
        <w:rPr>
          <w:rFonts w:ascii="華康楷書體 Std W5" w:eastAsia="華康楷書體 Std W5" w:hAnsi="華康楷書體 Std W5"/>
          <w:color w:val="000000" w:themeColor="text1"/>
        </w:rPr>
        <w:t>d</w:t>
      </w:r>
      <w:r>
        <w:rPr>
          <w:rFonts w:ascii="華康楷書體 Std W5" w:eastAsia="華康楷書體 Std W5" w:hAnsi="華康楷書體 Std W5" w:hint="eastAsia"/>
          <w:color w:val="000000" w:themeColor="text1"/>
        </w:rPr>
        <w:t>子代皆為顯性，外觀皆相同，故只需考慮A基因與B基因之</w:t>
      </w:r>
      <w:r w:rsidR="006F7459" w:rsidRPr="006F7459">
        <w:rPr>
          <w:rFonts w:ascii="華康楷書體 Std W5" w:eastAsia="華康楷書體 Std W5" w:hAnsi="華康楷書體 Std W5"/>
          <w:color w:val="000000" w:themeColor="text1"/>
        </w:rPr>
        <w:t>表現型</w:t>
      </w:r>
      <w:r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A</w:t>
      </w:r>
      <w:r>
        <w:rPr>
          <w:rFonts w:ascii="華康楷書體 Std W5" w:eastAsia="華康楷書體 Std W5" w:hAnsi="華康楷書體 Std W5"/>
          <w:color w:val="000000" w:themeColor="text1"/>
        </w:rPr>
        <w:t>a</w:t>
      </w:r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r>
        <w:rPr>
          <w:rFonts w:ascii="華康楷書體 Std W5" w:eastAsia="華康楷書體 Std W5" w:hAnsi="華康楷書體 Std W5"/>
          <w:color w:val="000000" w:themeColor="text1"/>
        </w:rPr>
        <w:t>Aa</w:t>
      </w:r>
      <w:r w:rsidRPr="003764F5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r w:rsidR="006F7459" w:rsidRPr="006F7459">
        <w:rPr>
          <w:rFonts w:ascii="華康楷書體 Std W5" w:eastAsia="華康楷書體 Std W5" w:hAnsi="華康楷書體 Std W5"/>
          <w:color w:val="000000" w:themeColor="text1"/>
        </w:rPr>
        <w:t xml:space="preserve">3：1 </w:t>
      </w:r>
      <w:r>
        <w:rPr>
          <w:rFonts w:ascii="華康楷書體 Std W5" w:eastAsia="華康楷書體 Std W5" w:hAnsi="華康楷書體 Std W5" w:hint="eastAsia"/>
          <w:color w:val="000000" w:themeColor="text1"/>
        </w:rPr>
        <w:t xml:space="preserve">；  </w:t>
      </w:r>
      <w:r>
        <w:rPr>
          <w:rFonts w:ascii="華康楷書體 Std W5" w:eastAsia="華康楷書體 Std W5" w:hAnsi="華康楷書體 Std W5"/>
          <w:color w:val="000000" w:themeColor="text1"/>
        </w:rPr>
        <w:t>bb</w:t>
      </w:r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r>
        <w:rPr>
          <w:rFonts w:ascii="華康楷書體 Std W5" w:eastAsia="華康楷書體 Std W5" w:hAnsi="華康楷書體 Std W5"/>
          <w:color w:val="000000" w:themeColor="text1"/>
        </w:rPr>
        <w:t>Bb</w:t>
      </w:r>
      <w:r w:rsidRPr="003764F5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r w:rsidR="006F7459" w:rsidRPr="006F7459">
        <w:rPr>
          <w:rFonts w:ascii="華康楷書體 Std W5" w:eastAsia="華康楷書體 Std W5" w:hAnsi="華康楷書體 Std W5"/>
          <w:color w:val="000000" w:themeColor="text1"/>
        </w:rPr>
        <w:t>1：1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(3：1)</w:t>
      </w:r>
      <w:r>
        <w:rPr>
          <w:rFonts w:ascii="華康楷書體 Std W5" w:eastAsia="華康楷書體 Std W5" w:hAnsi="華康楷書體 Std W5"/>
          <w:color w:val="000000" w:themeColor="text1"/>
        </w:rPr>
        <w:t>(1</w:t>
      </w:r>
      <w:r>
        <w:rPr>
          <w:rFonts w:ascii="華康楷書體 Std W5" w:eastAsia="華康楷書體 Std W5" w:hAnsi="華康楷書體 Std W5" w:hint="eastAsia"/>
          <w:color w:val="000000" w:themeColor="text1"/>
        </w:rPr>
        <w:t>：1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  <w:r w:rsidRPr="003764F5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r>
        <w:rPr>
          <w:rFonts w:ascii="華康楷書體 Std W5" w:eastAsia="華康楷書體 Std W5" w:hAnsi="華康楷書體 Std W5"/>
          <w:color w:val="000000" w:themeColor="text1"/>
        </w:rPr>
        <w:t>3</w:t>
      </w:r>
      <w:r>
        <w:rPr>
          <w:rFonts w:ascii="華康楷書體 Std W5" w:eastAsia="華康楷書體 Std W5" w:hAnsi="華康楷書體 Std W5" w:hint="eastAsia"/>
          <w:color w:val="000000" w:themeColor="text1"/>
        </w:rPr>
        <w:t>：3：1：1。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6F7459" w:rsidP="00E16AE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甲圖的表現型比為3：1，因此親代的基因型為Aa×Aa，此為單基因遺傳方式，為完全顯性遺傳。</w:t>
      </w:r>
      <w:r w:rsidRPr="006F7459">
        <w:rPr>
          <w:rFonts w:ascii="華康楷書體 Std W5" w:eastAsia="華康楷書體 Std W5" w:hAnsi="華康楷書體 Std W5"/>
          <w:color w:val="000000" w:themeColor="text1"/>
        </w:rPr>
        <w:br/>
      </w: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乙圖的表現型比為1：2：1，因此親代的基因型為Aa×Aa，此亦為單基因遺傳方式，但屬於中間型顯性遺傳。</w:t>
      </w:r>
      <w:r w:rsidR="00BC33EA">
        <w:rPr>
          <w:rFonts w:ascii="華康楷書體 Std W5" w:eastAsia="華康楷書體 Std W5" w:hAnsi="華康楷書體 Std W5"/>
          <w:color w:val="000000" w:themeColor="text1"/>
        </w:rPr>
        <w:br/>
      </w: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Pr="008F32D9" w:rsidRDefault="006F7459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6F7459">
        <w:rPr>
          <w:rFonts w:ascii="華康楷書體 Std W5" w:eastAsia="華康楷書體 Std W5" w:hAnsi="華康楷書體 Std W5"/>
          <w:color w:val="000000" w:themeColor="text1"/>
        </w:rPr>
        <w:t>(A)</w:t>
      </w:r>
      <w:r w:rsidR="003764F5">
        <w:rPr>
          <w:rFonts w:ascii="MS Mincho" w:eastAsia="MS Mincho" w:hAnsi="MS Mincho" w:hint="eastAsia"/>
          <w:color w:val="000000" w:themeColor="text1"/>
        </w:rPr>
        <w:t>◯</w:t>
      </w:r>
      <w:r w:rsid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/>
          <w:color w:val="000000" w:themeColor="text1"/>
        </w:rPr>
        <w:t>患者血紅素基因序列中，某一個核苷酸發生突變現象，與正常人不同，導致血紅素蛋白的結構與常人不同，引起鐮型血球貧血症。</w:t>
      </w:r>
      <w:r w:rsidR="003764F5">
        <w:rPr>
          <w:rFonts w:ascii="華康楷書體 Std W5" w:eastAsia="華康楷書體 Std W5" w:hAnsi="華康楷書體 Std W5"/>
          <w:color w:val="000000" w:themeColor="text1"/>
        </w:rPr>
        <w:br/>
      </w:r>
      <w:r w:rsidR="003764F5" w:rsidRPr="003764F5">
        <w:rPr>
          <w:rFonts w:ascii="華康楷書體 Std W5" w:eastAsia="華康楷書體 Std W5" w:hAnsi="華康楷書體 Std W5" w:hint="eastAsia"/>
          <w:color w:val="000000" w:themeColor="text1"/>
        </w:rPr>
        <w:t>(</w:t>
      </w:r>
      <w:r w:rsidR="003764F5" w:rsidRPr="003764F5">
        <w:rPr>
          <w:rFonts w:ascii="華康楷書體 Std W5" w:eastAsia="華康楷書體 Std W5" w:hAnsi="華康楷書體 Std W5"/>
          <w:color w:val="000000" w:themeColor="text1"/>
        </w:rPr>
        <w:t>D)</w:t>
      </w:r>
      <w:r w:rsidR="003764F5">
        <w:rPr>
          <w:rFonts w:ascii="MS Mincho" w:eastAsia="MS Mincho" w:hAnsi="MS Mincho" w:hint="eastAsia"/>
          <w:color w:val="000000" w:themeColor="text1"/>
        </w:rPr>
        <w:t>☓</w:t>
      </w:r>
      <w:r w:rsidR="003764F5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="003764F5">
        <w:rPr>
          <w:rFonts w:ascii="華康楷書體 Std W5" w:eastAsia="華康楷書體 Std W5" w:hAnsi="華康楷書體 Std W5" w:hint="eastAsia"/>
          <w:color w:val="000000" w:themeColor="text1"/>
        </w:rPr>
        <w:t>基因突變代表鹼基序列改變，其轉譯出的RNA鹼基排序亦會與正常人不同，而非核苷酸結構出現問題。</w:t>
      </w:r>
      <w:r w:rsidR="005B12B6">
        <w:rPr>
          <w:rFonts w:ascii="華康楷書體 Std W5" w:eastAsia="華康楷書體 Std W5" w:hAnsi="華康楷書體 Std W5"/>
          <w:color w:val="000000" w:themeColor="text1"/>
        </w:rPr>
        <w:br/>
      </w:r>
    </w:p>
    <w:p w:rsidR="00157FAA" w:rsidRPr="008F32D9" w:rsidRDefault="00157FAA" w:rsidP="00157FA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F000C4" w:rsidRPr="00CD3FA6" w:rsidRDefault="00157FAA" w:rsidP="00157FA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6F7459">
        <w:rPr>
          <w:rFonts w:ascii="華康楷書體 Std W5" w:eastAsia="華康楷書體 Std W5" w:hAnsi="華康楷書體 Std W5"/>
          <w:color w:val="000000" w:themeColor="text1"/>
        </w:rPr>
        <w:t>(D)</w:t>
      </w:r>
      <w:r>
        <w:rPr>
          <w:rFonts w:ascii="MS Mincho" w:eastAsia="MS Mincho" w:hAnsi="MS Mincho" w:hint="eastAsia"/>
          <w:color w:val="000000" w:themeColor="text1"/>
        </w:rPr>
        <w:t>◯</w:t>
      </w:r>
      <w:r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精子細胞質量極少；與卵子結合完成受精作用的主要是精子的細胞核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046618" w:rsidRPr="008F32D9" w:rsidRDefault="00046618" w:rsidP="00046618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046618" w:rsidRPr="00157FAA" w:rsidRDefault="00046618" w:rsidP="00046618">
      <w:pPr>
        <w:adjustRightInd w:val="0"/>
        <w:snapToGrid w:val="0"/>
        <w:spacing w:line="420" w:lineRule="atLeast"/>
        <w:ind w:left="420"/>
        <w:rPr>
          <w:rFonts w:ascii="華康楷書體 Std W5" w:eastAsia="華康楷書體 Std W5" w:hAnsi="華康楷書體 Std W5" w:cs="MS Mincho"/>
        </w:rPr>
      </w:pPr>
      <w:r w:rsidRPr="006F7459">
        <w:rPr>
          <w:rFonts w:ascii="華康楷書體 Std W5" w:eastAsia="華康楷書體 Std W5" w:hAnsi="華康楷書體 Std W5" w:cs="MS Mincho"/>
        </w:rPr>
        <w:t>(A)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 xml:space="preserve">基因型= 3×2×2= 12 種； </w:t>
      </w:r>
      <w:r>
        <w:rPr>
          <w:rFonts w:ascii="華康楷書體 Std W5" w:eastAsia="華康楷書體 Std W5" w:hAnsi="華康楷書體 Std W5" w:cs="MS Mincho"/>
        </w:rPr>
        <w:br/>
      </w:r>
      <w:r w:rsidRPr="006F7459">
        <w:rPr>
          <w:rFonts w:ascii="華康楷書體 Std W5" w:eastAsia="華康楷書體 Std W5" w:hAnsi="華康楷書體 Std W5" w:cs="MS Mincho"/>
        </w:rPr>
        <w:t>(B)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>表</w:t>
      </w:r>
      <w:r>
        <w:rPr>
          <w:rFonts w:ascii="華康楷書體 Std W5" w:eastAsia="華康楷書體 Std W5" w:hAnsi="華康楷書體 Std W5" w:cs="MS Mincho" w:hint="eastAsia"/>
        </w:rPr>
        <w:t>現</w:t>
      </w:r>
      <w:r w:rsidRPr="006F7459">
        <w:rPr>
          <w:rFonts w:ascii="華康楷書體 Std W5" w:eastAsia="華康楷書體 Std W5" w:hAnsi="華康楷書體 Std W5" w:cs="MS Mincho"/>
        </w:rPr>
        <w:t>型共5 種；</w:t>
      </w:r>
      <w:r>
        <w:rPr>
          <w:rFonts w:ascii="華康楷書體 Std W5" w:eastAsia="華康楷書體 Std W5" w:hAnsi="華康楷書體 Std W5" w:cs="MS Mincho"/>
        </w:rPr>
        <w:br/>
      </w:r>
      <w:r>
        <w:rPr>
          <w:rFonts w:ascii="華康楷書體 Std W5" w:eastAsia="華康楷書體 Std W5" w:hAnsi="華康楷書體 Std W5" w:cs="MS Mincho" w:hint="eastAsia"/>
        </w:rPr>
        <w:t>(C)</w:t>
      </w:r>
      <w:r w:rsidRPr="006F7459">
        <w:rPr>
          <w:rFonts w:ascii="華康楷書體 Std W5" w:eastAsia="華康楷書體 Std W5" w:hAnsi="華康楷書體 Std W5" w:cs="MS Mincho"/>
        </w:rPr>
        <w:t>(D)</w:t>
      </w:r>
      <w:r>
        <w:rPr>
          <w:rFonts w:ascii="MS Mincho" w:eastAsia="MS Mincho" w:hAnsi="MS Mincho" w:hint="eastAsia"/>
          <w:color w:val="000000" w:themeColor="text1"/>
        </w:rPr>
        <w:t>◯</w:t>
      </w:r>
      <w:r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>果實最重者為</w:t>
      </w:r>
      <w:proofErr w:type="spellStart"/>
      <w:r w:rsidRPr="006F7459">
        <w:rPr>
          <w:rFonts w:ascii="華康楷書體 Std W5" w:eastAsia="華康楷書體 Std W5" w:hAnsi="華康楷書體 Std W5" w:cs="MS Mincho"/>
        </w:rPr>
        <w:t>AABBCc</w:t>
      </w:r>
      <w:proofErr w:type="spellEnd"/>
      <w:r w:rsidRPr="006F7459">
        <w:rPr>
          <w:rFonts w:ascii="華康楷書體 Std W5" w:eastAsia="華康楷書體 Std W5" w:hAnsi="華康楷書體 Std W5" w:cs="MS Mincho"/>
        </w:rPr>
        <w:t>，重</w:t>
      </w:r>
      <w:r>
        <w:rPr>
          <w:rFonts w:ascii="華康楷書體 Std W5" w:eastAsia="華康楷書體 Std W5" w:hAnsi="華康楷書體 Std W5" w:cs="MS Mincho" w:hint="eastAsia"/>
        </w:rPr>
        <w:t>量</w:t>
      </w:r>
      <w:r w:rsidRPr="006F7459">
        <w:rPr>
          <w:rFonts w:ascii="華康楷書體 Std W5" w:eastAsia="華康楷書體 Std W5" w:hAnsi="華康楷書體 Std W5" w:cs="華康楷書體 Std W5" w:hint="eastAsia"/>
        </w:rPr>
        <w:t>為</w:t>
      </w:r>
      <w:r w:rsidRPr="006F7459">
        <w:rPr>
          <w:rFonts w:ascii="華康楷書體 Std W5" w:eastAsia="華康楷書體 Std W5" w:hAnsi="華康楷書體 Std W5" w:cs="MS Mincho"/>
        </w:rPr>
        <w:t>200+15×5=275g，機</w:t>
      </w:r>
      <w:r>
        <w:rPr>
          <w:rFonts w:ascii="華康楷書體 Std W5" w:eastAsia="華康楷書體 Std W5" w:hAnsi="華康楷書體 Std W5" w:cs="MS Mincho" w:hint="eastAsia"/>
        </w:rPr>
        <w:t>率</w:t>
      </w:r>
      <w:r w:rsidRPr="006F7459">
        <w:rPr>
          <w:rFonts w:ascii="華康楷書體 Std W5" w:eastAsia="華康楷書體 Std W5" w:hAnsi="華康楷書體 Std W5" w:cs="MS Mincho"/>
        </w:rPr>
        <w:t>=</w:t>
      </w:r>
      <m:oMath>
        <m:f>
          <m:fPr>
            <m:ctrlPr>
              <w:rPr>
                <w:rFonts w:ascii="Cambria Math" w:eastAsia="華康楷書體 Std W5" w:hAnsi="Cambria Math" w:cs="MS Mincho"/>
              </w:rPr>
            </m:ctrlPr>
          </m:fPr>
          <m:num>
            <m:r>
              <w:rPr>
                <w:rFonts w:ascii="Cambria Math" w:eastAsia="華康楷書體 Std W5" w:hAnsi="Cambria Math" w:cs="MS Mincho"/>
              </w:rPr>
              <m:t>1</m:t>
            </m:r>
          </m:num>
          <m:den>
            <m:r>
              <w:rPr>
                <w:rFonts w:ascii="Cambria Math" w:eastAsia="華康楷書體 Std W5" w:hAnsi="Cambria Math" w:cs="MS Mincho"/>
              </w:rPr>
              <m:t>4</m:t>
            </m:r>
          </m:den>
        </m:f>
        <m:r>
          <w:rPr>
            <w:rFonts w:ascii="Cambria Math" w:eastAsia="華康楷書體 Std W5" w:hAnsi="Cambria Math" w:cs="MS Mincho" w:hint="eastAsia"/>
          </w:rPr>
          <m:t>×</m:t>
        </m:r>
        <m:f>
          <m:fPr>
            <m:ctrlPr>
              <w:rPr>
                <w:rFonts w:ascii="Cambria Math" w:eastAsia="華康楷書體 Std W5" w:hAnsi="Cambria Math" w:cs="MS Mincho"/>
              </w:rPr>
            </m:ctrlPr>
          </m:fPr>
          <m:num>
            <m:r>
              <w:rPr>
                <w:rFonts w:ascii="Cambria Math" w:eastAsia="華康楷書體 Std W5" w:hAnsi="Cambria Math" w:cs="MS Mincho"/>
              </w:rPr>
              <m:t>1</m:t>
            </m:r>
          </m:num>
          <m:den>
            <m:r>
              <w:rPr>
                <w:rFonts w:ascii="Cambria Math" w:eastAsia="華康楷書體 Std W5" w:hAnsi="Cambria Math" w:cs="MS Mincho"/>
              </w:rPr>
              <m:t>2</m:t>
            </m:r>
          </m:den>
        </m:f>
        <m:r>
          <w:rPr>
            <w:rFonts w:ascii="Cambria Math" w:eastAsia="華康楷書體 Std W5" w:hAnsi="Cambria Math" w:cs="MS Mincho" w:hint="eastAsia"/>
          </w:rPr>
          <m:t>×</m:t>
        </m:r>
        <m:f>
          <m:fPr>
            <m:ctrlPr>
              <w:rPr>
                <w:rFonts w:ascii="Cambria Math" w:eastAsia="華康楷書體 Std W5" w:hAnsi="Cambria Math" w:cs="MS Mincho"/>
              </w:rPr>
            </m:ctrlPr>
          </m:fPr>
          <m:num>
            <m:r>
              <w:rPr>
                <w:rFonts w:ascii="Cambria Math" w:eastAsia="華康楷書體 Std W5" w:hAnsi="Cambria Math" w:cs="MS Mincho"/>
              </w:rPr>
              <m:t>1</m:t>
            </m:r>
          </m:num>
          <m:den>
            <m:r>
              <w:rPr>
                <w:rFonts w:ascii="Cambria Math" w:eastAsia="華康楷書體 Std W5" w:hAnsi="Cambria Math" w:cs="MS Mincho"/>
              </w:rPr>
              <m:t>2</m:t>
            </m:r>
          </m:den>
        </m:f>
        <m:r>
          <w:rPr>
            <w:rFonts w:ascii="Cambria Math" w:eastAsia="華康楷書體 Std W5" w:hAnsi="Cambria Math" w:cs="MS Mincho" w:hint="eastAsia"/>
          </w:rPr>
          <m:t>×</m:t>
        </m:r>
        <m:f>
          <m:fPr>
            <m:ctrlPr>
              <w:rPr>
                <w:rFonts w:ascii="Cambria Math" w:eastAsia="華康楷書體 Std W5" w:hAnsi="Cambria Math" w:cs="MS Mincho"/>
              </w:rPr>
            </m:ctrlPr>
          </m:fPr>
          <m:num>
            <m:r>
              <w:rPr>
                <w:rFonts w:ascii="Cambria Math" w:eastAsia="華康楷書體 Std W5" w:hAnsi="Cambria Math" w:cs="MS Mincho"/>
              </w:rPr>
              <m:t>1</m:t>
            </m:r>
          </m:num>
          <m:den>
            <m:r>
              <w:rPr>
                <w:rFonts w:ascii="Cambria Math" w:eastAsia="華康楷書體 Std W5" w:hAnsi="Cambria Math" w:cs="MS Mincho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cs="MS Mincho" w:hint="eastAsia"/>
          </w:rPr>
          <m:t>＝</m:t>
        </m:r>
        <m:f>
          <m:fPr>
            <m:ctrlPr>
              <w:rPr>
                <w:rFonts w:ascii="Cambria Math" w:eastAsia="華康楷書體 Std W5" w:hAnsi="Cambria Math" w:cs="MS Mincho"/>
              </w:rPr>
            </m:ctrlPr>
          </m:fPr>
          <m:num>
            <m:r>
              <w:rPr>
                <w:rFonts w:ascii="Cambria Math" w:eastAsia="華康楷書體 Std W5" w:hAnsi="Cambria Math" w:cs="MS Mincho"/>
              </w:rPr>
              <m:t>1</m:t>
            </m:r>
          </m:num>
          <m:den>
            <m:r>
              <w:rPr>
                <w:rFonts w:ascii="Cambria Math" w:eastAsia="華康楷書體 Std W5" w:hAnsi="Cambria Math" w:cs="MS Mincho"/>
              </w:rPr>
              <m:t>16</m:t>
            </m:r>
          </m:den>
        </m:f>
      </m:oMath>
      <w:r w:rsidRPr="006F7459">
        <w:rPr>
          <w:rFonts w:ascii="華康楷書體 Std W5" w:eastAsia="華康楷書體 Std W5" w:hAnsi="華康楷書體 Std W5" w:cs="MS Mincho"/>
        </w:rPr>
        <w:t>；</w:t>
      </w:r>
      <w:r>
        <w:rPr>
          <w:rFonts w:ascii="華康楷書體 Std W5" w:eastAsia="華康楷書體 Std W5" w:hAnsi="華康楷書體 Std W5" w:cs="MS Mincho"/>
        </w:rPr>
        <w:br/>
      </w:r>
      <w:r w:rsidRPr="006F7459">
        <w:rPr>
          <w:rFonts w:ascii="華康楷書體 Std W5" w:eastAsia="華康楷書體 Std W5" w:hAnsi="華康楷書體 Std W5" w:cs="MS Mincho"/>
        </w:rPr>
        <w:t>(E)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>果實最輕者為</w:t>
      </w:r>
      <w:proofErr w:type="spellStart"/>
      <w:r w:rsidRPr="006F7459">
        <w:rPr>
          <w:rFonts w:ascii="華康楷書體 Std W5" w:eastAsia="華康楷書體 Std W5" w:hAnsi="華康楷書體 Std W5" w:cs="MS Mincho"/>
        </w:rPr>
        <w:t>aaBbcc</w:t>
      </w:r>
      <w:proofErr w:type="spellEnd"/>
      <w:r w:rsidRPr="006F7459">
        <w:rPr>
          <w:rFonts w:ascii="華康楷書體 Std W5" w:eastAsia="華康楷書體 Std W5" w:hAnsi="華康楷書體 Std W5" w:cs="MS Mincho"/>
        </w:rPr>
        <w:t>，重</w:t>
      </w:r>
      <w:r>
        <w:rPr>
          <w:rFonts w:ascii="華康楷書體 Std W5" w:eastAsia="華康楷書體 Std W5" w:hAnsi="華康楷書體 Std W5" w:cs="MS Mincho" w:hint="eastAsia"/>
        </w:rPr>
        <w:t>量</w:t>
      </w:r>
      <w:r w:rsidRPr="006F7459">
        <w:rPr>
          <w:rFonts w:ascii="華康楷書體 Std W5" w:eastAsia="華康楷書體 Std W5" w:hAnsi="華康楷書體 Std W5" w:cs="華康楷書體 Std W5" w:hint="eastAsia"/>
        </w:rPr>
        <w:t>為</w:t>
      </w:r>
      <w:r w:rsidRPr="006F7459">
        <w:rPr>
          <w:rFonts w:ascii="華康楷書體 Std W5" w:eastAsia="華康楷書體 Std W5" w:hAnsi="華康楷書體 Std W5" w:cs="MS Mincho"/>
        </w:rPr>
        <w:t xml:space="preserve">200+15=215g。  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046618" w:rsidRPr="008F32D9" w:rsidRDefault="00046618" w:rsidP="00046618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Ｄ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046618" w:rsidRPr="008E1300" w:rsidRDefault="00046618" w:rsidP="00046618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6F7459">
        <w:rPr>
          <w:rFonts w:ascii="華康楷書體 Std W5" w:eastAsia="華康楷書體 Std W5" w:hAnsi="華康楷書體 Std W5"/>
          <w:color w:val="000000" w:themeColor="text1"/>
        </w:rPr>
        <w:t>判斷圖形的正確與否，主要為男性若正常，其女兒必正常，男孩的血友病因子必來自母親，女性控制血友病的因子有兩個，男性則只有一個。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F000C4" w:rsidRDefault="00F000C4" w:rsidP="00BC33EA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華康楷書體 Std W5" w:eastAsia="華康楷書體 Std W5" w:hAnsi="華康楷書體 Std W5"/>
          <w:szCs w:val="24"/>
        </w:rPr>
      </w:pPr>
    </w:p>
    <w:p w:rsidR="00046618" w:rsidRPr="00C84E2B" w:rsidRDefault="00046618" w:rsidP="00BC33EA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華康楷書體 Std W5" w:eastAsia="華康楷書體 Std W5" w:hAnsi="華康楷書體 Std W5"/>
          <w:szCs w:val="24"/>
        </w:rPr>
        <w:sectPr w:rsidR="00046618" w:rsidRPr="00C84E2B" w:rsidSect="00F000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p w:rsidR="00BC33EA" w:rsidRPr="008F32D9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lastRenderedPageBreak/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 w:rsidR="005B12B6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="008E1300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BC33EA" w:rsidRDefault="006F7459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 w:rsidRPr="006F7459">
        <w:rPr>
          <w:rFonts w:ascii="華康楷書體 Std W5" w:eastAsia="華康楷書體 Std W5" w:hAnsi="華康楷書體 Std W5"/>
          <w:color w:val="000000" w:themeColor="text1"/>
        </w:rPr>
        <w:t>(A)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薩登和包法利所提出</w:t>
      </w:r>
      <w:r w:rsidRPr="006F7459">
        <w:rPr>
          <w:rFonts w:ascii="華康楷書體 Std W5" w:eastAsia="華康楷書體 Std W5" w:hAnsi="華康楷書體 Std W5"/>
          <w:color w:val="000000" w:themeColor="text1"/>
        </w:rPr>
        <w:t xml:space="preserve">　(</w:t>
      </w:r>
      <w:r w:rsidR="00F132D7">
        <w:rPr>
          <w:rFonts w:ascii="華康楷書體 Std W5" w:eastAsia="華康楷書體 Std W5" w:hAnsi="華康楷書體 Std W5"/>
          <w:color w:val="000000" w:themeColor="text1"/>
        </w:rPr>
        <w:t>C</w:t>
      </w:r>
      <w:r w:rsidRPr="006F7459">
        <w:rPr>
          <w:rFonts w:ascii="華康楷書體 Std W5" w:eastAsia="華康楷書體 Std W5" w:hAnsi="華康楷書體 Std W5"/>
          <w:color w:val="000000" w:themeColor="text1"/>
        </w:rPr>
        <w:t>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合子的染色體恢復為完整數目即為二倍體</w:t>
      </w:r>
      <w:r w:rsidRPr="006F7459">
        <w:rPr>
          <w:rFonts w:ascii="華康楷書體 Std W5" w:eastAsia="華康楷書體 Std W5" w:hAnsi="華康楷書體 Std W5"/>
          <w:color w:val="000000" w:themeColor="text1"/>
        </w:rPr>
        <w:t xml:space="preserve">　</w:t>
      </w:r>
      <w:r w:rsidR="00F132D7">
        <w:rPr>
          <w:rFonts w:ascii="華康楷書體 Std W5" w:eastAsia="華康楷書體 Std W5" w:hAnsi="華康楷書體 Std W5"/>
          <w:color w:val="000000" w:themeColor="text1"/>
        </w:rPr>
        <w:br/>
      </w:r>
      <w:r w:rsidRPr="006F7459">
        <w:rPr>
          <w:rFonts w:ascii="華康楷書體 Std W5" w:eastAsia="華康楷書體 Std W5" w:hAnsi="華康楷書體 Std W5"/>
          <w:color w:val="000000" w:themeColor="text1"/>
        </w:rPr>
        <w:t>(</w:t>
      </w:r>
      <w:r w:rsidR="00F132D7">
        <w:rPr>
          <w:rFonts w:ascii="華康楷書體 Std W5" w:eastAsia="華康楷書體 Std W5" w:hAnsi="華康楷書體 Std W5"/>
          <w:color w:val="000000" w:themeColor="text1"/>
        </w:rPr>
        <w:t>D</w:t>
      </w:r>
      <w:r w:rsidRPr="006F7459">
        <w:rPr>
          <w:rFonts w:ascii="華康楷書體 Std W5" w:eastAsia="華康楷書體 Std W5" w:hAnsi="華康楷書體 Std W5"/>
          <w:color w:val="000000" w:themeColor="text1"/>
        </w:rPr>
        <w:t>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hint="eastAsia"/>
          <w:color w:val="000000" w:themeColor="text1"/>
        </w:rPr>
        <w:t>當時尚不知染色體的組成</w:t>
      </w:r>
    </w:p>
    <w:p w:rsidR="00BC33EA" w:rsidRPr="00BC33EA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</w:p>
    <w:p w:rsidR="00BC33EA" w:rsidRPr="00BC33EA" w:rsidRDefault="008E1300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Ｂ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="00BC33EA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6F7459" w:rsidRPr="006F7459" w:rsidRDefault="006F7459" w:rsidP="006F7459">
      <w:pPr>
        <w:adjustRightInd w:val="0"/>
        <w:snapToGrid w:val="0"/>
        <w:spacing w:line="420" w:lineRule="atLeast"/>
        <w:ind w:left="420"/>
        <w:rPr>
          <w:rFonts w:ascii="華康楷書體 Std W5" w:eastAsia="華康楷書體 Std W5" w:hAnsi="華康楷書體 Std W5" w:cs="MS Mincho"/>
        </w:rPr>
      </w:pPr>
      <w:r w:rsidRPr="006F7459">
        <w:rPr>
          <w:rFonts w:ascii="華康楷書體 Std W5" w:eastAsia="華康楷書體 Std W5" w:hAnsi="華康楷書體 Std W5" w:cs="MS Mincho"/>
        </w:rPr>
        <w:t>(A)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>C有80個　(D)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>DNA中不會有U　(E)</w:t>
      </w:r>
      <w:r w:rsidR="00F132D7">
        <w:rPr>
          <w:rFonts w:ascii="MS Mincho" w:eastAsia="MS Mincho" w:hAnsi="MS Mincho" w:hint="eastAsia"/>
          <w:color w:val="000000" w:themeColor="text1"/>
        </w:rPr>
        <w:t>☓</w:t>
      </w:r>
      <w:r w:rsidR="00F132D7"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 w:rsidRPr="006F7459">
        <w:rPr>
          <w:rFonts w:ascii="華康楷書體 Std W5" w:eastAsia="華康楷書體 Std W5" w:hAnsi="華康楷書體 Std W5" w:cs="MS Mincho"/>
        </w:rPr>
        <w:t xml:space="preserve">DNA分子中只有4種核苷酸　</w:t>
      </w:r>
    </w:p>
    <w:p w:rsidR="00BC33EA" w:rsidRPr="00C84E2B" w:rsidRDefault="00BC33EA" w:rsidP="00BC33EA">
      <w:pPr>
        <w:adjustRightInd w:val="0"/>
        <w:snapToGrid w:val="0"/>
        <w:spacing w:line="420" w:lineRule="atLeast"/>
        <w:ind w:leftChars="119" w:left="658" w:hangingChars="155" w:hanging="372"/>
        <w:rPr>
          <w:rFonts w:ascii="華康楷書體 Std W5" w:eastAsia="華康楷書體 Std W5" w:hAnsi="華康楷書體 Std W5"/>
          <w:color w:val="000000" w:themeColor="text1"/>
          <w:szCs w:val="24"/>
        </w:rPr>
      </w:pPr>
    </w:p>
    <w:p w:rsidR="005B12B6" w:rsidRPr="008F32D9" w:rsidRDefault="006F7459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="006D492B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Ｅ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1905EE" w:rsidRDefault="006D492B" w:rsidP="005B12B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cs="MS Mincho"/>
        </w:rPr>
        <w:t>(B</w:t>
      </w:r>
      <w:r w:rsidRPr="006F7459">
        <w:rPr>
          <w:rFonts w:ascii="華康楷書體 Std W5" w:eastAsia="華康楷書體 Std W5" w:hAnsi="華康楷書體 Std W5" w:cs="MS Mincho"/>
        </w:rPr>
        <w:t>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>
        <w:rPr>
          <w:rFonts w:ascii="華康楷書體 Std W5" w:eastAsia="華康楷書體 Std W5" w:hAnsi="華康楷書體 Std W5" w:cs="MS Mincho" w:hint="eastAsia"/>
        </w:rPr>
        <w:t>DNA分子中不含脲嘧啶；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 w:rsidR="006F7459" w:rsidRPr="006F7459">
        <w:rPr>
          <w:rFonts w:ascii="華康楷書體 Std W5" w:eastAsia="華康楷書體 Std W5" w:hAnsi="華康楷書體 Std W5" w:hint="eastAsia"/>
          <w:color w:val="000000" w:themeColor="text1"/>
        </w:rPr>
        <w:t>C和G相接，A和T相接，數量一樣，故</w:t>
      </w:r>
      <w:r>
        <w:rPr>
          <w:rFonts w:ascii="華康楷書體 Std W5" w:eastAsia="華康楷書體 Std W5" w:hAnsi="華康楷書體 Std W5"/>
          <w:color w:val="000000" w:themeColor="text1"/>
        </w:rPr>
        <w:t>(A)</w:t>
      </w:r>
      <w:r w:rsidR="006F7459" w:rsidRPr="006F7459">
        <w:rPr>
          <w:rFonts w:ascii="華康楷書體 Std W5" w:eastAsia="華康楷書體 Std W5" w:hAnsi="華康楷書體 Std W5"/>
          <w:color w:val="000000" w:themeColor="text1"/>
        </w:rPr>
        <w:t>(C)(E)</w:t>
      </w:r>
      <w:r w:rsidR="006F7459" w:rsidRPr="006F7459">
        <w:rPr>
          <w:rFonts w:ascii="華康楷書體 Std W5" w:eastAsia="華康楷書體 Std W5" w:hAnsi="華康楷書體 Std W5" w:hint="eastAsia"/>
          <w:color w:val="000000" w:themeColor="text1"/>
        </w:rPr>
        <w:t>比值為1</w:t>
      </w:r>
      <w:r w:rsidR="006F7459" w:rsidRPr="006F7459">
        <w:rPr>
          <w:rFonts w:ascii="華康楷書體 Std W5" w:eastAsia="華康楷書體 Std W5" w:hAnsi="華康楷書體 Std W5"/>
          <w:color w:val="000000" w:themeColor="text1"/>
        </w:rPr>
        <w:t xml:space="preserve">  (D)</w:t>
      </w:r>
      <w:r w:rsidR="006F7459" w:rsidRPr="006F7459">
        <w:rPr>
          <w:rFonts w:ascii="華康楷書體 Std W5" w:eastAsia="華康楷書體 Std W5" w:hAnsi="華康楷書體 Std W5" w:hint="eastAsia"/>
          <w:color w:val="000000" w:themeColor="text1"/>
        </w:rPr>
        <w:t>比值不等於1</w:t>
      </w:r>
    </w:p>
    <w:p w:rsidR="0002188F" w:rsidRPr="008F32D9" w:rsidRDefault="0002188F" w:rsidP="0002188F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p w:rsidR="005B12B6" w:rsidRPr="008F32D9" w:rsidRDefault="0002188F" w:rsidP="0002188F">
      <w:pPr>
        <w:pStyle w:val="Normal76045dc8-bd9e-4d32-b3a3-b78c2d53195a"/>
        <w:adjustRightInd w:val="0"/>
        <w:snapToGrid w:val="0"/>
        <w:spacing w:line="420" w:lineRule="atLeast"/>
        <w:ind w:firstLine="420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試交即和隱性的同型合子雜交，故為</w:t>
      </w:r>
      <w:proofErr w:type="spellStart"/>
      <w:r>
        <w:rPr>
          <w:rFonts w:ascii="華康楷書體 Std W5" w:eastAsia="華康楷書體 Std W5" w:hAnsi="華康楷書體 Std W5" w:hint="eastAsia"/>
          <w:color w:val="000000" w:themeColor="text1"/>
        </w:rPr>
        <w:t>AABb</w:t>
      </w:r>
      <w:r>
        <w:rPr>
          <w:rFonts w:ascii="華康楷書體 Std W5" w:eastAsia="華康楷書體 Std W5" w:hAnsi="華康楷書體 Std W5"/>
          <w:color w:val="000000" w:themeColor="text1"/>
        </w:rPr>
        <w:t>Cc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×</w:t>
      </w:r>
      <w:proofErr w:type="spellStart"/>
      <w:r>
        <w:rPr>
          <w:rFonts w:ascii="華康楷書體 Std W5" w:eastAsia="華康楷書體 Std W5" w:hAnsi="華康楷書體 Std W5" w:hint="eastAsia"/>
          <w:color w:val="000000" w:themeColor="text1"/>
        </w:rPr>
        <w:t>a</w:t>
      </w:r>
      <w:r>
        <w:rPr>
          <w:rFonts w:ascii="華康楷書體 Std W5" w:eastAsia="華康楷書體 Std W5" w:hAnsi="華康楷書體 Std W5"/>
          <w:color w:val="000000" w:themeColor="text1"/>
        </w:rPr>
        <w:t>abbcc</w:t>
      </w:r>
      <w:proofErr w:type="spellEnd"/>
      <w:r w:rsidRPr="00694BE7">
        <w:rPr>
          <w:rFonts w:ascii="華康楷書體 Std W5" w:eastAsia="華康楷書體 Std W5" w:hAnsi="華康楷書體 Std W5"/>
          <w:color w:val="000000" w:themeColor="text1"/>
        </w:rPr>
        <w:sym w:font="Wingdings" w:char="F0E0"/>
      </w:r>
      <w:r>
        <w:rPr>
          <w:rFonts w:ascii="華康楷書體 Std W5" w:eastAsia="華康楷書體 Std W5" w:hAnsi="華康楷書體 Std W5" w:hint="eastAsia"/>
          <w:color w:val="000000" w:themeColor="text1"/>
        </w:rPr>
        <w:t>表現型有4種。</w:t>
      </w:r>
    </w:p>
    <w:p w:rsidR="005B12B6" w:rsidRPr="008F32D9" w:rsidRDefault="005B12B6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EE7430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Ａ</w:t>
      </w:r>
      <w:r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  <w:r w:rsidR="006F7459" w:rsidRPr="008F32D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(</w:t>
      </w:r>
      <w:r w:rsidR="006F7459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Ｃ</w:t>
      </w:r>
      <w:r w:rsidR="00EE7430">
        <w:rPr>
          <w:rFonts w:ascii="華康楷書體 Std W5" w:eastAsia="華康楷書體 Std W5" w:hAnsi="華康楷書體 Std W5" w:hint="eastAsia"/>
          <w:color w:val="000000" w:themeColor="text1"/>
          <w:u w:val="single"/>
        </w:rPr>
        <w:t>)</w:t>
      </w:r>
    </w:p>
    <w:tbl>
      <w:tblPr>
        <w:tblStyle w:val="aa"/>
        <w:tblW w:w="0" w:type="auto"/>
        <w:tblInd w:w="4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1"/>
        <w:gridCol w:w="2825"/>
        <w:gridCol w:w="2835"/>
      </w:tblGrid>
      <w:tr w:rsidR="00EE7430" w:rsidTr="007569E9">
        <w:trPr>
          <w:trHeight w:val="444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血型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紅血球上抗原</w:t>
            </w:r>
          </w:p>
        </w:tc>
        <w:tc>
          <w:tcPr>
            <w:tcW w:w="283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血漿內抗體</w:t>
            </w:r>
          </w:p>
        </w:tc>
      </w:tr>
      <w:tr w:rsidR="00EE7430" w:rsidTr="007569E9">
        <w:trPr>
          <w:trHeight w:val="437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 w:rsidRPr="00EE7430">
              <w:rPr>
                <w:rFonts w:ascii="華康楷書體 Std W5" w:eastAsia="華康楷書體 Std W5" w:hAnsi="華康楷書體 Std W5" w:hint="eastAsia"/>
                <w:color w:val="000000" w:themeColor="text1"/>
                <w:vertAlign w:val="subscript"/>
              </w:rPr>
              <w:t>h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抗原A</w:t>
            </w:r>
          </w:p>
        </w:tc>
        <w:tc>
          <w:tcPr>
            <w:tcW w:w="283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B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、A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nti-H</w:t>
            </w:r>
          </w:p>
        </w:tc>
      </w:tr>
      <w:tr w:rsidR="00EE7430" w:rsidTr="007569E9">
        <w:trPr>
          <w:trHeight w:val="444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抗原H、抗原A</w:t>
            </w:r>
          </w:p>
        </w:tc>
        <w:tc>
          <w:tcPr>
            <w:tcW w:w="2835" w:type="dxa"/>
          </w:tcPr>
          <w:p w:rsidR="00EE7430" w:rsidRDefault="00EE7430" w:rsidP="00EE7430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B</w:t>
            </w:r>
          </w:p>
        </w:tc>
      </w:tr>
      <w:tr w:rsidR="00EE7430" w:rsidTr="007569E9">
        <w:trPr>
          <w:trHeight w:val="444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proofErr w:type="spellStart"/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B</w:t>
            </w:r>
            <w:r w:rsidRPr="00EE7430">
              <w:rPr>
                <w:rFonts w:ascii="華康楷書體 Std W5" w:eastAsia="華康楷書體 Std W5" w:hAnsi="華康楷書體 Std W5"/>
                <w:color w:val="000000" w:themeColor="text1"/>
                <w:vertAlign w:val="subscript"/>
              </w:rPr>
              <w:t>h</w:t>
            </w:r>
            <w:proofErr w:type="spellEnd"/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抗原B</w:t>
            </w:r>
          </w:p>
        </w:tc>
        <w:tc>
          <w:tcPr>
            <w:tcW w:w="2835" w:type="dxa"/>
          </w:tcPr>
          <w:p w:rsidR="00EE7430" w:rsidRDefault="00EE7430" w:rsidP="00EE7430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、A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nti-H</w:t>
            </w:r>
          </w:p>
        </w:tc>
      </w:tr>
      <w:tr w:rsidR="00EE7430" w:rsidTr="007569E9">
        <w:trPr>
          <w:trHeight w:val="437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B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抗原H、抗原B</w:t>
            </w:r>
          </w:p>
        </w:tc>
        <w:tc>
          <w:tcPr>
            <w:tcW w:w="283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A</w:t>
            </w:r>
          </w:p>
        </w:tc>
      </w:tr>
      <w:tr w:rsidR="00EE7430" w:rsidTr="007569E9">
        <w:trPr>
          <w:trHeight w:val="444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O</w:t>
            </w:r>
            <w:r w:rsidRPr="00EE7430">
              <w:rPr>
                <w:rFonts w:ascii="華康楷書體 Std W5" w:eastAsia="華康楷書體 Std W5" w:hAnsi="華康楷書體 Std W5"/>
                <w:color w:val="000000" w:themeColor="text1"/>
                <w:vertAlign w:val="subscript"/>
              </w:rPr>
              <w:t>h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無</w:t>
            </w:r>
          </w:p>
        </w:tc>
        <w:tc>
          <w:tcPr>
            <w:tcW w:w="283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、</w:t>
            </w:r>
            <w:r w:rsidR="007569E9"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 w:rsidR="007569E9"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 w:rsidR="007569E9"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 w:rsidR="007569E9">
              <w:rPr>
                <w:rFonts w:ascii="華康楷書體 Std W5" w:eastAsia="華康楷書體 Std W5" w:hAnsi="華康楷書體 Std W5"/>
                <w:color w:val="000000" w:themeColor="text1"/>
              </w:rPr>
              <w:t>B</w:t>
            </w:r>
            <w:r w:rsidR="007569E9">
              <w:rPr>
                <w:rFonts w:ascii="華康楷書體 Std W5" w:eastAsia="華康楷書體 Std W5" w:hAnsi="華康楷書體 Std W5" w:hint="eastAsia"/>
                <w:color w:val="000000" w:themeColor="text1"/>
              </w:rPr>
              <w:t>、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nti-H</w:t>
            </w:r>
          </w:p>
        </w:tc>
      </w:tr>
      <w:tr w:rsidR="00EE7430" w:rsidTr="007569E9">
        <w:trPr>
          <w:trHeight w:val="437"/>
        </w:trPr>
        <w:tc>
          <w:tcPr>
            <w:tcW w:w="991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O</w:t>
            </w:r>
          </w:p>
        </w:tc>
        <w:tc>
          <w:tcPr>
            <w:tcW w:w="2825" w:type="dxa"/>
          </w:tcPr>
          <w:p w:rsidR="00EE7430" w:rsidRDefault="00EE7430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抗原H</w:t>
            </w:r>
          </w:p>
        </w:tc>
        <w:tc>
          <w:tcPr>
            <w:tcW w:w="2835" w:type="dxa"/>
          </w:tcPr>
          <w:p w:rsidR="00EE7430" w:rsidRDefault="007569E9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、A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nti</w:t>
            </w: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-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B</w:t>
            </w:r>
          </w:p>
        </w:tc>
      </w:tr>
      <w:tr w:rsidR="007569E9" w:rsidTr="007569E9">
        <w:trPr>
          <w:trHeight w:val="437"/>
        </w:trPr>
        <w:tc>
          <w:tcPr>
            <w:tcW w:w="991" w:type="dxa"/>
          </w:tcPr>
          <w:p w:rsidR="007569E9" w:rsidRDefault="007569E9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A</w:t>
            </w:r>
            <w:r>
              <w:rPr>
                <w:rFonts w:ascii="華康楷書體 Std W5" w:eastAsia="華康楷書體 Std W5" w:hAnsi="華康楷書體 Std W5"/>
                <w:color w:val="000000" w:themeColor="text1"/>
              </w:rPr>
              <w:t>B</w:t>
            </w:r>
          </w:p>
        </w:tc>
        <w:tc>
          <w:tcPr>
            <w:tcW w:w="2825" w:type="dxa"/>
          </w:tcPr>
          <w:p w:rsidR="007569E9" w:rsidRDefault="007569E9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抗原H、抗原A、抗原B</w:t>
            </w:r>
          </w:p>
        </w:tc>
        <w:tc>
          <w:tcPr>
            <w:tcW w:w="2835" w:type="dxa"/>
          </w:tcPr>
          <w:p w:rsidR="007569E9" w:rsidRDefault="007569E9" w:rsidP="005B12B6">
            <w:pPr>
              <w:pStyle w:val="Normal76045dc8-bd9e-4d32-b3a3-b78c2d53195a"/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  <w:color w:val="000000" w:themeColor="text1"/>
              </w:rPr>
            </w:pPr>
            <w:r>
              <w:rPr>
                <w:rFonts w:ascii="華康楷書體 Std W5" w:eastAsia="華康楷書體 Std W5" w:hAnsi="華康楷書體 Std W5" w:hint="eastAsia"/>
                <w:color w:val="000000" w:themeColor="text1"/>
              </w:rPr>
              <w:t>無</w:t>
            </w:r>
          </w:p>
        </w:tc>
      </w:tr>
    </w:tbl>
    <w:p w:rsidR="00EE7430" w:rsidRDefault="007569E9" w:rsidP="00046618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 w:hint="eastAsia"/>
          <w:color w:val="000000" w:themeColor="text1"/>
        </w:rPr>
        <w:t>(B)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>
        <w:rPr>
          <w:rFonts w:ascii="華康楷書體 Std W5" w:eastAsia="華康楷書體 Std W5" w:hAnsi="華康楷書體 Std W5" w:hint="eastAsia"/>
          <w:color w:val="000000" w:themeColor="text1"/>
        </w:rPr>
        <w:t>B型因帶有抗原H，故輸血給</w:t>
      </w:r>
      <w:proofErr w:type="spellStart"/>
      <w:r>
        <w:rPr>
          <w:rFonts w:ascii="華康楷書體 Std W5" w:eastAsia="華康楷書體 Std W5" w:hAnsi="華康楷書體 Std W5" w:hint="eastAsia"/>
          <w:color w:val="000000" w:themeColor="text1"/>
        </w:rPr>
        <w:t>B</w:t>
      </w:r>
      <w:r w:rsidRPr="007569E9">
        <w:rPr>
          <w:rFonts w:ascii="華康楷書體 Std W5" w:eastAsia="華康楷書體 Std W5" w:hAnsi="華康楷書體 Std W5" w:hint="eastAsia"/>
          <w:color w:val="000000" w:themeColor="text1"/>
          <w:vertAlign w:val="subscript"/>
        </w:rPr>
        <w:t>h</w:t>
      </w:r>
      <w:proofErr w:type="spellEnd"/>
      <w:r>
        <w:rPr>
          <w:rFonts w:ascii="華康楷書體 Std W5" w:eastAsia="華康楷書體 Std W5" w:hAnsi="華康楷書體 Std W5" w:hint="eastAsia"/>
          <w:color w:val="000000" w:themeColor="text1"/>
        </w:rPr>
        <w:t>者時，會與其血漿內的A</w:t>
      </w:r>
      <w:r>
        <w:rPr>
          <w:rFonts w:ascii="華康楷書體 Std W5" w:eastAsia="華康楷書體 Std W5" w:hAnsi="華康楷書體 Std W5"/>
          <w:color w:val="000000" w:themeColor="text1"/>
        </w:rPr>
        <w:t>nti-H</w:t>
      </w:r>
      <w:r>
        <w:rPr>
          <w:rFonts w:ascii="華康楷書體 Std W5" w:eastAsia="華康楷書體 Std W5" w:hAnsi="華康楷書體 Std W5" w:hint="eastAsia"/>
          <w:color w:val="000000" w:themeColor="text1"/>
        </w:rPr>
        <w:t>凝集；</w:t>
      </w:r>
      <w:r>
        <w:rPr>
          <w:rFonts w:ascii="華康楷書體 Std W5" w:eastAsia="華康楷書體 Std W5" w:hAnsi="華康楷書體 Std W5"/>
          <w:color w:val="000000" w:themeColor="text1"/>
        </w:rPr>
        <w:br/>
      </w:r>
      <w:r>
        <w:rPr>
          <w:rFonts w:ascii="華康楷書體 Std W5" w:eastAsia="華康楷書體 Std W5" w:hAnsi="華康楷書體 Std W5" w:hint="eastAsia"/>
          <w:color w:val="000000" w:themeColor="text1"/>
        </w:rPr>
        <w:t>(</w:t>
      </w:r>
      <w:r>
        <w:rPr>
          <w:rFonts w:ascii="華康楷書體 Std W5" w:eastAsia="華康楷書體 Std W5" w:hAnsi="華康楷書體 Std W5"/>
          <w:color w:val="000000" w:themeColor="text1"/>
        </w:rPr>
        <w:t>D)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>
        <w:rPr>
          <w:rFonts w:ascii="華康楷書體 Std W5" w:eastAsia="華康楷書體 Std W5" w:hAnsi="華康楷書體 Std W5"/>
          <w:color w:val="000000" w:themeColor="text1"/>
        </w:rPr>
        <w:t>O</w:t>
      </w:r>
      <w:r>
        <w:rPr>
          <w:rFonts w:ascii="華康楷書體 Std W5" w:eastAsia="華康楷書體 Std W5" w:hAnsi="華康楷書體 Std W5" w:hint="eastAsia"/>
          <w:color w:val="000000" w:themeColor="text1"/>
        </w:rPr>
        <w:t>型因帶有抗原H，故輸血給</w:t>
      </w:r>
      <w:r>
        <w:rPr>
          <w:rFonts w:ascii="華康楷書體 Std W5" w:eastAsia="華康楷書體 Std W5" w:hAnsi="華康楷書體 Std W5"/>
          <w:color w:val="000000" w:themeColor="text1"/>
        </w:rPr>
        <w:t>A</w:t>
      </w:r>
      <w:r w:rsidRPr="007569E9">
        <w:rPr>
          <w:rFonts w:ascii="華康楷書體 Std W5" w:eastAsia="華康楷書體 Std W5" w:hAnsi="華康楷書體 Std W5" w:hint="eastAsia"/>
          <w:color w:val="000000" w:themeColor="text1"/>
          <w:vertAlign w:val="subscript"/>
        </w:rPr>
        <w:t>h</w:t>
      </w:r>
      <w:r>
        <w:rPr>
          <w:rFonts w:ascii="華康楷書體 Std W5" w:eastAsia="華康楷書體 Std W5" w:hAnsi="華康楷書體 Std W5" w:hint="eastAsia"/>
          <w:color w:val="000000" w:themeColor="text1"/>
        </w:rPr>
        <w:t>者時，會與其血漿內的A</w:t>
      </w:r>
      <w:r>
        <w:rPr>
          <w:rFonts w:ascii="華康楷書體 Std W5" w:eastAsia="華康楷書體 Std W5" w:hAnsi="華康楷書體 Std W5"/>
          <w:color w:val="000000" w:themeColor="text1"/>
        </w:rPr>
        <w:t>nti-H</w:t>
      </w:r>
      <w:r>
        <w:rPr>
          <w:rFonts w:ascii="華康楷書體 Std W5" w:eastAsia="華康楷書體 Std W5" w:hAnsi="華康楷書體 Std W5" w:hint="eastAsia"/>
          <w:color w:val="000000" w:themeColor="text1"/>
        </w:rPr>
        <w:t>凝集；</w:t>
      </w:r>
      <w:r>
        <w:rPr>
          <w:rFonts w:ascii="華康楷書體 Std W5" w:eastAsia="華康楷書體 Std W5" w:hAnsi="華康楷書體 Std W5"/>
          <w:color w:val="000000" w:themeColor="text1"/>
        </w:rPr>
        <w:br/>
        <w:t>(E)</w:t>
      </w:r>
      <w:r>
        <w:rPr>
          <w:rFonts w:ascii="MS Mincho" w:eastAsia="MS Mincho" w:hAnsi="MS Mincho" w:hint="eastAsia"/>
          <w:color w:val="000000" w:themeColor="text1"/>
        </w:rPr>
        <w:t>☓</w:t>
      </w:r>
      <w:r w:rsidRPr="003764F5">
        <w:rPr>
          <w:rFonts w:ascii="華康楷書體 Std W5" w:eastAsia="華康楷書體 Std W5" w:hAnsi="華康楷書體 Std W5" w:hint="eastAsia"/>
          <w:color w:val="000000" w:themeColor="text1"/>
        </w:rPr>
        <w:t>，</w:t>
      </w:r>
      <w:r>
        <w:rPr>
          <w:rFonts w:ascii="華康楷書體 Std W5" w:eastAsia="華康楷書體 Std W5" w:hAnsi="華康楷書體 Std W5" w:hint="eastAsia"/>
          <w:color w:val="000000" w:themeColor="text1"/>
        </w:rPr>
        <w:t>輸全血時，同時會輸血漿與血球，故O</w:t>
      </w:r>
      <w:r w:rsidRPr="007569E9">
        <w:rPr>
          <w:rFonts w:ascii="華康楷書體 Std W5" w:eastAsia="華康楷書體 Std W5" w:hAnsi="華康楷書體 Std W5"/>
          <w:color w:val="000000" w:themeColor="text1"/>
          <w:vertAlign w:val="subscript"/>
        </w:rPr>
        <w:t>h</w:t>
      </w:r>
      <w:r>
        <w:rPr>
          <w:rFonts w:ascii="華康楷書體 Std W5" w:eastAsia="華康楷書體 Std W5" w:hAnsi="華康楷書體 Std W5" w:hint="eastAsia"/>
          <w:color w:val="000000" w:themeColor="text1"/>
        </w:rPr>
        <w:t>型者血漿中的A</w:t>
      </w:r>
      <w:r>
        <w:rPr>
          <w:rFonts w:ascii="華康楷書體 Std W5" w:eastAsia="華康楷書體 Std W5" w:hAnsi="華康楷書體 Std W5"/>
          <w:color w:val="000000" w:themeColor="text1"/>
        </w:rPr>
        <w:t>nti</w:t>
      </w:r>
      <w:r>
        <w:rPr>
          <w:rFonts w:ascii="華康楷書體 Std W5" w:eastAsia="華康楷書體 Std W5" w:hAnsi="華康楷書體 Std W5" w:hint="eastAsia"/>
          <w:color w:val="000000" w:themeColor="text1"/>
        </w:rPr>
        <w:t>-</w:t>
      </w:r>
      <w:r>
        <w:rPr>
          <w:rFonts w:ascii="華康楷書體 Std W5" w:eastAsia="華康楷書體 Std W5" w:hAnsi="華康楷書體 Std W5"/>
          <w:color w:val="000000" w:themeColor="text1"/>
        </w:rPr>
        <w:t>A</w:t>
      </w:r>
      <w:r>
        <w:rPr>
          <w:rFonts w:ascii="華康楷書體 Std W5" w:eastAsia="華康楷書體 Std W5" w:hAnsi="華康楷書體 Std W5" w:hint="eastAsia"/>
          <w:color w:val="000000" w:themeColor="text1"/>
        </w:rPr>
        <w:t>、A</w:t>
      </w:r>
      <w:r>
        <w:rPr>
          <w:rFonts w:ascii="華康楷書體 Std W5" w:eastAsia="華康楷書體 Std W5" w:hAnsi="華康楷書體 Std W5"/>
          <w:color w:val="000000" w:themeColor="text1"/>
        </w:rPr>
        <w:t>nti</w:t>
      </w:r>
      <w:r>
        <w:rPr>
          <w:rFonts w:ascii="華康楷書體 Std W5" w:eastAsia="華康楷書體 Std W5" w:hAnsi="華康楷書體 Std W5" w:hint="eastAsia"/>
          <w:color w:val="000000" w:themeColor="text1"/>
        </w:rPr>
        <w:t>-</w:t>
      </w:r>
      <w:r>
        <w:rPr>
          <w:rFonts w:ascii="華康楷書體 Std W5" w:eastAsia="華康楷書體 Std W5" w:hAnsi="華康楷書體 Std W5"/>
          <w:color w:val="000000" w:themeColor="text1"/>
        </w:rPr>
        <w:t>B</w:t>
      </w:r>
      <w:r>
        <w:rPr>
          <w:rFonts w:ascii="華康楷書體 Std W5" w:eastAsia="華康楷書體 Std W5" w:hAnsi="華康楷書體 Std W5" w:hint="eastAsia"/>
          <w:color w:val="000000" w:themeColor="text1"/>
        </w:rPr>
        <w:t>、A</w:t>
      </w:r>
      <w:r>
        <w:rPr>
          <w:rFonts w:ascii="華康楷書體 Std W5" w:eastAsia="華康楷書體 Std W5" w:hAnsi="華康楷書體 Std W5"/>
          <w:color w:val="000000" w:themeColor="text1"/>
        </w:rPr>
        <w:t>nti-H</w:t>
      </w:r>
      <w:r>
        <w:rPr>
          <w:rFonts w:ascii="華康楷書體 Std W5" w:eastAsia="華康楷書體 Std W5" w:hAnsi="華康楷書體 Std W5" w:hint="eastAsia"/>
          <w:color w:val="000000" w:themeColor="text1"/>
        </w:rPr>
        <w:t>會和A</w:t>
      </w:r>
      <w:r>
        <w:rPr>
          <w:rFonts w:ascii="華康楷書體 Std W5" w:eastAsia="華康楷書體 Std W5" w:hAnsi="華康楷書體 Std W5"/>
          <w:color w:val="000000" w:themeColor="text1"/>
        </w:rPr>
        <w:t>B</w:t>
      </w:r>
      <w:r>
        <w:rPr>
          <w:rFonts w:ascii="華康楷書體 Std W5" w:eastAsia="華康楷書體 Std W5" w:hAnsi="華康楷書體 Std W5" w:hint="eastAsia"/>
          <w:color w:val="000000" w:themeColor="text1"/>
        </w:rPr>
        <w:t>型的血球凝集。</w:t>
      </w:r>
      <w:r>
        <w:rPr>
          <w:rFonts w:ascii="華康楷書體 Std W5" w:eastAsia="華康楷書體 Std W5" w:hAnsi="華康楷書體 Std W5"/>
          <w:color w:val="000000" w:themeColor="text1"/>
        </w:rPr>
        <w:br/>
      </w:r>
    </w:p>
    <w:p w:rsidR="005B12B6" w:rsidRPr="00046618" w:rsidRDefault="001905EE" w:rsidP="00046618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小明的血球上不帶有抗原H、A、B，故皆不反應。</w:t>
      </w:r>
      <w:r w:rsidR="005B12B6" w:rsidRPr="00046618">
        <w:rPr>
          <w:rFonts w:ascii="華康楷書體 Std W5" w:eastAsia="華康楷書體 Std W5" w:hAnsi="華康楷書體 Std W5"/>
          <w:color w:val="000000" w:themeColor="text1"/>
        </w:rPr>
        <w:br/>
      </w:r>
    </w:p>
    <w:p w:rsidR="005B12B6" w:rsidRPr="008F32D9" w:rsidRDefault="001905EE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華康楷書體 Std W5" w:eastAsia="華康楷書體 Std W5" w:hAnsi="華康楷書體 Std W5"/>
          <w:color w:val="000000" w:themeColor="text1"/>
          <w:u w:val="single"/>
        </w:rPr>
      </w:pP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有誤，因為ABO血型基因位於第9對染色體上，而孟買血型基因位於第1</w:t>
      </w:r>
      <w:r>
        <w:rPr>
          <w:rFonts w:ascii="華康楷書體 Std W5" w:eastAsia="華康楷書體 Std W5" w:hAnsi="華康楷書體 Std W5"/>
          <w:color w:val="000000" w:themeColor="text1"/>
          <w:u w:val="single"/>
        </w:rPr>
        <w:t>9</w:t>
      </w:r>
      <w:r>
        <w:rPr>
          <w:rFonts w:ascii="華康楷書體 Std W5" w:eastAsia="華康楷書體 Std W5" w:hAnsi="華康楷書體 Std W5" w:hint="eastAsia"/>
          <w:color w:val="000000" w:themeColor="text1"/>
          <w:u w:val="single"/>
        </w:rPr>
        <w:t>對染色體上，根據孟德爾第二定律，此兩染色體應為獨立分配，故不論ABO血型的基因型為何，為孟買血型的機率皆相等。</w:t>
      </w:r>
    </w:p>
    <w:p w:rsidR="002719F2" w:rsidRPr="000D132C" w:rsidRDefault="001905EE" w:rsidP="000D132C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華康楷書體 Std W5" w:eastAsia="華康楷書體 Std W5" w:hAnsi="華康楷書體 Std W5"/>
          <w:color w:val="000000" w:themeColor="text1"/>
        </w:rPr>
      </w:pPr>
      <w:r>
        <w:rPr>
          <w:rFonts w:ascii="華康楷書體 Std W5" w:eastAsia="華康楷書體 Std W5" w:hAnsi="華康楷書體 Std W5"/>
          <w:color w:val="000000" w:themeColor="text1"/>
        </w:rPr>
        <w:t>(</w:t>
      </w:r>
      <w:r>
        <w:rPr>
          <w:rFonts w:ascii="華康楷書體 Std W5" w:eastAsia="華康楷書體 Std W5" w:hAnsi="華康楷書體 Std W5" w:hint="eastAsia"/>
          <w:color w:val="000000" w:themeColor="text1"/>
        </w:rPr>
        <w:t>需同時提及</w:t>
      </w:r>
      <w:r w:rsidR="00933125">
        <w:rPr>
          <w:rFonts w:ascii="華康楷書體 Std W5" w:eastAsia="華康楷書體 Std W5" w:hAnsi="華康楷書體 Std W5" w:hint="eastAsia"/>
          <w:color w:val="000000" w:themeColor="text1"/>
        </w:rPr>
        <w:t>①</w:t>
      </w:r>
      <w:r>
        <w:rPr>
          <w:rFonts w:ascii="華康楷書體 Std W5" w:eastAsia="華康楷書體 Std W5" w:hAnsi="華康楷書體 Std W5" w:hint="eastAsia"/>
          <w:color w:val="000000" w:themeColor="text1"/>
        </w:rPr>
        <w:t>此兩基因位於不同條染色體，</w:t>
      </w:r>
      <w:r w:rsidR="00933125">
        <w:rPr>
          <w:rFonts w:ascii="華康楷書體 Std W5" w:eastAsia="華康楷書體 Std W5" w:hAnsi="華康楷書體 Std W5" w:hint="eastAsia"/>
          <w:color w:val="000000" w:themeColor="text1"/>
        </w:rPr>
        <w:t>②</w:t>
      </w:r>
      <w:r>
        <w:rPr>
          <w:rFonts w:ascii="華康楷書體 Std W5" w:eastAsia="華康楷書體 Std W5" w:hAnsi="華康楷書體 Std W5" w:hint="eastAsia"/>
          <w:color w:val="000000" w:themeColor="text1"/>
        </w:rPr>
        <w:t>孟德爾第二定律或獨立(自由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  <w:r w:rsidR="00933125">
        <w:rPr>
          <w:rFonts w:ascii="華康楷書體 Std W5" w:eastAsia="華康楷書體 Std W5" w:hAnsi="華康楷書體 Std W5" w:hint="eastAsia"/>
          <w:color w:val="000000" w:themeColor="text1"/>
        </w:rPr>
        <w:t>分配律者，才可拿滿分</w:t>
      </w:r>
      <w:r w:rsidR="008A4C47">
        <w:rPr>
          <w:rFonts w:ascii="華康楷書體 Std W5" w:eastAsia="華康楷書體 Std W5" w:hAnsi="華康楷書體 Std W5" w:hint="eastAsia"/>
          <w:color w:val="000000" w:themeColor="text1"/>
        </w:rPr>
        <w:t>6</w:t>
      </w:r>
      <w:r w:rsidR="00933125">
        <w:rPr>
          <w:rFonts w:ascii="華康楷書體 Std W5" w:eastAsia="華康楷書體 Std W5" w:hAnsi="華康楷書體 Std W5" w:hint="eastAsia"/>
          <w:color w:val="000000" w:themeColor="text1"/>
        </w:rPr>
        <w:t>分，若只提到其中單一原因者，可得3分。</w:t>
      </w:r>
      <w:r>
        <w:rPr>
          <w:rFonts w:ascii="華康楷書體 Std W5" w:eastAsia="華康楷書體 Std W5" w:hAnsi="華康楷書體 Std W5"/>
          <w:color w:val="000000" w:themeColor="text1"/>
        </w:rPr>
        <w:t>)</w:t>
      </w:r>
    </w:p>
    <w:sectPr w:rsidR="002719F2" w:rsidRPr="000D132C" w:rsidSect="00F000C4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136" w:rsidRDefault="00AA3136" w:rsidP="00800285">
      <w:r>
        <w:separator/>
      </w:r>
    </w:p>
  </w:endnote>
  <w:endnote w:type="continuationSeparator" w:id="0">
    <w:p w:rsidR="00AA3136" w:rsidRDefault="00AA3136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華康行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18" w:rsidRDefault="000466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618" w:rsidRPr="00046618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618" w:rsidRPr="00046618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136" w:rsidRDefault="00AA3136" w:rsidP="00800285">
      <w:r>
        <w:separator/>
      </w:r>
    </w:p>
  </w:footnote>
  <w:footnote w:type="continuationSeparator" w:id="0">
    <w:p w:rsidR="00AA3136" w:rsidRDefault="00AA3136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18" w:rsidRDefault="000466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18" w:rsidRDefault="0004661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Default="00ED0C70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ED0C70"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  <w:br/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第</w:t>
                          </w:r>
                          <w:r w:rsidR="00046618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4</w:t>
                          </w:r>
                          <w:r w:rsidR="00157FAA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堂課練習</w:t>
                          </w:r>
                          <w:r w:rsidRPr="00ED0C70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C84E2B" w:rsidRPr="00ED0C70" w:rsidRDefault="00C84E2B" w:rsidP="00C84E2B">
                          <w:pPr>
                            <w:spacing w:line="240" w:lineRule="exact"/>
                            <w:jc w:val="center"/>
                            <w:rPr>
                              <w:rFonts w:ascii="華康楷書體 Std W5" w:eastAsia="華康楷書體 Std W5" w:hAnsi="華康楷書體 Std W5"/>
                              <w:sz w:val="20"/>
                              <w:szCs w:val="20"/>
                            </w:rPr>
                          </w:pPr>
                          <w:r w:rsidRPr="00C84E2B">
                            <w:rPr>
                              <w:rFonts w:ascii="華康楷書體 Std W5" w:eastAsia="華康楷書體 Std W5" w:hAnsi="華康楷書體 Std W5" w:hint="eastAsia"/>
                              <w:sz w:val="20"/>
                              <w:szCs w:val="20"/>
                              <w:bdr w:val="single" w:sz="4" w:space="0" w:color="auto"/>
                            </w:rPr>
                            <w:t>詳解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70F84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6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1rtQIAALo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" filled="f" stroked="f">
              <v:textbox>
                <w:txbxContent>
                  <w:p w:rsidR="00ED0C70" w:rsidRDefault="00ED0C70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◎基礎生物複習</w:t>
                    </w:r>
                    <w:r w:rsidRPr="00ED0C70"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  <w:br/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第</w:t>
                    </w:r>
                    <w:r w:rsidR="00046618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4</w:t>
                    </w:r>
                    <w:bookmarkStart w:id="1" w:name="_GoBack"/>
                    <w:bookmarkEnd w:id="1"/>
                    <w:r w:rsidR="00157FAA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堂課練習</w:t>
                    </w:r>
                    <w:r w:rsidRPr="00ED0C70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</w:rPr>
                      <w:t>卷</w:t>
                    </w:r>
                  </w:p>
                  <w:p w:rsidR="00C84E2B" w:rsidRPr="00ED0C70" w:rsidRDefault="00C84E2B" w:rsidP="00C84E2B">
                    <w:pPr>
                      <w:spacing w:line="240" w:lineRule="exact"/>
                      <w:jc w:val="center"/>
                      <w:rPr>
                        <w:rFonts w:ascii="華康楷書體 Std W5" w:eastAsia="華康楷書體 Std W5" w:hAnsi="華康楷書體 Std W5"/>
                        <w:sz w:val="20"/>
                        <w:szCs w:val="20"/>
                      </w:rPr>
                    </w:pPr>
                    <w:r w:rsidRPr="00C84E2B">
                      <w:rPr>
                        <w:rFonts w:ascii="華康楷書體 Std W5" w:eastAsia="華康楷書體 Std W5" w:hAnsi="華康楷書體 Std W5" w:hint="eastAsia"/>
                        <w:sz w:val="20"/>
                        <w:szCs w:val="20"/>
                        <w:bdr w:val="single" w:sz="4" w:space="0" w:color="auto"/>
                      </w:rPr>
                      <w:t>詳解</w:t>
                    </w:r>
                  </w:p>
                </w:txbxContent>
              </v:textbox>
            </v:shape>
          </w:pict>
        </mc:Fallback>
      </mc:AlternateContent>
    </w:r>
    <w:r w:rsidR="00ED0C70"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align>center</wp:align>
              </wp:positionH>
              <wp:positionV relativeFrom="paragraph">
                <wp:posOffset>10221</wp:posOffset>
              </wp:positionV>
              <wp:extent cx="2192594" cy="516194"/>
              <wp:effectExtent l="19050" t="19050" r="38735" b="368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594" cy="516194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ED0C70" w:rsidRDefault="00ED0C70" w:rsidP="00ED0C70">
                          <w:pPr>
                            <w:rPr>
                              <w:rFonts w:ascii="華康行楷體 Std W5" w:eastAsia="華康行楷體 Std W5" w:hAnsi="華康行楷體 Std W5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主題：</w:t>
                          </w:r>
                          <w:r w:rsidR="005B12B6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遺傳</w:t>
                          </w:r>
                          <w:r w:rsidRPr="00ED0C70">
                            <w:rPr>
                              <w:rFonts w:ascii="華康行楷體 Std W5" w:eastAsia="華康行楷體 Std W5" w:hAnsi="華康行楷體 Std W5" w:hint="eastAsia"/>
                              <w:sz w:val="60"/>
                              <w:szCs w:val="60"/>
                            </w:rPr>
                            <w:t>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6CE37" id="Text Box 97" o:spid="_x0000_s1027" type="#_x0000_t202" style="position:absolute;margin-left:0;margin-top:.8pt;width:172.65pt;height:40.6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" filled="f" strokeweight="3.75pt">
              <v:stroke linestyle="thickThin"/>
              <v:textbox inset="7mm,0,7mm,0">
                <w:txbxContent>
                  <w:p w:rsidR="00ED0C70" w:rsidRPr="00ED0C70" w:rsidRDefault="00ED0C70" w:rsidP="00ED0C70">
                    <w:pPr>
                      <w:rPr>
                        <w:rFonts w:ascii="華康行楷體 Std W5" w:eastAsia="華康行楷體 Std W5" w:hAnsi="華康行楷體 Std W5"/>
                        <w:sz w:val="60"/>
                        <w:szCs w:val="60"/>
                      </w:rPr>
                    </w:pPr>
                    <w:r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主題：</w:t>
                    </w:r>
                    <w:r w:rsidR="005B12B6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遺傳</w:t>
                    </w:r>
                    <w:r w:rsidRPr="00ED0C70">
                      <w:rPr>
                        <w:rFonts w:ascii="華康行楷體 Std W5" w:eastAsia="華康行楷體 Std W5" w:hAnsi="華康行楷體 Std W5" w:hint="eastAsia"/>
                        <w:sz w:val="60"/>
                        <w:szCs w:val="60"/>
                      </w:rPr>
                      <w:t>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37E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1846552978">
    <w:abstractNumId w:val="0"/>
  </w:num>
  <w:num w:numId="2" w16cid:durableId="1727027853">
    <w:abstractNumId w:val="2"/>
  </w:num>
  <w:num w:numId="3" w16cid:durableId="1999262752">
    <w:abstractNumId w:val="5"/>
  </w:num>
  <w:num w:numId="4" w16cid:durableId="1873109957">
    <w:abstractNumId w:val="6"/>
  </w:num>
  <w:num w:numId="5" w16cid:durableId="1071849708">
    <w:abstractNumId w:val="4"/>
    <w:lvlOverride w:ilvl="0">
      <w:startOverride w:val="1"/>
    </w:lvlOverride>
  </w:num>
  <w:num w:numId="6" w16cid:durableId="1537505370">
    <w:abstractNumId w:val="9"/>
    <w:lvlOverride w:ilvl="0">
      <w:startOverride w:val="1"/>
    </w:lvlOverride>
  </w:num>
  <w:num w:numId="7" w16cid:durableId="63456701">
    <w:abstractNumId w:val="8"/>
    <w:lvlOverride w:ilvl="0">
      <w:startOverride w:val="1"/>
    </w:lvlOverride>
  </w:num>
  <w:num w:numId="8" w16cid:durableId="1032152625">
    <w:abstractNumId w:val="11"/>
    <w:lvlOverride w:ilvl="0">
      <w:startOverride w:val="1"/>
    </w:lvlOverride>
  </w:num>
  <w:num w:numId="9" w16cid:durableId="11670188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106674">
    <w:abstractNumId w:val="7"/>
  </w:num>
  <w:num w:numId="11" w16cid:durableId="382681350">
    <w:abstractNumId w:val="1"/>
  </w:num>
  <w:num w:numId="12" w16cid:durableId="31997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2188F"/>
    <w:rsid w:val="00036860"/>
    <w:rsid w:val="00046618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050"/>
    <w:rsid w:val="00091514"/>
    <w:rsid w:val="0009414B"/>
    <w:rsid w:val="000C10FA"/>
    <w:rsid w:val="000D132C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22B1E"/>
    <w:rsid w:val="00132D07"/>
    <w:rsid w:val="00146A75"/>
    <w:rsid w:val="00155F31"/>
    <w:rsid w:val="001561B0"/>
    <w:rsid w:val="00157FAA"/>
    <w:rsid w:val="001625F4"/>
    <w:rsid w:val="00165FA5"/>
    <w:rsid w:val="00166C5C"/>
    <w:rsid w:val="00167E37"/>
    <w:rsid w:val="001727E0"/>
    <w:rsid w:val="001905EE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4CC7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7BEE"/>
    <w:rsid w:val="00354A18"/>
    <w:rsid w:val="003600D1"/>
    <w:rsid w:val="003608A7"/>
    <w:rsid w:val="0036452E"/>
    <w:rsid w:val="0037621C"/>
    <w:rsid w:val="003764F5"/>
    <w:rsid w:val="00380305"/>
    <w:rsid w:val="0038200E"/>
    <w:rsid w:val="00386717"/>
    <w:rsid w:val="003871B2"/>
    <w:rsid w:val="00397C63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372"/>
    <w:rsid w:val="00544DC9"/>
    <w:rsid w:val="005563A4"/>
    <w:rsid w:val="005727BF"/>
    <w:rsid w:val="005759D9"/>
    <w:rsid w:val="00584081"/>
    <w:rsid w:val="00585129"/>
    <w:rsid w:val="005B12B6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46240"/>
    <w:rsid w:val="006536B6"/>
    <w:rsid w:val="006612B4"/>
    <w:rsid w:val="00661965"/>
    <w:rsid w:val="00665C9D"/>
    <w:rsid w:val="006719B4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D492B"/>
    <w:rsid w:val="006E0D76"/>
    <w:rsid w:val="006E5782"/>
    <w:rsid w:val="006E78C7"/>
    <w:rsid w:val="006F18FF"/>
    <w:rsid w:val="006F7459"/>
    <w:rsid w:val="00707CEF"/>
    <w:rsid w:val="00723C58"/>
    <w:rsid w:val="007300F9"/>
    <w:rsid w:val="00730479"/>
    <w:rsid w:val="00736513"/>
    <w:rsid w:val="00737816"/>
    <w:rsid w:val="007569E9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3012B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A4C47"/>
    <w:rsid w:val="008B4D39"/>
    <w:rsid w:val="008B51A6"/>
    <w:rsid w:val="008C1DD9"/>
    <w:rsid w:val="008C2741"/>
    <w:rsid w:val="008C2D51"/>
    <w:rsid w:val="008C7EE6"/>
    <w:rsid w:val="008D5057"/>
    <w:rsid w:val="008D5276"/>
    <w:rsid w:val="008E1300"/>
    <w:rsid w:val="008E49B6"/>
    <w:rsid w:val="008F2A7C"/>
    <w:rsid w:val="00901F06"/>
    <w:rsid w:val="009134AD"/>
    <w:rsid w:val="00914C23"/>
    <w:rsid w:val="00914FAB"/>
    <w:rsid w:val="00927FBE"/>
    <w:rsid w:val="00933125"/>
    <w:rsid w:val="00942B0C"/>
    <w:rsid w:val="00946AD0"/>
    <w:rsid w:val="00951847"/>
    <w:rsid w:val="00964472"/>
    <w:rsid w:val="00976FFD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3136"/>
    <w:rsid w:val="00AA52F2"/>
    <w:rsid w:val="00AB0F0C"/>
    <w:rsid w:val="00AB11EE"/>
    <w:rsid w:val="00AB1646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552D6"/>
    <w:rsid w:val="00B565CD"/>
    <w:rsid w:val="00B71B6D"/>
    <w:rsid w:val="00B72AD4"/>
    <w:rsid w:val="00B7552C"/>
    <w:rsid w:val="00B83185"/>
    <w:rsid w:val="00B9209E"/>
    <w:rsid w:val="00BA5041"/>
    <w:rsid w:val="00BB5A08"/>
    <w:rsid w:val="00BC33EA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1146"/>
    <w:rsid w:val="00C84E2B"/>
    <w:rsid w:val="00C879FB"/>
    <w:rsid w:val="00C87EA9"/>
    <w:rsid w:val="00CA6EB1"/>
    <w:rsid w:val="00CA704D"/>
    <w:rsid w:val="00CB6197"/>
    <w:rsid w:val="00CC3263"/>
    <w:rsid w:val="00CC3D90"/>
    <w:rsid w:val="00CC6E84"/>
    <w:rsid w:val="00CC7DD2"/>
    <w:rsid w:val="00CD059C"/>
    <w:rsid w:val="00CD3FA6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5515"/>
    <w:rsid w:val="00D919F4"/>
    <w:rsid w:val="00D93AC6"/>
    <w:rsid w:val="00D94F48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16AE6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E7430"/>
    <w:rsid w:val="00EF65B6"/>
    <w:rsid w:val="00F000C4"/>
    <w:rsid w:val="00F01949"/>
    <w:rsid w:val="00F01C8F"/>
    <w:rsid w:val="00F02AA3"/>
    <w:rsid w:val="00F132D7"/>
    <w:rsid w:val="00F13FFF"/>
    <w:rsid w:val="00F1552B"/>
    <w:rsid w:val="00F16067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154F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2">
    <w:name w:val="Normal_2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76045dc8-bd9e-4d32-b3a3-b78c2d53195a">
    <w:name w:val="Normal_76045dc8-bd9e-4d32-b3a3-b78c2d53195a"/>
    <w:rsid w:val="00BC33E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styleId="ad">
    <w:name w:val="Placeholder Text"/>
    <w:basedOn w:val="a0"/>
    <w:uiPriority w:val="99"/>
    <w:semiHidden/>
    <w:rsid w:val="00646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DECAF-4240-4C49-8F7A-7F38F287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3</cp:revision>
  <cp:lastPrinted>2020-07-18T07:49:00Z</cp:lastPrinted>
  <dcterms:created xsi:type="dcterms:W3CDTF">2023-08-23T02:31:00Z</dcterms:created>
  <dcterms:modified xsi:type="dcterms:W3CDTF">2023-09-08T05:58:00Z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