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Case Study: Bank Fund Transfer Application</w:t>
      </w:r>
    </w:p>
    <w:p>
      <w:pPr>
        <w:pStyle w:val="Heading2"/>
        <w:bidi w:val="0"/>
        <w:jc w:val="start"/>
        <w:rPr/>
      </w:pPr>
      <w:r>
        <w:rPr/>
        <w:t>Project Overview</w:t>
      </w:r>
    </w:p>
    <w:p>
      <w:pPr>
        <w:pStyle w:val="BodyText"/>
        <w:bidi w:val="0"/>
        <w:jc w:val="start"/>
        <w:rPr/>
      </w:pPr>
      <w:r>
        <w:rPr/>
        <w:t xml:space="preserve">As part of this training, participants will develop a </w:t>
      </w:r>
      <w:r>
        <w:rPr>
          <w:rStyle w:val="Strong"/>
        </w:rPr>
        <w:t>production-oriented Bank Fund Transfer REST API</w:t>
      </w:r>
      <w:r>
        <w:rPr/>
        <w:t xml:space="preserve"> using modern Java and Spring Boot.</w:t>
      </w:r>
    </w:p>
    <w:p>
      <w:pPr>
        <w:pStyle w:val="BodyText"/>
        <w:bidi w:val="0"/>
        <w:jc w:val="start"/>
        <w:rPr/>
      </w:pPr>
      <w:r>
        <w:rPr/>
        <w:t xml:space="preserve">The project will evolve incrementally from a basic application into a </w:t>
      </w:r>
      <w:r>
        <w:rPr>
          <w:rStyle w:val="Strong"/>
        </w:rPr>
        <w:t>tested, documented and quality-checked backend application</w:t>
      </w:r>
      <w:r>
        <w:rPr/>
        <w:t>, following practices used in enterprise Java development.</w:t>
      </w:r>
    </w:p>
    <w:p>
      <w:pPr>
        <w:pStyle w:val="Heading2"/>
        <w:bidi w:val="0"/>
        <w:jc w:val="start"/>
        <w:rPr/>
      </w:pPr>
      <w:r>
        <w:rPr/>
        <w:t>Business Scenario</w:t>
      </w:r>
    </w:p>
    <w:p>
      <w:pPr>
        <w:pStyle w:val="BodyText"/>
        <w:bidi w:val="0"/>
        <w:jc w:val="start"/>
        <w:rPr/>
      </w:pPr>
      <w:r>
        <w:rPr/>
        <w:t>Build a backend service that allows customers to: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View bank accounts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Retrieve an account by ID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Transfer funds between accounts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Validate business rules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Handle business and technical exceptions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Persist account data in MySQL </w:t>
      </w:r>
    </w:p>
    <w:p>
      <w:pPr>
        <w:pStyle w:val="Heading3"/>
        <w:bidi w:val="0"/>
        <w:jc w:val="start"/>
        <w:rPr/>
      </w:pPr>
      <w:r>
        <w:rPr/>
        <w:t>Application Flow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124460</wp:posOffset>
            </wp:positionH>
            <wp:positionV relativeFrom="paragraph">
              <wp:posOffset>-635</wp:posOffset>
            </wp:positionV>
            <wp:extent cx="3926840" cy="463804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6840" cy="4638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Technology Stack</w:t>
      </w:r>
    </w:p>
    <w:tbl>
      <w:tblPr>
        <w:tblW w:w="492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48"/>
        <w:gridCol w:w="2875"/>
      </w:tblGrid>
      <w:tr>
        <w:trPr>
          <w:tblHeader w:val="true"/>
        </w:trPr>
        <w:tc>
          <w:tcPr>
            <w:tcW w:w="204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Category</w:t>
            </w:r>
          </w:p>
        </w:tc>
        <w:tc>
          <w:tcPr>
            <w:tcW w:w="287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Technology</w:t>
            </w:r>
          </w:p>
        </w:tc>
      </w:tr>
      <w:tr>
        <w:trPr/>
        <w:tc>
          <w:tcPr>
            <w:tcW w:w="20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Language</w:t>
            </w:r>
          </w:p>
        </w:tc>
        <w:tc>
          <w:tcPr>
            <w:tcW w:w="28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Java 21</w:t>
            </w:r>
          </w:p>
        </w:tc>
      </w:tr>
      <w:tr>
        <w:trPr/>
        <w:tc>
          <w:tcPr>
            <w:tcW w:w="20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Framework</w:t>
            </w:r>
          </w:p>
        </w:tc>
        <w:tc>
          <w:tcPr>
            <w:tcW w:w="28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Spring Boot</w:t>
            </w:r>
          </w:p>
        </w:tc>
      </w:tr>
      <w:tr>
        <w:trPr/>
        <w:tc>
          <w:tcPr>
            <w:tcW w:w="20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API</w:t>
            </w:r>
          </w:p>
        </w:tc>
        <w:tc>
          <w:tcPr>
            <w:tcW w:w="28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REST / Spring MVC</w:t>
            </w:r>
          </w:p>
        </w:tc>
      </w:tr>
      <w:tr>
        <w:trPr/>
        <w:tc>
          <w:tcPr>
            <w:tcW w:w="20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Persistence</w:t>
            </w:r>
          </w:p>
        </w:tc>
        <w:tc>
          <w:tcPr>
            <w:tcW w:w="28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Spring Data JPA / Hibernate</w:t>
            </w:r>
          </w:p>
        </w:tc>
      </w:tr>
      <w:tr>
        <w:trPr/>
        <w:tc>
          <w:tcPr>
            <w:tcW w:w="20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Database</w:t>
            </w:r>
          </w:p>
        </w:tc>
        <w:tc>
          <w:tcPr>
            <w:tcW w:w="28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MySQL</w:t>
            </w:r>
          </w:p>
        </w:tc>
      </w:tr>
      <w:tr>
        <w:trPr/>
        <w:tc>
          <w:tcPr>
            <w:tcW w:w="20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Build</w:t>
            </w:r>
          </w:p>
        </w:tc>
        <w:tc>
          <w:tcPr>
            <w:tcW w:w="28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Maven</w:t>
            </w:r>
          </w:p>
        </w:tc>
      </w:tr>
      <w:tr>
        <w:trPr/>
        <w:tc>
          <w:tcPr>
            <w:tcW w:w="20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Unit Testing</w:t>
            </w:r>
          </w:p>
        </w:tc>
        <w:tc>
          <w:tcPr>
            <w:tcW w:w="28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JUnit 5 + Mockito</w:t>
            </w:r>
          </w:p>
        </w:tc>
      </w:tr>
      <w:tr>
        <w:trPr/>
        <w:tc>
          <w:tcPr>
            <w:tcW w:w="20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Web Testing</w:t>
            </w:r>
          </w:p>
        </w:tc>
        <w:tc>
          <w:tcPr>
            <w:tcW w:w="28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MockMvc / @WebMvcTest</w:t>
            </w:r>
          </w:p>
        </w:tc>
      </w:tr>
      <w:tr>
        <w:trPr/>
        <w:tc>
          <w:tcPr>
            <w:tcW w:w="20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Integration Testing</w:t>
            </w:r>
          </w:p>
        </w:tc>
        <w:tc>
          <w:tcPr>
            <w:tcW w:w="28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@SpringBootTest</w:t>
            </w:r>
          </w:p>
        </w:tc>
      </w:tr>
      <w:tr>
        <w:trPr/>
        <w:tc>
          <w:tcPr>
            <w:tcW w:w="20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Database Testing</w:t>
            </w:r>
          </w:p>
        </w:tc>
        <w:tc>
          <w:tcPr>
            <w:tcW w:w="28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Testcontainers + MySQL</w:t>
            </w:r>
          </w:p>
        </w:tc>
      </w:tr>
      <w:tr>
        <w:trPr/>
        <w:tc>
          <w:tcPr>
            <w:tcW w:w="20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Code Coverage</w:t>
            </w:r>
          </w:p>
        </w:tc>
        <w:tc>
          <w:tcPr>
            <w:tcW w:w="28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JaCoCo</w:t>
            </w:r>
          </w:p>
        </w:tc>
      </w:tr>
      <w:tr>
        <w:trPr/>
        <w:tc>
          <w:tcPr>
            <w:tcW w:w="20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Code Quality</w:t>
            </w:r>
          </w:p>
        </w:tc>
        <w:tc>
          <w:tcPr>
            <w:tcW w:w="28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SonarQube</w:t>
            </w:r>
          </w:p>
        </w:tc>
      </w:tr>
      <w:tr>
        <w:trPr/>
        <w:tc>
          <w:tcPr>
            <w:tcW w:w="20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API Documentation</w:t>
            </w:r>
          </w:p>
        </w:tc>
        <w:tc>
          <w:tcPr>
            <w:tcW w:w="28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Swagger / OpenAPI</w:t>
            </w:r>
          </w:p>
        </w:tc>
      </w:tr>
      <w:tr>
        <w:trPr/>
        <w:tc>
          <w:tcPr>
            <w:tcW w:w="20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Infrastructure</w:t>
            </w:r>
          </w:p>
        </w:tc>
        <w:tc>
          <w:tcPr>
            <w:tcW w:w="28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Docker</w:t>
            </w:r>
          </w:p>
        </w:tc>
      </w:tr>
    </w:tbl>
    <w:p>
      <w:pPr>
        <w:pStyle w:val="Heading2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Key Engineering Practices</w:t>
      </w:r>
    </w:p>
    <w:p>
      <w:pPr>
        <w:pStyle w:val="BodyText"/>
        <w:bidi w:val="0"/>
        <w:jc w:val="start"/>
        <w:rPr/>
      </w:pPr>
      <w:r>
        <w:rPr/>
        <w:t>Participants will apply: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Object-oriented design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Layered architecture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Dependency Injection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DTOs and exception handling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Transaction management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REST API design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Unit and integration testing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Code coverage and static analysis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Containerized testing </w:t>
      </w:r>
    </w:p>
    <w:p>
      <w:pPr>
        <w:pStyle w:val="Heading2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Testing &amp; Quality Pipeline</w:t>
      </w:r>
    </w:p>
    <w:p>
      <w:pPr>
        <w:pStyle w:val="BodyText"/>
        <w:bidi w:val="0"/>
        <w:jc w:val="start"/>
        <w:rPr>
          <w:rStyle w:val="SourceText"/>
        </w:rPr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The project specifically progresses from unit and layer-level testing toward integration testing with a real MySQL database through Testcontainers. 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662045" cy="494093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2045" cy="4940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Participant Deliverables</w:t>
      </w:r>
    </w:p>
    <w:p>
      <w:pPr>
        <w:pStyle w:val="BodyText"/>
        <w:bidi w:val="0"/>
        <w:jc w:val="start"/>
        <w:rPr/>
      </w:pPr>
      <w:r>
        <w:rPr/>
        <w:t>By the end of the case study, participants will deliver: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Complete Java 21 Spring Boot application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Working REST APIs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MySQL + JPA/Hibernate integration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Business exception handling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JUnit 5 + Mockito test suite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Controller and repository tests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Integration tests using Testcontainers + MySQL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JaCoCo code coverage report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SonarQube quality analysis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Swagger/OpenAPI API documentation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Docker-based supporting environment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Project README with build, run and test instructions</w:t>
      </w:r>
      <w:r>
        <w:rPr/>
        <w:t xml:space="preserve"> </w:t>
      </w:r>
    </w:p>
    <w:p>
      <w:pPr>
        <w:pStyle w:val="Heading1"/>
        <w:bidi w:val="0"/>
        <w:jc w:val="start"/>
        <w:rPr/>
      </w:pPr>
      <w:r>
        <w:rPr/>
        <w:t>Expected Outcome</w:t>
      </w:r>
    </w:p>
    <w:p>
      <w:pPr>
        <w:pStyle w:val="BodyText"/>
        <w:bidi w:val="0"/>
        <w:jc w:val="start"/>
        <w:rPr/>
      </w:pPr>
      <w:r>
        <w:rPr/>
        <w:t>At the completion of the case study, participants should be able to: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Design, develop, test, document and quality-check a Java 21 Spring Boot backend application using enterprise development practices.</w:t>
      </w:r>
    </w:p>
    <w:p>
      <w:pPr>
        <w:pStyle w:val="BodyText"/>
        <w:bidi w:val="0"/>
        <w:jc w:val="start"/>
        <w:rPr/>
      </w:pPr>
      <w:r>
        <w:rPr>
          <w:rStyle w:val="Strong"/>
        </w:rPr>
        <w:t>Final Deliverable:</w:t>
      </w:r>
    </w:p>
    <w:p>
      <w:pPr>
        <w:pStyle w:val="Heading3"/>
        <w:bidi w:val="0"/>
        <w:jc w:val="start"/>
        <w:rPr/>
      </w:pPr>
      <w:r>
        <w:rPr/>
        <w:t>A working, tested, documented and quality-checked Bank Fund Transfer REST API.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LibreOffice/7.6.4.1$Windows_X86_64 LibreOffice_project/e19e193f88cd6c0525a17fb7a176ed8e6a3e2aa1</Application>
  <AppVersion>15.0000</AppVersion>
  <Pages>4</Pages>
  <Words>338</Words>
  <Characters>2028</Characters>
  <CharactersWithSpaces>2291</CharactersWithSpaces>
  <Paragraphs>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2026-09-15T09:10:29Z</dcterms:created>
  <dc:creator/>
  <dc:description/>
  <dc:language>en-IN</dc:language>
  <cp:lastModifiedBy/>
  <dcterms:modified xsi:type="dcterms:W3CDTF">2026-09-15T09:17:34Z</dcterms:modified>
  <cp:revision>2</cp:revision>
  <dc:subject/>
  <dc:title/>
</cp:coreProperties>
</file>