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sidP="00E14C8A">
      <w:pPr>
        <w:spacing w:line="276" w:lineRule="auto"/>
      </w:pPr>
      <w:r>
        <w:rPr>
          <w:noProof/>
        </w:rPr>
        <mc:AlternateContent>
          <mc:Choice Requires="wps">
            <w:drawing>
              <wp:anchor distT="0" distB="0" distL="114300" distR="114300" simplePos="0" relativeHeight="251659264" behindDoc="0" locked="0" layoutInCell="1" allowOverlap="1" wp14:anchorId="4038F6DE" wp14:editId="6AF7CB84">
                <wp:simplePos x="0" y="0"/>
                <wp:positionH relativeFrom="page">
                  <wp:posOffset>4838700</wp:posOffset>
                </wp:positionH>
                <wp:positionV relativeFrom="paragraph">
                  <wp:posOffset>-952500</wp:posOffset>
                </wp:positionV>
                <wp:extent cx="27101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7101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A8EF6" id="Rectangle 1" o:spid="_x0000_s1026" style="position:absolute;margin-left:381pt;margin-top:-75pt;width:213.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687832"/>
                <wp:effectExtent l="0" t="0" r="0" b="7620"/>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687832"/>
                          <a:chOff x="0" y="0"/>
                          <a:chExt cx="3567448" cy="168747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34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2.9pt;z-index:251667456;mso-wrap-distance-left:14.4pt;mso-wrap-distance-top:3.6pt;mso-wrap-distance-right:14.4pt;mso-wrap-distance-bottom:3.6pt;mso-position-horizontal-relative:margin;mso-position-vertical:bottom;mso-position-vertical-relative:margin;mso-width-relative:margin;mso-height-relative:margin" coordsize="35674,16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E14C8A">
      <w:pPr>
        <w:spacing w:line="276" w:lineRule="auto"/>
      </w:pPr>
    </w:p>
    <w:p w14:paraId="5B60D2BC" w14:textId="77777777" w:rsidR="00BC0D2B" w:rsidRPr="00BC0D2B" w:rsidRDefault="00BC0D2B" w:rsidP="00E14C8A">
      <w:pPr>
        <w:spacing w:line="276" w:lineRule="auto"/>
      </w:pPr>
    </w:p>
    <w:p w14:paraId="7B5E98AE" w14:textId="70C54938" w:rsidR="00FC7174" w:rsidRDefault="00FC7174" w:rsidP="00E14C8A">
      <w:pPr>
        <w:spacing w:line="276" w:lineRule="auto"/>
      </w:pPr>
    </w:p>
    <w:p w14:paraId="5B96EBA5" w14:textId="5B231C23" w:rsidR="00FC7174" w:rsidRDefault="00F83AEA" w:rsidP="00E14C8A">
      <w:pPr>
        <w:spacing w:line="276" w:lineRule="auto"/>
      </w:pPr>
      <w:r>
        <w:rPr>
          <w:noProof/>
        </w:rPr>
        <mc:AlternateContent>
          <mc:Choice Requires="wps">
            <w:drawing>
              <wp:anchor distT="45720" distB="45720" distL="114300" distR="114300" simplePos="0" relativeHeight="251671552" behindDoc="0" locked="0" layoutInCell="1" allowOverlap="1" wp14:anchorId="6CFB6405" wp14:editId="4FFDCA47">
                <wp:simplePos x="0" y="0"/>
                <wp:positionH relativeFrom="column">
                  <wp:posOffset>137160</wp:posOffset>
                </wp:positionH>
                <wp:positionV relativeFrom="paragraph">
                  <wp:posOffset>2585720</wp:posOffset>
                </wp:positionV>
                <wp:extent cx="36499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sidP="000E188D">
                            <w:pPr>
                              <w:jc w:val="center"/>
                            </w:pPr>
                            <w:r>
                              <w:rPr>
                                <w:noProof/>
                              </w:rPr>
                              <w:drawing>
                                <wp:inline distT="0" distB="0" distL="0" distR="0" wp14:anchorId="5ACD03EA" wp14:editId="24492748">
                                  <wp:extent cx="3086100" cy="3246120"/>
                                  <wp:effectExtent l="0" t="0" r="0" b="0"/>
                                  <wp:docPr id="1173178330" name="Image 1173178330"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4" cy="3263417"/>
                                          </a:xfrm>
                                          <a:prstGeom prst="rect">
                                            <a:avLst/>
                                          </a:prstGeom>
                                          <a:effectLst>
                                            <a:softEdge rad="1270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287.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" strokecolor="white [3212]">
                <v:textbox>
                  <w:txbxContent>
                    <w:p w14:paraId="7BD5FBA0" w14:textId="29EB1FB4" w:rsidR="00F83AEA" w:rsidRDefault="00F83AEA" w:rsidP="000E188D">
                      <w:pPr>
                        <w:jc w:val="center"/>
                      </w:pPr>
                      <w:r>
                        <w:rPr>
                          <w:noProof/>
                        </w:rPr>
                        <w:drawing>
                          <wp:inline distT="0" distB="0" distL="0" distR="0" wp14:anchorId="5ACD03EA" wp14:editId="24492748">
                            <wp:extent cx="3086100" cy="3246120"/>
                            <wp:effectExtent l="0" t="0" r="0" b="0"/>
                            <wp:docPr id="1173178330" name="Image 1173178330"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4" cy="3263417"/>
                                    </a:xfrm>
                                    <a:prstGeom prst="rect">
                                      <a:avLst/>
                                    </a:prstGeom>
                                    <a:effectLst>
                                      <a:softEdge rad="127000"/>
                                    </a:effectLst>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v:textbox>
                <w10:wrap type="square" anchorx="margin"/>
              </v:shape>
            </w:pict>
          </mc:Fallback>
        </mc:AlternateContent>
      </w:r>
      <w:r w:rsidR="00FC7174">
        <w:br w:type="page"/>
      </w:r>
    </w:p>
    <w:p w14:paraId="77EA40CF" w14:textId="1BCC60CE" w:rsidR="00BC0D2B" w:rsidRPr="00BC0D2B" w:rsidRDefault="00BC0D2B" w:rsidP="00E14C8A">
      <w:pPr>
        <w:spacing w:line="276" w:lineRule="auto"/>
      </w:pPr>
    </w:p>
    <w:p w14:paraId="60AC5288" w14:textId="77777777" w:rsidR="00BC0D2B" w:rsidRPr="00BC0D2B" w:rsidRDefault="00BC0D2B" w:rsidP="00E14C8A">
      <w:pPr>
        <w:spacing w:line="276" w:lineRule="auto"/>
      </w:pPr>
    </w:p>
    <w:p w14:paraId="31EDF7DF" w14:textId="713069DC" w:rsidR="00CE3389" w:rsidRDefault="00A003FF" w:rsidP="00E14C8A">
      <w:pPr>
        <w:spacing w:line="276" w:lineRule="auto"/>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B033A40" w:rsidR="00A003FF" w:rsidRPr="00475CDE" w:rsidRDefault="00A003FF" w:rsidP="00E14C8A">
      <w:pPr>
        <w:spacing w:line="276" w:lineRule="auto"/>
        <w:ind w:left="283" w:right="567"/>
        <w:jc w:val="both"/>
        <w:rPr>
          <w:sz w:val="24"/>
          <w:szCs w:val="24"/>
        </w:rPr>
      </w:pPr>
      <w:r w:rsidRPr="00475CDE">
        <w:rPr>
          <w:sz w:val="24"/>
          <w:szCs w:val="24"/>
        </w:rPr>
        <w:t>Je tiens à remercier dans un premier temps</w:t>
      </w:r>
      <w:r w:rsidR="00E51204">
        <w:rPr>
          <w:sz w:val="24"/>
          <w:szCs w:val="24"/>
        </w:rPr>
        <w:t xml:space="preserve"> toute l’équipe pédagogique du BUT GEII sans qui je n’aurais tout simplement pas réalisé ce stage.</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E14C8A">
      <w:pPr>
        <w:spacing w:line="276" w:lineRule="auto"/>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E14C8A">
      <w:pPr>
        <w:spacing w:line="276" w:lineRule="auto"/>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E14C8A">
      <w:pPr>
        <w:spacing w:line="276" w:lineRule="auto"/>
        <w:jc w:val="center"/>
        <w:rPr>
          <w:sz w:val="24"/>
          <w:szCs w:val="24"/>
          <w:u w:val="single"/>
        </w:rPr>
      </w:pPr>
    </w:p>
    <w:p w14:paraId="19DE8968" w14:textId="77777777" w:rsidR="00CE3389" w:rsidRPr="00CE3389" w:rsidRDefault="00CE3389" w:rsidP="00E14C8A">
      <w:pPr>
        <w:spacing w:line="276" w:lineRule="auto"/>
        <w:jc w:val="both"/>
        <w:rPr>
          <w:rFonts w:eastAsia="Times New Roman"/>
          <w:sz w:val="32"/>
          <w:szCs w:val="32"/>
          <w:u w:val="single"/>
        </w:rPr>
      </w:pPr>
    </w:p>
    <w:p w14:paraId="1BDF3CE0" w14:textId="51728891" w:rsidR="00BC0D2B" w:rsidRPr="00BC0D2B" w:rsidRDefault="00CE3389" w:rsidP="00E14C8A">
      <w:pPr>
        <w:spacing w:line="276" w:lineRule="auto"/>
      </w:pPr>
      <w:r w:rsidRPr="00BC0D2B">
        <w:t xml:space="preserve"> </w:t>
      </w:r>
    </w:p>
    <w:p w14:paraId="5094B69F" w14:textId="77777777" w:rsidR="00BC0D2B" w:rsidRPr="00BC0D2B" w:rsidRDefault="00BC0D2B" w:rsidP="00E14C8A">
      <w:pPr>
        <w:spacing w:line="276" w:lineRule="auto"/>
      </w:pPr>
    </w:p>
    <w:p w14:paraId="4536C2BC" w14:textId="77777777" w:rsidR="00BC0D2B" w:rsidRPr="00BC0D2B" w:rsidRDefault="00BC0D2B" w:rsidP="00E14C8A">
      <w:pPr>
        <w:spacing w:line="276" w:lineRule="auto"/>
      </w:pPr>
    </w:p>
    <w:p w14:paraId="122F9ABC" w14:textId="77777777" w:rsidR="00BC0D2B" w:rsidRPr="00BC0D2B" w:rsidRDefault="00BC0D2B" w:rsidP="00E14C8A">
      <w:pPr>
        <w:spacing w:line="276" w:lineRule="auto"/>
      </w:pPr>
    </w:p>
    <w:p w14:paraId="5F880410" w14:textId="466A3F95" w:rsidR="00BC0D2B" w:rsidRPr="00BC0D2B" w:rsidRDefault="00BC0D2B" w:rsidP="00E14C8A">
      <w:pPr>
        <w:spacing w:line="276" w:lineRule="auto"/>
      </w:pPr>
    </w:p>
    <w:p w14:paraId="1BA660E5" w14:textId="77777777" w:rsidR="00BC0D2B" w:rsidRPr="00BC0D2B" w:rsidRDefault="00BC0D2B" w:rsidP="00E14C8A">
      <w:pPr>
        <w:spacing w:line="276" w:lineRule="auto"/>
      </w:pPr>
    </w:p>
    <w:p w14:paraId="21EC8111" w14:textId="0534275F" w:rsidR="00BC0D2B" w:rsidRPr="00BC0D2B" w:rsidRDefault="00BC0D2B" w:rsidP="00E14C8A">
      <w:pPr>
        <w:spacing w:line="276" w:lineRule="auto"/>
      </w:pPr>
    </w:p>
    <w:p w14:paraId="34870FD6" w14:textId="0D28ADFE" w:rsidR="00BC0D2B" w:rsidRPr="00BC0D2B" w:rsidRDefault="00BC0D2B" w:rsidP="00E14C8A">
      <w:pPr>
        <w:spacing w:line="276" w:lineRule="auto"/>
      </w:pPr>
    </w:p>
    <w:p w14:paraId="46DC752F" w14:textId="2E5EDB5D" w:rsidR="00BC0D2B" w:rsidRPr="00BC0D2B" w:rsidRDefault="00BC0D2B" w:rsidP="00E14C8A">
      <w:pPr>
        <w:spacing w:line="276" w:lineRule="auto"/>
      </w:pPr>
    </w:p>
    <w:p w14:paraId="17D13BA1" w14:textId="670FB965" w:rsidR="00BC0D2B" w:rsidRPr="00BC0D2B" w:rsidRDefault="00BC0D2B" w:rsidP="00E14C8A">
      <w:pPr>
        <w:spacing w:line="276" w:lineRule="auto"/>
      </w:pPr>
    </w:p>
    <w:p w14:paraId="1FC64EE3" w14:textId="252EC877" w:rsidR="00BC0D2B" w:rsidRPr="00BC0D2B" w:rsidRDefault="00BC0D2B" w:rsidP="00E14C8A">
      <w:pPr>
        <w:spacing w:line="276" w:lineRule="auto"/>
      </w:pPr>
    </w:p>
    <w:p w14:paraId="79D2C33B" w14:textId="77777777" w:rsidR="00BC0D2B" w:rsidRPr="00BC0D2B" w:rsidRDefault="00BC0D2B" w:rsidP="00E14C8A">
      <w:pPr>
        <w:spacing w:line="276" w:lineRule="auto"/>
      </w:pPr>
    </w:p>
    <w:p w14:paraId="6EF7635F" w14:textId="352246B9" w:rsidR="00BC0D2B" w:rsidRPr="00BC0D2B" w:rsidRDefault="00BC0D2B" w:rsidP="00E14C8A">
      <w:pPr>
        <w:spacing w:line="276" w:lineRule="auto"/>
      </w:pPr>
    </w:p>
    <w:p w14:paraId="0588FDFB" w14:textId="3DE07AD2" w:rsidR="00F83AEA" w:rsidRDefault="00F83AEA" w:rsidP="00E14C8A">
      <w:pPr>
        <w:spacing w:line="276" w:lineRule="auto"/>
      </w:pPr>
    </w:p>
    <w:p w14:paraId="67D49C7C" w14:textId="77777777" w:rsidR="00F83AEA" w:rsidRDefault="00F83AEA" w:rsidP="00E14C8A">
      <w:pPr>
        <w:spacing w:line="276" w:lineRule="auto"/>
      </w:pPr>
      <w:r>
        <w:br w:type="page"/>
      </w:r>
    </w:p>
    <w:p w14:paraId="5A4255C0" w14:textId="77777777" w:rsidR="00F83AEA" w:rsidRPr="00BC0D2B" w:rsidRDefault="00F83AEA" w:rsidP="00E14C8A">
      <w:pPr>
        <w:spacing w:line="276" w:lineRule="auto"/>
      </w:pPr>
    </w:p>
    <w:p w14:paraId="3B408C55" w14:textId="77777777" w:rsidR="00BC0D2B" w:rsidRPr="00BC0D2B" w:rsidRDefault="00BC0D2B" w:rsidP="00E14C8A">
      <w:pPr>
        <w:spacing w:line="276" w:lineRule="auto"/>
      </w:pPr>
    </w:p>
    <w:p w14:paraId="63000842" w14:textId="77777777" w:rsidR="00F83AEA" w:rsidRDefault="00F83AEA" w:rsidP="00E14C8A">
      <w:pPr>
        <w:tabs>
          <w:tab w:val="left" w:pos="2280"/>
        </w:tabs>
        <w:spacing w:line="276" w:lineRule="auto"/>
        <w:rPr>
          <w:i/>
          <w:iCs/>
          <w:sz w:val="32"/>
          <w:szCs w:val="32"/>
          <w:u w:val="single"/>
        </w:rPr>
      </w:pPr>
      <w:r w:rsidRPr="00F83AEA">
        <w:rPr>
          <w:i/>
          <w:iCs/>
          <w:sz w:val="32"/>
          <w:szCs w:val="32"/>
          <w:u w:val="single"/>
        </w:rPr>
        <w:t>Sommaire :</w:t>
      </w:r>
    </w:p>
    <w:p w14:paraId="0EC96DCE" w14:textId="77777777" w:rsidR="00F83AEA" w:rsidRPr="00F83AEA" w:rsidRDefault="00F83AEA" w:rsidP="00E14C8A">
      <w:pPr>
        <w:tabs>
          <w:tab w:val="left" w:pos="2280"/>
        </w:tabs>
        <w:spacing w:line="276" w:lineRule="auto"/>
        <w:rPr>
          <w:sz w:val="32"/>
          <w:szCs w:val="32"/>
        </w:rPr>
      </w:pPr>
    </w:p>
    <w:p w14:paraId="12E86908" w14:textId="1A650A6D" w:rsidR="00BC0D2B" w:rsidRPr="00B02EF5" w:rsidRDefault="00F83AEA" w:rsidP="00E14C8A">
      <w:pPr>
        <w:spacing w:line="276" w:lineRule="auto"/>
        <w:rPr>
          <w:b/>
          <w:bCs/>
          <w:color w:val="5B9BD5" w:themeColor="accent5"/>
          <w:sz w:val="32"/>
          <w:szCs w:val="32"/>
        </w:rPr>
      </w:pPr>
      <w:r w:rsidRPr="00B02EF5">
        <w:rPr>
          <w:b/>
          <w:bCs/>
          <w:color w:val="5B9BD5" w:themeColor="accent5"/>
          <w:sz w:val="32"/>
          <w:szCs w:val="32"/>
        </w:rPr>
        <w:t>Introduction</w:t>
      </w:r>
    </w:p>
    <w:p w14:paraId="2267C460" w14:textId="3E9E5F5D"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w:t>
      </w:r>
      <w:r w:rsidR="00395BF2" w:rsidRPr="00B02EF5">
        <w:rPr>
          <w:b/>
          <w:bCs/>
          <w:color w:val="5B9BD5" w:themeColor="accent5"/>
          <w:sz w:val="32"/>
          <w:szCs w:val="32"/>
        </w:rPr>
        <w:t>…………………………………</w:t>
      </w:r>
      <w:r w:rsidR="00D54E19" w:rsidRPr="00B02EF5">
        <w:rPr>
          <w:b/>
          <w:bCs/>
          <w:color w:val="5B9BD5" w:themeColor="accent5"/>
          <w:sz w:val="32"/>
          <w:szCs w:val="32"/>
        </w:rPr>
        <w:t>……</w:t>
      </w:r>
      <w:r w:rsidRPr="00B02EF5">
        <w:rPr>
          <w:b/>
          <w:bCs/>
          <w:color w:val="5B9BD5" w:themeColor="accent5"/>
          <w:sz w:val="32"/>
          <w:szCs w:val="32"/>
        </w:rPr>
        <w:t>Présentation de l’entreprise et de ses activités</w:t>
      </w:r>
    </w:p>
    <w:p w14:paraId="27D28783" w14:textId="29049B77"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w:t>
      </w:r>
      <w:r w:rsidR="00395BF2" w:rsidRPr="00B02EF5">
        <w:rPr>
          <w:b/>
          <w:bCs/>
          <w:color w:val="5B9BD5" w:themeColor="accent5"/>
          <w:sz w:val="32"/>
          <w:szCs w:val="32"/>
        </w:rPr>
        <w:t>………………………………………………………………………</w:t>
      </w:r>
      <w:r w:rsidRPr="00B02EF5">
        <w:rPr>
          <w:b/>
          <w:bCs/>
          <w:color w:val="5B9BD5" w:themeColor="accent5"/>
          <w:sz w:val="32"/>
          <w:szCs w:val="32"/>
        </w:rPr>
        <w:t>Hiérarchie de l’entreprise</w:t>
      </w:r>
    </w:p>
    <w:p w14:paraId="63A74F0B" w14:textId="7264B130"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III</w:t>
      </w:r>
      <w:r w:rsidR="00395BF2" w:rsidRPr="00B02EF5">
        <w:rPr>
          <w:b/>
          <w:bCs/>
          <w:color w:val="5B9BD5" w:themeColor="accent5"/>
          <w:sz w:val="32"/>
          <w:szCs w:val="32"/>
        </w:rPr>
        <w:t>…………………………………………………</w:t>
      </w:r>
      <w:r w:rsidRPr="00B02EF5">
        <w:rPr>
          <w:b/>
          <w:bCs/>
          <w:color w:val="5B9BD5" w:themeColor="accent5"/>
          <w:sz w:val="32"/>
          <w:szCs w:val="32"/>
        </w:rPr>
        <w:t>Présentation des différentes missions</w:t>
      </w:r>
    </w:p>
    <w:p w14:paraId="6BEDE52F" w14:textId="48EF34BC"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Câblage de PT100</w:t>
      </w:r>
    </w:p>
    <w:p w14:paraId="49CEA555" w14:textId="05FDF37E"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Commande de PT100</w:t>
      </w:r>
    </w:p>
    <w:p w14:paraId="731F889E" w14:textId="3F22B0C5"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 xml:space="preserve">Remise sur réseau d’un PC </w:t>
      </w:r>
    </w:p>
    <w:p w14:paraId="01A86327" w14:textId="1E7D5B05"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Recâblage d’un bouton d’arrêt d’urgence</w:t>
      </w:r>
    </w:p>
    <w:p w14:paraId="0781C171" w14:textId="1EBD5E50"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 xml:space="preserve">Recâblage d’une multiprise </w:t>
      </w:r>
    </w:p>
    <w:p w14:paraId="024A8C69" w14:textId="77777777" w:rsidR="002B5626" w:rsidRPr="002B5626" w:rsidRDefault="002B5626" w:rsidP="002B5626">
      <w:pPr>
        <w:spacing w:line="276" w:lineRule="auto"/>
        <w:rPr>
          <w:b/>
          <w:bCs/>
          <w:sz w:val="32"/>
          <w:szCs w:val="32"/>
        </w:rPr>
      </w:pPr>
      <w:r w:rsidRPr="002B5626">
        <w:rPr>
          <w:b/>
          <w:bCs/>
          <w:color w:val="5B9BD5" w:themeColor="accent5"/>
          <w:sz w:val="32"/>
          <w:szCs w:val="32"/>
        </w:rPr>
        <w:t>VI…………………………………………………………………Économies d’eau sur l’ASM</w:t>
      </w:r>
    </w:p>
    <w:p w14:paraId="63F59A48" w14:textId="1D079590" w:rsidR="00F83AEA" w:rsidRDefault="00F83AEA" w:rsidP="00E14C8A">
      <w:pPr>
        <w:spacing w:line="276" w:lineRule="auto"/>
        <w:rPr>
          <w:b/>
          <w:bCs/>
          <w:color w:val="5B9BD5" w:themeColor="accent5"/>
          <w:sz w:val="32"/>
          <w:szCs w:val="32"/>
        </w:rPr>
      </w:pPr>
      <w:r w:rsidRPr="00B02EF5">
        <w:rPr>
          <w:b/>
          <w:bCs/>
          <w:color w:val="5B9BD5" w:themeColor="accent5"/>
          <w:sz w:val="32"/>
          <w:szCs w:val="32"/>
        </w:rPr>
        <w:t>IV</w:t>
      </w:r>
      <w:r w:rsidR="00395BF2" w:rsidRPr="00B02EF5">
        <w:rPr>
          <w:b/>
          <w:bCs/>
          <w:color w:val="5B9BD5" w:themeColor="accent5"/>
          <w:sz w:val="32"/>
          <w:szCs w:val="32"/>
        </w:rPr>
        <w:t>…………………………………………………</w:t>
      </w:r>
      <w:r w:rsidRPr="00B02EF5">
        <w:rPr>
          <w:b/>
          <w:bCs/>
          <w:color w:val="5B9BD5" w:themeColor="accent5"/>
          <w:sz w:val="32"/>
          <w:szCs w:val="32"/>
        </w:rPr>
        <w:t>Problème de détection machine ASM</w:t>
      </w:r>
    </w:p>
    <w:p w14:paraId="16D9C80F" w14:textId="0F4DF91F" w:rsidR="002B5626" w:rsidRPr="00B02EF5" w:rsidRDefault="002B5626" w:rsidP="00E14C8A">
      <w:pPr>
        <w:spacing w:line="276" w:lineRule="auto"/>
        <w:rPr>
          <w:b/>
          <w:bCs/>
          <w:color w:val="5B9BD5" w:themeColor="accent5"/>
          <w:sz w:val="32"/>
          <w:szCs w:val="32"/>
        </w:rPr>
      </w:pPr>
      <w:r>
        <w:rPr>
          <w:b/>
          <w:bCs/>
          <w:color w:val="5B9BD5" w:themeColor="accent5"/>
          <w:sz w:val="32"/>
          <w:szCs w:val="32"/>
        </w:rPr>
        <w:t xml:space="preserve">Conclusion </w:t>
      </w:r>
    </w:p>
    <w:p w14:paraId="45F3CBCC" w14:textId="77777777" w:rsidR="00F83AEA" w:rsidRDefault="00F83AEA" w:rsidP="00E14C8A">
      <w:pPr>
        <w:spacing w:line="276" w:lineRule="auto"/>
        <w:rPr>
          <w:b/>
          <w:bCs/>
          <w:i/>
          <w:iCs/>
          <w:sz w:val="32"/>
          <w:szCs w:val="32"/>
          <w:u w:val="single"/>
        </w:rPr>
      </w:pPr>
    </w:p>
    <w:p w14:paraId="5C7086E1" w14:textId="77777777" w:rsidR="00E14C8A" w:rsidRDefault="00E14C8A" w:rsidP="00E14C8A">
      <w:pPr>
        <w:spacing w:line="276" w:lineRule="auto"/>
        <w:rPr>
          <w:b/>
          <w:bCs/>
          <w:i/>
          <w:iCs/>
          <w:sz w:val="32"/>
          <w:szCs w:val="32"/>
          <w:u w:val="single"/>
        </w:rPr>
      </w:pPr>
    </w:p>
    <w:p w14:paraId="0733D2EC" w14:textId="77777777" w:rsidR="00E14C8A" w:rsidRDefault="00E14C8A" w:rsidP="00E14C8A">
      <w:pPr>
        <w:spacing w:line="276" w:lineRule="auto"/>
        <w:rPr>
          <w:b/>
          <w:bCs/>
          <w:i/>
          <w:iCs/>
          <w:sz w:val="32"/>
          <w:szCs w:val="32"/>
          <w:u w:val="single"/>
        </w:rPr>
      </w:pPr>
    </w:p>
    <w:p w14:paraId="365AB1D3" w14:textId="77777777" w:rsidR="00E14C8A" w:rsidRDefault="00E14C8A" w:rsidP="00E14C8A">
      <w:pPr>
        <w:spacing w:line="276" w:lineRule="auto"/>
        <w:rPr>
          <w:b/>
          <w:bCs/>
          <w:i/>
          <w:iCs/>
          <w:sz w:val="32"/>
          <w:szCs w:val="32"/>
          <w:u w:val="single"/>
        </w:rPr>
      </w:pPr>
    </w:p>
    <w:p w14:paraId="42C5DDCB" w14:textId="77777777" w:rsidR="00E14C8A" w:rsidRDefault="00E14C8A" w:rsidP="00E14C8A">
      <w:pPr>
        <w:spacing w:line="276" w:lineRule="auto"/>
        <w:rPr>
          <w:b/>
          <w:bCs/>
          <w:i/>
          <w:iCs/>
          <w:sz w:val="32"/>
          <w:szCs w:val="32"/>
          <w:u w:val="single"/>
        </w:rPr>
      </w:pPr>
    </w:p>
    <w:p w14:paraId="4ADC1F52" w14:textId="77777777" w:rsidR="00E14C8A" w:rsidRDefault="00E14C8A" w:rsidP="00E14C8A">
      <w:pPr>
        <w:spacing w:line="276" w:lineRule="auto"/>
        <w:rPr>
          <w:b/>
          <w:bCs/>
          <w:i/>
          <w:iCs/>
          <w:sz w:val="32"/>
          <w:szCs w:val="32"/>
          <w:u w:val="single"/>
        </w:rPr>
      </w:pPr>
    </w:p>
    <w:p w14:paraId="170818FE" w14:textId="77777777" w:rsidR="00E14C8A" w:rsidRDefault="00E14C8A" w:rsidP="00E14C8A">
      <w:pPr>
        <w:spacing w:line="276" w:lineRule="auto"/>
        <w:rPr>
          <w:b/>
          <w:bCs/>
          <w:i/>
          <w:iCs/>
          <w:sz w:val="32"/>
          <w:szCs w:val="32"/>
          <w:u w:val="single"/>
        </w:rPr>
      </w:pPr>
    </w:p>
    <w:p w14:paraId="002B9D8F" w14:textId="77777777" w:rsidR="00E14C8A" w:rsidRDefault="00E14C8A" w:rsidP="00E14C8A">
      <w:pPr>
        <w:spacing w:line="276" w:lineRule="auto"/>
        <w:rPr>
          <w:b/>
          <w:bCs/>
          <w:i/>
          <w:iCs/>
          <w:sz w:val="32"/>
          <w:szCs w:val="32"/>
          <w:u w:val="single"/>
        </w:rPr>
      </w:pPr>
    </w:p>
    <w:p w14:paraId="7FCFA66C" w14:textId="77777777" w:rsidR="00E14C8A" w:rsidRDefault="00E14C8A" w:rsidP="00E14C8A">
      <w:pPr>
        <w:spacing w:line="276" w:lineRule="auto"/>
        <w:rPr>
          <w:b/>
          <w:bCs/>
          <w:i/>
          <w:iCs/>
          <w:sz w:val="32"/>
          <w:szCs w:val="32"/>
          <w:u w:val="single"/>
        </w:rPr>
      </w:pPr>
    </w:p>
    <w:p w14:paraId="4B49036F" w14:textId="77777777" w:rsidR="00E14C8A" w:rsidRDefault="00E14C8A" w:rsidP="00E14C8A">
      <w:pPr>
        <w:spacing w:line="276" w:lineRule="auto"/>
        <w:rPr>
          <w:b/>
          <w:bCs/>
          <w:i/>
          <w:iCs/>
          <w:sz w:val="32"/>
          <w:szCs w:val="32"/>
          <w:u w:val="single"/>
        </w:rPr>
      </w:pPr>
    </w:p>
    <w:p w14:paraId="38919323" w14:textId="77777777" w:rsidR="002B5626" w:rsidRDefault="002B5626" w:rsidP="00E14C8A">
      <w:pPr>
        <w:spacing w:line="276" w:lineRule="auto"/>
        <w:rPr>
          <w:b/>
          <w:bCs/>
          <w:i/>
          <w:iCs/>
          <w:color w:val="5B9BD5" w:themeColor="accent5"/>
          <w:sz w:val="32"/>
          <w:szCs w:val="32"/>
          <w:u w:val="single"/>
        </w:rPr>
      </w:pPr>
    </w:p>
    <w:p w14:paraId="548A74F5" w14:textId="4A04E352" w:rsidR="00402249" w:rsidRPr="00402249" w:rsidRDefault="00543132" w:rsidP="00E14C8A">
      <w:pPr>
        <w:spacing w:line="276" w:lineRule="auto"/>
        <w:rPr>
          <w:b/>
          <w:bCs/>
          <w:i/>
          <w:iCs/>
          <w:sz w:val="32"/>
          <w:szCs w:val="32"/>
          <w:u w:val="single"/>
        </w:rPr>
      </w:pPr>
      <w:r w:rsidRPr="00B02EF5">
        <w:rPr>
          <w:b/>
          <w:bCs/>
          <w:i/>
          <w:iCs/>
          <w:color w:val="5B9BD5" w:themeColor="accent5"/>
          <w:sz w:val="32"/>
          <w:szCs w:val="32"/>
          <w:u w:val="single"/>
        </w:rPr>
        <w:t>Introduction</w:t>
      </w:r>
      <w:r w:rsidRPr="00543132">
        <w:rPr>
          <w:b/>
          <w:bCs/>
          <w:i/>
          <w:iCs/>
          <w:sz w:val="32"/>
          <w:szCs w:val="32"/>
          <w:u w:val="single"/>
        </w:rPr>
        <w:t xml:space="preserve"> </w:t>
      </w:r>
    </w:p>
    <w:p w14:paraId="2AA6580A" w14:textId="5EB5BE35" w:rsidR="00543132" w:rsidRPr="00402249" w:rsidRDefault="00543132" w:rsidP="00E14C8A">
      <w:pPr>
        <w:spacing w:line="276" w:lineRule="auto"/>
        <w:rPr>
          <w:sz w:val="2"/>
          <w:szCs w:val="2"/>
        </w:rPr>
      </w:pPr>
    </w:p>
    <w:p w14:paraId="50654E3E" w14:textId="4B010D53" w:rsidR="00543132" w:rsidRDefault="00543132" w:rsidP="00E14C8A">
      <w:pPr>
        <w:spacing w:after="0" w:line="276" w:lineRule="auto"/>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w:t>
      </w:r>
      <w:proofErr w:type="spellStart"/>
      <w:r>
        <w:rPr>
          <w:sz w:val="24"/>
          <w:szCs w:val="24"/>
        </w:rPr>
        <w:t>Savimex</w:t>
      </w:r>
      <w:proofErr w:type="spellEnd"/>
      <w:r>
        <w:rPr>
          <w:sz w:val="24"/>
          <w:szCs w:val="24"/>
        </w:rPr>
        <w:t xml:space="preserve">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E14C8A">
      <w:pPr>
        <w:spacing w:after="0" w:line="276" w:lineRule="auto"/>
        <w:jc w:val="both"/>
        <w:rPr>
          <w:sz w:val="24"/>
          <w:szCs w:val="24"/>
        </w:rPr>
      </w:pPr>
    </w:p>
    <w:p w14:paraId="163C5A85" w14:textId="77777777" w:rsidR="00226928" w:rsidRDefault="00FB21C6" w:rsidP="00E14C8A">
      <w:pPr>
        <w:spacing w:after="0" w:line="276" w:lineRule="auto"/>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E14C8A">
      <w:pPr>
        <w:spacing w:after="0" w:line="276" w:lineRule="auto"/>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E14C8A">
      <w:pPr>
        <w:pStyle w:val="Paragraphedeliste"/>
        <w:numPr>
          <w:ilvl w:val="0"/>
          <w:numId w:val="1"/>
        </w:numPr>
        <w:spacing w:after="0" w:line="276" w:lineRule="auto"/>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E14C8A">
      <w:pPr>
        <w:pStyle w:val="Paragraphedeliste"/>
        <w:numPr>
          <w:ilvl w:val="0"/>
          <w:numId w:val="1"/>
        </w:numPr>
        <w:spacing w:after="0" w:line="276" w:lineRule="auto"/>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E14C8A">
      <w:pPr>
        <w:pStyle w:val="Paragraphedeliste"/>
        <w:numPr>
          <w:ilvl w:val="0"/>
          <w:numId w:val="1"/>
        </w:numPr>
        <w:spacing w:after="0" w:line="276" w:lineRule="auto"/>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E14C8A">
      <w:pPr>
        <w:pStyle w:val="Paragraphedeliste"/>
        <w:numPr>
          <w:ilvl w:val="0"/>
          <w:numId w:val="1"/>
        </w:numPr>
        <w:spacing w:after="0" w:line="276" w:lineRule="auto"/>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E14C8A">
      <w:pPr>
        <w:pStyle w:val="Paragraphedeliste"/>
        <w:numPr>
          <w:ilvl w:val="0"/>
          <w:numId w:val="1"/>
        </w:numPr>
        <w:spacing w:after="0" w:line="276" w:lineRule="auto"/>
        <w:jc w:val="both"/>
        <w:rPr>
          <w:sz w:val="24"/>
          <w:szCs w:val="24"/>
        </w:rPr>
      </w:pPr>
      <w:r w:rsidRPr="00F83AEA">
        <w:rPr>
          <w:sz w:val="24"/>
          <w:szCs w:val="24"/>
        </w:rPr>
        <w:t xml:space="preserve">Ensuite se fait l’implémentation sur la machine </w:t>
      </w:r>
    </w:p>
    <w:p w14:paraId="02751C4A" w14:textId="767020D9" w:rsidR="00226928" w:rsidRDefault="00F83AEA" w:rsidP="00E14C8A">
      <w:pPr>
        <w:pStyle w:val="Paragraphedeliste"/>
        <w:numPr>
          <w:ilvl w:val="0"/>
          <w:numId w:val="1"/>
        </w:numPr>
        <w:spacing w:after="0" w:line="276" w:lineRule="auto"/>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E14C8A">
      <w:pPr>
        <w:spacing w:after="0" w:line="276" w:lineRule="auto"/>
        <w:jc w:val="both"/>
        <w:rPr>
          <w:sz w:val="24"/>
          <w:szCs w:val="24"/>
        </w:rPr>
      </w:pPr>
    </w:p>
    <w:p w14:paraId="5276E31E" w14:textId="79FB3004" w:rsidR="00FB21C6" w:rsidRDefault="00226928" w:rsidP="00E14C8A">
      <w:pPr>
        <w:spacing w:after="0" w:line="276" w:lineRule="auto"/>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E14C8A">
      <w:pPr>
        <w:tabs>
          <w:tab w:val="left" w:pos="2280"/>
        </w:tabs>
        <w:spacing w:line="276" w:lineRule="auto"/>
        <w:rPr>
          <w:sz w:val="24"/>
          <w:szCs w:val="24"/>
        </w:rPr>
      </w:pPr>
    </w:p>
    <w:p w14:paraId="3440ADAC" w14:textId="77777777" w:rsidR="00F83AEA" w:rsidRDefault="00F83AEA" w:rsidP="00E14C8A">
      <w:pPr>
        <w:tabs>
          <w:tab w:val="left" w:pos="2280"/>
        </w:tabs>
        <w:spacing w:line="276" w:lineRule="auto"/>
        <w:rPr>
          <w:sz w:val="24"/>
          <w:szCs w:val="24"/>
        </w:rPr>
      </w:pPr>
    </w:p>
    <w:p w14:paraId="0E39CD21" w14:textId="77777777" w:rsidR="00F83AEA" w:rsidRDefault="00F83AEA" w:rsidP="00E14C8A">
      <w:pPr>
        <w:tabs>
          <w:tab w:val="left" w:pos="2280"/>
        </w:tabs>
        <w:spacing w:line="276" w:lineRule="auto"/>
        <w:rPr>
          <w:sz w:val="24"/>
          <w:szCs w:val="24"/>
        </w:rPr>
      </w:pPr>
    </w:p>
    <w:p w14:paraId="595BF16D" w14:textId="77777777" w:rsidR="00F83AEA" w:rsidRDefault="00F83AEA" w:rsidP="00E14C8A">
      <w:pPr>
        <w:tabs>
          <w:tab w:val="left" w:pos="2280"/>
        </w:tabs>
        <w:spacing w:line="276" w:lineRule="auto"/>
        <w:rPr>
          <w:sz w:val="24"/>
          <w:szCs w:val="24"/>
        </w:rPr>
      </w:pPr>
    </w:p>
    <w:p w14:paraId="271BD4D4" w14:textId="77777777" w:rsidR="00F83AEA" w:rsidRDefault="00F83AEA" w:rsidP="00E14C8A">
      <w:pPr>
        <w:tabs>
          <w:tab w:val="left" w:pos="2280"/>
        </w:tabs>
        <w:spacing w:line="276" w:lineRule="auto"/>
        <w:rPr>
          <w:sz w:val="24"/>
          <w:szCs w:val="24"/>
        </w:rPr>
      </w:pPr>
    </w:p>
    <w:p w14:paraId="05516773" w14:textId="77777777" w:rsidR="00F83AEA" w:rsidRDefault="00F83AEA" w:rsidP="00E14C8A">
      <w:pPr>
        <w:tabs>
          <w:tab w:val="left" w:pos="2280"/>
        </w:tabs>
        <w:spacing w:line="276" w:lineRule="auto"/>
        <w:rPr>
          <w:sz w:val="24"/>
          <w:szCs w:val="24"/>
        </w:rPr>
      </w:pPr>
    </w:p>
    <w:p w14:paraId="0822A1BC" w14:textId="77777777" w:rsidR="00F83AEA" w:rsidRDefault="00F83AEA" w:rsidP="00E14C8A">
      <w:pPr>
        <w:tabs>
          <w:tab w:val="left" w:pos="2280"/>
        </w:tabs>
        <w:spacing w:line="276" w:lineRule="auto"/>
        <w:rPr>
          <w:sz w:val="24"/>
          <w:szCs w:val="24"/>
        </w:rPr>
      </w:pPr>
    </w:p>
    <w:p w14:paraId="1BE33859" w14:textId="77777777" w:rsidR="00F83AEA" w:rsidRDefault="00F83AEA" w:rsidP="00E14C8A">
      <w:pPr>
        <w:tabs>
          <w:tab w:val="left" w:pos="2280"/>
        </w:tabs>
        <w:spacing w:line="276" w:lineRule="auto"/>
        <w:rPr>
          <w:sz w:val="24"/>
          <w:szCs w:val="24"/>
        </w:rPr>
      </w:pPr>
    </w:p>
    <w:p w14:paraId="542DEA74" w14:textId="77777777" w:rsidR="00C93C34" w:rsidRDefault="00C93C34" w:rsidP="00E14C8A">
      <w:pPr>
        <w:spacing w:line="276" w:lineRule="auto"/>
        <w:rPr>
          <w:b/>
          <w:bCs/>
          <w:color w:val="5B9BD5" w:themeColor="accent5"/>
          <w:sz w:val="32"/>
          <w:szCs w:val="32"/>
        </w:rPr>
      </w:pPr>
    </w:p>
    <w:p w14:paraId="0624BA1F" w14:textId="77777777" w:rsidR="002B5626" w:rsidRDefault="002B5626" w:rsidP="00E14C8A">
      <w:pPr>
        <w:spacing w:line="276" w:lineRule="auto"/>
        <w:rPr>
          <w:b/>
          <w:bCs/>
          <w:color w:val="5B9BD5" w:themeColor="accent5"/>
          <w:sz w:val="32"/>
          <w:szCs w:val="32"/>
        </w:rPr>
      </w:pPr>
    </w:p>
    <w:p w14:paraId="34DE3750" w14:textId="1D815849"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 – Présentation de l’entreprise et de ses activités</w:t>
      </w:r>
    </w:p>
    <w:p w14:paraId="0CDCFFBE" w14:textId="77777777" w:rsidR="00C67C1E" w:rsidRDefault="00F83AEA" w:rsidP="00E14C8A">
      <w:pPr>
        <w:spacing w:line="276" w:lineRule="auto"/>
        <w:jc w:val="both"/>
        <w:rPr>
          <w:sz w:val="24"/>
          <w:szCs w:val="24"/>
        </w:rPr>
      </w:pPr>
      <w:r>
        <w:rPr>
          <w:sz w:val="24"/>
          <w:szCs w:val="24"/>
        </w:rPr>
        <w:t xml:space="preserve">Dans le cadre de mon stage du S4 de BUT Génie Électrique et Informatique Industrielle, j’ai été accueilli par l’entreprise </w:t>
      </w:r>
      <w:proofErr w:type="spellStart"/>
      <w:r>
        <w:rPr>
          <w:sz w:val="24"/>
          <w:szCs w:val="24"/>
        </w:rPr>
        <w:t>Savimex</w:t>
      </w:r>
      <w:proofErr w:type="spellEnd"/>
      <w:r>
        <w:rPr>
          <w:sz w:val="24"/>
          <w:szCs w:val="24"/>
        </w:rPr>
        <w:t xml:space="preserve">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E14C8A">
      <w:pPr>
        <w:spacing w:line="276" w:lineRule="auto"/>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E14C8A">
      <w:pPr>
        <w:spacing w:line="276" w:lineRule="auto"/>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proofErr w:type="spellStart"/>
      <w:r w:rsidR="00AF5147">
        <w:rPr>
          <w:sz w:val="24"/>
          <w:szCs w:val="24"/>
        </w:rPr>
        <w:t>Savimex</w:t>
      </w:r>
      <w:proofErr w:type="spellEnd"/>
      <w:r w:rsidR="00AF5147">
        <w:rPr>
          <w:sz w:val="24"/>
          <w:szCs w:val="24"/>
        </w:rPr>
        <w:t xml:space="preserve"> distribue à ses clients qui sont de grands noms comme </w:t>
      </w:r>
      <w:proofErr w:type="spellStart"/>
      <w:r w:rsidR="00AF5147">
        <w:rPr>
          <w:sz w:val="24"/>
          <w:szCs w:val="24"/>
        </w:rPr>
        <w:t>Ro</w:t>
      </w:r>
      <w:r w:rsidR="0081487E">
        <w:rPr>
          <w:sz w:val="24"/>
          <w:szCs w:val="24"/>
        </w:rPr>
        <w:t>senbauer</w:t>
      </w:r>
      <w:proofErr w:type="spellEnd"/>
      <w:r w:rsidR="00AF5147">
        <w:rPr>
          <w:sz w:val="24"/>
          <w:szCs w:val="24"/>
        </w:rPr>
        <w:t xml:space="preserve">, MSA, </w:t>
      </w:r>
      <w:proofErr w:type="spellStart"/>
      <w:r w:rsidR="00AF5147">
        <w:rPr>
          <w:sz w:val="24"/>
          <w:szCs w:val="24"/>
        </w:rPr>
        <w:t>Dragër</w:t>
      </w:r>
      <w:proofErr w:type="spellEnd"/>
      <w:r w:rsidR="00AF5147">
        <w:rPr>
          <w:sz w:val="24"/>
          <w:szCs w:val="24"/>
        </w:rPr>
        <w:t xml:space="preserve"> pour le domaine de la sécurité, BOSH, Continental pour l’automotive, Thalès et Safran pour le domaine de la défense et enfin Schneider et </w:t>
      </w:r>
      <w:proofErr w:type="spellStart"/>
      <w:r w:rsidR="00AF5147">
        <w:rPr>
          <w:sz w:val="24"/>
          <w:szCs w:val="24"/>
        </w:rPr>
        <w:t>Phakos</w:t>
      </w:r>
      <w:proofErr w:type="spellEnd"/>
      <w:r w:rsidR="00AF5147">
        <w:rPr>
          <w:sz w:val="24"/>
          <w:szCs w:val="24"/>
        </w:rPr>
        <w:t xml:space="preserve"> dans l’industrie.</w:t>
      </w:r>
    </w:p>
    <w:p w14:paraId="185948A6" w14:textId="4FAE5D06" w:rsidR="00CB2BD6" w:rsidRDefault="00CB2BD6" w:rsidP="00E14C8A">
      <w:pPr>
        <w:spacing w:line="276" w:lineRule="auto"/>
        <w:jc w:val="both"/>
        <w:rPr>
          <w:sz w:val="24"/>
          <w:szCs w:val="24"/>
        </w:rPr>
      </w:pPr>
      <w:r w:rsidRPr="00CB2BD6">
        <w:rPr>
          <w:sz w:val="24"/>
          <w:szCs w:val="24"/>
        </w:rPr>
        <w:drawing>
          <wp:inline distT="0" distB="0" distL="0" distR="0" wp14:anchorId="6F339335" wp14:editId="28A344E7">
            <wp:extent cx="5944115" cy="3215919"/>
            <wp:effectExtent l="0" t="0" r="0" b="3810"/>
            <wp:docPr id="1087625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5084" name=""/>
                    <pic:cNvPicPr/>
                  </pic:nvPicPr>
                  <pic:blipFill>
                    <a:blip r:embed="rId9"/>
                    <a:stretch>
                      <a:fillRect/>
                    </a:stretch>
                  </pic:blipFill>
                  <pic:spPr>
                    <a:xfrm>
                      <a:off x="0" y="0"/>
                      <a:ext cx="5944115" cy="3215919"/>
                    </a:xfrm>
                    <a:prstGeom prst="rect">
                      <a:avLst/>
                    </a:prstGeom>
                  </pic:spPr>
                </pic:pic>
              </a:graphicData>
            </a:graphic>
          </wp:inline>
        </w:drawing>
      </w:r>
    </w:p>
    <w:p w14:paraId="30EA2C04" w14:textId="77777777" w:rsidR="00CB2BD6" w:rsidRDefault="00CB2BD6" w:rsidP="00E14C8A">
      <w:pPr>
        <w:spacing w:line="276" w:lineRule="auto"/>
        <w:jc w:val="both"/>
        <w:rPr>
          <w:sz w:val="24"/>
          <w:szCs w:val="24"/>
        </w:rPr>
      </w:pPr>
    </w:p>
    <w:p w14:paraId="18B10C83" w14:textId="1DD1A73A" w:rsidR="00CB2BD6" w:rsidRDefault="00CB2BD6" w:rsidP="00CB2BD6">
      <w:pPr>
        <w:spacing w:line="276" w:lineRule="auto"/>
        <w:jc w:val="center"/>
        <w:rPr>
          <w:i/>
          <w:iCs/>
          <w:sz w:val="24"/>
          <w:szCs w:val="24"/>
          <w:u w:val="single"/>
        </w:rPr>
      </w:pPr>
      <w:r w:rsidRPr="0081487E">
        <w:rPr>
          <w:i/>
          <w:iCs/>
          <w:sz w:val="24"/>
          <w:szCs w:val="24"/>
          <w:u w:val="single"/>
        </w:rPr>
        <w:t xml:space="preserve">Image </w:t>
      </w:r>
      <w:r>
        <w:rPr>
          <w:i/>
          <w:iCs/>
          <w:sz w:val="24"/>
          <w:szCs w:val="24"/>
          <w:u w:val="single"/>
        </w:rPr>
        <w:t>1</w:t>
      </w:r>
      <w:r w:rsidRPr="0081487E">
        <w:rPr>
          <w:i/>
          <w:iCs/>
          <w:sz w:val="24"/>
          <w:szCs w:val="24"/>
          <w:u w:val="single"/>
        </w:rPr>
        <w:t xml:space="preserve"> : </w:t>
      </w:r>
      <w:r>
        <w:rPr>
          <w:i/>
          <w:iCs/>
          <w:sz w:val="24"/>
          <w:szCs w:val="24"/>
          <w:u w:val="single"/>
        </w:rPr>
        <w:t xml:space="preserve">Activités de </w:t>
      </w:r>
      <w:proofErr w:type="spellStart"/>
      <w:r>
        <w:rPr>
          <w:i/>
          <w:iCs/>
          <w:sz w:val="24"/>
          <w:szCs w:val="24"/>
          <w:u w:val="single"/>
        </w:rPr>
        <w:t>Savimex</w:t>
      </w:r>
      <w:proofErr w:type="spellEnd"/>
    </w:p>
    <w:p w14:paraId="6C919DE7" w14:textId="77777777" w:rsidR="00CB2BD6" w:rsidRDefault="00CB2BD6" w:rsidP="00CB2BD6">
      <w:pPr>
        <w:spacing w:line="276" w:lineRule="auto"/>
        <w:jc w:val="center"/>
        <w:rPr>
          <w:i/>
          <w:iCs/>
          <w:sz w:val="24"/>
          <w:szCs w:val="24"/>
          <w:u w:val="single"/>
        </w:rPr>
      </w:pPr>
    </w:p>
    <w:p w14:paraId="6F655E20" w14:textId="77777777" w:rsidR="00CB2BD6" w:rsidRDefault="00CB2BD6" w:rsidP="00CB2BD6">
      <w:pPr>
        <w:spacing w:line="276" w:lineRule="auto"/>
        <w:jc w:val="center"/>
        <w:rPr>
          <w:i/>
          <w:iCs/>
          <w:sz w:val="24"/>
          <w:szCs w:val="24"/>
          <w:u w:val="single"/>
        </w:rPr>
      </w:pPr>
    </w:p>
    <w:p w14:paraId="0374872F" w14:textId="77777777" w:rsidR="00CB2BD6" w:rsidRDefault="00CB2BD6" w:rsidP="00CB2BD6">
      <w:pPr>
        <w:spacing w:line="276" w:lineRule="auto"/>
        <w:jc w:val="center"/>
        <w:rPr>
          <w:i/>
          <w:iCs/>
          <w:sz w:val="24"/>
          <w:szCs w:val="24"/>
          <w:u w:val="single"/>
        </w:rPr>
      </w:pPr>
    </w:p>
    <w:p w14:paraId="56071F44" w14:textId="77777777" w:rsidR="00CB2BD6" w:rsidRDefault="00CB2BD6" w:rsidP="00CB2BD6">
      <w:pPr>
        <w:spacing w:line="276" w:lineRule="auto"/>
        <w:jc w:val="center"/>
        <w:rPr>
          <w:i/>
          <w:iCs/>
          <w:sz w:val="24"/>
          <w:szCs w:val="24"/>
          <w:u w:val="single"/>
        </w:rPr>
      </w:pPr>
    </w:p>
    <w:p w14:paraId="4D1A77CC" w14:textId="77777777" w:rsidR="00CB2BD6" w:rsidRPr="00CB2BD6" w:rsidRDefault="00CB2BD6" w:rsidP="00CB2BD6">
      <w:pPr>
        <w:spacing w:line="276" w:lineRule="auto"/>
        <w:jc w:val="center"/>
        <w:rPr>
          <w:i/>
          <w:iCs/>
          <w:sz w:val="24"/>
          <w:szCs w:val="24"/>
          <w:u w:val="single"/>
        </w:rPr>
      </w:pPr>
    </w:p>
    <w:p w14:paraId="50975F04" w14:textId="77777777" w:rsidR="00CB2BD6" w:rsidRDefault="00CB2BD6" w:rsidP="00E14C8A">
      <w:pPr>
        <w:spacing w:line="276" w:lineRule="auto"/>
        <w:jc w:val="both"/>
        <w:rPr>
          <w:sz w:val="24"/>
          <w:szCs w:val="24"/>
        </w:rPr>
      </w:pPr>
    </w:p>
    <w:p w14:paraId="565CF4AD" w14:textId="77777777" w:rsidR="00CB2BD6" w:rsidRDefault="00CB2BD6" w:rsidP="00E14C8A">
      <w:pPr>
        <w:spacing w:line="276" w:lineRule="auto"/>
        <w:jc w:val="both"/>
        <w:rPr>
          <w:sz w:val="24"/>
          <w:szCs w:val="24"/>
        </w:rPr>
      </w:pPr>
    </w:p>
    <w:p w14:paraId="284906AA" w14:textId="5A24F1CC" w:rsidR="0081487E" w:rsidRDefault="0081487E" w:rsidP="00E14C8A">
      <w:pPr>
        <w:spacing w:line="276" w:lineRule="auto"/>
        <w:jc w:val="both"/>
        <w:rPr>
          <w:sz w:val="24"/>
          <w:szCs w:val="24"/>
        </w:rPr>
      </w:pPr>
      <w:r>
        <w:rPr>
          <w:sz w:val="24"/>
          <w:szCs w:val="24"/>
        </w:rPr>
        <w:t>Elle est organisée de la manière suivante :</w:t>
      </w:r>
    </w:p>
    <w:p w14:paraId="79A69EC2" w14:textId="77777777" w:rsidR="00C67C1E" w:rsidRDefault="00C67C1E" w:rsidP="00E14C8A">
      <w:pPr>
        <w:spacing w:line="276" w:lineRule="auto"/>
        <w:jc w:val="both"/>
        <w:rPr>
          <w:sz w:val="24"/>
          <w:szCs w:val="24"/>
        </w:rPr>
      </w:pPr>
    </w:p>
    <w:p w14:paraId="1B87F31F" w14:textId="381E0426" w:rsidR="00F83AEA" w:rsidRPr="00F83AEA" w:rsidRDefault="00E3290E" w:rsidP="00E14C8A">
      <w:pPr>
        <w:spacing w:line="276" w:lineRule="auto"/>
        <w:jc w:val="both"/>
        <w:rPr>
          <w:sz w:val="24"/>
          <w:szCs w:val="24"/>
        </w:rPr>
      </w:pPr>
      <w:r w:rsidRPr="00E3290E">
        <w:rPr>
          <w:noProof/>
          <w:sz w:val="24"/>
          <w:szCs w:val="24"/>
        </w:rPr>
        <w:drawing>
          <wp:inline distT="0" distB="0" distL="0" distR="0" wp14:anchorId="7291F8BF" wp14:editId="043C7142">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10"/>
                    <a:stretch>
                      <a:fillRect/>
                    </a:stretch>
                  </pic:blipFill>
                  <pic:spPr>
                    <a:xfrm>
                      <a:off x="0" y="0"/>
                      <a:ext cx="6645910" cy="4335145"/>
                    </a:xfrm>
                    <a:prstGeom prst="rect">
                      <a:avLst/>
                    </a:prstGeom>
                  </pic:spPr>
                </pic:pic>
              </a:graphicData>
            </a:graphic>
          </wp:inline>
        </w:drawing>
      </w:r>
    </w:p>
    <w:p w14:paraId="31D59A99" w14:textId="373ED6E6" w:rsidR="00F83AEA" w:rsidRDefault="0081487E" w:rsidP="00E14C8A">
      <w:pPr>
        <w:spacing w:line="276" w:lineRule="auto"/>
        <w:jc w:val="center"/>
        <w:rPr>
          <w:i/>
          <w:iCs/>
          <w:sz w:val="24"/>
          <w:szCs w:val="24"/>
          <w:u w:val="single"/>
        </w:rPr>
      </w:pPr>
      <w:r w:rsidRPr="0081487E">
        <w:rPr>
          <w:i/>
          <w:iCs/>
          <w:sz w:val="24"/>
          <w:szCs w:val="24"/>
          <w:u w:val="single"/>
        </w:rPr>
        <w:t xml:space="preserve">Image </w:t>
      </w:r>
      <w:r w:rsidR="00CB2BD6">
        <w:rPr>
          <w:i/>
          <w:iCs/>
          <w:sz w:val="24"/>
          <w:szCs w:val="24"/>
          <w:u w:val="single"/>
        </w:rPr>
        <w:t>2</w:t>
      </w:r>
      <w:r w:rsidRPr="0081487E">
        <w:rPr>
          <w:i/>
          <w:iCs/>
          <w:sz w:val="24"/>
          <w:szCs w:val="24"/>
          <w:u w:val="single"/>
        </w:rPr>
        <w:t xml:space="preserve">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E14C8A">
      <w:pPr>
        <w:spacing w:line="276" w:lineRule="auto"/>
        <w:rPr>
          <w:i/>
          <w:iCs/>
          <w:sz w:val="24"/>
          <w:szCs w:val="24"/>
          <w:u w:val="single"/>
        </w:rPr>
      </w:pPr>
    </w:p>
    <w:p w14:paraId="19F1C3E4" w14:textId="77777777" w:rsidR="008D2770" w:rsidRDefault="008D2770" w:rsidP="00E14C8A">
      <w:pPr>
        <w:spacing w:line="276" w:lineRule="auto"/>
        <w:rPr>
          <w:i/>
          <w:iCs/>
          <w:sz w:val="24"/>
          <w:szCs w:val="24"/>
          <w:u w:val="single"/>
        </w:rPr>
      </w:pPr>
    </w:p>
    <w:p w14:paraId="7B8F0A16" w14:textId="35509A9E" w:rsidR="008D2770" w:rsidRDefault="008D2770" w:rsidP="00E14C8A">
      <w:pPr>
        <w:spacing w:line="276" w:lineRule="auto"/>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3F518972" w14:textId="10400877" w:rsidR="00A4763C" w:rsidRDefault="00A4763C" w:rsidP="00E14C8A">
      <w:pPr>
        <w:spacing w:line="276" w:lineRule="auto"/>
        <w:rPr>
          <w:sz w:val="24"/>
          <w:szCs w:val="24"/>
        </w:rPr>
      </w:pPr>
      <w:r>
        <w:rPr>
          <w:sz w:val="24"/>
          <w:szCs w:val="24"/>
        </w:rPr>
        <w:t xml:space="preserve">L’Entreprise est répartie en </w:t>
      </w:r>
    </w:p>
    <w:p w14:paraId="549E8B1B" w14:textId="77777777" w:rsidR="00D471A4" w:rsidRDefault="0032002A" w:rsidP="00E14C8A">
      <w:pPr>
        <w:spacing w:line="276" w:lineRule="auto"/>
        <w:rPr>
          <w:sz w:val="24"/>
          <w:szCs w:val="24"/>
        </w:rPr>
      </w:pPr>
      <w:r>
        <w:rPr>
          <w:sz w:val="24"/>
          <w:szCs w:val="24"/>
        </w:rPr>
        <w:t>La première partie de l’entreprise se situe à l’injection plastique</w:t>
      </w:r>
    </w:p>
    <w:p w14:paraId="277D4228" w14:textId="77777777" w:rsidR="00D471A4" w:rsidRDefault="00D471A4" w:rsidP="00E14C8A">
      <w:pPr>
        <w:spacing w:line="276" w:lineRule="auto"/>
        <w:rPr>
          <w:sz w:val="24"/>
          <w:szCs w:val="24"/>
        </w:rPr>
      </w:pPr>
    </w:p>
    <w:p w14:paraId="71ACAB02" w14:textId="77777777" w:rsidR="00D471A4" w:rsidRDefault="00D471A4" w:rsidP="00E14C8A">
      <w:pPr>
        <w:spacing w:line="276" w:lineRule="auto"/>
        <w:rPr>
          <w:sz w:val="24"/>
          <w:szCs w:val="24"/>
        </w:rPr>
      </w:pPr>
    </w:p>
    <w:p w14:paraId="338C6FC5" w14:textId="77777777" w:rsidR="00D471A4" w:rsidRDefault="00D471A4" w:rsidP="00E14C8A">
      <w:pPr>
        <w:spacing w:line="276" w:lineRule="auto"/>
        <w:rPr>
          <w:sz w:val="24"/>
          <w:szCs w:val="24"/>
        </w:rPr>
      </w:pPr>
    </w:p>
    <w:p w14:paraId="3A24C4B9" w14:textId="77777777" w:rsidR="00D471A4" w:rsidRDefault="00D471A4" w:rsidP="00E14C8A">
      <w:pPr>
        <w:spacing w:line="276" w:lineRule="auto"/>
        <w:rPr>
          <w:sz w:val="24"/>
          <w:szCs w:val="24"/>
        </w:rPr>
      </w:pPr>
    </w:p>
    <w:p w14:paraId="0627496C" w14:textId="77777777" w:rsidR="00D471A4" w:rsidRDefault="00D471A4" w:rsidP="00E14C8A">
      <w:pPr>
        <w:spacing w:line="276" w:lineRule="auto"/>
        <w:rPr>
          <w:sz w:val="24"/>
          <w:szCs w:val="24"/>
        </w:rPr>
      </w:pPr>
    </w:p>
    <w:p w14:paraId="0CB88E3B" w14:textId="77777777" w:rsidR="00D471A4" w:rsidRDefault="00D471A4" w:rsidP="00E14C8A">
      <w:pPr>
        <w:spacing w:line="276" w:lineRule="auto"/>
        <w:rPr>
          <w:sz w:val="24"/>
          <w:szCs w:val="24"/>
        </w:rPr>
      </w:pPr>
    </w:p>
    <w:p w14:paraId="6C1F095F" w14:textId="1F351D64" w:rsidR="00D471A4" w:rsidRDefault="00F83AEA" w:rsidP="00D471A4">
      <w:pPr>
        <w:spacing w:line="276" w:lineRule="auto"/>
        <w:rPr>
          <w:sz w:val="24"/>
          <w:szCs w:val="24"/>
        </w:rPr>
      </w:pPr>
      <w:r w:rsidRPr="00B02EF5">
        <w:rPr>
          <w:b/>
          <w:bCs/>
          <w:color w:val="5B9BD5" w:themeColor="accent5"/>
          <w:sz w:val="32"/>
          <w:szCs w:val="32"/>
        </w:rPr>
        <w:t>Hiérarchie de l’entreprise</w:t>
      </w:r>
    </w:p>
    <w:p w14:paraId="7090CB9C" w14:textId="77777777" w:rsidR="00D471A4" w:rsidRDefault="00C55A26" w:rsidP="00D471A4">
      <w:pPr>
        <w:spacing w:line="276" w:lineRule="auto"/>
        <w:jc w:val="both"/>
        <w:rPr>
          <w:sz w:val="24"/>
          <w:szCs w:val="24"/>
        </w:rPr>
      </w:pPr>
      <w:r>
        <w:rPr>
          <w:sz w:val="24"/>
          <w:szCs w:val="24"/>
        </w:rPr>
        <w:t>L’entreprise est organisée selon l’organigramme suivan</w:t>
      </w:r>
      <w:r w:rsidR="00D471A4">
        <w:rPr>
          <w:sz w:val="24"/>
          <w:szCs w:val="24"/>
        </w:rPr>
        <w:t>t</w:t>
      </w:r>
    </w:p>
    <w:p w14:paraId="1A9B3C65" w14:textId="6FECF570" w:rsidR="00C55A26" w:rsidRPr="00D471A4" w:rsidRDefault="00DD088A" w:rsidP="00D471A4">
      <w:pPr>
        <w:spacing w:line="276" w:lineRule="auto"/>
        <w:jc w:val="both"/>
        <w:rPr>
          <w:sz w:val="24"/>
          <w:szCs w:val="24"/>
        </w:rPr>
      </w:pPr>
      <w:r w:rsidRPr="00DD088A">
        <w:rPr>
          <w:noProof/>
        </w:rPr>
        <w:drawing>
          <wp:inline distT="0" distB="0" distL="0" distR="0" wp14:anchorId="51C7D1AA" wp14:editId="05AACD2C">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1"/>
                    <a:stretch>
                      <a:fillRect/>
                    </a:stretch>
                  </pic:blipFill>
                  <pic:spPr>
                    <a:xfrm>
                      <a:off x="0" y="0"/>
                      <a:ext cx="6645910" cy="3359785"/>
                    </a:xfrm>
                    <a:prstGeom prst="rect">
                      <a:avLst/>
                    </a:prstGeom>
                  </pic:spPr>
                </pic:pic>
              </a:graphicData>
            </a:graphic>
          </wp:inline>
        </w:drawing>
      </w:r>
    </w:p>
    <w:p w14:paraId="5F7F7D0D" w14:textId="38ED4F6A" w:rsidR="008D2770" w:rsidRDefault="00C55A26" w:rsidP="00E14C8A">
      <w:pPr>
        <w:spacing w:line="276" w:lineRule="auto"/>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 xml:space="preserve">rganigramme de </w:t>
      </w:r>
      <w:proofErr w:type="spellStart"/>
      <w:r w:rsidRPr="00C80831">
        <w:rPr>
          <w:i/>
          <w:iCs/>
          <w:sz w:val="24"/>
          <w:szCs w:val="24"/>
          <w:u w:val="single"/>
        </w:rPr>
        <w:t>Savimex</w:t>
      </w:r>
      <w:proofErr w:type="spellEnd"/>
    </w:p>
    <w:p w14:paraId="3654F0B1" w14:textId="553751C1" w:rsidR="00E249B6" w:rsidRPr="00D471A4" w:rsidRDefault="002B5626" w:rsidP="00D471A4">
      <w:pPr>
        <w:spacing w:line="276" w:lineRule="auto"/>
        <w:jc w:val="both"/>
        <w:rPr>
          <w:sz w:val="24"/>
          <w:szCs w:val="24"/>
        </w:rPr>
      </w:pPr>
      <w:r>
        <w:rPr>
          <w:sz w:val="24"/>
          <w:szCs w:val="24"/>
        </w:rPr>
        <w:t>Les deux actionnaires principaux et directeurs généraux de l’entreprise sont Sanjiv GOMEZ et Fran</w:t>
      </w:r>
      <w:r w:rsidR="00DD0CF0">
        <w:rPr>
          <w:sz w:val="24"/>
          <w:szCs w:val="24"/>
        </w:rPr>
        <w:t xml:space="preserve">çois HOUBRE sont à la tête de </w:t>
      </w:r>
      <w:proofErr w:type="spellStart"/>
      <w:r w:rsidR="00DD0CF0">
        <w:rPr>
          <w:sz w:val="24"/>
          <w:szCs w:val="24"/>
        </w:rPr>
        <w:t>Savimex</w:t>
      </w:r>
      <w:proofErr w:type="spellEnd"/>
      <w:r w:rsidR="00DD0CF0">
        <w:rPr>
          <w:sz w:val="24"/>
          <w:szCs w:val="24"/>
        </w:rPr>
        <w:t xml:space="preserve">. Ensuite le responsable industrialisation est Ziyad ELALAMY. Ses compétences sont la maîtrise des procédés et des prototypes. Il s’occupe de tout ce qui est lié à l’industrialisation et la finition des pièces et aussi le </w:t>
      </w:r>
      <w:r w:rsidR="00535BF4">
        <w:rPr>
          <w:sz w:val="24"/>
          <w:szCs w:val="24"/>
        </w:rPr>
        <w:t>total productive management</w:t>
      </w:r>
    </w:p>
    <w:p w14:paraId="3BA8ECA0" w14:textId="1B53433F"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III – Présentation des différentes missions</w:t>
      </w:r>
      <w:r w:rsidR="00266CD9" w:rsidRPr="00B02EF5">
        <w:rPr>
          <w:b/>
          <w:bCs/>
          <w:color w:val="5B9BD5" w:themeColor="accent5"/>
          <w:sz w:val="32"/>
          <w:szCs w:val="32"/>
        </w:rPr>
        <w:t xml:space="preserve"> et des ressources matérielles</w:t>
      </w:r>
    </w:p>
    <w:p w14:paraId="27D76036" w14:textId="7F3D85C1" w:rsidR="00E3290E" w:rsidRDefault="00C55A26" w:rsidP="00E14C8A">
      <w:pPr>
        <w:spacing w:line="276" w:lineRule="auto"/>
        <w:jc w:val="both"/>
        <w:rPr>
          <w:sz w:val="24"/>
          <w:szCs w:val="24"/>
        </w:rPr>
      </w:pPr>
      <w:r>
        <w:rPr>
          <w:sz w:val="24"/>
          <w:szCs w:val="24"/>
        </w:rPr>
        <w:t>Durant toute la durée de mon stage différentes missions</w:t>
      </w:r>
      <w:r w:rsidR="00FA6A66">
        <w:rPr>
          <w:sz w:val="24"/>
          <w:szCs w:val="24"/>
        </w:rPr>
        <w:t xml:space="preserve"> ont été réalisées</w:t>
      </w:r>
      <w:r>
        <w:rPr>
          <w:sz w:val="24"/>
          <w:szCs w:val="24"/>
        </w:rPr>
        <w:t xml:space="preserve">. Ce sont le câblage de sondes PT100, la remise sur réseau d’un ordinateur. Le recâblage d’un bouton d’arrêt d’urgence et d’une multiprise, </w:t>
      </w:r>
      <w:r w:rsidR="00B52823">
        <w:rPr>
          <w:sz w:val="24"/>
          <w:szCs w:val="24"/>
        </w:rPr>
        <w:t xml:space="preserve">la remise en service d’un ordinateur de mesure vernis, </w:t>
      </w:r>
      <w:r>
        <w:rPr>
          <w:sz w:val="24"/>
          <w:szCs w:val="24"/>
        </w:rPr>
        <w:t>régler un problème de détection de plateaux à l’entrée du convoyeur de l’ASM et enfin l’établissement d’une stratégie pour mettre en place une économie d’eau sur l’ASM.</w:t>
      </w:r>
    </w:p>
    <w:p w14:paraId="269C4B2C" w14:textId="7D2F5F49" w:rsidR="00F546B3" w:rsidRDefault="00F546B3" w:rsidP="00E14C8A">
      <w:pPr>
        <w:spacing w:line="276" w:lineRule="auto"/>
        <w:jc w:val="both"/>
        <w:rPr>
          <w:sz w:val="24"/>
          <w:szCs w:val="24"/>
        </w:rPr>
      </w:pPr>
      <w:r>
        <w:rPr>
          <w:sz w:val="24"/>
          <w:szCs w:val="24"/>
        </w:rPr>
        <w:t>La production se fait en 6 différentes étapes qui sont :</w:t>
      </w:r>
    </w:p>
    <w:p w14:paraId="095F0E16" w14:textId="27E899E1" w:rsidR="00C93C34" w:rsidRPr="00D471A4" w:rsidRDefault="00F546B3" w:rsidP="00E14C8A">
      <w:pPr>
        <w:spacing w:line="276" w:lineRule="auto"/>
        <w:jc w:val="both"/>
        <w:rPr>
          <w:sz w:val="24"/>
          <w:szCs w:val="24"/>
        </w:rPr>
      </w:pPr>
      <w:r>
        <w:rPr>
          <w:sz w:val="24"/>
          <w:szCs w:val="24"/>
        </w:rPr>
        <w:t>L</w:t>
      </w:r>
      <w:r w:rsidR="00266CD9">
        <w:rPr>
          <w:sz w:val="24"/>
          <w:szCs w:val="24"/>
        </w:rPr>
        <w:t>’injection plastique, le traitement des écrans que on appelle traitement SOLGEL, la découpe</w:t>
      </w:r>
      <w:r>
        <w:rPr>
          <w:sz w:val="24"/>
          <w:szCs w:val="24"/>
        </w:rPr>
        <w:t xml:space="preserve">, </w:t>
      </w:r>
      <w:r w:rsidR="00266CD9">
        <w:rPr>
          <w:sz w:val="24"/>
          <w:szCs w:val="24"/>
        </w:rPr>
        <w:t>les couches minces</w:t>
      </w:r>
      <w:r>
        <w:rPr>
          <w:sz w:val="24"/>
          <w:szCs w:val="24"/>
        </w:rPr>
        <w:t>, l’assemblage et le contrôle final.</w:t>
      </w:r>
    </w:p>
    <w:p w14:paraId="64F52E9E" w14:textId="77777777" w:rsidR="00D471A4" w:rsidRDefault="00D471A4" w:rsidP="00E14C8A">
      <w:pPr>
        <w:spacing w:line="276" w:lineRule="auto"/>
        <w:jc w:val="both"/>
        <w:rPr>
          <w:i/>
          <w:iCs/>
          <w:sz w:val="28"/>
          <w:szCs w:val="28"/>
          <w:u w:val="single"/>
        </w:rPr>
      </w:pPr>
    </w:p>
    <w:p w14:paraId="02511FFC" w14:textId="77777777" w:rsidR="00D471A4" w:rsidRDefault="00D471A4" w:rsidP="00E14C8A">
      <w:pPr>
        <w:spacing w:line="276" w:lineRule="auto"/>
        <w:jc w:val="both"/>
        <w:rPr>
          <w:i/>
          <w:iCs/>
          <w:sz w:val="28"/>
          <w:szCs w:val="28"/>
          <w:u w:val="single"/>
        </w:rPr>
      </w:pPr>
    </w:p>
    <w:p w14:paraId="4F5F5856" w14:textId="77777777" w:rsidR="00D471A4" w:rsidRDefault="00D471A4" w:rsidP="00E14C8A">
      <w:pPr>
        <w:spacing w:line="276" w:lineRule="auto"/>
        <w:jc w:val="both"/>
        <w:rPr>
          <w:i/>
          <w:iCs/>
          <w:sz w:val="28"/>
          <w:szCs w:val="28"/>
          <w:u w:val="single"/>
        </w:rPr>
      </w:pPr>
    </w:p>
    <w:p w14:paraId="26DDCF2D" w14:textId="77777777" w:rsidR="00D471A4" w:rsidRDefault="00D471A4" w:rsidP="00E14C8A">
      <w:pPr>
        <w:spacing w:line="276" w:lineRule="auto"/>
        <w:jc w:val="both"/>
        <w:rPr>
          <w:i/>
          <w:iCs/>
          <w:sz w:val="28"/>
          <w:szCs w:val="28"/>
          <w:u w:val="single"/>
        </w:rPr>
      </w:pPr>
    </w:p>
    <w:p w14:paraId="6BDD5854" w14:textId="17CCCCE9" w:rsidR="0005312D" w:rsidRPr="00B02EF5" w:rsidRDefault="0005312D" w:rsidP="00E14C8A">
      <w:pPr>
        <w:spacing w:line="276" w:lineRule="auto"/>
        <w:jc w:val="both"/>
        <w:rPr>
          <w:i/>
          <w:iCs/>
          <w:sz w:val="28"/>
          <w:szCs w:val="28"/>
          <w:u w:val="single"/>
        </w:rPr>
      </w:pPr>
      <w:r w:rsidRPr="00B02EF5">
        <w:rPr>
          <w:i/>
          <w:iCs/>
          <w:sz w:val="28"/>
          <w:szCs w:val="28"/>
          <w:u w:val="single"/>
        </w:rPr>
        <w:t>Injection</w:t>
      </w:r>
    </w:p>
    <w:p w14:paraId="5DB48B55" w14:textId="53B54265" w:rsidR="00D471A4" w:rsidRDefault="00266CD9" w:rsidP="00E14C8A">
      <w:pPr>
        <w:spacing w:line="276" w:lineRule="auto"/>
        <w:jc w:val="both"/>
        <w:rPr>
          <w:sz w:val="24"/>
          <w:szCs w:val="24"/>
        </w:rPr>
      </w:pPr>
      <w:r>
        <w:rPr>
          <w:sz w:val="24"/>
          <w:szCs w:val="24"/>
        </w:rPr>
        <w:t>L’injection plastique est l’étape où les écrans sont fabriqués à l’aide de matériaux polymères</w:t>
      </w:r>
      <w:r w:rsidR="008B2826">
        <w:rPr>
          <w:sz w:val="24"/>
          <w:szCs w:val="24"/>
        </w:rPr>
        <w:t>. Des granulés de plastique sont utilisés et sont insérés dans une machine et cette machine est à une température de 300°C. Donc les granulés sont fondus.</w:t>
      </w:r>
    </w:p>
    <w:p w14:paraId="58E72BBC" w14:textId="7EF6A2CF" w:rsidR="00EB6911" w:rsidRDefault="00EB6911" w:rsidP="00E14C8A">
      <w:pPr>
        <w:spacing w:line="276" w:lineRule="auto"/>
        <w:jc w:val="both"/>
        <w:rPr>
          <w:sz w:val="24"/>
          <w:szCs w:val="24"/>
        </w:rPr>
      </w:pPr>
      <w:r>
        <w:rPr>
          <w:sz w:val="24"/>
          <w:szCs w:val="24"/>
        </w:rPr>
        <w:t>Les granulés utilisés sont </w:t>
      </w:r>
      <w:r w:rsidR="0048592B">
        <w:rPr>
          <w:sz w:val="24"/>
          <w:szCs w:val="24"/>
        </w:rPr>
        <w:t xml:space="preserve">principalement le polycarbonate donc produit par </w:t>
      </w:r>
      <w:proofErr w:type="spellStart"/>
      <w:r w:rsidR="0048592B">
        <w:rPr>
          <w:sz w:val="24"/>
          <w:szCs w:val="24"/>
        </w:rPr>
        <w:t>Makrolon</w:t>
      </w:r>
      <w:proofErr w:type="spellEnd"/>
      <w:r w:rsidR="0048592B">
        <w:rPr>
          <w:sz w:val="24"/>
          <w:szCs w:val="24"/>
        </w:rPr>
        <w:t>, l’APEC qui est un type de polycarbonate et le PMMA. Le polycarbonate est utilisé car il dispose d’une très bonne résistance à la température. Donc pour tout ce qui est écrans de casques de pompiers c’est cette matière qui est utilisée.</w:t>
      </w:r>
    </w:p>
    <w:p w14:paraId="363EEC55" w14:textId="673F5448" w:rsidR="00266CD9" w:rsidRDefault="008B2826" w:rsidP="00E14C8A">
      <w:pPr>
        <w:spacing w:line="276" w:lineRule="auto"/>
        <w:jc w:val="both"/>
        <w:rPr>
          <w:sz w:val="24"/>
          <w:szCs w:val="24"/>
        </w:rPr>
      </w:pPr>
      <w:r>
        <w:rPr>
          <w:sz w:val="24"/>
          <w:szCs w:val="24"/>
        </w:rPr>
        <w:t>Ensuite l’écran produit est refroidi puis éjecté sur un convoyeur à l’extérieur à l’aide d’un robot.</w:t>
      </w:r>
      <w:r w:rsidR="0005312D">
        <w:rPr>
          <w:sz w:val="24"/>
          <w:szCs w:val="24"/>
        </w:rPr>
        <w:t xml:space="preserve"> Ces pièces peuvent donc être envoyées sur les machines de traitement SOLGEL.</w:t>
      </w:r>
    </w:p>
    <w:p w14:paraId="653B1D54" w14:textId="74502581" w:rsidR="00F97A09" w:rsidRDefault="00F546B3" w:rsidP="00E14C8A">
      <w:pPr>
        <w:spacing w:line="276" w:lineRule="auto"/>
        <w:jc w:val="both"/>
        <w:rPr>
          <w:sz w:val="24"/>
          <w:szCs w:val="24"/>
        </w:rPr>
      </w:pPr>
      <w:r>
        <w:rPr>
          <w:sz w:val="24"/>
          <w:szCs w:val="24"/>
        </w:rPr>
        <w:t xml:space="preserve">Les machines sont les grandes et les petites </w:t>
      </w:r>
      <w:r w:rsidR="00F97A09">
        <w:rPr>
          <w:sz w:val="24"/>
          <w:szCs w:val="24"/>
        </w:rPr>
        <w:t xml:space="preserve">presses </w:t>
      </w:r>
      <w:r w:rsidR="00EB6911">
        <w:rPr>
          <w:sz w:val="24"/>
          <w:szCs w:val="24"/>
        </w:rPr>
        <w:t>électriques</w:t>
      </w:r>
      <w:r w:rsidR="00F97A09">
        <w:rPr>
          <w:sz w:val="24"/>
          <w:szCs w:val="24"/>
        </w:rPr>
        <w:t>.</w:t>
      </w:r>
    </w:p>
    <w:p w14:paraId="5207DD68" w14:textId="15AE1ED0" w:rsidR="00D471A4" w:rsidRDefault="00F97A09" w:rsidP="00E14C8A">
      <w:pPr>
        <w:spacing w:line="276" w:lineRule="auto"/>
        <w:jc w:val="both"/>
        <w:rPr>
          <w:sz w:val="24"/>
          <w:szCs w:val="24"/>
        </w:rPr>
      </w:pPr>
      <w:r>
        <w:rPr>
          <w:sz w:val="24"/>
          <w:szCs w:val="24"/>
        </w:rPr>
        <w:t xml:space="preserve">Il y’a des presses de 50 tonnes, de 100 tonnes, 150 tonnes et 300 tonnes toutes différentes en fonction du poids du moule qui est à l’intérieur. Ce dernier est ce qui permet de réaliser la forme des pièces. Le principe de fonctionnement est le suivant. Au plus le poids du moule est élevé, au plus la surface de la pièce sera grande. On peut le comparer à un gaufrier c’est-à-dire que quand on ferme le moule et que l’on applique une force plus ou moins grande la matière est tassée </w:t>
      </w:r>
      <w:r w:rsidR="00EB6911">
        <w:rPr>
          <w:sz w:val="24"/>
          <w:szCs w:val="24"/>
        </w:rPr>
        <w:t>et la surface de la pièce augmente en fonction de la force appliquée</w:t>
      </w:r>
      <w:r w:rsidR="00D471A4">
        <w:rPr>
          <w:sz w:val="24"/>
          <w:szCs w:val="24"/>
        </w:rPr>
        <w:t xml:space="preserve">   </w:t>
      </w:r>
    </w:p>
    <w:p w14:paraId="7CE8709E" w14:textId="550A2B72" w:rsidR="00D471A4" w:rsidRDefault="00D471A4" w:rsidP="00D471A4">
      <w:pPr>
        <w:spacing w:line="276" w:lineRule="auto"/>
        <w:jc w:val="center"/>
        <w:rPr>
          <w:sz w:val="24"/>
          <w:szCs w:val="24"/>
        </w:rPr>
      </w:pPr>
      <w:r w:rsidRPr="00D471A4">
        <w:rPr>
          <w:sz w:val="24"/>
          <w:szCs w:val="24"/>
        </w:rPr>
        <w:drawing>
          <wp:anchor distT="0" distB="0" distL="114300" distR="114300" simplePos="0" relativeHeight="251673600" behindDoc="0" locked="0" layoutInCell="1" allowOverlap="1" wp14:anchorId="2E53323D" wp14:editId="3BDB43D6">
            <wp:simplePos x="0" y="0"/>
            <wp:positionH relativeFrom="page">
              <wp:posOffset>3759563</wp:posOffset>
            </wp:positionH>
            <wp:positionV relativeFrom="paragraph">
              <wp:posOffset>339362</wp:posOffset>
            </wp:positionV>
            <wp:extent cx="3558540" cy="1691640"/>
            <wp:effectExtent l="0" t="0" r="3810" b="3810"/>
            <wp:wrapThrough wrapText="bothSides">
              <wp:wrapPolygon edited="0">
                <wp:start x="0" y="0"/>
                <wp:lineTo x="0" y="21405"/>
                <wp:lineTo x="21507" y="21405"/>
                <wp:lineTo x="21507" y="0"/>
                <wp:lineTo x="0" y="0"/>
              </wp:wrapPolygon>
            </wp:wrapThrough>
            <wp:docPr id="2126733355" name="Image 1"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3355" name="Image 1" descr="Une image contenant diagramme, texte, Plan,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8540" cy="1691640"/>
                    </a:xfrm>
                    <a:prstGeom prst="rect">
                      <a:avLst/>
                    </a:prstGeom>
                  </pic:spPr>
                </pic:pic>
              </a:graphicData>
            </a:graphic>
            <wp14:sizeRelH relativeFrom="margin">
              <wp14:pctWidth>0</wp14:pctWidth>
            </wp14:sizeRelH>
            <wp14:sizeRelV relativeFrom="margin">
              <wp14:pctHeight>0</wp14:pctHeight>
            </wp14:sizeRelV>
          </wp:anchor>
        </w:drawing>
      </w:r>
      <w:r w:rsidRPr="00D471A4">
        <w:rPr>
          <w:sz w:val="24"/>
          <w:szCs w:val="24"/>
        </w:rPr>
        <w:drawing>
          <wp:anchor distT="0" distB="0" distL="114300" distR="114300" simplePos="0" relativeHeight="251672576" behindDoc="0" locked="0" layoutInCell="1" allowOverlap="1" wp14:anchorId="30A6F6E5" wp14:editId="7AFAC26E">
            <wp:simplePos x="0" y="0"/>
            <wp:positionH relativeFrom="margin">
              <wp:posOffset>-32658</wp:posOffset>
            </wp:positionH>
            <wp:positionV relativeFrom="paragraph">
              <wp:posOffset>55245</wp:posOffset>
            </wp:positionV>
            <wp:extent cx="3108960" cy="2133143"/>
            <wp:effectExtent l="0" t="0" r="0" b="635"/>
            <wp:wrapThrough wrapText="bothSides">
              <wp:wrapPolygon edited="0">
                <wp:start x="0" y="0"/>
                <wp:lineTo x="0" y="21414"/>
                <wp:lineTo x="21441" y="21414"/>
                <wp:lineTo x="21441" y="0"/>
                <wp:lineTo x="0" y="0"/>
              </wp:wrapPolygon>
            </wp:wrapThrough>
            <wp:docPr id="702982098" name="Image 1" descr="Une image contenant machine, ingénierie, intérieur, équip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2098" name="Image 1" descr="Une image contenant machine, ingénierie, intérieur, équipemen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2133143"/>
                    </a:xfrm>
                    <a:prstGeom prst="rect">
                      <a:avLst/>
                    </a:prstGeom>
                  </pic:spPr>
                </pic:pic>
              </a:graphicData>
            </a:graphic>
          </wp:anchor>
        </w:drawing>
      </w:r>
    </w:p>
    <w:p w14:paraId="523C6615" w14:textId="3FC6459A" w:rsidR="00D471A4" w:rsidRDefault="00D471A4" w:rsidP="00D471A4">
      <w:pPr>
        <w:spacing w:line="276" w:lineRule="auto"/>
        <w:jc w:val="center"/>
        <w:rPr>
          <w:sz w:val="24"/>
          <w:szCs w:val="24"/>
        </w:rPr>
      </w:pPr>
    </w:p>
    <w:p w14:paraId="3B7F3704" w14:textId="3D35A203" w:rsidR="00D471A4" w:rsidRPr="00A52F03" w:rsidRDefault="00F97A09" w:rsidP="00A52F03">
      <w:pPr>
        <w:spacing w:line="276" w:lineRule="auto"/>
        <w:jc w:val="center"/>
        <w:rPr>
          <w:i/>
          <w:iCs/>
          <w:sz w:val="24"/>
          <w:szCs w:val="24"/>
          <w:u w:val="single"/>
        </w:rPr>
      </w:pPr>
      <w:r>
        <w:rPr>
          <w:sz w:val="24"/>
          <w:szCs w:val="24"/>
        </w:rPr>
        <w:t xml:space="preserve">  </w:t>
      </w:r>
      <w:r w:rsidR="00F546B3">
        <w:rPr>
          <w:sz w:val="24"/>
          <w:szCs w:val="24"/>
        </w:rPr>
        <w:t xml:space="preserve"> </w:t>
      </w:r>
      <w:r w:rsidR="00D471A4" w:rsidRPr="00C80831">
        <w:rPr>
          <w:i/>
          <w:iCs/>
          <w:sz w:val="24"/>
          <w:szCs w:val="24"/>
          <w:u w:val="single"/>
        </w:rPr>
        <w:t xml:space="preserve">Image </w:t>
      </w:r>
      <w:r w:rsidR="00D471A4">
        <w:rPr>
          <w:i/>
          <w:iCs/>
          <w:sz w:val="24"/>
          <w:szCs w:val="24"/>
          <w:u w:val="single"/>
        </w:rPr>
        <w:t>2</w:t>
      </w:r>
      <w:r w:rsidR="00D471A4" w:rsidRPr="00C80831">
        <w:rPr>
          <w:i/>
          <w:iCs/>
          <w:sz w:val="24"/>
          <w:szCs w:val="24"/>
          <w:u w:val="single"/>
        </w:rPr>
        <w:t xml:space="preserve"> : </w:t>
      </w:r>
      <w:r w:rsidR="00D471A4">
        <w:rPr>
          <w:i/>
          <w:iCs/>
          <w:sz w:val="24"/>
          <w:szCs w:val="24"/>
          <w:u w:val="single"/>
        </w:rPr>
        <w:t>Presse et schéma illustratif du mode de fonctionnement de la presse</w:t>
      </w:r>
    </w:p>
    <w:p w14:paraId="197305F5" w14:textId="77777777" w:rsidR="00D471A4" w:rsidRDefault="00D471A4" w:rsidP="00E14C8A">
      <w:pPr>
        <w:spacing w:line="276" w:lineRule="auto"/>
        <w:jc w:val="both"/>
        <w:rPr>
          <w:i/>
          <w:iCs/>
          <w:sz w:val="28"/>
          <w:szCs w:val="28"/>
          <w:u w:val="single"/>
        </w:rPr>
      </w:pPr>
    </w:p>
    <w:p w14:paraId="666DE20D" w14:textId="1A6E6DB2" w:rsidR="0005312D" w:rsidRPr="00B02EF5" w:rsidRDefault="0005312D" w:rsidP="00E14C8A">
      <w:pPr>
        <w:spacing w:line="276" w:lineRule="auto"/>
        <w:jc w:val="both"/>
        <w:rPr>
          <w:i/>
          <w:iCs/>
          <w:sz w:val="28"/>
          <w:szCs w:val="28"/>
          <w:u w:val="single"/>
        </w:rPr>
      </w:pPr>
      <w:r w:rsidRPr="00B02EF5">
        <w:rPr>
          <w:i/>
          <w:iCs/>
          <w:sz w:val="28"/>
          <w:szCs w:val="28"/>
          <w:u w:val="single"/>
        </w:rPr>
        <w:t>Traitement au vernis et au solvant</w:t>
      </w:r>
    </w:p>
    <w:p w14:paraId="0FCA3800" w14:textId="5BD31D4F" w:rsidR="00F546B3" w:rsidRDefault="00396A0A" w:rsidP="00E14C8A">
      <w:pPr>
        <w:spacing w:line="276" w:lineRule="auto"/>
        <w:jc w:val="both"/>
        <w:rPr>
          <w:sz w:val="24"/>
          <w:szCs w:val="24"/>
        </w:rPr>
      </w:pPr>
      <w:r>
        <w:rPr>
          <w:sz w:val="24"/>
          <w:szCs w:val="24"/>
        </w:rPr>
        <w:t xml:space="preserve">Les écrans ainsi produits sont traités dans 4 machines différentes : l’ASM, la FISA 1, la FISA 2, </w:t>
      </w:r>
      <w:r w:rsidR="00422E8D">
        <w:rPr>
          <w:sz w:val="24"/>
          <w:szCs w:val="24"/>
        </w:rPr>
        <w:t xml:space="preserve">et </w:t>
      </w:r>
      <w:r>
        <w:rPr>
          <w:sz w:val="24"/>
          <w:szCs w:val="24"/>
        </w:rPr>
        <w:t>la FCL</w:t>
      </w:r>
      <w:r w:rsidR="00422E8D">
        <w:rPr>
          <w:sz w:val="24"/>
          <w:szCs w:val="24"/>
        </w:rPr>
        <w:t xml:space="preserve">. Ces noms correspondent aux marques des </w:t>
      </w:r>
      <w:r w:rsidR="008B7EBA">
        <w:rPr>
          <w:sz w:val="24"/>
          <w:szCs w:val="24"/>
        </w:rPr>
        <w:t>fabricants.</w:t>
      </w:r>
    </w:p>
    <w:p w14:paraId="46E2F1B9" w14:textId="77777777" w:rsidR="00C201B7" w:rsidRDefault="00E0222D" w:rsidP="00E14C8A">
      <w:pPr>
        <w:spacing w:line="276" w:lineRule="auto"/>
        <w:jc w:val="both"/>
        <w:rPr>
          <w:sz w:val="24"/>
          <w:szCs w:val="24"/>
        </w:rPr>
      </w:pPr>
      <w:r>
        <w:rPr>
          <w:sz w:val="24"/>
          <w:szCs w:val="24"/>
        </w:rPr>
        <w:t xml:space="preserve">Les pièces sont passées d’abord dans un bac de lessive pour être lavées puis dans un bac de rinçage à l’eau de ville pour rincer la lessive. Le bac contenant l’eau de ville </w:t>
      </w:r>
      <w:r w:rsidR="00F70BF5">
        <w:rPr>
          <w:sz w:val="24"/>
          <w:szCs w:val="24"/>
        </w:rPr>
        <w:t xml:space="preserve">est équipé d’une agitation </w:t>
      </w:r>
      <w:r w:rsidR="00F70BF5">
        <w:rPr>
          <w:sz w:val="24"/>
          <w:szCs w:val="24"/>
        </w:rPr>
        <w:lastRenderedPageBreak/>
        <w:t xml:space="preserve">mécanique. En plus de cette agitation, des ultrasons qui permettent de déplacer les bulles d’air et de nettoyer plus efficacement l’écran. Ensuite les écrans sont passés dans un bac d’eau déionisée et déminéralisée pour éliminer tous les sels minéraux et impuretés restants. </w:t>
      </w:r>
      <w:r w:rsidR="006E1F1B">
        <w:rPr>
          <w:sz w:val="24"/>
          <w:szCs w:val="24"/>
        </w:rPr>
        <w:t xml:space="preserve">Le séchage se fait par capillarité. Les écrans sont retirés à une vitesse très lente du bac d’eau et ils ressortent de ce fait tous secs. </w:t>
      </w:r>
      <w:r w:rsidR="00C201B7">
        <w:rPr>
          <w:sz w:val="24"/>
          <w:szCs w:val="24"/>
        </w:rPr>
        <w:t xml:space="preserve">L’étape suivante est un séchage avant vernissage pour enlever le reste d’humidité les écrans sont chauffés à l’infrarouge. </w:t>
      </w:r>
    </w:p>
    <w:p w14:paraId="524986A9" w14:textId="657CC843" w:rsidR="005A5D01" w:rsidRDefault="00C201B7" w:rsidP="00E14C8A">
      <w:pPr>
        <w:spacing w:line="276" w:lineRule="auto"/>
        <w:jc w:val="both"/>
        <w:rPr>
          <w:sz w:val="24"/>
          <w:szCs w:val="24"/>
        </w:rPr>
      </w:pPr>
      <w:r>
        <w:rPr>
          <w:sz w:val="24"/>
          <w:szCs w:val="24"/>
        </w:rPr>
        <w:t>Pour le vernissage il diffère selon les pièces à traiter. Sur l’ASM le vernissage qui se fait est le vernissage AR et AB (</w:t>
      </w:r>
      <w:r w:rsidR="006939ED">
        <w:rPr>
          <w:sz w:val="24"/>
          <w:szCs w:val="24"/>
        </w:rPr>
        <w:t>anti-rayures</w:t>
      </w:r>
      <w:r>
        <w:rPr>
          <w:sz w:val="24"/>
          <w:szCs w:val="24"/>
        </w:rPr>
        <w:t xml:space="preserve"> et antibuée) alors que sur les FISA 1 et 2 le vernissage de production est le vernissage AR et AR (</w:t>
      </w:r>
      <w:r w:rsidR="006939ED">
        <w:rPr>
          <w:sz w:val="24"/>
          <w:szCs w:val="24"/>
        </w:rPr>
        <w:t>anti-rayures</w:t>
      </w:r>
      <w:r>
        <w:rPr>
          <w:sz w:val="24"/>
          <w:szCs w:val="24"/>
        </w:rPr>
        <w:t xml:space="preserve"> des deux </w:t>
      </w:r>
      <w:r w:rsidR="006939ED">
        <w:rPr>
          <w:sz w:val="24"/>
          <w:szCs w:val="24"/>
        </w:rPr>
        <w:t>côtés</w:t>
      </w:r>
      <w:r>
        <w:rPr>
          <w:sz w:val="24"/>
          <w:szCs w:val="24"/>
        </w:rPr>
        <w:t>)</w:t>
      </w:r>
      <w:r w:rsidR="00535EA2">
        <w:rPr>
          <w:sz w:val="24"/>
          <w:szCs w:val="24"/>
        </w:rPr>
        <w:t xml:space="preserve">. </w:t>
      </w:r>
      <w:r>
        <w:rPr>
          <w:sz w:val="24"/>
          <w:szCs w:val="24"/>
        </w:rPr>
        <w:t xml:space="preserve">Les pièces qui sont concernées pas le vernissage AR/AB sont les pièces qui seront utilisées </w:t>
      </w:r>
      <w:r w:rsidR="006939ED">
        <w:rPr>
          <w:sz w:val="24"/>
          <w:szCs w:val="24"/>
        </w:rPr>
        <w:t>comme visières ou casques comme les casques de pompiers ou les casques de moto. Le vernis antibuée s’applique à l’intérieur de la visière et empêche la buée de se former sur la visière. Tandis que le vernis anti-rayures s’applique à l’extérieur de l’écran</w:t>
      </w:r>
      <w:r w:rsidR="005A5D01">
        <w:rPr>
          <w:sz w:val="24"/>
          <w:szCs w:val="24"/>
        </w:rPr>
        <w:t xml:space="preserve"> pour empêcher les rayures d’apparaître. Les écrans concernés par le vernis AR/AR sont par exemple les écrans pour réaliser de la réalité augmentée ou les casques dans lesquels</w:t>
      </w:r>
      <w:r w:rsidR="00535EA2">
        <w:rPr>
          <w:sz w:val="24"/>
          <w:szCs w:val="24"/>
        </w:rPr>
        <w:t xml:space="preserve"> on met que les yeux.</w:t>
      </w:r>
    </w:p>
    <w:p w14:paraId="0B00412F" w14:textId="3434A03B" w:rsidR="0097122B" w:rsidRDefault="0097122B" w:rsidP="00E14C8A">
      <w:pPr>
        <w:spacing w:line="276" w:lineRule="auto"/>
        <w:jc w:val="both"/>
        <w:rPr>
          <w:sz w:val="24"/>
          <w:szCs w:val="24"/>
        </w:rPr>
      </w:pPr>
      <w:r>
        <w:rPr>
          <w:sz w:val="24"/>
          <w:szCs w:val="24"/>
        </w:rPr>
        <w:t xml:space="preserve">Le vernis à une épaisseur plus ou moins élevée en fonction de la quantité de solvant et de résine qu’il y’a dans le mélange. Plus il y’a de résine, plus le vernis est épais. Plus il y’a de solvant, moins le vernis est épais. L’épaisseur de vernis est précisée dans le cahier des charges par le client. Pour déterminer l’épaisseur de vernis il faut réaliser un test à l’extrait sec. Du vernis est prélevé dans une pipette </w:t>
      </w:r>
    </w:p>
    <w:p w14:paraId="607E5FA1" w14:textId="22861A7B" w:rsidR="00535EA2" w:rsidRDefault="00535EA2" w:rsidP="00E14C8A">
      <w:pPr>
        <w:spacing w:line="276" w:lineRule="auto"/>
        <w:jc w:val="both"/>
        <w:rPr>
          <w:sz w:val="24"/>
          <w:szCs w:val="24"/>
        </w:rPr>
      </w:pPr>
      <w:r>
        <w:rPr>
          <w:sz w:val="24"/>
          <w:szCs w:val="24"/>
        </w:rPr>
        <w:t xml:space="preserve">Dans l’ASM, le vernis AR est d’abord appliqué puis le vernis AB est appliqué en dernier. </w:t>
      </w:r>
      <w:r w:rsidR="0097122B">
        <w:rPr>
          <w:sz w:val="24"/>
          <w:szCs w:val="24"/>
        </w:rPr>
        <w:t xml:space="preserve">Ils sont appliqués grâce à un pistolet qui </w:t>
      </w:r>
    </w:p>
    <w:p w14:paraId="537B844A" w14:textId="62A0AB43" w:rsidR="00F70BF5" w:rsidRDefault="006939ED" w:rsidP="00E14C8A">
      <w:pPr>
        <w:spacing w:line="276" w:lineRule="auto"/>
        <w:jc w:val="both"/>
        <w:rPr>
          <w:sz w:val="24"/>
          <w:szCs w:val="24"/>
        </w:rPr>
      </w:pPr>
      <w:r>
        <w:rPr>
          <w:sz w:val="24"/>
          <w:szCs w:val="24"/>
        </w:rPr>
        <w:t xml:space="preserve"> </w:t>
      </w:r>
    </w:p>
    <w:p w14:paraId="37CFAB8E" w14:textId="77777777" w:rsidR="00F70BF5" w:rsidRDefault="00F70BF5" w:rsidP="00E14C8A">
      <w:pPr>
        <w:spacing w:line="276" w:lineRule="auto"/>
        <w:jc w:val="both"/>
        <w:rPr>
          <w:sz w:val="24"/>
          <w:szCs w:val="24"/>
        </w:rPr>
      </w:pPr>
    </w:p>
    <w:p w14:paraId="3CEC8758" w14:textId="77777777" w:rsidR="00F70BF5" w:rsidRDefault="00F70BF5" w:rsidP="00E14C8A">
      <w:pPr>
        <w:spacing w:line="276" w:lineRule="auto"/>
        <w:jc w:val="both"/>
        <w:rPr>
          <w:sz w:val="24"/>
          <w:szCs w:val="24"/>
        </w:rPr>
      </w:pPr>
    </w:p>
    <w:p w14:paraId="7D35F371" w14:textId="77777777" w:rsidR="00F70BF5" w:rsidRDefault="00F70BF5" w:rsidP="00E14C8A">
      <w:pPr>
        <w:spacing w:line="276" w:lineRule="auto"/>
        <w:jc w:val="both"/>
        <w:rPr>
          <w:sz w:val="24"/>
          <w:szCs w:val="24"/>
        </w:rPr>
      </w:pPr>
    </w:p>
    <w:p w14:paraId="49E71933" w14:textId="77777777" w:rsidR="00F70BF5" w:rsidRPr="00C55A26" w:rsidRDefault="00F70BF5" w:rsidP="00E14C8A">
      <w:pPr>
        <w:spacing w:line="276" w:lineRule="auto"/>
        <w:jc w:val="both"/>
        <w:rPr>
          <w:sz w:val="24"/>
          <w:szCs w:val="24"/>
        </w:rPr>
      </w:pPr>
    </w:p>
    <w:p w14:paraId="53199440" w14:textId="059404CF" w:rsidR="00C55A26" w:rsidRDefault="00F83AEA" w:rsidP="00E14C8A">
      <w:pPr>
        <w:pStyle w:val="Paragraphedeliste"/>
        <w:numPr>
          <w:ilvl w:val="0"/>
          <w:numId w:val="3"/>
        </w:numPr>
        <w:spacing w:line="276" w:lineRule="auto"/>
        <w:rPr>
          <w:b/>
          <w:bCs/>
          <w:sz w:val="32"/>
          <w:szCs w:val="32"/>
        </w:rPr>
      </w:pPr>
      <w:r>
        <w:rPr>
          <w:b/>
          <w:bCs/>
          <w:sz w:val="32"/>
          <w:szCs w:val="32"/>
        </w:rPr>
        <w:t>Câblage de PT100</w:t>
      </w:r>
    </w:p>
    <w:p w14:paraId="3B515624" w14:textId="61747276" w:rsidR="00E743D0" w:rsidRPr="00E743D0" w:rsidRDefault="00E743D0" w:rsidP="00E14C8A">
      <w:pPr>
        <w:spacing w:line="276" w:lineRule="auto"/>
        <w:jc w:val="both"/>
        <w:rPr>
          <w:sz w:val="24"/>
          <w:szCs w:val="24"/>
        </w:rPr>
      </w:pPr>
      <w:r>
        <w:rPr>
          <w:sz w:val="24"/>
          <w:szCs w:val="24"/>
        </w:rPr>
        <w:t xml:space="preserve">Dans l’entreprise il y’a </w:t>
      </w:r>
      <w:r w:rsidR="00266CD9">
        <w:rPr>
          <w:sz w:val="24"/>
          <w:szCs w:val="24"/>
        </w:rPr>
        <w:t xml:space="preserve">de nombreuses </w:t>
      </w:r>
    </w:p>
    <w:p w14:paraId="1287F3F9" w14:textId="77777777" w:rsidR="00F83AEA" w:rsidRDefault="00F83AEA" w:rsidP="00E14C8A">
      <w:pPr>
        <w:pStyle w:val="Paragraphedeliste"/>
        <w:numPr>
          <w:ilvl w:val="0"/>
          <w:numId w:val="3"/>
        </w:numPr>
        <w:spacing w:line="276" w:lineRule="auto"/>
        <w:rPr>
          <w:b/>
          <w:bCs/>
          <w:sz w:val="32"/>
          <w:szCs w:val="32"/>
        </w:rPr>
      </w:pPr>
      <w:r>
        <w:rPr>
          <w:b/>
          <w:bCs/>
          <w:sz w:val="32"/>
          <w:szCs w:val="32"/>
        </w:rPr>
        <w:t>Commande de PT100</w:t>
      </w:r>
    </w:p>
    <w:p w14:paraId="04A74B89" w14:textId="77777777" w:rsidR="00F83AEA" w:rsidRDefault="00F83AEA" w:rsidP="00E14C8A">
      <w:pPr>
        <w:pStyle w:val="Paragraphedeliste"/>
        <w:numPr>
          <w:ilvl w:val="0"/>
          <w:numId w:val="3"/>
        </w:numPr>
        <w:spacing w:line="276" w:lineRule="auto"/>
        <w:rPr>
          <w:b/>
          <w:bCs/>
          <w:sz w:val="32"/>
          <w:szCs w:val="32"/>
        </w:rPr>
      </w:pPr>
      <w:r>
        <w:rPr>
          <w:b/>
          <w:bCs/>
          <w:sz w:val="32"/>
          <w:szCs w:val="32"/>
        </w:rPr>
        <w:t xml:space="preserve">Remise sur réseau d’un PC </w:t>
      </w:r>
    </w:p>
    <w:p w14:paraId="21098377" w14:textId="77777777" w:rsidR="00F83AEA" w:rsidRDefault="00F83AEA" w:rsidP="00E14C8A">
      <w:pPr>
        <w:pStyle w:val="Paragraphedeliste"/>
        <w:numPr>
          <w:ilvl w:val="0"/>
          <w:numId w:val="3"/>
        </w:numPr>
        <w:spacing w:line="276" w:lineRule="auto"/>
        <w:rPr>
          <w:b/>
          <w:bCs/>
          <w:sz w:val="32"/>
          <w:szCs w:val="32"/>
        </w:rPr>
      </w:pPr>
      <w:r>
        <w:rPr>
          <w:b/>
          <w:bCs/>
          <w:sz w:val="32"/>
          <w:szCs w:val="32"/>
        </w:rPr>
        <w:t>Recâblage d’un bouton d’arrêt d’urgence</w:t>
      </w:r>
    </w:p>
    <w:p w14:paraId="050524A8" w14:textId="77777777" w:rsidR="00F83AEA" w:rsidRDefault="00F83AEA" w:rsidP="00E14C8A">
      <w:pPr>
        <w:pStyle w:val="Paragraphedeliste"/>
        <w:numPr>
          <w:ilvl w:val="0"/>
          <w:numId w:val="3"/>
        </w:numPr>
        <w:spacing w:line="276" w:lineRule="auto"/>
        <w:rPr>
          <w:b/>
          <w:bCs/>
          <w:sz w:val="32"/>
          <w:szCs w:val="32"/>
        </w:rPr>
      </w:pPr>
      <w:r>
        <w:rPr>
          <w:b/>
          <w:bCs/>
          <w:sz w:val="32"/>
          <w:szCs w:val="32"/>
        </w:rPr>
        <w:t xml:space="preserve">Recâblage d’une multiprise </w:t>
      </w:r>
    </w:p>
    <w:p w14:paraId="315BEBE4" w14:textId="77777777" w:rsidR="00F83AEA" w:rsidRDefault="00F83AEA" w:rsidP="00E14C8A">
      <w:pPr>
        <w:spacing w:line="276" w:lineRule="auto"/>
        <w:rPr>
          <w:b/>
          <w:bCs/>
          <w:sz w:val="32"/>
          <w:szCs w:val="32"/>
        </w:rPr>
      </w:pPr>
      <w:r>
        <w:rPr>
          <w:b/>
          <w:bCs/>
          <w:sz w:val="32"/>
          <w:szCs w:val="32"/>
        </w:rPr>
        <w:t>IV – Problème de détection machine ASM</w:t>
      </w:r>
    </w:p>
    <w:p w14:paraId="2E755FC6" w14:textId="77777777" w:rsidR="00F83AEA" w:rsidRDefault="00F83AEA" w:rsidP="00E14C8A">
      <w:pPr>
        <w:spacing w:line="276" w:lineRule="auto"/>
        <w:rPr>
          <w:b/>
          <w:bCs/>
          <w:sz w:val="32"/>
          <w:szCs w:val="32"/>
        </w:rPr>
      </w:pPr>
      <w:r>
        <w:rPr>
          <w:b/>
          <w:bCs/>
          <w:sz w:val="32"/>
          <w:szCs w:val="32"/>
        </w:rPr>
        <w:t>V – Tests réalisés</w:t>
      </w:r>
    </w:p>
    <w:p w14:paraId="67E7EF84" w14:textId="77777777" w:rsidR="00F83AEA" w:rsidRDefault="00F83AEA" w:rsidP="00E14C8A">
      <w:pPr>
        <w:spacing w:line="276" w:lineRule="auto"/>
        <w:rPr>
          <w:b/>
          <w:bCs/>
          <w:sz w:val="32"/>
          <w:szCs w:val="32"/>
        </w:rPr>
      </w:pPr>
      <w:r>
        <w:rPr>
          <w:b/>
          <w:bCs/>
          <w:sz w:val="32"/>
          <w:szCs w:val="32"/>
        </w:rPr>
        <w:lastRenderedPageBreak/>
        <w:t xml:space="preserve">FOCUS : Le travail d’opérateur </w:t>
      </w:r>
    </w:p>
    <w:p w14:paraId="3BBCFB42" w14:textId="77777777" w:rsidR="00B02EF5" w:rsidRDefault="00B02EF5" w:rsidP="00E14C8A">
      <w:pPr>
        <w:spacing w:line="276" w:lineRule="auto"/>
        <w:rPr>
          <w:b/>
          <w:bCs/>
          <w:sz w:val="32"/>
          <w:szCs w:val="32"/>
        </w:rPr>
      </w:pPr>
    </w:p>
    <w:p w14:paraId="019A9D38" w14:textId="77777777" w:rsidR="00B02EF5" w:rsidRDefault="00B02EF5" w:rsidP="00E14C8A">
      <w:pPr>
        <w:spacing w:line="276" w:lineRule="auto"/>
        <w:rPr>
          <w:b/>
          <w:bCs/>
          <w:sz w:val="32"/>
          <w:szCs w:val="32"/>
        </w:rPr>
      </w:pPr>
    </w:p>
    <w:p w14:paraId="1C2F6541" w14:textId="77777777" w:rsidR="00B02EF5" w:rsidRDefault="00B02EF5" w:rsidP="00E14C8A">
      <w:pPr>
        <w:spacing w:line="276" w:lineRule="auto"/>
        <w:rPr>
          <w:b/>
          <w:bCs/>
          <w:sz w:val="32"/>
          <w:szCs w:val="32"/>
        </w:rPr>
      </w:pPr>
    </w:p>
    <w:p w14:paraId="40811111" w14:textId="77777777" w:rsidR="00B02EF5" w:rsidRDefault="00B02EF5" w:rsidP="00E14C8A">
      <w:pPr>
        <w:spacing w:line="276" w:lineRule="auto"/>
        <w:rPr>
          <w:b/>
          <w:bCs/>
          <w:sz w:val="32"/>
          <w:szCs w:val="32"/>
        </w:rPr>
      </w:pPr>
    </w:p>
    <w:p w14:paraId="78C56C18" w14:textId="77777777" w:rsidR="00B02EF5" w:rsidRDefault="00B02EF5" w:rsidP="00E14C8A">
      <w:pPr>
        <w:spacing w:line="276" w:lineRule="auto"/>
        <w:rPr>
          <w:b/>
          <w:bCs/>
          <w:sz w:val="32"/>
          <w:szCs w:val="32"/>
        </w:rPr>
      </w:pPr>
    </w:p>
    <w:p w14:paraId="0E76D435" w14:textId="77777777" w:rsidR="00B02EF5" w:rsidRDefault="00B02EF5" w:rsidP="00E14C8A">
      <w:pPr>
        <w:spacing w:line="276" w:lineRule="auto"/>
        <w:rPr>
          <w:b/>
          <w:bCs/>
          <w:sz w:val="32"/>
          <w:szCs w:val="32"/>
        </w:rPr>
      </w:pPr>
    </w:p>
    <w:p w14:paraId="16B598AE" w14:textId="77777777" w:rsidR="00E14C8A" w:rsidRDefault="00E14C8A" w:rsidP="00E14C8A">
      <w:pPr>
        <w:spacing w:line="276" w:lineRule="auto"/>
        <w:rPr>
          <w:b/>
          <w:bCs/>
          <w:sz w:val="32"/>
          <w:szCs w:val="32"/>
        </w:rPr>
      </w:pPr>
    </w:p>
    <w:p w14:paraId="47DC8AD2" w14:textId="42F2D440" w:rsidR="00F83AEA" w:rsidRDefault="00F83AEA" w:rsidP="00E14C8A">
      <w:pPr>
        <w:spacing w:line="276" w:lineRule="auto"/>
        <w:rPr>
          <w:b/>
          <w:bCs/>
          <w:sz w:val="32"/>
          <w:szCs w:val="32"/>
        </w:rPr>
      </w:pPr>
      <w:r>
        <w:rPr>
          <w:b/>
          <w:bCs/>
          <w:sz w:val="32"/>
          <w:szCs w:val="32"/>
        </w:rPr>
        <w:t>VI – Économies d’eau sur l’ASM</w:t>
      </w:r>
    </w:p>
    <w:p w14:paraId="1C7FB18F" w14:textId="77777777" w:rsidR="00B02EF5" w:rsidRDefault="00B02EF5" w:rsidP="00E14C8A">
      <w:pPr>
        <w:spacing w:line="276" w:lineRule="auto"/>
        <w:rPr>
          <w:b/>
          <w:bCs/>
          <w:sz w:val="32"/>
          <w:szCs w:val="32"/>
        </w:rPr>
      </w:pPr>
    </w:p>
    <w:p w14:paraId="67762AD7" w14:textId="3E126CC0" w:rsidR="00D63F34" w:rsidRDefault="00D63F34" w:rsidP="00E14C8A">
      <w:pPr>
        <w:spacing w:line="276" w:lineRule="auto"/>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Pr="008857C2" w:rsidRDefault="00FB3EAC" w:rsidP="00E14C8A">
      <w:pPr>
        <w:pStyle w:val="Paragraphedeliste"/>
        <w:numPr>
          <w:ilvl w:val="0"/>
          <w:numId w:val="7"/>
        </w:numPr>
        <w:spacing w:line="276" w:lineRule="auto"/>
        <w:jc w:val="both"/>
        <w:rPr>
          <w:sz w:val="24"/>
          <w:szCs w:val="24"/>
        </w:rPr>
      </w:pPr>
      <w:r w:rsidRPr="008857C2">
        <w:rPr>
          <w:sz w:val="24"/>
          <w:szCs w:val="24"/>
        </w:rPr>
        <w:t>Que fait la machine ?</w:t>
      </w:r>
    </w:p>
    <w:p w14:paraId="61795F3F" w14:textId="73A29023" w:rsidR="00522073" w:rsidRDefault="00FB3EAC" w:rsidP="00E14C8A">
      <w:pPr>
        <w:spacing w:line="276" w:lineRule="auto"/>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d’écrans passent via un convoyeur d’entrée dans la première étape du traitement qui est le </w:t>
      </w:r>
      <w:r w:rsidR="00EF69A9">
        <w:rPr>
          <w:sz w:val="24"/>
          <w:szCs w:val="24"/>
        </w:rPr>
        <w:t>lavage</w:t>
      </w:r>
      <w:r w:rsidR="002E66F2">
        <w:rPr>
          <w:sz w:val="24"/>
          <w:szCs w:val="24"/>
        </w:rPr>
        <w:t xml:space="preserve">. Les </w:t>
      </w:r>
      <w:r w:rsidR="00510BFB">
        <w:rPr>
          <w:sz w:val="24"/>
          <w:szCs w:val="24"/>
        </w:rPr>
        <w:t>écrans</w:t>
      </w:r>
      <w:r w:rsidR="002E66F2">
        <w:rPr>
          <w:sz w:val="24"/>
          <w:szCs w:val="24"/>
        </w:rPr>
        <w:t xml:space="preserve"> sont </w:t>
      </w:r>
      <w:r w:rsidR="00EF69A9">
        <w:rPr>
          <w:sz w:val="24"/>
          <w:szCs w:val="24"/>
        </w:rPr>
        <w:t xml:space="preserve">lavés avec de la lessive ensuite ils sont rincés à l’eau de ville ou les bacs sont agités. Puis ils sont passés dans l’eau déminéralisée pour enlever toutes les bulles et tous les sels minéraux qui sont présentes pour qu’il n’y ait aucune trace sur l’écran. La quatrième étape est le séchage des écrans. Cette étape se fait dans les bacs d’eau déminéralisée. Le séchage se fait par capillarité. Les écrans sont retirés très lentement du bac pour que quand ils ressortent il n’y ait plus aucune goutte d’eau. </w:t>
      </w:r>
    </w:p>
    <w:p w14:paraId="4CBC2F51" w14:textId="7D6D3439" w:rsidR="007D5F34" w:rsidRDefault="007D5F34" w:rsidP="00E14C8A">
      <w:pPr>
        <w:spacing w:line="276" w:lineRule="auto"/>
        <w:jc w:val="both"/>
        <w:rPr>
          <w:sz w:val="24"/>
          <w:szCs w:val="24"/>
        </w:rPr>
      </w:pPr>
      <w:r>
        <w:rPr>
          <w:sz w:val="24"/>
          <w:szCs w:val="24"/>
        </w:rPr>
        <w:t xml:space="preserve">A partir de là se fait le vernissage des écrans sur les deux faces. Il existe deux types de vernis : le vernis anti-rayures (AR) et le vernis anti buée (AB). Il y’a des pièces qui se voient appliquer du vernis anti-rayures sur les deux faces alors que certaines faces se voient appliquer du vernis anti buée sur la face intérieure et l’anti-rayures sur la face extérieure. </w:t>
      </w:r>
    </w:p>
    <w:p w14:paraId="4E0370C5" w14:textId="29193E57" w:rsidR="007D5F34" w:rsidRDefault="007D5F34" w:rsidP="00E14C8A">
      <w:pPr>
        <w:spacing w:line="276" w:lineRule="auto"/>
        <w:jc w:val="both"/>
        <w:rPr>
          <w:sz w:val="24"/>
          <w:szCs w:val="24"/>
        </w:rPr>
      </w:pPr>
      <w:r>
        <w:rPr>
          <w:sz w:val="24"/>
          <w:szCs w:val="24"/>
        </w:rPr>
        <w:t>Par exemple les écrans de casques de pompiers disposent d’anti-rayures sur la face extérieure et d’anti buée sur la face intérieure alors que les écrans de réalité augmentée pour les voitures disposent d’anti-rayures sur les deux faces.</w:t>
      </w:r>
    </w:p>
    <w:p w14:paraId="40DF045A" w14:textId="40C0DB66" w:rsidR="00E743D0" w:rsidRDefault="00E743D0" w:rsidP="00E14C8A">
      <w:pPr>
        <w:spacing w:line="276" w:lineRule="auto"/>
        <w:jc w:val="both"/>
        <w:rPr>
          <w:sz w:val="24"/>
          <w:szCs w:val="24"/>
        </w:rPr>
      </w:pPr>
      <w:r>
        <w:rPr>
          <w:sz w:val="24"/>
          <w:szCs w:val="24"/>
        </w:rPr>
        <w:t>Le vernis est appliqué et coule donc sur tout le long de l’écran par gravité.</w:t>
      </w:r>
    </w:p>
    <w:p w14:paraId="4A7EEF58" w14:textId="42B5D5C2" w:rsidR="00E743D0" w:rsidRDefault="00E743D0" w:rsidP="00E14C8A">
      <w:pPr>
        <w:spacing w:line="276" w:lineRule="auto"/>
        <w:jc w:val="both"/>
        <w:rPr>
          <w:sz w:val="24"/>
          <w:szCs w:val="24"/>
        </w:rPr>
      </w:pPr>
      <w:r>
        <w:rPr>
          <w:sz w:val="24"/>
          <w:szCs w:val="24"/>
        </w:rPr>
        <w:lastRenderedPageBreak/>
        <w:t xml:space="preserve">Après l’application du vernis sur les faces de l’écran, il y’a des suceurs qui servent à aspirer le surplus de vernis présent sur le bas des écrans.  </w:t>
      </w:r>
    </w:p>
    <w:p w14:paraId="3BFF327F" w14:textId="77777777" w:rsidR="00E743D0" w:rsidRDefault="00E743D0" w:rsidP="00E14C8A">
      <w:pPr>
        <w:spacing w:line="276" w:lineRule="auto"/>
        <w:jc w:val="both"/>
        <w:rPr>
          <w:sz w:val="24"/>
          <w:szCs w:val="24"/>
        </w:rPr>
      </w:pPr>
    </w:p>
    <w:p w14:paraId="00645F4B" w14:textId="77777777" w:rsidR="00E743D0" w:rsidRPr="00441CE5" w:rsidRDefault="00E743D0" w:rsidP="00E14C8A">
      <w:pPr>
        <w:spacing w:line="276" w:lineRule="auto"/>
        <w:jc w:val="both"/>
        <w:rPr>
          <w:sz w:val="24"/>
          <w:szCs w:val="24"/>
        </w:rPr>
      </w:pPr>
    </w:p>
    <w:sectPr w:rsidR="00E743D0" w:rsidRPr="00441CE5" w:rsidSect="00B02EF5">
      <w:headerReference w:type="default" r:id="rId14"/>
      <w:footerReference w:type="default" r:id="rId15"/>
      <w:pgSz w:w="11906" w:h="16838"/>
      <w:pgMar w:top="1440" w:right="1080" w:bottom="1440" w:left="108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10F5F" w14:textId="77777777" w:rsidR="003572D9" w:rsidRDefault="003572D9" w:rsidP="00255A84">
      <w:pPr>
        <w:spacing w:after="0" w:line="240" w:lineRule="auto"/>
      </w:pPr>
      <w:r>
        <w:separator/>
      </w:r>
    </w:p>
  </w:endnote>
  <w:endnote w:type="continuationSeparator" w:id="0">
    <w:p w14:paraId="6B647801" w14:textId="77777777" w:rsidR="003572D9" w:rsidRDefault="003572D9"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35829" w14:textId="77777777" w:rsidR="003572D9" w:rsidRDefault="003572D9" w:rsidP="00255A84">
      <w:pPr>
        <w:spacing w:after="0" w:line="240" w:lineRule="auto"/>
      </w:pPr>
      <w:r>
        <w:separator/>
      </w:r>
    </w:p>
  </w:footnote>
  <w:footnote w:type="continuationSeparator" w:id="0">
    <w:p w14:paraId="75F81AAC" w14:textId="77777777" w:rsidR="003572D9" w:rsidRDefault="003572D9"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45EF291D" w:rsidR="00255A84" w:rsidRDefault="00E0222D">
    <w:pPr>
      <w:pStyle w:val="En-tte"/>
    </w:pPr>
    <w:r>
      <w:rPr>
        <w:noProof/>
      </w:rPr>
      <w:drawing>
        <wp:anchor distT="0" distB="0" distL="114300" distR="114300" simplePos="0" relativeHeight="251659264" behindDoc="1" locked="0" layoutInCell="1" allowOverlap="1" wp14:anchorId="184CE338" wp14:editId="5E28F4F7">
          <wp:simplePos x="0" y="0"/>
          <wp:positionH relativeFrom="margin">
            <wp:align>center</wp:align>
          </wp:positionH>
          <wp:positionV relativeFrom="paragraph">
            <wp:posOffset>-457200</wp:posOffset>
          </wp:positionV>
          <wp:extent cx="1714500" cy="919480"/>
          <wp:effectExtent l="0" t="0" r="0" b="0"/>
          <wp:wrapTight wrapText="bothSides">
            <wp:wrapPolygon edited="0">
              <wp:start x="0" y="0"/>
              <wp:lineTo x="0" y="21033"/>
              <wp:lineTo x="21360" y="21033"/>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8565" cy="922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EF5">
      <w:rPr>
        <w:noProof/>
      </w:rPr>
      <w:drawing>
        <wp:anchor distT="0" distB="0" distL="114300" distR="114300" simplePos="0" relativeHeight="251658240" behindDoc="1" locked="0" layoutInCell="1" allowOverlap="1" wp14:anchorId="0272FA8F" wp14:editId="255F5C38">
          <wp:simplePos x="0" y="0"/>
          <wp:positionH relativeFrom="margin">
            <wp:align>left</wp:align>
          </wp:positionH>
          <wp:positionV relativeFrom="paragraph">
            <wp:posOffset>-99060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FC7174">
      <w:rPr>
        <w:noProof/>
      </w:rPr>
      <w:drawing>
        <wp:anchor distT="0" distB="0" distL="114300" distR="114300" simplePos="0" relativeHeight="251660288" behindDoc="1" locked="0" layoutInCell="1" allowOverlap="1" wp14:anchorId="01EFE006" wp14:editId="67EF055E">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A60CA5"/>
    <w:multiLevelType w:val="hybridMultilevel"/>
    <w:tmpl w:val="7EC60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 w:numId="7" w16cid:durableId="119376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5312D"/>
    <w:rsid w:val="000A71A5"/>
    <w:rsid w:val="000E188D"/>
    <w:rsid w:val="000F59EA"/>
    <w:rsid w:val="00124609"/>
    <w:rsid w:val="0019733A"/>
    <w:rsid w:val="00204D1B"/>
    <w:rsid w:val="0021543A"/>
    <w:rsid w:val="00226928"/>
    <w:rsid w:val="00255A84"/>
    <w:rsid w:val="00266CD9"/>
    <w:rsid w:val="002B5626"/>
    <w:rsid w:val="002E66F2"/>
    <w:rsid w:val="002E708A"/>
    <w:rsid w:val="002E7B92"/>
    <w:rsid w:val="002F23DA"/>
    <w:rsid w:val="00301660"/>
    <w:rsid w:val="00304B81"/>
    <w:rsid w:val="0032002A"/>
    <w:rsid w:val="0033579A"/>
    <w:rsid w:val="0034001F"/>
    <w:rsid w:val="003572D9"/>
    <w:rsid w:val="00395BF2"/>
    <w:rsid w:val="00396A0A"/>
    <w:rsid w:val="00397300"/>
    <w:rsid w:val="003F7003"/>
    <w:rsid w:val="00402249"/>
    <w:rsid w:val="0040611F"/>
    <w:rsid w:val="004140B4"/>
    <w:rsid w:val="00422E8D"/>
    <w:rsid w:val="00441CE5"/>
    <w:rsid w:val="004607A6"/>
    <w:rsid w:val="00475CDE"/>
    <w:rsid w:val="0048592B"/>
    <w:rsid w:val="004A2FF9"/>
    <w:rsid w:val="00510BFB"/>
    <w:rsid w:val="00522073"/>
    <w:rsid w:val="00532704"/>
    <w:rsid w:val="00535BF4"/>
    <w:rsid w:val="00535EA2"/>
    <w:rsid w:val="00543132"/>
    <w:rsid w:val="005A215D"/>
    <w:rsid w:val="005A5D01"/>
    <w:rsid w:val="005A6AC0"/>
    <w:rsid w:val="006124B7"/>
    <w:rsid w:val="006427BD"/>
    <w:rsid w:val="006939ED"/>
    <w:rsid w:val="006E1F1B"/>
    <w:rsid w:val="006E7812"/>
    <w:rsid w:val="006F6D8C"/>
    <w:rsid w:val="0071684C"/>
    <w:rsid w:val="007907B8"/>
    <w:rsid w:val="007C40C6"/>
    <w:rsid w:val="007D5F34"/>
    <w:rsid w:val="0081487E"/>
    <w:rsid w:val="008857C2"/>
    <w:rsid w:val="00885ED6"/>
    <w:rsid w:val="008B2826"/>
    <w:rsid w:val="008B3D6F"/>
    <w:rsid w:val="008B7EBA"/>
    <w:rsid w:val="008D1B28"/>
    <w:rsid w:val="008D2770"/>
    <w:rsid w:val="008E5891"/>
    <w:rsid w:val="00901A80"/>
    <w:rsid w:val="009438CB"/>
    <w:rsid w:val="0096292E"/>
    <w:rsid w:val="00966C2E"/>
    <w:rsid w:val="0097122B"/>
    <w:rsid w:val="0099440D"/>
    <w:rsid w:val="009B3A84"/>
    <w:rsid w:val="00A003FF"/>
    <w:rsid w:val="00A241DF"/>
    <w:rsid w:val="00A4763C"/>
    <w:rsid w:val="00A52F03"/>
    <w:rsid w:val="00A724B3"/>
    <w:rsid w:val="00AD56F1"/>
    <w:rsid w:val="00AF5147"/>
    <w:rsid w:val="00B02EF5"/>
    <w:rsid w:val="00B16FD1"/>
    <w:rsid w:val="00B26E7E"/>
    <w:rsid w:val="00B52823"/>
    <w:rsid w:val="00B939FD"/>
    <w:rsid w:val="00BC0D2B"/>
    <w:rsid w:val="00BF56B7"/>
    <w:rsid w:val="00C04EE5"/>
    <w:rsid w:val="00C201B7"/>
    <w:rsid w:val="00C20BAA"/>
    <w:rsid w:val="00C272F5"/>
    <w:rsid w:val="00C55A26"/>
    <w:rsid w:val="00C67C1E"/>
    <w:rsid w:val="00C83F9A"/>
    <w:rsid w:val="00C93C34"/>
    <w:rsid w:val="00CB2BD6"/>
    <w:rsid w:val="00CE3389"/>
    <w:rsid w:val="00D471A4"/>
    <w:rsid w:val="00D54E19"/>
    <w:rsid w:val="00D63F34"/>
    <w:rsid w:val="00DD088A"/>
    <w:rsid w:val="00DD0CF0"/>
    <w:rsid w:val="00E0222D"/>
    <w:rsid w:val="00E14C8A"/>
    <w:rsid w:val="00E249B6"/>
    <w:rsid w:val="00E3290E"/>
    <w:rsid w:val="00E33980"/>
    <w:rsid w:val="00E33AE5"/>
    <w:rsid w:val="00E51204"/>
    <w:rsid w:val="00E743D0"/>
    <w:rsid w:val="00EB6911"/>
    <w:rsid w:val="00EF69A9"/>
    <w:rsid w:val="00F1409B"/>
    <w:rsid w:val="00F31877"/>
    <w:rsid w:val="00F546B3"/>
    <w:rsid w:val="00F70BF5"/>
    <w:rsid w:val="00F83AEA"/>
    <w:rsid w:val="00F91100"/>
    <w:rsid w:val="00F97A09"/>
    <w:rsid w:val="00FA6A66"/>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C34"/>
  </w:style>
  <w:style w:type="paragraph" w:styleId="Titre1">
    <w:name w:val="heading 1"/>
    <w:basedOn w:val="Normal"/>
    <w:next w:val="Normal"/>
    <w:link w:val="Titre1Car"/>
    <w:uiPriority w:val="9"/>
    <w:qFormat/>
    <w:rsid w:val="00C93C3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93C3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C93C3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C93C34"/>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C93C3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C93C3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C93C3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C93C34"/>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C93C3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 w:type="character" w:customStyle="1" w:styleId="Titre1Car">
    <w:name w:val="Titre 1 Car"/>
    <w:basedOn w:val="Policepardfaut"/>
    <w:link w:val="Titre1"/>
    <w:uiPriority w:val="9"/>
    <w:rsid w:val="00C93C3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C93C34"/>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C93C34"/>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C93C34"/>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C93C34"/>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C93C34"/>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C93C34"/>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C93C34"/>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C93C34"/>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C93C34"/>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C93C3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C93C34"/>
    <w:rPr>
      <w:rFonts w:asciiTheme="majorHAnsi" w:eastAsiaTheme="majorEastAsia" w:hAnsiTheme="majorHAnsi" w:cstheme="majorBidi"/>
      <w:color w:val="4472C4" w:themeColor="accent1"/>
      <w:spacing w:val="-10"/>
      <w:sz w:val="56"/>
      <w:szCs w:val="56"/>
    </w:rPr>
  </w:style>
  <w:style w:type="paragraph" w:styleId="Sous-titre">
    <w:name w:val="Subtitle"/>
    <w:basedOn w:val="Normal"/>
    <w:next w:val="Normal"/>
    <w:link w:val="Sous-titreCar"/>
    <w:uiPriority w:val="11"/>
    <w:qFormat/>
    <w:rsid w:val="00C93C34"/>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C93C34"/>
    <w:rPr>
      <w:rFonts w:asciiTheme="majorHAnsi" w:eastAsiaTheme="majorEastAsia" w:hAnsiTheme="majorHAnsi" w:cstheme="majorBidi"/>
      <w:sz w:val="24"/>
      <w:szCs w:val="24"/>
    </w:rPr>
  </w:style>
  <w:style w:type="character" w:styleId="lev">
    <w:name w:val="Strong"/>
    <w:basedOn w:val="Policepardfaut"/>
    <w:uiPriority w:val="22"/>
    <w:qFormat/>
    <w:rsid w:val="00C93C34"/>
    <w:rPr>
      <w:b/>
      <w:bCs/>
    </w:rPr>
  </w:style>
  <w:style w:type="character" w:styleId="Accentuation">
    <w:name w:val="Emphasis"/>
    <w:basedOn w:val="Policepardfaut"/>
    <w:uiPriority w:val="20"/>
    <w:qFormat/>
    <w:rsid w:val="00C93C34"/>
    <w:rPr>
      <w:i/>
      <w:iCs/>
    </w:rPr>
  </w:style>
  <w:style w:type="paragraph" w:styleId="Sansinterligne">
    <w:name w:val="No Spacing"/>
    <w:uiPriority w:val="1"/>
    <w:qFormat/>
    <w:rsid w:val="00C93C34"/>
    <w:pPr>
      <w:spacing w:after="0" w:line="240" w:lineRule="auto"/>
    </w:pPr>
  </w:style>
  <w:style w:type="paragraph" w:styleId="Citation">
    <w:name w:val="Quote"/>
    <w:basedOn w:val="Normal"/>
    <w:next w:val="Normal"/>
    <w:link w:val="CitationCar"/>
    <w:uiPriority w:val="29"/>
    <w:qFormat/>
    <w:rsid w:val="00C93C34"/>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C93C34"/>
    <w:rPr>
      <w:i/>
      <w:iCs/>
      <w:color w:val="404040" w:themeColor="text1" w:themeTint="BF"/>
    </w:rPr>
  </w:style>
  <w:style w:type="paragraph" w:styleId="Citationintense">
    <w:name w:val="Intense Quote"/>
    <w:basedOn w:val="Normal"/>
    <w:next w:val="Normal"/>
    <w:link w:val="CitationintenseCar"/>
    <w:uiPriority w:val="30"/>
    <w:qFormat/>
    <w:rsid w:val="00C93C3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C93C34"/>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C93C34"/>
    <w:rPr>
      <w:i/>
      <w:iCs/>
      <w:color w:val="404040" w:themeColor="text1" w:themeTint="BF"/>
    </w:rPr>
  </w:style>
  <w:style w:type="character" w:styleId="Accentuationintense">
    <w:name w:val="Intense Emphasis"/>
    <w:basedOn w:val="Policepardfaut"/>
    <w:uiPriority w:val="21"/>
    <w:qFormat/>
    <w:rsid w:val="00C93C34"/>
    <w:rPr>
      <w:b/>
      <w:bCs/>
      <w:i/>
      <w:iCs/>
    </w:rPr>
  </w:style>
  <w:style w:type="character" w:styleId="Rfrencelgre">
    <w:name w:val="Subtle Reference"/>
    <w:basedOn w:val="Policepardfaut"/>
    <w:uiPriority w:val="31"/>
    <w:qFormat/>
    <w:rsid w:val="00C93C34"/>
    <w:rPr>
      <w:smallCaps/>
      <w:color w:val="404040" w:themeColor="text1" w:themeTint="BF"/>
      <w:u w:val="single" w:color="7F7F7F" w:themeColor="text1" w:themeTint="80"/>
    </w:rPr>
  </w:style>
  <w:style w:type="character" w:styleId="Rfrenceintense">
    <w:name w:val="Intense Reference"/>
    <w:basedOn w:val="Policepardfaut"/>
    <w:uiPriority w:val="32"/>
    <w:qFormat/>
    <w:rsid w:val="00C93C34"/>
    <w:rPr>
      <w:b/>
      <w:bCs/>
      <w:smallCaps/>
      <w:spacing w:val="5"/>
      <w:u w:val="single"/>
    </w:rPr>
  </w:style>
  <w:style w:type="character" w:styleId="Titredulivre">
    <w:name w:val="Book Title"/>
    <w:basedOn w:val="Policepardfaut"/>
    <w:uiPriority w:val="33"/>
    <w:qFormat/>
    <w:rsid w:val="00C93C34"/>
    <w:rPr>
      <w:b/>
      <w:bCs/>
      <w:smallCaps/>
    </w:rPr>
  </w:style>
  <w:style w:type="paragraph" w:styleId="En-ttedetabledesmatires">
    <w:name w:val="TOC Heading"/>
    <w:basedOn w:val="Titre1"/>
    <w:next w:val="Normal"/>
    <w:uiPriority w:val="39"/>
    <w:semiHidden/>
    <w:unhideWhenUsed/>
    <w:qFormat/>
    <w:rsid w:val="00C93C3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23346</TotalTime>
  <Pages>11</Pages>
  <Words>1929</Words>
  <Characters>10614</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80</cp:revision>
  <dcterms:created xsi:type="dcterms:W3CDTF">2023-04-24T14:30:00Z</dcterms:created>
  <dcterms:modified xsi:type="dcterms:W3CDTF">2023-06-08T13:58:00Z</dcterms:modified>
</cp:coreProperties>
</file>