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rFonts w:ascii="Source Sans Pro Semibold" w:hAnsi="Source Sans Pro Semibold"/>
          <w:sz w:val="32"/>
          <w:szCs w:val="32"/>
        </w:rPr>
        <w:t>Laboratório 1 – Computação Concorrente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rFonts w:ascii="Source Sans Pro Semibold" w:hAnsi="Source Sans Pro Semibold"/>
          <w:sz w:val="32"/>
          <w:szCs w:val="32"/>
        </w:rPr>
        <w:t>(2021.2)</w:t>
      </w:r>
    </w:p>
    <w:p>
      <w:pPr>
        <w:pStyle w:val="Normal"/>
        <w:bidi w:val="0"/>
        <w:jc w:val="center"/>
        <w:rPr>
          <w:rFonts w:ascii="Source Sans Pro Semibold" w:hAnsi="Source Sans Pro Semibold"/>
        </w:rPr>
      </w:pPr>
      <w:r>
        <w:rPr>
          <w:rFonts w:ascii="Source Sans Pro Semibold" w:hAnsi="Source Sans Pro Semibold"/>
        </w:rPr>
      </w:r>
    </w:p>
    <w:p>
      <w:pPr>
        <w:pStyle w:val="Normal"/>
        <w:bidi w:val="0"/>
        <w:jc w:val="start"/>
        <w:rPr>
          <w:rFonts w:ascii="Source Serif Pro" w:hAnsi="Source Serif Pr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ource Serif Pro" w:hAnsi="Source Serif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1 - Há mudança na ordem de impressão das threads, isso ocorre pois a única checagem de término de thread que há é antes do término da main (onde checamos se não existem mais threads secundárias), a criação de uma nova thread independe do término da anterior bem como a continuação da thread principal independe do término das outras threads secundárias que foram criadas. </w:t>
      </w:r>
    </w:p>
    <w:p>
      <w:pPr>
        <w:pStyle w:val="Normal"/>
        <w:bidi w:val="0"/>
        <w:jc w:val="start"/>
        <w:rPr>
          <w:rFonts w:ascii="Source Serif Pro" w:hAnsi="Source Serif Pr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ource Serif Pro" w:hAnsi="Source Serif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start"/>
        <w:rPr>
          <w:rFonts w:ascii="Source Serif Pro" w:hAnsi="Source Serif Pr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ource Serif Pro" w:hAnsi="Source Serif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2 - Ainda existe a mesma imprevisibilidade que o arquivo anterior (hello.c) tinha, pois as questões comentadas na questão anterior não foram modificadas. O que não quer dizer porém que os arquivos sejam iguais, agora passamos um argumento a função que nossas threads executam, esse argumento representa o número identificador da thread que é usado na impressão logo antes de cada thread secundária é criada bem como na impressão que as threads secundárias fazem. Com essa mudança podemos diferenciar qual thread secundária foi criada e executada e também é possível identificar (de maneira aproximada, claro) a distância entre a criação da thread e sua execução. </w:t>
      </w:r>
    </w:p>
    <w:p>
      <w:pPr>
        <w:pStyle w:val="Normal"/>
        <w:bidi w:val="0"/>
        <w:jc w:val="start"/>
        <w:rPr>
          <w:rFonts w:ascii="Source Serif Pro" w:hAnsi="Source Serif Pr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ource Serif Pro" w:hAnsi="Source Serif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start"/>
        <w:rPr>
          <w:rFonts w:ascii="Source Serif Pro" w:hAnsi="Source Serif Pr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ource Serif Pro" w:hAnsi="Source Serif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3 - Ainda existe a mesmas imprevisibilidade dos arquivos anteriores (hello.c, hello_arg.c), porém agora, como estamos passando múltiplos argumento na forma de struct, precisamos alocar e preencher o struct com os dados respectivos da thread que será criada. </w:t>
      </w:r>
    </w:p>
    <w:p>
      <w:pPr>
        <w:pStyle w:val="Normal"/>
        <w:bidi w:val="0"/>
        <w:jc w:val="start"/>
        <w:rPr>
          <w:rFonts w:ascii="Source Serif Pro" w:hAnsi="Source Serif Pr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ource Serif Pro" w:hAnsi="Source Serif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start"/>
        <w:rPr>
          <w:rFonts w:ascii="Source Serif Pro" w:hAnsi="Source Serif Pr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ource Serif Pro" w:hAnsi="Source Serif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4 - Nesse arquivo resolvemos parcialmente a imprevisibilidade, agora a mensagem da thread principal só é imprimida quando todas as threads secundárias retornarem, porém as impressões destas (threads secundárias) continuam sem ordem concreta.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Source Sans Pro Semibold">
    <w:charset w:val="00" w:characterSet="windows-1252"/>
    <w:family w:val="roman"/>
    <w:pitch w:val="variable"/>
  </w:font>
  <w:font w:name="Source Serif Pro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LibreOffice/7.2.1.2$Windows_X86_64 LibreOffice_project/87b77fad49947c1441b67c559c339af8f3517e22</Application>
  <AppVersion>15.0000</AppVersion>
  <Pages>1</Pages>
  <Words>245</Words>
  <Characters>1337</Characters>
  <CharactersWithSpaces>1580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2021-11-21T15:11:12Z</dcterms:created>
  <dc:creator/>
  <dc:description/>
  <dc:language>pt-BR</dc:language>
  <cp:lastModifiedBy/>
  <dcterms:modified xsi:type="dcterms:W3CDTF">2021-11-21T15:21:30Z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