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0D015" w14:textId="77777777" w:rsidR="002D2076" w:rsidRDefault="00DF0037">
      <w:pPr>
        <w:widowControl/>
        <w:jc w:val="center"/>
        <w:rPr>
          <w:rFonts w:ascii="黑体" w:eastAsia="黑体" w:hAnsi="黑体" w:cs="黑体"/>
          <w:sz w:val="36"/>
          <w:szCs w:val="36"/>
        </w:rPr>
      </w:pPr>
      <w:bookmarkStart w:id="0" w:name="OLE_LINK5"/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</w:t>
      </w:r>
    </w:p>
    <w:p w14:paraId="434B9D8E" w14:textId="77777777" w:rsidR="002D2076" w:rsidRDefault="00DF0037">
      <w:pPr>
        <w:widowControl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3C6CEB8F" wp14:editId="3995ACDC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781A6" id="officeArt_x0020_object" o:spid="_x0000_s1026" style="position:absolute;left:0;text-align:left;z-index:251659264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GhuWma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p w14:paraId="46E82807" w14:textId="253E62AB" w:rsidR="002D2076" w:rsidRDefault="004268DC">
      <w:pPr>
        <w:widowControl/>
        <w:jc w:val="center"/>
        <w:rPr>
          <w:b/>
          <w:bCs/>
          <w:sz w:val="24"/>
          <w:szCs w:val="24"/>
        </w:rPr>
      </w:pPr>
      <w:bookmarkStart w:id="1" w:name="_GoBack"/>
      <w:bookmarkEnd w:id="0"/>
      <w:proofErr w:type="spellStart"/>
      <w:r w:rsidRPr="004268DC">
        <w:rPr>
          <w:b/>
          <w:bCs/>
          <w:sz w:val="24"/>
          <w:szCs w:val="24"/>
        </w:rPr>
        <w:t>一种基于</w:t>
      </w:r>
      <w:proofErr w:type="spellEnd"/>
      <w:r w:rsidR="002A7DE5">
        <w:rPr>
          <w:b/>
          <w:bCs/>
          <w:sz w:val="24"/>
          <w:szCs w:val="24"/>
          <w:lang w:eastAsia="zh-CN"/>
        </w:rPr>
        <w:t>区块链</w:t>
      </w:r>
      <w:proofErr w:type="spellStart"/>
      <w:r w:rsidRPr="004268DC">
        <w:rPr>
          <w:b/>
          <w:bCs/>
          <w:sz w:val="24"/>
          <w:szCs w:val="24"/>
        </w:rPr>
        <w:t>的充电桩</w:t>
      </w:r>
      <w:r w:rsidR="00380265">
        <w:rPr>
          <w:rFonts w:hint="eastAsia"/>
          <w:b/>
          <w:bCs/>
          <w:sz w:val="24"/>
          <w:szCs w:val="24"/>
        </w:rPr>
        <w:t>充电</w:t>
      </w:r>
      <w:r w:rsidR="00380265">
        <w:rPr>
          <w:b/>
          <w:bCs/>
          <w:sz w:val="24"/>
          <w:szCs w:val="24"/>
        </w:rPr>
        <w:t>交易通讯</w:t>
      </w:r>
      <w:r w:rsidRPr="004268DC">
        <w:rPr>
          <w:b/>
          <w:bCs/>
          <w:sz w:val="24"/>
          <w:szCs w:val="24"/>
        </w:rPr>
        <w:t>方法及装置</w:t>
      </w:r>
      <w:proofErr w:type="spellEnd"/>
    </w:p>
    <w:bookmarkEnd w:id="1"/>
    <w:p w14:paraId="53546D68" w14:textId="77777777" w:rsidR="002D2076" w:rsidRDefault="00DF0037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技术领域</w:t>
      </w:r>
    </w:p>
    <w:p w14:paraId="68F618F4" w14:textId="1412A89C" w:rsidR="002D2076" w:rsidRDefault="00DF0037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本发明属于信息技术邻域，尤其涉及</w:t>
      </w:r>
      <w:r w:rsidR="004268DC" w:rsidRPr="004268DC">
        <w:rPr>
          <w:rFonts w:ascii="宋体" w:eastAsia="宋体" w:hAnsi="宋体" w:cs="宋体"/>
          <w:sz w:val="24"/>
          <w:szCs w:val="24"/>
          <w:lang w:val="zh-TW" w:eastAsia="zh-TW"/>
        </w:rPr>
        <w:t>一种基于</w:t>
      </w:r>
      <w:r w:rsidR="00C062E5">
        <w:rPr>
          <w:rFonts w:ascii="宋体" w:eastAsia="宋体" w:hAnsi="宋体" w:cs="宋体"/>
          <w:sz w:val="24"/>
          <w:szCs w:val="24"/>
          <w:lang w:val="zh-TW" w:eastAsia="zh-TW"/>
        </w:rPr>
        <w:t>区块链</w:t>
      </w:r>
      <w:r w:rsidR="004268DC" w:rsidRPr="004268DC">
        <w:rPr>
          <w:rFonts w:ascii="宋体" w:eastAsia="宋体" w:hAnsi="宋体" w:cs="宋体"/>
          <w:sz w:val="24"/>
          <w:szCs w:val="24"/>
          <w:lang w:val="zh-TW" w:eastAsia="zh-TW"/>
        </w:rPr>
        <w:t>的充电桩</w:t>
      </w:r>
      <w:r w:rsidR="00380265">
        <w:rPr>
          <w:rFonts w:ascii="宋体" w:eastAsia="宋体" w:hAnsi="宋体" w:cs="宋体"/>
          <w:sz w:val="24"/>
          <w:szCs w:val="24"/>
          <w:lang w:val="zh-TW" w:eastAsia="zh-TW"/>
        </w:rPr>
        <w:t>充电交易</w:t>
      </w:r>
      <w:r w:rsidR="004268DC" w:rsidRPr="004268DC">
        <w:rPr>
          <w:rFonts w:ascii="宋体" w:eastAsia="宋体" w:hAnsi="宋体" w:cs="宋体"/>
          <w:sz w:val="24"/>
          <w:szCs w:val="24"/>
          <w:lang w:val="zh-TW" w:eastAsia="zh-TW"/>
        </w:rPr>
        <w:t>通讯方法及装置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4428313E" w14:textId="77777777" w:rsidR="002D2076" w:rsidRDefault="00DF0037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背景技术</w:t>
      </w:r>
    </w:p>
    <w:p w14:paraId="54F5E0E1" w14:textId="50A0E6CB" w:rsidR="002D2076" w:rsidRDefault="00BB259E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传统的充电桩通讯模式主要采用</w:t>
      </w:r>
      <w:r w:rsidR="00445EB4">
        <w:rPr>
          <w:rFonts w:ascii="宋体" w:eastAsia="宋体" w:hAnsi="宋体" w:cs="宋体"/>
          <w:sz w:val="24"/>
          <w:szCs w:val="24"/>
        </w:rPr>
        <w:t>TCP／</w:t>
      </w:r>
      <w:r w:rsidR="00445EB4">
        <w:rPr>
          <w:rFonts w:ascii="宋体" w:eastAsia="宋体" w:hAnsi="宋体" w:cs="宋体" w:hint="eastAsia"/>
          <w:sz w:val="24"/>
          <w:szCs w:val="24"/>
        </w:rPr>
        <w:t>IP</w:t>
      </w:r>
      <w:r w:rsidR="00E23CD5">
        <w:rPr>
          <w:rFonts w:ascii="宋体" w:eastAsia="宋体" w:hAnsi="宋体" w:cs="宋体"/>
          <w:sz w:val="24"/>
          <w:szCs w:val="24"/>
        </w:rPr>
        <w:t>协议，</w:t>
      </w:r>
      <w:r w:rsidR="00E23CD5">
        <w:rPr>
          <w:rFonts w:ascii="宋体" w:eastAsia="宋体" w:hAnsi="宋体" w:cs="宋体" w:hint="eastAsia"/>
          <w:sz w:val="24"/>
          <w:szCs w:val="24"/>
        </w:rPr>
        <w:t>与</w:t>
      </w:r>
      <w:r w:rsidR="00E23CD5">
        <w:rPr>
          <w:rFonts w:ascii="宋体" w:eastAsia="宋体" w:hAnsi="宋体" w:cs="宋体"/>
          <w:sz w:val="24"/>
          <w:szCs w:val="24"/>
        </w:rPr>
        <w:t>中心服务器通讯，</w:t>
      </w:r>
      <w:r w:rsidR="002A7DE5">
        <w:rPr>
          <w:rFonts w:ascii="宋体" w:eastAsia="宋体" w:hAnsi="宋体" w:cs="宋体"/>
          <w:sz w:val="24"/>
          <w:szCs w:val="24"/>
        </w:rPr>
        <w:t>实现</w:t>
      </w:r>
      <w:r w:rsidR="002A7DE5">
        <w:rPr>
          <w:rFonts w:ascii="宋体" w:eastAsia="宋体" w:hAnsi="宋体" w:cs="宋体" w:hint="eastAsia"/>
          <w:sz w:val="24"/>
          <w:szCs w:val="24"/>
        </w:rPr>
        <w:t>状态</w:t>
      </w:r>
      <w:r w:rsidR="002A7DE5">
        <w:rPr>
          <w:rFonts w:ascii="宋体" w:eastAsia="宋体" w:hAnsi="宋体" w:cs="宋体"/>
          <w:sz w:val="24"/>
          <w:szCs w:val="24"/>
        </w:rPr>
        <w:t>监控、</w:t>
      </w:r>
      <w:r w:rsidR="002A7DE5">
        <w:rPr>
          <w:rFonts w:ascii="宋体" w:eastAsia="宋体" w:hAnsi="宋体" w:cs="宋体" w:hint="eastAsia"/>
          <w:sz w:val="24"/>
          <w:szCs w:val="24"/>
        </w:rPr>
        <w:t>充电</w:t>
      </w:r>
      <w:r w:rsidR="002A7DE5">
        <w:rPr>
          <w:rFonts w:ascii="宋体" w:eastAsia="宋体" w:hAnsi="宋体" w:cs="宋体"/>
          <w:sz w:val="24"/>
          <w:szCs w:val="24"/>
        </w:rPr>
        <w:t>交易等功能</w:t>
      </w:r>
      <w:r w:rsidR="00DF0037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3C8C17BF" w14:textId="3E9CA521" w:rsidR="003325FD" w:rsidRPr="00C551A8" w:rsidRDefault="003325FD" w:rsidP="00ED5BEC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目前的物联网通讯方法的缺陷在于硬件或网络出现故障时，关键的通讯交易记录易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被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篡改，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同时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中心服务器的通讯压力过大。</w:t>
      </w:r>
      <w:r w:rsidR="00C551A8">
        <w:rPr>
          <w:rFonts w:ascii="宋体" w:eastAsia="宋体" w:hAnsi="宋体" w:cs="宋体"/>
          <w:sz w:val="24"/>
          <w:szCs w:val="24"/>
        </w:rPr>
        <w:t>一旦中心服务器出现问题，</w:t>
      </w:r>
      <w:r w:rsidR="00C551A8">
        <w:rPr>
          <w:rFonts w:ascii="宋体" w:eastAsia="宋体" w:hAnsi="宋体" w:cs="宋体" w:hint="eastAsia"/>
          <w:sz w:val="24"/>
          <w:szCs w:val="24"/>
        </w:rPr>
        <w:t>充电桩</w:t>
      </w:r>
      <w:r w:rsidR="00C551A8">
        <w:rPr>
          <w:rFonts w:ascii="宋体" w:eastAsia="宋体" w:hAnsi="宋体" w:cs="宋体"/>
          <w:sz w:val="24"/>
          <w:szCs w:val="24"/>
        </w:rPr>
        <w:t>运营网络</w:t>
      </w:r>
      <w:r w:rsidR="00C551A8">
        <w:rPr>
          <w:rFonts w:ascii="宋体" w:eastAsia="宋体" w:hAnsi="宋体" w:cs="宋体" w:hint="eastAsia"/>
          <w:sz w:val="24"/>
          <w:szCs w:val="24"/>
        </w:rPr>
        <w:t>服务</w:t>
      </w:r>
      <w:r w:rsidR="00C551A8">
        <w:rPr>
          <w:rFonts w:ascii="宋体" w:eastAsia="宋体" w:hAnsi="宋体" w:cs="宋体"/>
          <w:sz w:val="24"/>
          <w:szCs w:val="24"/>
        </w:rPr>
        <w:t>将会中断，同时充电桩接入云端的风险也将转嫁到整个运营</w:t>
      </w:r>
      <w:r w:rsidR="00C551A8">
        <w:rPr>
          <w:rFonts w:ascii="宋体" w:eastAsia="宋体" w:hAnsi="宋体" w:cs="宋体" w:hint="eastAsia"/>
          <w:sz w:val="24"/>
          <w:szCs w:val="24"/>
        </w:rPr>
        <w:t>平台</w:t>
      </w:r>
      <w:r w:rsidR="00C551A8">
        <w:rPr>
          <w:rFonts w:ascii="宋体" w:eastAsia="宋体" w:hAnsi="宋体" w:cs="宋体"/>
          <w:sz w:val="24"/>
          <w:szCs w:val="24"/>
        </w:rPr>
        <w:t>的网络安全</w:t>
      </w:r>
      <w:r w:rsidR="00C551A8">
        <w:rPr>
          <w:rFonts w:ascii="宋体" w:eastAsia="宋体" w:hAnsi="宋体" w:cs="宋体" w:hint="eastAsia"/>
          <w:sz w:val="24"/>
          <w:szCs w:val="24"/>
        </w:rPr>
        <w:t>问题上</w:t>
      </w:r>
      <w:r w:rsidR="00C551A8">
        <w:rPr>
          <w:rFonts w:ascii="宋体" w:eastAsia="宋体" w:hAnsi="宋体" w:cs="宋体"/>
          <w:sz w:val="24"/>
          <w:szCs w:val="24"/>
        </w:rPr>
        <w:t>。</w:t>
      </w:r>
    </w:p>
    <w:p w14:paraId="4E5B28A9" w14:textId="4F09C5FE" w:rsidR="00362396" w:rsidRDefault="00362396" w:rsidP="00ED5BEC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ED5BEC">
        <w:rPr>
          <w:rFonts w:ascii="宋体" w:eastAsia="宋体" w:hAnsi="宋体" w:cs="宋体"/>
          <w:sz w:val="24"/>
          <w:szCs w:val="24"/>
          <w:lang w:val="zh-TW" w:eastAsia="zh-TW"/>
        </w:rPr>
        <w:t>区块链</w:t>
      </w:r>
      <w:r w:rsidR="00ED5BEC" w:rsidRPr="00ED5BEC">
        <w:rPr>
          <w:rFonts w:ascii="宋体" w:eastAsia="宋体" w:hAnsi="宋体" w:cs="宋体"/>
          <w:sz w:val="24"/>
          <w:szCs w:val="24"/>
          <w:lang w:val="zh-TW" w:eastAsia="zh-TW"/>
        </w:rPr>
        <w:t>是指一个分布式可共享的、通过共识机制可信的、每个参与者都可以检查的公开账本，但是没有一个中心化的单一用户可以对它进行控制，它只能够按照严格的规则和公开的协议进行修订</w:t>
      </w:r>
      <w:r w:rsidR="00ED5BEC">
        <w:rPr>
          <w:rFonts w:ascii="宋体" w:eastAsia="宋体" w:hAnsi="宋体" w:cs="宋体"/>
          <w:sz w:val="24"/>
          <w:szCs w:val="24"/>
          <w:lang w:val="zh-TW" w:eastAsia="zh-TW"/>
        </w:rPr>
        <w:t>。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通过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去中心化的、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无需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信任积累的信用建立</w:t>
      </w:r>
      <w:r w:rsidR="00ED5BEC">
        <w:rPr>
          <w:rFonts w:ascii="Helvetica" w:hAnsi="Helvetica" w:cs="Helvetica"/>
          <w:sz w:val="27"/>
          <w:szCs w:val="27"/>
        </w:rPr>
        <w:t>范式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集体维护一个可靠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数据库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形成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一种不可更改的分布式共享总帐。</w:t>
      </w:r>
    </w:p>
    <w:p w14:paraId="60423E78" w14:textId="733B67EF" w:rsidR="00E91AA0" w:rsidRPr="00AA4522" w:rsidRDefault="00E91AA0" w:rsidP="00ED5BEC">
      <w:pPr>
        <w:pStyle w:val="1"/>
        <w:ind w:firstLine="480"/>
        <w:rPr>
          <w:rFonts w:ascii="宋体" w:eastAsia="宋体" w:hAnsi="宋体" w:cs="宋体"/>
          <w:sz w:val="24"/>
          <w:szCs w:val="24"/>
          <w:lang w:eastAsia="zh-TW"/>
        </w:rPr>
      </w:pPr>
    </w:p>
    <w:p w14:paraId="6543E64A" w14:textId="77777777" w:rsidR="002D2076" w:rsidRPr="003B66E6" w:rsidRDefault="00DF0037">
      <w:pP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发明内容</w:t>
      </w:r>
    </w:p>
    <w:p w14:paraId="78E68AEF" w14:textId="32C55020" w:rsidR="002D2076" w:rsidRDefault="00DF0037">
      <w:pPr>
        <w:ind w:firstLine="42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本发明的目的在于针对现有技术的不足，提供一种基于</w:t>
      </w:r>
      <w:r w:rsidR="00276503">
        <w:rPr>
          <w:rFonts w:ascii="宋体" w:eastAsia="宋体" w:hAnsi="宋体" w:cs="宋体"/>
          <w:sz w:val="24"/>
          <w:szCs w:val="24"/>
          <w:lang w:val="zh-TW" w:eastAsia="zh-TW"/>
        </w:rPr>
        <w:t>区块链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的</w:t>
      </w:r>
      <w:r w:rsidR="000806C6">
        <w:rPr>
          <w:rFonts w:ascii="宋体" w:eastAsia="宋体" w:hAnsi="宋体" w:cs="宋体"/>
          <w:sz w:val="24"/>
          <w:szCs w:val="24"/>
          <w:lang w:val="zh-TW" w:eastAsia="zh-TW"/>
        </w:rPr>
        <w:t>充电桩</w:t>
      </w:r>
      <w:r w:rsidR="00380265">
        <w:rPr>
          <w:rFonts w:ascii="宋体" w:eastAsia="宋体" w:hAnsi="宋体" w:cs="宋体"/>
          <w:sz w:val="24"/>
          <w:szCs w:val="24"/>
          <w:lang w:val="zh-TW" w:eastAsia="zh-TW"/>
        </w:rPr>
        <w:t>充电交易</w:t>
      </w:r>
      <w:r w:rsidR="000806C6">
        <w:rPr>
          <w:rFonts w:ascii="宋体" w:eastAsia="宋体" w:hAnsi="宋体" w:cs="宋体"/>
          <w:sz w:val="24"/>
          <w:szCs w:val="24"/>
          <w:lang w:val="zh-TW" w:eastAsia="zh-TW"/>
        </w:rPr>
        <w:t>通讯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方法</w:t>
      </w:r>
      <w:r>
        <w:rPr>
          <w:rFonts w:ascii="宋体" w:eastAsia="宋体" w:hAnsi="宋体" w:cs="宋体"/>
          <w:sz w:val="24"/>
          <w:szCs w:val="24"/>
        </w:rPr>
        <w:t>,</w:t>
      </w:r>
      <w:r w:rsidR="00E14286">
        <w:rPr>
          <w:rFonts w:ascii="宋体" w:eastAsia="宋体" w:hAnsi="宋体" w:cs="宋体"/>
          <w:sz w:val="24"/>
          <w:szCs w:val="24"/>
          <w:lang w:val="zh-TW" w:eastAsia="zh-TW"/>
        </w:rPr>
        <w:t>利用区块链技术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D85CCC">
        <w:rPr>
          <w:rFonts w:ascii="宋体" w:eastAsia="宋体" w:hAnsi="宋体" w:cs="宋体"/>
          <w:sz w:val="24"/>
          <w:szCs w:val="24"/>
          <w:lang w:val="zh-TW" w:eastAsia="zh-TW"/>
        </w:rPr>
        <w:t>实现充电桩的物联</w:t>
      </w:r>
      <w:r w:rsidR="009E6C50">
        <w:rPr>
          <w:rFonts w:ascii="宋体" w:eastAsia="宋体" w:hAnsi="宋体" w:cs="宋体"/>
          <w:sz w:val="24"/>
          <w:szCs w:val="24"/>
          <w:lang w:val="zh-TW" w:eastAsia="zh-TW"/>
        </w:rPr>
        <w:t>设备</w:t>
      </w:r>
      <w:r w:rsidR="00D85CCC">
        <w:rPr>
          <w:rFonts w:ascii="宋体" w:eastAsia="宋体" w:hAnsi="宋体" w:cs="宋体" w:hint="eastAsia"/>
          <w:sz w:val="24"/>
          <w:szCs w:val="24"/>
          <w:lang w:val="zh-TW" w:eastAsia="zh-TW"/>
        </w:rPr>
        <w:t>自</w:t>
      </w:r>
      <w:r w:rsidR="00D85CCC">
        <w:rPr>
          <w:rFonts w:ascii="宋体" w:eastAsia="宋体" w:hAnsi="宋体" w:cs="宋体"/>
          <w:sz w:val="24"/>
          <w:szCs w:val="24"/>
          <w:lang w:val="zh-TW" w:eastAsia="zh-TW"/>
        </w:rPr>
        <w:t>组网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，而无需</w:t>
      </w:r>
      <w:r>
        <w:rPr>
          <w:rFonts w:ascii="宋体" w:eastAsia="宋体" w:hAnsi="宋体" w:cs="宋体"/>
          <w:sz w:val="24"/>
          <w:szCs w:val="24"/>
          <w:shd w:val="clear" w:color="auto" w:fill="FFFF00"/>
          <w:lang w:val="zh-TW" w:eastAsia="zh-TW"/>
        </w:rPr>
        <w:t>依靠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集中式服务器的支持。</w:t>
      </w:r>
    </w:p>
    <w:p w14:paraId="25E2D9AD" w14:textId="3DA06187" w:rsidR="00EC57A0" w:rsidRPr="0065645F" w:rsidRDefault="00EC57A0">
      <w:pPr>
        <w:ind w:firstLine="4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本发明方法借助区块链技术，记录充电桩的充电交易记录，</w:t>
      </w:r>
      <w:r w:rsidR="00E95A99">
        <w:rPr>
          <w:rFonts w:ascii="宋体" w:eastAsia="宋体" w:hAnsi="宋体" w:cs="宋体"/>
          <w:sz w:val="24"/>
          <w:szCs w:val="24"/>
          <w:lang w:val="zh-TW" w:eastAsia="zh-TW"/>
        </w:rPr>
        <w:t>并集体维护一个可靠的充电交易记录数据</w:t>
      </w:r>
      <w:r w:rsidR="00E95A99">
        <w:rPr>
          <w:rFonts w:ascii="宋体" w:eastAsia="宋体" w:hAnsi="宋体" w:cs="宋体" w:hint="eastAsia"/>
          <w:sz w:val="24"/>
          <w:szCs w:val="24"/>
          <w:lang w:val="zh-TW" w:eastAsia="zh-TW"/>
        </w:rPr>
        <w:t>库</w:t>
      </w:r>
      <w:r w:rsidR="00E95A99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FD3108">
        <w:rPr>
          <w:rFonts w:ascii="宋体" w:eastAsia="宋体" w:hAnsi="宋体" w:cs="宋体"/>
          <w:sz w:val="24"/>
          <w:szCs w:val="24"/>
          <w:lang w:val="zh-TW" w:eastAsia="zh-TW"/>
        </w:rPr>
        <w:t>该</w:t>
      </w:r>
      <w:r w:rsidR="00445620">
        <w:rPr>
          <w:rFonts w:ascii="宋体" w:eastAsia="宋体" w:hAnsi="宋体" w:cs="宋体"/>
          <w:sz w:val="24"/>
          <w:szCs w:val="24"/>
          <w:lang w:val="zh-TW" w:eastAsia="zh-TW"/>
        </w:rPr>
        <w:t>数据</w:t>
      </w:r>
      <w:r w:rsidR="00445620">
        <w:rPr>
          <w:rFonts w:ascii="宋体" w:eastAsia="宋体" w:hAnsi="宋体" w:cs="宋体" w:hint="eastAsia"/>
          <w:sz w:val="24"/>
          <w:szCs w:val="24"/>
          <w:lang w:val="zh-TW" w:eastAsia="zh-TW"/>
        </w:rPr>
        <w:t>库</w:t>
      </w:r>
      <w:r w:rsidR="00FD3108">
        <w:rPr>
          <w:rFonts w:ascii="宋体" w:eastAsia="宋体" w:hAnsi="宋体" w:cs="宋体"/>
          <w:sz w:val="24"/>
          <w:szCs w:val="24"/>
          <w:lang w:val="zh-TW" w:eastAsia="zh-TW"/>
        </w:rPr>
        <w:t>是按时间先后顺序记录的、</w:t>
      </w:r>
      <w:r w:rsidR="00FD3108">
        <w:rPr>
          <w:rFonts w:ascii="宋体" w:eastAsia="宋体" w:hAnsi="宋体" w:cs="宋体" w:hint="eastAsia"/>
          <w:sz w:val="24"/>
          <w:szCs w:val="24"/>
          <w:lang w:val="zh-TW" w:eastAsia="zh-TW"/>
        </w:rPr>
        <w:t>不可</w:t>
      </w:r>
      <w:r w:rsidR="00FD3108">
        <w:rPr>
          <w:rFonts w:ascii="宋体" w:eastAsia="宋体" w:hAnsi="宋体" w:cs="宋体"/>
          <w:sz w:val="24"/>
          <w:szCs w:val="24"/>
          <w:lang w:val="zh-TW" w:eastAsia="zh-TW"/>
        </w:rPr>
        <w:t>篡改的、</w:t>
      </w:r>
      <w:r w:rsidR="00FD3108">
        <w:rPr>
          <w:rFonts w:ascii="宋体" w:eastAsia="宋体" w:hAnsi="宋体" w:cs="宋体" w:hint="eastAsia"/>
          <w:sz w:val="24"/>
          <w:szCs w:val="24"/>
          <w:lang w:val="zh-TW" w:eastAsia="zh-TW"/>
        </w:rPr>
        <w:t>可</w:t>
      </w:r>
      <w:r w:rsidR="00FD3108">
        <w:rPr>
          <w:rFonts w:ascii="宋体" w:eastAsia="宋体" w:hAnsi="宋体" w:cs="宋体"/>
          <w:sz w:val="24"/>
          <w:szCs w:val="24"/>
          <w:lang w:val="zh-TW" w:eastAsia="zh-TW"/>
        </w:rPr>
        <w:t>信任的数据库，</w:t>
      </w:r>
      <w:r w:rsidR="00FD3108">
        <w:rPr>
          <w:rFonts w:ascii="宋体" w:eastAsia="宋体" w:hAnsi="宋体" w:cs="宋体" w:hint="eastAsia"/>
          <w:sz w:val="24"/>
          <w:szCs w:val="24"/>
          <w:lang w:val="zh-TW" w:eastAsia="zh-TW"/>
        </w:rPr>
        <w:t>同时</w:t>
      </w:r>
      <w:r w:rsidR="00FD3108">
        <w:rPr>
          <w:rFonts w:ascii="宋体" w:eastAsia="宋体" w:hAnsi="宋体" w:cs="宋体"/>
          <w:sz w:val="24"/>
          <w:szCs w:val="24"/>
          <w:lang w:val="zh-TW" w:eastAsia="zh-TW"/>
        </w:rPr>
        <w:t>该数据库</w:t>
      </w:r>
      <w:r w:rsidR="00FD3108">
        <w:rPr>
          <w:rFonts w:ascii="宋体" w:eastAsia="宋体" w:hAnsi="宋体" w:cs="宋体" w:hint="eastAsia"/>
          <w:sz w:val="24"/>
          <w:szCs w:val="24"/>
          <w:lang w:val="zh-TW" w:eastAsia="zh-TW"/>
        </w:rPr>
        <w:t>不是</w:t>
      </w:r>
      <w:r w:rsidR="00FD3108">
        <w:rPr>
          <w:rFonts w:ascii="宋体" w:eastAsia="宋体" w:hAnsi="宋体" w:cs="宋体"/>
          <w:sz w:val="24"/>
          <w:szCs w:val="24"/>
          <w:lang w:val="zh-TW" w:eastAsia="zh-TW"/>
        </w:rPr>
        <w:t>存储在某一个中心服务器上的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4E390D61" w14:textId="4546E754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如下图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所示，本发明提供的</w:t>
      </w:r>
      <w:r w:rsidR="008331BF">
        <w:rPr>
          <w:rFonts w:ascii="宋体" w:eastAsia="宋体" w:hAnsi="宋体" w:cs="宋体"/>
          <w:sz w:val="24"/>
          <w:szCs w:val="24"/>
          <w:lang w:val="zh-TW" w:eastAsia="zh-TW"/>
        </w:rPr>
        <w:t>充电桩</w:t>
      </w:r>
      <w:r w:rsidR="009B764B">
        <w:rPr>
          <w:rFonts w:ascii="宋体" w:eastAsia="宋体" w:hAnsi="宋体" w:cs="宋体"/>
          <w:sz w:val="24"/>
          <w:szCs w:val="24"/>
          <w:lang w:val="zh-TW" w:eastAsia="zh-TW"/>
        </w:rPr>
        <w:t>充电交易</w:t>
      </w:r>
      <w:r w:rsidR="00380265">
        <w:rPr>
          <w:rFonts w:ascii="宋体" w:eastAsia="宋体" w:hAnsi="宋体" w:cs="宋体"/>
          <w:sz w:val="24"/>
          <w:szCs w:val="24"/>
          <w:lang w:val="zh-TW" w:eastAsia="zh-TW"/>
        </w:rPr>
        <w:t>通讯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方法，包括以下步骤：</w:t>
      </w:r>
    </w:p>
    <w:p w14:paraId="7DC32E22" w14:textId="7D60AD44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113C45">
        <w:rPr>
          <w:rFonts w:ascii="宋体" w:eastAsia="宋体" w:hAnsi="宋体" w:cs="宋体"/>
          <w:sz w:val="24"/>
          <w:szCs w:val="24"/>
          <w:lang w:val="zh-TW" w:eastAsia="zh-TW"/>
        </w:rPr>
        <w:t>充电桩</w:t>
      </w:r>
      <w:r w:rsidR="001223FC">
        <w:rPr>
          <w:rFonts w:ascii="宋体" w:eastAsia="宋体" w:hAnsi="宋体" w:cs="宋体"/>
          <w:sz w:val="24"/>
          <w:szCs w:val="24"/>
          <w:lang w:val="zh-TW" w:eastAsia="zh-TW"/>
        </w:rPr>
        <w:t>节点</w:t>
      </w:r>
      <w:r w:rsidR="00E402DB">
        <w:rPr>
          <w:rFonts w:ascii="宋体" w:eastAsia="宋体" w:hAnsi="宋体" w:cs="宋体"/>
          <w:sz w:val="24"/>
          <w:szCs w:val="24"/>
          <w:lang w:val="zh-TW" w:eastAsia="zh-TW"/>
        </w:rPr>
        <w:t>监听</w:t>
      </w:r>
      <w:r w:rsidR="00250C15">
        <w:rPr>
          <w:rFonts w:ascii="宋体" w:eastAsia="宋体" w:hAnsi="宋体" w:cs="宋体"/>
          <w:sz w:val="24"/>
          <w:szCs w:val="24"/>
          <w:lang w:val="zh-TW" w:eastAsia="zh-TW"/>
        </w:rPr>
        <w:t>全网</w:t>
      </w:r>
      <w:r w:rsidR="001223FC">
        <w:rPr>
          <w:rFonts w:ascii="宋体" w:eastAsia="宋体" w:hAnsi="宋体" w:cs="宋体"/>
          <w:sz w:val="24"/>
          <w:szCs w:val="24"/>
          <w:lang w:val="zh-TW" w:eastAsia="zh-TW"/>
        </w:rPr>
        <w:t>交易，通过验证的充电交易信息进入节点的内存池，</w:t>
      </w:r>
      <w:r w:rsidR="001223FC">
        <w:rPr>
          <w:rFonts w:ascii="宋体" w:eastAsia="宋体" w:hAnsi="宋体" w:cs="宋体" w:hint="eastAsia"/>
          <w:sz w:val="24"/>
          <w:szCs w:val="24"/>
          <w:lang w:val="zh-TW" w:eastAsia="zh-TW"/>
        </w:rPr>
        <w:t>并</w:t>
      </w:r>
      <w:r w:rsidR="001223FC">
        <w:rPr>
          <w:rFonts w:ascii="宋体" w:eastAsia="宋体" w:hAnsi="宋体" w:cs="宋体"/>
          <w:sz w:val="24"/>
          <w:szCs w:val="24"/>
          <w:lang w:val="zh-TW" w:eastAsia="zh-TW"/>
        </w:rPr>
        <w:t>更新交易</w:t>
      </w:r>
      <w:r w:rsidR="00BB0109">
        <w:rPr>
          <w:rFonts w:ascii="宋体" w:eastAsia="宋体" w:hAnsi="宋体" w:cs="宋体"/>
          <w:sz w:val="24"/>
          <w:szCs w:val="24"/>
          <w:lang w:val="zh-TW" w:eastAsia="zh-TW"/>
        </w:rPr>
        <w:t>数据的Hash值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；</w:t>
      </w:r>
    </w:p>
    <w:p w14:paraId="43CDBDC5" w14:textId="3EFC9E33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sz w:val="24"/>
          <w:szCs w:val="24"/>
        </w:rPr>
        <w:t>2</w:t>
      </w:r>
      <w:r w:rsidR="00FF58AF"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C5531D">
        <w:rPr>
          <w:rFonts w:ascii="宋体" w:eastAsia="宋体" w:hAnsi="宋体" w:cs="宋体"/>
          <w:sz w:val="24"/>
          <w:szCs w:val="24"/>
          <w:lang w:val="zh-TW" w:eastAsia="zh-TW"/>
        </w:rPr>
        <w:t>时间戳服务器</w:t>
      </w:r>
      <w:r w:rsidR="00194F8B">
        <w:rPr>
          <w:rFonts w:ascii="宋体" w:eastAsia="宋体" w:hAnsi="宋体" w:cs="宋体" w:hint="eastAsia"/>
          <w:sz w:val="24"/>
          <w:szCs w:val="24"/>
          <w:lang w:val="zh-TW" w:eastAsia="zh-TW"/>
        </w:rPr>
        <w:t>对</w:t>
      </w:r>
      <w:r w:rsidR="00194F8B">
        <w:rPr>
          <w:rFonts w:ascii="宋体" w:eastAsia="宋体" w:hAnsi="宋体" w:cs="宋体"/>
          <w:sz w:val="24"/>
          <w:szCs w:val="24"/>
          <w:lang w:val="zh-TW" w:eastAsia="zh-TW"/>
        </w:rPr>
        <w:t>充电交易数据实施随机散列并加上时间戳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；</w:t>
      </w:r>
    </w:p>
    <w:p w14:paraId="04CF9559" w14:textId="73DF7D1B" w:rsidR="00EA02A9" w:rsidRDefault="00EA02A9">
      <w:pPr>
        <w:pStyle w:val="1"/>
        <w:ind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每个时间戳应当将前一个时间戳纳入其随机散列值，每一个随后的时间戳都对之前的时间戳进行增强。</w:t>
      </w:r>
    </w:p>
    <w:p w14:paraId="780033E9" w14:textId="77777777" w:rsidR="00780AE9" w:rsidRDefault="00DF0037" w:rsidP="00780AE9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lastRenderedPageBreak/>
        <w:t>（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C0439D">
        <w:rPr>
          <w:rFonts w:ascii="宋体" w:eastAsia="宋体" w:hAnsi="宋体" w:cs="宋体"/>
          <w:sz w:val="24"/>
          <w:szCs w:val="24"/>
          <w:lang w:val="zh-TW" w:eastAsia="zh-TW"/>
        </w:rPr>
        <w:t>向全网进行广播</w:t>
      </w:r>
      <w:r w:rsidR="00C0439D">
        <w:rPr>
          <w:rFonts w:ascii="宋体" w:eastAsia="宋体" w:hAnsi="宋体" w:cs="宋体" w:hint="eastAsia"/>
          <w:sz w:val="24"/>
          <w:szCs w:val="24"/>
          <w:lang w:val="zh-TW" w:eastAsia="zh-TW"/>
        </w:rPr>
        <w:t>该</w:t>
      </w:r>
      <w:r w:rsidR="00C0439D">
        <w:rPr>
          <w:rFonts w:ascii="宋体" w:eastAsia="宋体" w:hAnsi="宋体" w:cs="宋体"/>
          <w:sz w:val="24"/>
          <w:szCs w:val="24"/>
          <w:lang w:val="zh-TW" w:eastAsia="zh-TW"/>
        </w:rPr>
        <w:t>充电交易记录</w:t>
      </w:r>
      <w:r w:rsidR="000D392D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642976">
        <w:rPr>
          <w:rFonts w:ascii="宋体" w:eastAsia="宋体" w:hAnsi="宋体" w:cs="宋体"/>
          <w:sz w:val="24"/>
          <w:szCs w:val="24"/>
          <w:lang w:val="zh-TW" w:eastAsia="zh-TW"/>
        </w:rPr>
        <w:t>每一个充电桩节点</w:t>
      </w:r>
      <w:r w:rsidR="00642976">
        <w:rPr>
          <w:rFonts w:ascii="宋体" w:eastAsia="宋体" w:hAnsi="宋体" w:cs="宋体" w:hint="eastAsia"/>
          <w:sz w:val="24"/>
          <w:szCs w:val="24"/>
          <w:lang w:val="zh-TW" w:eastAsia="zh-TW"/>
        </w:rPr>
        <w:t>将</w:t>
      </w:r>
      <w:r w:rsidR="00642976">
        <w:rPr>
          <w:rFonts w:ascii="宋体" w:eastAsia="宋体" w:hAnsi="宋体" w:cs="宋体"/>
          <w:sz w:val="24"/>
          <w:szCs w:val="24"/>
          <w:lang w:val="zh-TW" w:eastAsia="zh-TW"/>
        </w:rPr>
        <w:t>收到的充电交易信息纳入到一个区块中</w:t>
      </w:r>
      <w:r w:rsidR="00780AE9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663EC2CA" w14:textId="0D3D3B03" w:rsidR="002D2076" w:rsidRDefault="0005756D" w:rsidP="00780AE9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新的充电交易不需要通知到全部的</w:t>
      </w:r>
      <w:r w:rsidR="000B792B">
        <w:rPr>
          <w:rFonts w:ascii="宋体" w:eastAsia="宋体" w:hAnsi="宋体" w:cs="宋体"/>
          <w:sz w:val="24"/>
          <w:szCs w:val="24"/>
          <w:lang w:val="zh-TW" w:eastAsia="zh-TW"/>
        </w:rPr>
        <w:t>充电桩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节点，</w:t>
      </w:r>
      <w:r w:rsidR="000B792B">
        <w:rPr>
          <w:rFonts w:ascii="宋体" w:eastAsia="宋体" w:hAnsi="宋体" w:cs="宋体"/>
          <w:sz w:val="24"/>
          <w:szCs w:val="24"/>
          <w:lang w:val="zh-TW" w:eastAsia="zh-TW"/>
        </w:rPr>
        <w:t>只要通知到足够多的节点即可</w:t>
      </w:r>
      <w:r w:rsidR="00DF0037">
        <w:rPr>
          <w:rFonts w:ascii="宋体" w:eastAsia="宋体" w:hAnsi="宋体" w:cs="宋体"/>
          <w:sz w:val="24"/>
          <w:szCs w:val="24"/>
          <w:lang w:val="zh-TW" w:eastAsia="zh-TW"/>
        </w:rPr>
        <w:t>。</w:t>
      </w:r>
      <w:r w:rsidR="000B792B">
        <w:rPr>
          <w:rFonts w:ascii="宋体" w:eastAsia="宋体" w:hAnsi="宋体" w:cs="宋体"/>
          <w:sz w:val="24"/>
          <w:szCs w:val="24"/>
          <w:lang w:val="zh-TW" w:eastAsia="zh-TW"/>
        </w:rPr>
        <w:t>如果</w:t>
      </w:r>
      <w:r w:rsidR="000B792B">
        <w:rPr>
          <w:rFonts w:ascii="宋体" w:eastAsia="宋体" w:hAnsi="宋体" w:cs="宋体" w:hint="eastAsia"/>
          <w:sz w:val="24"/>
          <w:szCs w:val="24"/>
          <w:lang w:val="zh-TW" w:eastAsia="zh-TW"/>
        </w:rPr>
        <w:t>某个</w:t>
      </w:r>
      <w:r w:rsidR="000B792B">
        <w:rPr>
          <w:rFonts w:ascii="宋体" w:eastAsia="宋体" w:hAnsi="宋体" w:cs="宋体"/>
          <w:sz w:val="24"/>
          <w:szCs w:val="24"/>
          <w:lang w:val="zh-TW" w:eastAsia="zh-TW"/>
        </w:rPr>
        <w:t>充电桩节点没有</w:t>
      </w:r>
      <w:r w:rsidR="000B792B">
        <w:rPr>
          <w:rFonts w:ascii="宋体" w:eastAsia="宋体" w:hAnsi="宋体" w:cs="宋体" w:hint="eastAsia"/>
          <w:sz w:val="24"/>
          <w:szCs w:val="24"/>
          <w:lang w:val="zh-TW" w:eastAsia="zh-TW"/>
        </w:rPr>
        <w:t>收到</w:t>
      </w:r>
      <w:r w:rsidR="000B792B">
        <w:rPr>
          <w:rFonts w:ascii="宋体" w:eastAsia="宋体" w:hAnsi="宋体" w:cs="宋体"/>
          <w:sz w:val="24"/>
          <w:szCs w:val="24"/>
          <w:lang w:val="zh-TW" w:eastAsia="zh-TW"/>
        </w:rPr>
        <w:t>某特定区块，</w:t>
      </w:r>
      <w:r w:rsidR="000B792B">
        <w:rPr>
          <w:rFonts w:ascii="宋体" w:eastAsia="宋体" w:hAnsi="宋体" w:cs="宋体" w:hint="eastAsia"/>
          <w:sz w:val="24"/>
          <w:szCs w:val="24"/>
          <w:lang w:val="zh-TW" w:eastAsia="zh-TW"/>
        </w:rPr>
        <w:t>那么</w:t>
      </w:r>
      <w:r w:rsidR="000B792B">
        <w:rPr>
          <w:rFonts w:ascii="宋体" w:eastAsia="宋体" w:hAnsi="宋体" w:cs="宋体"/>
          <w:sz w:val="24"/>
          <w:szCs w:val="24"/>
          <w:lang w:val="zh-TW" w:eastAsia="zh-TW"/>
        </w:rPr>
        <w:t>该节点就会发现</w:t>
      </w:r>
      <w:r w:rsidR="000B792B">
        <w:rPr>
          <w:rFonts w:ascii="宋体" w:eastAsia="宋体" w:hAnsi="宋体" w:cs="宋体" w:hint="eastAsia"/>
          <w:sz w:val="24"/>
          <w:szCs w:val="24"/>
          <w:lang w:val="zh-TW" w:eastAsia="zh-TW"/>
        </w:rPr>
        <w:t>自身</w:t>
      </w:r>
      <w:r w:rsidR="000B792B">
        <w:rPr>
          <w:rFonts w:ascii="宋体" w:eastAsia="宋体" w:hAnsi="宋体" w:cs="宋体"/>
          <w:sz w:val="24"/>
          <w:szCs w:val="24"/>
          <w:lang w:val="zh-TW" w:eastAsia="zh-TW"/>
        </w:rPr>
        <w:t>缺</w:t>
      </w:r>
      <w:r w:rsidR="000B792B">
        <w:rPr>
          <w:rFonts w:ascii="宋体" w:eastAsia="宋体" w:hAnsi="宋体" w:cs="宋体" w:hint="eastAsia"/>
          <w:sz w:val="24"/>
          <w:szCs w:val="24"/>
          <w:lang w:val="zh-TW" w:eastAsia="zh-TW"/>
        </w:rPr>
        <w:t>少</w:t>
      </w:r>
      <w:r w:rsidR="000B792B">
        <w:rPr>
          <w:rFonts w:ascii="宋体" w:eastAsia="宋体" w:hAnsi="宋体" w:cs="宋体"/>
          <w:sz w:val="24"/>
          <w:szCs w:val="24"/>
          <w:lang w:val="zh-TW" w:eastAsia="zh-TW"/>
        </w:rPr>
        <w:t>了某个区块，就可以提出下载该区块的消息请求。</w:t>
      </w:r>
    </w:p>
    <w:p w14:paraId="265E93D3" w14:textId="772D0D0E" w:rsidR="003B66E6" w:rsidRDefault="00F3322B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11A5610" wp14:editId="2E470F92">
            <wp:extent cx="5588000" cy="1676400"/>
            <wp:effectExtent l="0" t="0" r="0" b="0"/>
            <wp:docPr id="24" name="图片 24" descr="../../../../../Library/Containers/com.tencent.qq/Data/Library/Application%20Support/QQ/Users/19303091/QQ/Temp.db/63D96941-7F94-44B6-A02A-4D4110E968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Library/Containers/com.tencent.qq/Data/Library/Application%20Support/QQ/Users/19303091/QQ/Temp.db/63D96941-7F94-44B6-A02A-4D4110E9684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0F66" w14:textId="56108AEE" w:rsidR="0051032D" w:rsidRDefault="0051032D" w:rsidP="0051032D">
      <w:pPr>
        <w:pStyle w:val="1"/>
        <w:ind w:firstLine="480"/>
        <w:jc w:val="center"/>
        <w:rPr>
          <w:rFonts w:ascii="宋体" w:eastAsia="宋体" w:hAnsi="宋体" w:cs="宋体" w:hint="eastAsia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图1 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充电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交易区块链</w:t>
      </w:r>
      <w:r w:rsidR="00A461BA">
        <w:rPr>
          <w:rFonts w:ascii="宋体" w:eastAsia="宋体" w:hAnsi="宋体" w:cs="宋体"/>
          <w:sz w:val="24"/>
          <w:szCs w:val="24"/>
          <w:lang w:val="zh-TW" w:eastAsia="zh-TW"/>
        </w:rPr>
        <w:t>结构</w:t>
      </w:r>
    </w:p>
    <w:p w14:paraId="1559C7E4" w14:textId="77777777" w:rsidR="003B66E6" w:rsidRDefault="003B66E6">
      <w:pPr>
        <w:pStyle w:val="1"/>
        <w:ind w:firstLine="480"/>
        <w:rPr>
          <w:rFonts w:ascii="宋体" w:eastAsia="宋体" w:hAnsi="宋体" w:cs="宋体" w:hint="eastAsia"/>
          <w:sz w:val="24"/>
          <w:szCs w:val="24"/>
        </w:rPr>
      </w:pPr>
    </w:p>
    <w:p w14:paraId="10C3B46D" w14:textId="0E83F553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如图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所示，本发明提供的</w:t>
      </w:r>
      <w:r w:rsidR="00CC7961">
        <w:rPr>
          <w:rFonts w:ascii="宋体" w:eastAsia="宋体" w:hAnsi="宋体" w:cs="宋体"/>
          <w:sz w:val="24"/>
          <w:szCs w:val="24"/>
          <w:lang w:val="zh-TW" w:eastAsia="zh-TW"/>
        </w:rPr>
        <w:t>充电桩充电交易通讯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装置如下：</w:t>
      </w:r>
    </w:p>
    <w:p w14:paraId="3EED626F" w14:textId="2C9B4B63" w:rsidR="002D2076" w:rsidRDefault="00DF0037">
      <w:pPr>
        <w:ind w:firstLine="480"/>
        <w:rPr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该装置部署在</w:t>
      </w:r>
      <w:r w:rsidR="00225BAF">
        <w:rPr>
          <w:rFonts w:ascii="宋体" w:eastAsia="宋体" w:hAnsi="宋体" w:cs="宋体"/>
          <w:sz w:val="24"/>
          <w:szCs w:val="24"/>
          <w:lang w:val="zh-TW" w:eastAsia="zh-TW"/>
        </w:rPr>
        <w:t>互联网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环境下，每个</w:t>
      </w:r>
      <w:r w:rsidR="00CF36C6">
        <w:rPr>
          <w:rFonts w:ascii="宋体" w:eastAsia="宋体" w:hAnsi="宋体" w:cs="宋体"/>
          <w:sz w:val="24"/>
          <w:szCs w:val="24"/>
          <w:lang w:val="zh-TW" w:eastAsia="zh-TW"/>
        </w:rPr>
        <w:t>充电桩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节点</w:t>
      </w:r>
      <w:r w:rsidR="006D6033">
        <w:rPr>
          <w:rFonts w:ascii="宋体" w:eastAsia="宋体" w:hAnsi="宋体" w:cs="宋体"/>
          <w:sz w:val="24"/>
          <w:szCs w:val="24"/>
          <w:lang w:val="zh-TW" w:eastAsia="zh-TW"/>
        </w:rPr>
        <w:t>定期更新区块链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；</w:t>
      </w:r>
      <w:r w:rsidR="0080591D">
        <w:rPr>
          <w:rFonts w:ascii="宋体" w:eastAsia="宋体" w:hAnsi="宋体" w:cs="宋体" w:hint="eastAsia"/>
          <w:sz w:val="24"/>
          <w:szCs w:val="24"/>
          <w:lang w:val="zh-TW" w:eastAsia="zh-TW"/>
        </w:rPr>
        <w:t>当</w:t>
      </w:r>
      <w:r w:rsidR="0080591D">
        <w:rPr>
          <w:rFonts w:ascii="宋体" w:eastAsia="宋体" w:hAnsi="宋体" w:cs="宋体"/>
          <w:sz w:val="24"/>
          <w:szCs w:val="24"/>
          <w:lang w:val="zh-TW" w:eastAsia="zh-TW"/>
        </w:rPr>
        <w:t>充电桩节点产生充电交易记录，</w:t>
      </w:r>
      <w:r w:rsidR="0080591D">
        <w:rPr>
          <w:rFonts w:ascii="宋体" w:eastAsia="宋体" w:hAnsi="宋体" w:cs="宋体" w:hint="eastAsia"/>
          <w:sz w:val="24"/>
          <w:szCs w:val="24"/>
          <w:lang w:val="zh-TW" w:eastAsia="zh-TW"/>
        </w:rPr>
        <w:t>需要</w:t>
      </w:r>
      <w:r w:rsidR="0080591D">
        <w:rPr>
          <w:rFonts w:ascii="宋体" w:eastAsia="宋体" w:hAnsi="宋体" w:cs="宋体"/>
          <w:sz w:val="24"/>
          <w:szCs w:val="24"/>
          <w:lang w:val="zh-TW" w:eastAsia="zh-TW"/>
        </w:rPr>
        <w:t>向时间戳服务器请求时间戳信息，</w:t>
      </w:r>
      <w:r w:rsidR="0080591D">
        <w:rPr>
          <w:rFonts w:ascii="宋体" w:eastAsia="宋体" w:hAnsi="宋体" w:cs="宋体" w:hint="eastAsia"/>
          <w:sz w:val="24"/>
          <w:szCs w:val="24"/>
          <w:lang w:val="zh-TW" w:eastAsia="zh-TW"/>
        </w:rPr>
        <w:t>形成</w:t>
      </w:r>
      <w:r w:rsidR="0080591D">
        <w:rPr>
          <w:rFonts w:ascii="宋体" w:eastAsia="宋体" w:hAnsi="宋体" w:cs="宋体"/>
          <w:sz w:val="24"/>
          <w:szCs w:val="24"/>
          <w:lang w:val="zh-TW" w:eastAsia="zh-TW"/>
        </w:rPr>
        <w:t>区块后，</w:t>
      </w:r>
      <w:r w:rsidR="0080591D">
        <w:rPr>
          <w:rFonts w:ascii="宋体" w:eastAsia="宋体" w:hAnsi="宋体" w:cs="宋体" w:hint="eastAsia"/>
          <w:sz w:val="24"/>
          <w:szCs w:val="24"/>
          <w:lang w:val="zh-TW" w:eastAsia="zh-TW"/>
        </w:rPr>
        <w:t>需要</w:t>
      </w:r>
      <w:r w:rsidR="0080591D">
        <w:rPr>
          <w:rFonts w:ascii="宋体" w:eastAsia="宋体" w:hAnsi="宋体" w:cs="宋体"/>
          <w:sz w:val="24"/>
          <w:szCs w:val="24"/>
          <w:lang w:val="zh-TW" w:eastAsia="zh-TW"/>
        </w:rPr>
        <w:t>向全网广播</w:t>
      </w:r>
      <w:r w:rsidR="007C06BD">
        <w:rPr>
          <w:rFonts w:ascii="宋体" w:eastAsia="宋体" w:hAnsi="宋体" w:cs="宋体"/>
          <w:sz w:val="24"/>
          <w:szCs w:val="24"/>
          <w:lang w:val="zh-TW" w:eastAsia="zh-TW"/>
        </w:rPr>
        <w:t>；</w:t>
      </w:r>
      <w:r w:rsidR="007C06BD">
        <w:rPr>
          <w:rFonts w:ascii="宋体" w:eastAsia="宋体" w:hAnsi="宋体" w:cs="宋体"/>
          <w:sz w:val="24"/>
          <w:szCs w:val="24"/>
          <w:lang w:val="zh-TW" w:eastAsia="zh-TW"/>
        </w:rPr>
        <w:t>充电桩交易服务网关</w:t>
      </w:r>
      <w:r w:rsidR="007C06BD">
        <w:rPr>
          <w:rFonts w:ascii="宋体" w:eastAsia="宋体" w:hAnsi="宋体" w:cs="宋体" w:hint="eastAsia"/>
          <w:sz w:val="24"/>
          <w:szCs w:val="24"/>
          <w:lang w:val="zh-TW" w:eastAsia="zh-TW"/>
        </w:rPr>
        <w:t>保持</w:t>
      </w:r>
      <w:r w:rsidR="007C06BD">
        <w:rPr>
          <w:rFonts w:ascii="宋体" w:eastAsia="宋体" w:hAnsi="宋体" w:cs="宋体"/>
          <w:sz w:val="24"/>
          <w:szCs w:val="24"/>
          <w:lang w:val="zh-TW" w:eastAsia="zh-TW"/>
        </w:rPr>
        <w:t>区块链同步，</w:t>
      </w:r>
      <w:r w:rsidR="007C06BD">
        <w:rPr>
          <w:rFonts w:ascii="宋体" w:eastAsia="宋体" w:hAnsi="宋体" w:cs="宋体" w:hint="eastAsia"/>
          <w:sz w:val="24"/>
          <w:szCs w:val="24"/>
          <w:lang w:val="zh-TW" w:eastAsia="zh-TW"/>
        </w:rPr>
        <w:t>并</w:t>
      </w:r>
      <w:r w:rsidR="007C06BD">
        <w:rPr>
          <w:rFonts w:ascii="宋体" w:eastAsia="宋体" w:hAnsi="宋体" w:cs="宋体"/>
          <w:sz w:val="24"/>
          <w:szCs w:val="24"/>
          <w:lang w:val="zh-TW" w:eastAsia="zh-TW"/>
        </w:rPr>
        <w:t>提供第三方服务</w:t>
      </w:r>
      <w:r w:rsidR="007C06BD">
        <w:rPr>
          <w:rFonts w:ascii="宋体" w:eastAsia="宋体" w:hAnsi="宋体" w:cs="宋体" w:hint="eastAsia"/>
          <w:sz w:val="24"/>
          <w:szCs w:val="24"/>
          <w:lang w:val="zh-TW" w:eastAsia="zh-TW"/>
        </w:rPr>
        <w:t>接口</w:t>
      </w:r>
      <w:r w:rsidR="007C06BD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33E615F1" w14:textId="71C4FB03" w:rsidR="002D2076" w:rsidRDefault="00DF0037">
      <w:pPr>
        <w:ind w:firstLine="480"/>
        <w:rPr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Trebuchet MS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CF36C6">
        <w:rPr>
          <w:rFonts w:ascii="宋体" w:eastAsia="宋体" w:hAnsi="宋体" w:cs="宋体"/>
          <w:sz w:val="24"/>
          <w:szCs w:val="24"/>
          <w:lang w:val="zh-TW" w:eastAsia="zh-TW"/>
        </w:rPr>
        <w:t>充电桩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节点：</w:t>
      </w:r>
      <w:r w:rsidR="009E2162">
        <w:rPr>
          <w:rFonts w:ascii="宋体" w:eastAsia="宋体" w:hAnsi="宋体" w:cs="宋体"/>
          <w:sz w:val="24"/>
          <w:szCs w:val="24"/>
          <w:lang w:val="zh-TW" w:eastAsia="zh-TW"/>
        </w:rPr>
        <w:t>加载区块链节点服务，向时间戳服务器请求时间戳信息，</w:t>
      </w:r>
      <w:r w:rsidR="009E2162">
        <w:rPr>
          <w:rFonts w:ascii="宋体" w:eastAsia="宋体" w:hAnsi="宋体" w:cs="宋体" w:hint="eastAsia"/>
          <w:sz w:val="24"/>
          <w:szCs w:val="24"/>
          <w:lang w:val="zh-TW" w:eastAsia="zh-TW"/>
        </w:rPr>
        <w:t>生成充电</w:t>
      </w:r>
      <w:r w:rsidR="009E2162">
        <w:rPr>
          <w:rFonts w:ascii="宋体" w:eastAsia="宋体" w:hAnsi="宋体" w:cs="宋体"/>
          <w:sz w:val="24"/>
          <w:szCs w:val="24"/>
          <w:lang w:val="zh-TW" w:eastAsia="zh-TW"/>
        </w:rPr>
        <w:t>交易信息，</w:t>
      </w:r>
      <w:r w:rsidR="009E2162">
        <w:rPr>
          <w:rFonts w:ascii="宋体" w:eastAsia="宋体" w:hAnsi="宋体" w:cs="宋体" w:hint="eastAsia"/>
          <w:sz w:val="24"/>
          <w:szCs w:val="24"/>
          <w:lang w:val="zh-TW" w:eastAsia="zh-TW"/>
        </w:rPr>
        <w:t>并</w:t>
      </w:r>
      <w:r w:rsidR="009E2162">
        <w:rPr>
          <w:rFonts w:ascii="宋体" w:eastAsia="宋体" w:hAnsi="宋体" w:cs="宋体"/>
          <w:sz w:val="24"/>
          <w:szCs w:val="24"/>
          <w:lang w:val="zh-TW" w:eastAsia="zh-TW"/>
        </w:rPr>
        <w:t>打包到区块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1CE47B52" w14:textId="4F3883EC" w:rsidR="002D2076" w:rsidRDefault="00DF0037">
      <w:pPr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Trebuchet MS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CF36C6">
        <w:rPr>
          <w:rFonts w:ascii="宋体" w:eastAsia="宋体" w:hAnsi="宋体" w:cs="宋体"/>
          <w:sz w:val="24"/>
          <w:szCs w:val="24"/>
          <w:lang w:val="zh-TW" w:eastAsia="zh-TW"/>
        </w:rPr>
        <w:t>时间戳服务器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</w:t>
      </w:r>
      <w:r w:rsidR="00DD1BB2">
        <w:rPr>
          <w:rFonts w:ascii="宋体" w:eastAsia="宋体" w:hAnsi="宋体" w:cs="宋体"/>
          <w:sz w:val="24"/>
          <w:szCs w:val="24"/>
          <w:lang w:val="zh-TW" w:eastAsia="zh-TW"/>
        </w:rPr>
        <w:t>提供全网</w:t>
      </w:r>
      <w:r w:rsidR="00DD1BB2">
        <w:rPr>
          <w:rFonts w:ascii="宋体" w:eastAsia="宋体" w:hAnsi="宋体" w:cs="宋体" w:hint="eastAsia"/>
          <w:sz w:val="24"/>
          <w:szCs w:val="24"/>
          <w:lang w:val="zh-TW" w:eastAsia="zh-TW"/>
        </w:rPr>
        <w:t>统一</w:t>
      </w:r>
      <w:r w:rsidR="00DD1BB2">
        <w:rPr>
          <w:rFonts w:ascii="宋体" w:eastAsia="宋体" w:hAnsi="宋体" w:cs="宋体"/>
          <w:sz w:val="24"/>
          <w:szCs w:val="24"/>
          <w:lang w:val="zh-TW" w:eastAsia="zh-TW"/>
        </w:rPr>
        <w:t>的时间戳请求服务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30BCE8C3" w14:textId="29CEF3C7" w:rsidR="000725F0" w:rsidRDefault="000725F0">
      <w:pPr>
        <w:ind w:firstLine="480"/>
        <w:rPr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3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）</w:t>
      </w:r>
      <w:r w:rsidR="007C06BD">
        <w:rPr>
          <w:rFonts w:ascii="宋体" w:eastAsia="宋体" w:hAnsi="宋体" w:cs="宋体"/>
          <w:sz w:val="24"/>
          <w:szCs w:val="24"/>
          <w:lang w:val="zh-TW" w:eastAsia="zh-TW"/>
        </w:rPr>
        <w:t>充电桩交易服务网关</w:t>
      </w:r>
      <w:r w:rsidR="009E2162">
        <w:rPr>
          <w:rFonts w:ascii="宋体" w:eastAsia="宋体" w:hAnsi="宋体" w:cs="宋体"/>
          <w:sz w:val="24"/>
          <w:szCs w:val="24"/>
          <w:lang w:val="zh-TW" w:eastAsia="zh-TW"/>
        </w:rPr>
        <w:t>：</w:t>
      </w:r>
      <w:r w:rsidR="001D6AFE">
        <w:rPr>
          <w:rFonts w:ascii="宋体" w:eastAsia="宋体" w:hAnsi="宋体" w:cs="宋体" w:hint="eastAsia"/>
          <w:sz w:val="24"/>
          <w:szCs w:val="24"/>
          <w:lang w:val="zh-TW" w:eastAsia="zh-TW"/>
        </w:rPr>
        <w:t>为</w:t>
      </w:r>
      <w:r w:rsidR="001D6AFE">
        <w:rPr>
          <w:rFonts w:ascii="宋体" w:eastAsia="宋体" w:hAnsi="宋体" w:cs="宋体"/>
          <w:sz w:val="24"/>
          <w:szCs w:val="24"/>
          <w:lang w:val="zh-TW" w:eastAsia="zh-TW"/>
        </w:rPr>
        <w:t>应用服务端提供</w:t>
      </w:r>
      <w:r w:rsidR="009E04DC">
        <w:rPr>
          <w:rFonts w:ascii="宋体" w:eastAsia="宋体" w:hAnsi="宋体" w:cs="宋体"/>
          <w:sz w:val="24"/>
          <w:szCs w:val="24"/>
          <w:lang w:val="zh-TW" w:eastAsia="zh-TW"/>
        </w:rPr>
        <w:t>交易</w:t>
      </w:r>
      <w:r w:rsidR="00BC5137">
        <w:rPr>
          <w:rFonts w:ascii="宋体" w:eastAsia="宋体" w:hAnsi="宋体" w:cs="宋体"/>
          <w:sz w:val="24"/>
          <w:szCs w:val="24"/>
          <w:lang w:val="zh-TW" w:eastAsia="zh-TW"/>
        </w:rPr>
        <w:t>信息查询、</w:t>
      </w:r>
      <w:r w:rsidR="00BC5137">
        <w:rPr>
          <w:rFonts w:ascii="宋体" w:eastAsia="宋体" w:hAnsi="宋体" w:cs="宋体" w:hint="eastAsia"/>
          <w:sz w:val="24"/>
          <w:szCs w:val="24"/>
          <w:lang w:val="zh-TW" w:eastAsia="zh-TW"/>
        </w:rPr>
        <w:t>统计</w:t>
      </w:r>
      <w:r w:rsidR="00BC5137">
        <w:rPr>
          <w:rFonts w:ascii="宋体" w:eastAsia="宋体" w:hAnsi="宋体" w:cs="宋体"/>
          <w:sz w:val="24"/>
          <w:szCs w:val="24"/>
          <w:lang w:val="zh-TW" w:eastAsia="zh-TW"/>
        </w:rPr>
        <w:t>服务。</w:t>
      </w:r>
    </w:p>
    <w:p w14:paraId="045BB82F" w14:textId="77777777" w:rsidR="002D2076" w:rsidRDefault="00DF0037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具体实施例</w:t>
      </w:r>
    </w:p>
    <w:p w14:paraId="4DB589D0" w14:textId="1A2C6766" w:rsidR="002D2076" w:rsidRDefault="00DF0037">
      <w:pPr>
        <w:rPr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FE1DF1">
        <w:rPr>
          <w:rFonts w:ascii="宋体" w:eastAsia="宋体" w:hAnsi="宋体" w:cs="宋体"/>
          <w:sz w:val="24"/>
          <w:szCs w:val="24"/>
          <w:lang w:val="zh-TW" w:eastAsia="zh-TW"/>
        </w:rPr>
        <w:t>充电桩节点</w:t>
      </w:r>
      <w:r w:rsidR="00FE1DF1">
        <w:rPr>
          <w:rFonts w:ascii="宋体" w:eastAsia="宋体" w:hAnsi="宋体" w:cs="宋体" w:hint="eastAsia"/>
          <w:sz w:val="24"/>
          <w:szCs w:val="24"/>
          <w:lang w:val="zh-TW" w:eastAsia="zh-TW"/>
        </w:rPr>
        <w:t>产生</w:t>
      </w:r>
      <w:r w:rsidR="00FE1DF1">
        <w:rPr>
          <w:rFonts w:ascii="宋体" w:eastAsia="宋体" w:hAnsi="宋体" w:cs="宋体"/>
          <w:sz w:val="24"/>
          <w:szCs w:val="24"/>
          <w:lang w:val="zh-TW" w:eastAsia="zh-TW"/>
        </w:rPr>
        <w:t>充电交易信息，</w:t>
      </w:r>
      <w:r w:rsidR="00C83297">
        <w:rPr>
          <w:rFonts w:ascii="宋体" w:eastAsia="宋体" w:hAnsi="宋体" w:cs="宋体"/>
          <w:sz w:val="24"/>
          <w:szCs w:val="24"/>
          <w:lang w:val="zh-TW" w:eastAsia="zh-TW"/>
        </w:rPr>
        <w:t>向时间戳服务器</w:t>
      </w:r>
      <w:r w:rsidR="001A20D7">
        <w:rPr>
          <w:rFonts w:ascii="宋体" w:eastAsia="宋体" w:hAnsi="宋体" w:cs="宋体"/>
          <w:sz w:val="24"/>
          <w:szCs w:val="24"/>
          <w:lang w:val="zh-TW" w:eastAsia="zh-TW"/>
        </w:rPr>
        <w:t>请求时间戳，</w:t>
      </w:r>
      <w:r w:rsidR="001A20D7">
        <w:rPr>
          <w:rFonts w:ascii="宋体" w:eastAsia="宋体" w:hAnsi="宋体" w:cs="宋体" w:hint="eastAsia"/>
          <w:sz w:val="24"/>
          <w:szCs w:val="24"/>
          <w:lang w:val="zh-TW" w:eastAsia="zh-TW"/>
        </w:rPr>
        <w:t>并</w:t>
      </w:r>
      <w:r w:rsidR="001A20D7">
        <w:rPr>
          <w:rFonts w:ascii="宋体" w:eastAsia="宋体" w:hAnsi="宋体" w:cs="宋体"/>
          <w:sz w:val="24"/>
          <w:szCs w:val="24"/>
          <w:lang w:val="zh-TW" w:eastAsia="zh-TW"/>
        </w:rPr>
        <w:t>基于以下结构进行区块打包</w:t>
      </w:r>
      <w:r w:rsidR="00C83297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4874C6E1" w14:textId="04B9BA54" w:rsidR="002D2076" w:rsidRDefault="008D7E42">
      <w:pPr>
        <w:ind w:firstLine="480"/>
        <w:jc w:val="left"/>
        <w:rPr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充电交易信息</w:t>
      </w:r>
      <w:r w:rsidR="00CF0DAC">
        <w:rPr>
          <w:rFonts w:ascii="宋体" w:eastAsia="宋体" w:hAnsi="宋体" w:cs="宋体"/>
          <w:sz w:val="24"/>
          <w:szCs w:val="24"/>
          <w:lang w:val="zh-TW" w:eastAsia="zh-TW"/>
        </w:rPr>
        <w:t>的区块</w:t>
      </w:r>
      <w:r w:rsidR="00DF0037">
        <w:rPr>
          <w:rFonts w:ascii="宋体" w:eastAsia="宋体" w:hAnsi="宋体" w:cs="宋体"/>
          <w:sz w:val="24"/>
          <w:szCs w:val="24"/>
          <w:lang w:val="zh-TW" w:eastAsia="zh-TW"/>
        </w:rPr>
        <w:t>结构如下：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2D2076" w14:paraId="0A77EE16" w14:textId="77777777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E892B" w14:textId="77777777" w:rsidR="002D2076" w:rsidRDefault="00DF0037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数据项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111E2" w14:textId="77777777" w:rsidR="002D2076" w:rsidRDefault="00DF0037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释义</w:t>
            </w:r>
          </w:p>
        </w:tc>
      </w:tr>
      <w:tr w:rsidR="002D2076" w14:paraId="4662350B" w14:textId="77777777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57372" w14:textId="77777777" w:rsidR="002D2076" w:rsidRDefault="00DF0037">
            <w:pPr>
              <w:jc w:val="left"/>
            </w:pPr>
            <w:r>
              <w:rPr>
                <w:sz w:val="24"/>
                <w:szCs w:val="24"/>
              </w:rPr>
              <w:t xml:space="preserve">Version 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AB1C2" w14:textId="77777777" w:rsidR="002D2076" w:rsidRDefault="00DF0037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区块版本号</w:t>
            </w:r>
          </w:p>
        </w:tc>
      </w:tr>
      <w:tr w:rsidR="002D2076" w14:paraId="40A4C6A0" w14:textId="77777777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9D178" w14:textId="77777777" w:rsidR="002D2076" w:rsidRDefault="00DF0037">
            <w:pPr>
              <w:jc w:val="left"/>
            </w:pPr>
            <w:proofErr w:type="spellStart"/>
            <w:r>
              <w:rPr>
                <w:sz w:val="24"/>
                <w:szCs w:val="24"/>
              </w:rPr>
              <w:t>Previousblockhash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C6B4" w14:textId="77777777" w:rsidR="002D2076" w:rsidRDefault="00DF0037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前一区块的</w:t>
            </w:r>
            <w:r>
              <w:rPr>
                <w:sz w:val="24"/>
                <w:szCs w:val="24"/>
              </w:rPr>
              <w:t>256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位</w:t>
            </w:r>
            <w:r>
              <w:rPr>
                <w:sz w:val="24"/>
                <w:szCs w:val="24"/>
              </w:rPr>
              <w:t>HASH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值</w:t>
            </w:r>
          </w:p>
        </w:tc>
      </w:tr>
      <w:tr w:rsidR="002D2076" w14:paraId="4572A85A" w14:textId="77777777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4BCCC" w14:textId="77777777" w:rsidR="002D2076" w:rsidRDefault="00DF0037">
            <w:pPr>
              <w:jc w:val="left"/>
            </w:pPr>
            <w:proofErr w:type="spellStart"/>
            <w:r>
              <w:rPr>
                <w:sz w:val="24"/>
                <w:szCs w:val="24"/>
              </w:rPr>
              <w:lastRenderedPageBreak/>
              <w:t>Nextblockhash</w:t>
            </w:r>
            <w:proofErr w:type="spellEnd"/>
            <w:r>
              <w:rPr>
                <w:sz w:val="24"/>
                <w:szCs w:val="24"/>
              </w:rPr>
              <w:t> 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B9B54" w14:textId="77777777" w:rsidR="002D2076" w:rsidRDefault="00DF0037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后一个区块的</w:t>
            </w:r>
            <w:r>
              <w:rPr>
                <w:sz w:val="24"/>
                <w:szCs w:val="24"/>
              </w:rPr>
              <w:t>256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位</w:t>
            </w:r>
            <w:r>
              <w:rPr>
                <w:sz w:val="24"/>
                <w:szCs w:val="24"/>
              </w:rPr>
              <w:t>HASH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值</w:t>
            </w:r>
          </w:p>
        </w:tc>
      </w:tr>
      <w:tr w:rsidR="002D2076" w14:paraId="5E66E220" w14:textId="77777777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5F6F" w14:textId="77777777" w:rsidR="002D2076" w:rsidRDefault="00DF0037">
            <w:pPr>
              <w:jc w:val="left"/>
            </w:pPr>
            <w:proofErr w:type="spellStart"/>
            <w:r>
              <w:rPr>
                <w:sz w:val="24"/>
                <w:szCs w:val="24"/>
              </w:rPr>
              <w:t>Merkleroot</w:t>
            </w:r>
            <w:proofErr w:type="spellEnd"/>
            <w:r>
              <w:rPr>
                <w:sz w:val="24"/>
                <w:szCs w:val="24"/>
              </w:rPr>
              <w:t>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FDE3" w14:textId="77777777" w:rsidR="002D2076" w:rsidRDefault="00DF0037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基于一个区块中所有交易的</w:t>
            </w:r>
            <w:r>
              <w:rPr>
                <w:sz w:val="24"/>
                <w:szCs w:val="24"/>
              </w:rPr>
              <w:t>256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位</w:t>
            </w:r>
            <w:r>
              <w:rPr>
                <w:sz w:val="24"/>
                <w:szCs w:val="24"/>
              </w:rPr>
              <w:t>HASH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值</w:t>
            </w:r>
          </w:p>
        </w:tc>
      </w:tr>
      <w:tr w:rsidR="002D2076" w14:paraId="03E638B8" w14:textId="77777777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DDEB6" w14:textId="77777777" w:rsidR="002D2076" w:rsidRDefault="00DF0037">
            <w:pPr>
              <w:jc w:val="left"/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B3F9" w14:textId="77777777" w:rsidR="002D2076" w:rsidRDefault="00DF0037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时间戳</w:t>
            </w:r>
          </w:p>
        </w:tc>
      </w:tr>
      <w:tr w:rsidR="002D2076" w14:paraId="38569629" w14:textId="77777777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A957B" w14:textId="77777777" w:rsidR="002D2076" w:rsidRDefault="00DF0037">
            <w:pPr>
              <w:jc w:val="left"/>
            </w:pPr>
            <w:r>
              <w:rPr>
                <w:sz w:val="24"/>
                <w:szCs w:val="24"/>
              </w:rPr>
              <w:t>Bits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550B9" w14:textId="77777777" w:rsidR="002D2076" w:rsidRDefault="00DF0037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压缩格式的当前目标</w:t>
            </w:r>
            <w:r>
              <w:rPr>
                <w:sz w:val="24"/>
                <w:szCs w:val="24"/>
              </w:rPr>
              <w:t>HASH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值</w:t>
            </w:r>
          </w:p>
        </w:tc>
      </w:tr>
      <w:tr w:rsidR="002D2076" w14:paraId="5ADDE808" w14:textId="77777777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B6B46" w14:textId="77777777" w:rsidR="002D2076" w:rsidRDefault="00DF0037">
            <w:pPr>
              <w:jc w:val="left"/>
            </w:pPr>
            <w:r>
              <w:rPr>
                <w:sz w:val="24"/>
                <w:szCs w:val="24"/>
              </w:rPr>
              <w:t>Confirmations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F481A" w14:textId="77777777" w:rsidR="002D2076" w:rsidRDefault="00DF0037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区块中数据变更的确认数</w:t>
            </w:r>
          </w:p>
        </w:tc>
      </w:tr>
      <w:tr w:rsidR="002D2076" w14:paraId="2759EA0E" w14:textId="77777777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B6BE7" w14:textId="77777777" w:rsidR="002D2076" w:rsidRDefault="00DF0037">
            <w:pPr>
              <w:jc w:val="left"/>
            </w:pPr>
            <w:r>
              <w:rPr>
                <w:sz w:val="24"/>
                <w:szCs w:val="24"/>
              </w:rPr>
              <w:t>Contents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72D19" w14:textId="39705640" w:rsidR="002D2076" w:rsidRDefault="00A326E1">
            <w:pPr>
              <w:jc w:val="left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充电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交易信息</w:t>
            </w:r>
          </w:p>
        </w:tc>
      </w:tr>
    </w:tbl>
    <w:p w14:paraId="3F74E9FC" w14:textId="77777777" w:rsidR="002D2076" w:rsidRDefault="002D2076">
      <w:pPr>
        <w:spacing w:line="240" w:lineRule="auto"/>
        <w:ind w:firstLine="480"/>
        <w:jc w:val="left"/>
        <w:rPr>
          <w:sz w:val="24"/>
          <w:szCs w:val="24"/>
        </w:rPr>
      </w:pPr>
    </w:p>
    <w:p w14:paraId="7B266FEA" w14:textId="10F8775A" w:rsidR="002D2076" w:rsidRPr="00AE5921" w:rsidRDefault="00DF0037">
      <w:pPr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Trebuchet MS"/>
          <w:sz w:val="24"/>
          <w:szCs w:val="24"/>
          <w:lang w:val="zh-TW" w:eastAsia="zh-TW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025A10">
        <w:rPr>
          <w:rFonts w:ascii="宋体" w:eastAsia="宋体" w:hAnsi="宋体" w:cs="宋体"/>
          <w:sz w:val="24"/>
          <w:szCs w:val="24"/>
          <w:lang w:val="zh-TW" w:eastAsia="zh-TW"/>
        </w:rPr>
        <w:t>向全网广播</w:t>
      </w:r>
      <w:r w:rsidR="00AE5921">
        <w:rPr>
          <w:rFonts w:ascii="宋体" w:eastAsia="宋体" w:hAnsi="宋体" w:cs="宋体"/>
          <w:sz w:val="24"/>
          <w:szCs w:val="24"/>
          <w:lang w:eastAsia="zh-CN"/>
        </w:rPr>
        <w:t>充电交易信息，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各个节点</w:t>
      </w:r>
      <w:r w:rsidR="00AE5921">
        <w:rPr>
          <w:rFonts w:ascii="宋体" w:eastAsia="宋体" w:hAnsi="宋体" w:cs="宋体"/>
          <w:sz w:val="24"/>
          <w:szCs w:val="24"/>
          <w:lang w:val="zh-TW" w:eastAsia="zh-TW"/>
        </w:rPr>
        <w:t>更新区块链信息，</w:t>
      </w:r>
      <w:r w:rsidR="00AE5921">
        <w:rPr>
          <w:rFonts w:ascii="宋体" w:eastAsia="宋体" w:hAnsi="宋体" w:cs="宋体" w:hint="eastAsia"/>
          <w:sz w:val="24"/>
          <w:szCs w:val="24"/>
          <w:lang w:val="zh-TW" w:eastAsia="zh-TW"/>
        </w:rPr>
        <w:t>并</w:t>
      </w:r>
      <w:r w:rsidR="00AE5921">
        <w:rPr>
          <w:rFonts w:ascii="宋体" w:eastAsia="宋体" w:hAnsi="宋体" w:cs="宋体"/>
          <w:sz w:val="24"/>
          <w:szCs w:val="24"/>
          <w:lang w:val="zh-TW" w:eastAsia="zh-TW"/>
        </w:rPr>
        <w:t>标记同步完成状态。</w:t>
      </w:r>
    </w:p>
    <w:p w14:paraId="4CAA59E5" w14:textId="65FCE7B9" w:rsidR="00025A10" w:rsidRPr="00AE5921" w:rsidRDefault="00DF0037">
      <w:pPr>
        <w:jc w:val="left"/>
        <w:rPr>
          <w:rFonts w:ascii="宋体" w:eastAsia="宋体" w:hAnsi="宋体" w:cs="宋体"/>
          <w:sz w:val="24"/>
          <w:szCs w:val="24"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Trebuchet MS"/>
          <w:sz w:val="24"/>
          <w:szCs w:val="24"/>
          <w:lang w:val="zh-TW" w:eastAsia="zh-TW"/>
        </w:rPr>
        <w:t>4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025A10">
        <w:rPr>
          <w:rFonts w:ascii="宋体" w:eastAsia="宋体" w:hAnsi="宋体" w:cs="宋体"/>
          <w:sz w:val="24"/>
          <w:szCs w:val="24"/>
          <w:lang w:val="zh-TW" w:eastAsia="zh-TW"/>
        </w:rPr>
        <w:t>充电桩交易服务网关</w:t>
      </w:r>
      <w:r w:rsidR="00025A10">
        <w:rPr>
          <w:rFonts w:ascii="宋体" w:eastAsia="宋体" w:hAnsi="宋体" w:cs="宋体"/>
          <w:sz w:val="24"/>
          <w:szCs w:val="24"/>
          <w:lang w:val="zh-TW" w:eastAsia="zh-TW"/>
        </w:rPr>
        <w:t>定期更新区块链信息，</w:t>
      </w:r>
      <w:r w:rsidR="00AE5921">
        <w:rPr>
          <w:rFonts w:ascii="宋体" w:eastAsia="宋体" w:hAnsi="宋体" w:cs="宋体"/>
          <w:sz w:val="24"/>
          <w:szCs w:val="24"/>
          <w:lang w:val="zh-TW" w:eastAsia="zh-TW"/>
        </w:rPr>
        <w:t>保持完整的区块链信息；同时解析区块信息形成结构化信息，</w:t>
      </w:r>
      <w:r w:rsidR="00AE5921">
        <w:rPr>
          <w:rFonts w:ascii="宋体" w:eastAsia="宋体" w:hAnsi="宋体" w:cs="宋体" w:hint="eastAsia"/>
          <w:sz w:val="24"/>
          <w:szCs w:val="24"/>
          <w:lang w:val="zh-TW" w:eastAsia="zh-TW"/>
        </w:rPr>
        <w:t>存入</w:t>
      </w:r>
      <w:r w:rsidR="00AE5921">
        <w:rPr>
          <w:rFonts w:ascii="宋体" w:eastAsia="宋体" w:hAnsi="宋体" w:cs="宋体"/>
          <w:sz w:val="24"/>
          <w:szCs w:val="24"/>
          <w:lang w:val="zh-TW" w:eastAsia="zh-TW"/>
        </w:rPr>
        <w:t>数据库。</w:t>
      </w:r>
    </w:p>
    <w:p w14:paraId="5FB9F03E" w14:textId="77777777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本发明的有益效果是：</w:t>
      </w:r>
    </w:p>
    <w:p w14:paraId="7B42532A" w14:textId="25ABD54F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A61896">
        <w:rPr>
          <w:rFonts w:ascii="宋体" w:eastAsia="宋体" w:hAnsi="宋体" w:cs="宋体"/>
          <w:sz w:val="24"/>
          <w:szCs w:val="24"/>
          <w:lang w:val="zh-TW" w:eastAsia="zh-TW"/>
        </w:rPr>
        <w:t>充电桩充电交易通讯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装置：本发明给出了一种</w:t>
      </w:r>
      <w:r w:rsidR="00A61896">
        <w:rPr>
          <w:rFonts w:ascii="宋体" w:eastAsia="宋体" w:hAnsi="宋体" w:cs="宋体"/>
          <w:sz w:val="24"/>
          <w:szCs w:val="24"/>
          <w:lang w:val="zh-TW" w:eastAsia="zh-TW"/>
        </w:rPr>
        <w:t>充电桩充电交易通讯装置</w:t>
      </w:r>
      <w:r w:rsidR="00C535D1">
        <w:rPr>
          <w:rFonts w:ascii="宋体" w:eastAsia="宋体" w:hAnsi="宋体" w:cs="宋体"/>
          <w:sz w:val="24"/>
          <w:szCs w:val="24"/>
          <w:lang w:val="zh-TW" w:eastAsia="zh-TW"/>
        </w:rPr>
        <w:t>，通过去中心化，每个节点自我管理，可以大大提升</w:t>
      </w:r>
      <w:r w:rsidR="00C535D1">
        <w:rPr>
          <w:rFonts w:ascii="宋体" w:eastAsia="宋体" w:hAnsi="宋体" w:cs="宋体" w:hint="eastAsia"/>
          <w:sz w:val="24"/>
          <w:szCs w:val="24"/>
          <w:lang w:val="zh-TW" w:eastAsia="zh-TW"/>
        </w:rPr>
        <w:t>充电</w:t>
      </w:r>
      <w:r w:rsidR="00C535D1">
        <w:rPr>
          <w:rFonts w:ascii="宋体" w:eastAsia="宋体" w:hAnsi="宋体" w:cs="宋体"/>
          <w:sz w:val="24"/>
          <w:szCs w:val="24"/>
          <w:lang w:val="zh-TW" w:eastAsia="zh-TW"/>
        </w:rPr>
        <w:t>交易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的可靠性和可用性。</w:t>
      </w:r>
    </w:p>
    <w:p w14:paraId="3A7D5E88" w14:textId="68E8902F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</w:t>
      </w:r>
      <w:r w:rsidR="00D37459">
        <w:rPr>
          <w:rFonts w:ascii="宋体" w:eastAsia="宋体" w:hAnsi="宋体" w:cs="宋体"/>
          <w:sz w:val="24"/>
          <w:szCs w:val="24"/>
          <w:lang w:val="zh-TW" w:eastAsia="zh-TW"/>
        </w:rPr>
        <w:t>、对等</w:t>
      </w:r>
      <w:r w:rsidR="00D37459">
        <w:rPr>
          <w:rFonts w:ascii="宋体" w:eastAsia="宋体" w:hAnsi="宋体" w:cs="宋体" w:hint="eastAsia"/>
          <w:sz w:val="24"/>
          <w:szCs w:val="24"/>
          <w:lang w:val="zh-TW" w:eastAsia="zh-TW"/>
        </w:rPr>
        <w:t>交易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方法：本发明给出了一种对等</w:t>
      </w:r>
      <w:r w:rsidR="00D37459">
        <w:rPr>
          <w:rFonts w:ascii="宋体" w:eastAsia="宋体" w:hAnsi="宋体" w:cs="宋体"/>
          <w:sz w:val="24"/>
          <w:szCs w:val="24"/>
          <w:lang w:val="zh-TW" w:eastAsia="zh-TW"/>
        </w:rPr>
        <w:t>交易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方法，并基于区块链技术，拥有完整的</w:t>
      </w:r>
      <w:r w:rsidR="00D37459">
        <w:rPr>
          <w:rFonts w:ascii="宋体" w:eastAsia="宋体" w:hAnsi="宋体" w:cs="宋体"/>
          <w:sz w:val="24"/>
          <w:szCs w:val="24"/>
          <w:lang w:val="zh-TW" w:eastAsia="zh-TW"/>
        </w:rPr>
        <w:t>交易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记录，解决了传统中心模式的数据交换的不可追溯。</w:t>
      </w:r>
    </w:p>
    <w:p w14:paraId="76A04D03" w14:textId="77777777" w:rsidR="002D2076" w:rsidRDefault="00DF0037">
      <w:pPr>
        <w:widowControl/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新宋体" w:eastAsia="新宋体" w:hAnsi="新宋体" w:cs="新宋体"/>
          <w:kern w:val="0"/>
          <w:lang w:val="zh-TW" w:eastAsia="zh-TW"/>
        </w:rPr>
        <w:t xml:space="preserve">　　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 附 图</w:t>
      </w:r>
    </w:p>
    <w:p w14:paraId="7EB76279" w14:textId="77777777" w:rsidR="002D2076" w:rsidRDefault="00DF0037">
      <w:pPr>
        <w:widowControl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685031D4" wp14:editId="679490CB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247A3" id="officeArt_x0020_object" o:spid="_x0000_s1026" style="position:absolute;left:0;text-align:lef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HSxc0u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p w14:paraId="5C49BBDC" w14:textId="77777777" w:rsidR="002D2076" w:rsidRDefault="002D2076">
      <w:pPr>
        <w:rPr>
          <w:rFonts w:ascii="新宋体" w:eastAsia="新宋体" w:hAnsi="新宋体" w:cs="新宋体"/>
          <w:kern w:val="0"/>
        </w:rPr>
      </w:pPr>
    </w:p>
    <w:p w14:paraId="13B8C329" w14:textId="4659E1E2" w:rsidR="002D2076" w:rsidRDefault="00380265" w:rsidP="00380265">
      <w:pPr>
        <w:jc w:val="center"/>
        <w:rPr>
          <w:rFonts w:ascii="新宋体" w:eastAsia="新宋体" w:hAnsi="新宋体" w:cs="新宋体"/>
          <w:kern w:val="0"/>
        </w:rPr>
      </w:pPr>
      <w:r>
        <w:rPr>
          <w:rFonts w:ascii="新宋体" w:eastAsia="新宋体" w:hAnsi="新宋体" w:cs="新宋体"/>
          <w:noProof/>
          <w:kern w:val="0"/>
          <w:lang w:eastAsia="zh-CN"/>
        </w:rPr>
        <w:lastRenderedPageBreak/>
        <w:drawing>
          <wp:inline distT="0" distB="0" distL="0" distR="0" wp14:anchorId="607B6B8C" wp14:editId="0D5D10CB">
            <wp:extent cx="3022600" cy="6489700"/>
            <wp:effectExtent l="0" t="0" r="0" b="12700"/>
            <wp:docPr id="26" name="图片 26" descr="../../../../../Library/Containers/com.tencent.qq/Data/Library/Application%20Support/QQ/Users/19303091/QQ/Temp.db/ED150EC4-EC67-4FE8-A7CF-BC120C63D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Library/Containers/com.tencent.qq/Data/Library/Application%20Support/QQ/Users/19303091/QQ/Temp.db/ED150EC4-EC67-4FE8-A7CF-BC120C63D3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C660" w14:textId="77777777" w:rsidR="002D2076" w:rsidRDefault="002D2076">
      <w:pPr>
        <w:jc w:val="center"/>
      </w:pPr>
    </w:p>
    <w:p w14:paraId="217E197C" w14:textId="40C650C7" w:rsidR="002D2076" w:rsidRDefault="00DF0037">
      <w:pPr>
        <w:jc w:val="center"/>
      </w:pPr>
      <w:r>
        <w:rPr>
          <w:rFonts w:ascii="宋体" w:eastAsia="宋体" w:hAnsi="宋体" w:cs="宋体"/>
          <w:lang w:val="zh-TW" w:eastAsia="zh-TW"/>
        </w:rPr>
        <w:t>图</w:t>
      </w:r>
      <w:r>
        <w:rPr>
          <w:rFonts w:ascii="Trebuchet MS"/>
        </w:rPr>
        <w:t xml:space="preserve">1 </w:t>
      </w:r>
      <w:proofErr w:type="spellStart"/>
      <w:r w:rsidR="00AE5921">
        <w:rPr>
          <w:rFonts w:ascii="Trebuchet MS"/>
        </w:rPr>
        <w:t>充电桩充电交易通讯</w:t>
      </w:r>
      <w:proofErr w:type="spellEnd"/>
      <w:r>
        <w:rPr>
          <w:rFonts w:ascii="宋体" w:eastAsia="宋体" w:hAnsi="宋体" w:cs="宋体"/>
          <w:lang w:val="zh-TW" w:eastAsia="zh-TW"/>
        </w:rPr>
        <w:t>流程</w:t>
      </w:r>
    </w:p>
    <w:p w14:paraId="7DA45DE5" w14:textId="4A8C4175" w:rsidR="002D2076" w:rsidRDefault="00E67567">
      <w:pPr>
        <w:ind w:firstLine="31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  <w:lang w:eastAsia="zh-CN"/>
        </w:rPr>
        <w:lastRenderedPageBreak/>
        <w:drawing>
          <wp:inline distT="0" distB="0" distL="0" distR="0" wp14:anchorId="211FE942" wp14:editId="03AACD22">
            <wp:extent cx="5473700" cy="4660900"/>
            <wp:effectExtent l="0" t="0" r="12700" b="12700"/>
            <wp:docPr id="25" name="图片 25" descr="../../../../../Library/Containers/com.tencent.qq/Data/Library/Application%20Support/QQ/Users/19303091/QQ/Temp.db/103A4D8A-9A74-4BBB-9B4C-4B8F705150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Library/Containers/com.tencent.qq/Data/Library/Application%20Support/QQ/Users/19303091/QQ/Temp.db/103A4D8A-9A74-4BBB-9B4C-4B8F705150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0EB5" w14:textId="3955047D" w:rsidR="002D2076" w:rsidRPr="00E67567" w:rsidRDefault="00DF0037">
      <w:pPr>
        <w:jc w:val="center"/>
        <w:rPr>
          <w:rFonts w:hint="eastAsia"/>
          <w:lang w:eastAsia="zh-CN"/>
        </w:rPr>
      </w:pPr>
      <w:r>
        <w:rPr>
          <w:rFonts w:ascii="宋体" w:eastAsia="宋体" w:hAnsi="宋体" w:cs="宋体"/>
          <w:lang w:val="zh-TW" w:eastAsia="zh-TW"/>
        </w:rPr>
        <w:t>图</w:t>
      </w:r>
      <w:r>
        <w:rPr>
          <w:rFonts w:ascii="Trebuchet MS"/>
        </w:rPr>
        <w:t xml:space="preserve">2 </w:t>
      </w:r>
      <w:r w:rsidR="005D2EFB">
        <w:rPr>
          <w:rFonts w:ascii="宋体" w:eastAsia="宋体" w:hAnsi="宋体" w:cs="宋体" w:hint="eastAsia"/>
          <w:lang w:val="zh-TW" w:eastAsia="zh-TW"/>
        </w:rPr>
        <w:t>充电桩</w:t>
      </w:r>
      <w:r w:rsidR="003E7951">
        <w:rPr>
          <w:rFonts w:ascii="宋体" w:eastAsia="宋体" w:hAnsi="宋体" w:cs="宋体"/>
          <w:lang w:val="zh-TW" w:eastAsia="zh-TW"/>
        </w:rPr>
        <w:t>交易通讯</w:t>
      </w:r>
      <w:r>
        <w:rPr>
          <w:rFonts w:ascii="宋体" w:eastAsia="宋体" w:hAnsi="宋体" w:cs="宋体"/>
          <w:lang w:val="zh-TW" w:eastAsia="zh-TW"/>
        </w:rPr>
        <w:t>装置</w:t>
      </w:r>
    </w:p>
    <w:sectPr w:rsidR="002D2076" w:rsidRPr="00E67567">
      <w:headerReference w:type="default" r:id="rId9"/>
      <w:footerReference w:type="default" r:id="rId10"/>
      <w:pgSz w:w="11900" w:h="16840"/>
      <w:pgMar w:top="1418" w:right="851" w:bottom="851" w:left="1418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D4634" w14:textId="77777777" w:rsidR="008E3C75" w:rsidRDefault="008E3C75">
      <w:pPr>
        <w:spacing w:line="240" w:lineRule="auto"/>
      </w:pPr>
      <w:r>
        <w:separator/>
      </w:r>
    </w:p>
  </w:endnote>
  <w:endnote w:type="continuationSeparator" w:id="0">
    <w:p w14:paraId="430115DA" w14:textId="77777777" w:rsidR="008E3C75" w:rsidRDefault="008E3C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新宋体">
    <w:altName w:val="Angsana New"/>
    <w:charset w:val="00"/>
    <w:family w:val="roman"/>
    <w:pitch w:val="default"/>
  </w:font>
  <w:font w:name="微软雅黑">
    <w:charset w:val="88"/>
    <w:family w:val="auto"/>
    <w:pitch w:val="variable"/>
    <w:sig w:usb0="80000287" w:usb1="28CF3C52" w:usb2="00000016" w:usb3="00000000" w:csb0="001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B9772" w14:textId="77777777" w:rsidR="002D2076" w:rsidRDefault="002D2076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3B4577" w14:textId="77777777" w:rsidR="008E3C75" w:rsidRDefault="008E3C75">
      <w:pPr>
        <w:spacing w:line="240" w:lineRule="auto"/>
      </w:pPr>
      <w:r>
        <w:separator/>
      </w:r>
    </w:p>
  </w:footnote>
  <w:footnote w:type="continuationSeparator" w:id="0">
    <w:p w14:paraId="1ECC70B4" w14:textId="77777777" w:rsidR="008E3C75" w:rsidRDefault="008E3C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547B0" w14:textId="77777777" w:rsidR="002D2076" w:rsidRDefault="002D207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76"/>
    <w:rsid w:val="00025A10"/>
    <w:rsid w:val="0005756D"/>
    <w:rsid w:val="000725F0"/>
    <w:rsid w:val="000806C6"/>
    <w:rsid w:val="00081E8E"/>
    <w:rsid w:val="000B792B"/>
    <w:rsid w:val="000D392D"/>
    <w:rsid w:val="00113C45"/>
    <w:rsid w:val="001223FC"/>
    <w:rsid w:val="001656D6"/>
    <w:rsid w:val="00194F8B"/>
    <w:rsid w:val="001A20D7"/>
    <w:rsid w:val="001D6AFE"/>
    <w:rsid w:val="001F51B1"/>
    <w:rsid w:val="00225BAF"/>
    <w:rsid w:val="00250C15"/>
    <w:rsid w:val="00276503"/>
    <w:rsid w:val="002A7DE5"/>
    <w:rsid w:val="002D2076"/>
    <w:rsid w:val="003325FD"/>
    <w:rsid w:val="00342C00"/>
    <w:rsid w:val="00362396"/>
    <w:rsid w:val="00380265"/>
    <w:rsid w:val="003B66E6"/>
    <w:rsid w:val="003B689F"/>
    <w:rsid w:val="003E7951"/>
    <w:rsid w:val="004268DC"/>
    <w:rsid w:val="004334C8"/>
    <w:rsid w:val="00445620"/>
    <w:rsid w:val="00445EB4"/>
    <w:rsid w:val="0051032D"/>
    <w:rsid w:val="005D2EFB"/>
    <w:rsid w:val="00642976"/>
    <w:rsid w:val="00647256"/>
    <w:rsid w:val="0065645F"/>
    <w:rsid w:val="00675642"/>
    <w:rsid w:val="006D6033"/>
    <w:rsid w:val="007210A1"/>
    <w:rsid w:val="00780AE9"/>
    <w:rsid w:val="007C06BD"/>
    <w:rsid w:val="00801E86"/>
    <w:rsid w:val="0080591D"/>
    <w:rsid w:val="0083072B"/>
    <w:rsid w:val="008331BF"/>
    <w:rsid w:val="008A5BBD"/>
    <w:rsid w:val="008D7E42"/>
    <w:rsid w:val="008E3C75"/>
    <w:rsid w:val="008F0D1F"/>
    <w:rsid w:val="00923880"/>
    <w:rsid w:val="00954256"/>
    <w:rsid w:val="009B764B"/>
    <w:rsid w:val="009E04DC"/>
    <w:rsid w:val="009E2162"/>
    <w:rsid w:val="009E6C50"/>
    <w:rsid w:val="009F48C1"/>
    <w:rsid w:val="00A21975"/>
    <w:rsid w:val="00A326E1"/>
    <w:rsid w:val="00A461BA"/>
    <w:rsid w:val="00A61896"/>
    <w:rsid w:val="00A74966"/>
    <w:rsid w:val="00A83DAB"/>
    <w:rsid w:val="00AA4522"/>
    <w:rsid w:val="00AD1835"/>
    <w:rsid w:val="00AE5921"/>
    <w:rsid w:val="00B40293"/>
    <w:rsid w:val="00BB0109"/>
    <w:rsid w:val="00BB259E"/>
    <w:rsid w:val="00BB4EA8"/>
    <w:rsid w:val="00BC5137"/>
    <w:rsid w:val="00C0439D"/>
    <w:rsid w:val="00C062E5"/>
    <w:rsid w:val="00C535D1"/>
    <w:rsid w:val="00C551A8"/>
    <w:rsid w:val="00C5531D"/>
    <w:rsid w:val="00C64DEA"/>
    <w:rsid w:val="00C6608A"/>
    <w:rsid w:val="00C73B52"/>
    <w:rsid w:val="00C83297"/>
    <w:rsid w:val="00C92F2F"/>
    <w:rsid w:val="00CC7961"/>
    <w:rsid w:val="00CF0DAC"/>
    <w:rsid w:val="00CF36C6"/>
    <w:rsid w:val="00D37459"/>
    <w:rsid w:val="00D85CCC"/>
    <w:rsid w:val="00DD1BB2"/>
    <w:rsid w:val="00DE7177"/>
    <w:rsid w:val="00DF0037"/>
    <w:rsid w:val="00E14286"/>
    <w:rsid w:val="00E23CD5"/>
    <w:rsid w:val="00E402DB"/>
    <w:rsid w:val="00E67567"/>
    <w:rsid w:val="00E91AA0"/>
    <w:rsid w:val="00E95A99"/>
    <w:rsid w:val="00EA02A9"/>
    <w:rsid w:val="00EC57A0"/>
    <w:rsid w:val="00ED5BEC"/>
    <w:rsid w:val="00F3322B"/>
    <w:rsid w:val="00F7691C"/>
    <w:rsid w:val="00F776B6"/>
    <w:rsid w:val="00FD3108"/>
    <w:rsid w:val="00FE1DF1"/>
    <w:rsid w:val="00FF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FFA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line="360" w:lineRule="auto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1">
    <w:name w:val="列出段落1"/>
    <w:pPr>
      <w:widowControl w:val="0"/>
      <w:spacing w:line="360" w:lineRule="auto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249</Words>
  <Characters>1424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2016-02-19T12:34:00Z</dcterms:created>
  <dcterms:modified xsi:type="dcterms:W3CDTF">2016-02-19T12:34:00Z</dcterms:modified>
</cp:coreProperties>
</file>