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81A6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bookmarkEnd w:id="0"/>
    <w:p w14:paraId="46E82807" w14:textId="26C7855A" w:rsidR="002D2076" w:rsidRDefault="00BA3194">
      <w:pPr>
        <w:jc w:val="center"/>
        <w:rPr>
          <w:b/>
          <w:bCs/>
        </w:rPr>
      </w:pPr>
      <w:r w:rsidRPr="00BA3194">
        <w:rPr>
          <w:b/>
          <w:bCs/>
        </w:rPr>
        <w:t>一种基于</w:t>
      </w:r>
      <w:r w:rsidR="00E10D7A">
        <w:rPr>
          <w:b/>
          <w:bCs/>
        </w:rPr>
        <w:t>多重哈希</w:t>
      </w:r>
      <w:r w:rsidRPr="00BA3194">
        <w:rPr>
          <w:b/>
          <w:bCs/>
        </w:rPr>
        <w:t>的充电桩数据存储方法及装置</w:t>
      </w:r>
    </w:p>
    <w:p w14:paraId="53546D68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3340C127" w:rsidR="002D2076" w:rsidRDefault="00DF0037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一种基于</w:t>
      </w:r>
      <w:r w:rsidR="00E10D7A">
        <w:rPr>
          <w:rFonts w:ascii="宋体" w:eastAsia="宋体" w:hAnsi="宋体" w:cs="宋体"/>
          <w:sz w:val="24"/>
          <w:szCs w:val="24"/>
          <w:lang w:val="zh-TW" w:eastAsia="zh-TW"/>
        </w:rPr>
        <w:t>多重</w:t>
      </w:r>
      <w:r w:rsidR="00E10D7A">
        <w:rPr>
          <w:rFonts w:ascii="宋体" w:eastAsia="宋体" w:hAnsi="宋体" w:cs="宋体"/>
          <w:sz w:val="24"/>
          <w:szCs w:val="24"/>
          <w:lang w:val="zh-TW"/>
        </w:rPr>
        <w:t>哈希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的充电桩数据存储方法及装置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27DD0F26" w14:textId="549BBA6B" w:rsidR="00500776" w:rsidRDefault="0042251D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随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着充电桩运营平台的建设，</w:t>
      </w:r>
      <w:r w:rsidR="00500776">
        <w:rPr>
          <w:rFonts w:ascii="宋体" w:eastAsia="宋体" w:hAnsi="宋体" w:cs="宋体"/>
          <w:sz w:val="24"/>
          <w:szCs w:val="24"/>
          <w:lang w:val="zh-TW" w:eastAsia="zh-TW"/>
        </w:rPr>
        <w:t>特别是大型充电站的建设，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对充电桩联网接入平台的需求</w:t>
      </w:r>
      <w:r w:rsidR="00500776">
        <w:rPr>
          <w:rFonts w:ascii="宋体" w:eastAsia="宋体" w:hAnsi="宋体" w:cs="宋体" w:hint="eastAsia"/>
          <w:sz w:val="24"/>
          <w:szCs w:val="24"/>
          <w:lang w:val="zh-TW" w:eastAsia="zh-TW"/>
        </w:rPr>
        <w:t>越来越高，普通充电桩要接入运营平台，首先需要具有远程联网的能力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充电桩的网络出现故障，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仍能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保证离线充电需求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。</w:t>
      </w:r>
    </w:p>
    <w:p w14:paraId="669AFB45" w14:textId="6265A0E1" w:rsidR="00500776" w:rsidRDefault="00500776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A83B9D">
        <w:rPr>
          <w:rFonts w:ascii="宋体" w:eastAsia="宋体" w:hAnsi="宋体" w:cs="宋体"/>
          <w:sz w:val="24"/>
          <w:szCs w:val="24"/>
          <w:lang w:val="zh-TW" w:eastAsia="zh-TW"/>
        </w:rPr>
        <w:t>国内外有关团队做出了具有联网功能的充电设备。充电设备的相关信息会上传到中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中心服务器</w:t>
      </w:r>
      <w:r w:rsidRPr="00A83B9D">
        <w:rPr>
          <w:rFonts w:ascii="宋体" w:eastAsia="宋体" w:hAnsi="宋体" w:cs="宋体"/>
          <w:sz w:val="24"/>
          <w:szCs w:val="24"/>
          <w:lang w:val="zh-TW" w:eastAsia="zh-TW"/>
        </w:rPr>
        <w:t>进行管理,</w:t>
      </w:r>
      <w:r w:rsidR="001239A4">
        <w:rPr>
          <w:rFonts w:ascii="宋体" w:eastAsia="宋体" w:hAnsi="宋体" w:cs="宋体"/>
          <w:sz w:val="24"/>
          <w:szCs w:val="24"/>
          <w:lang w:val="zh-TW" w:eastAsia="zh-TW"/>
        </w:rPr>
        <w:t>而系统也可以根据需要给设备发送指令；</w:t>
      </w:r>
      <w:r w:rsidR="003253B7">
        <w:rPr>
          <w:rFonts w:ascii="宋体" w:eastAsia="宋体" w:hAnsi="宋体" w:cs="宋体"/>
          <w:sz w:val="24"/>
          <w:szCs w:val="24"/>
          <w:lang w:val="zh-TW" w:eastAsia="zh-TW"/>
        </w:rPr>
        <w:t>然而由于业务数据都存储在中心服务器，</w:t>
      </w:r>
      <w:r w:rsidR="003253B7">
        <w:rPr>
          <w:rFonts w:ascii="宋体" w:eastAsia="宋体" w:hAnsi="宋体" w:cs="宋体" w:hint="eastAsia"/>
          <w:sz w:val="24"/>
          <w:szCs w:val="24"/>
          <w:lang w:val="zh-TW" w:eastAsia="zh-TW"/>
        </w:rPr>
        <w:t>网络</w:t>
      </w:r>
      <w:r w:rsidR="003253B7">
        <w:rPr>
          <w:rFonts w:ascii="宋体" w:eastAsia="宋体" w:hAnsi="宋体" w:cs="宋体"/>
          <w:sz w:val="24"/>
          <w:szCs w:val="24"/>
          <w:lang w:val="zh-TW" w:eastAsia="zh-TW"/>
        </w:rPr>
        <w:t>出现故障后，充电桩就无法正常进行充电业务操作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244E2768" w14:textId="4333735A" w:rsidR="009436EB" w:rsidRDefault="002F4754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6543E64A" w14:textId="77777777" w:rsidR="002D2076" w:rsidRDefault="00DF0037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发明内容</w:t>
      </w:r>
    </w:p>
    <w:p w14:paraId="481BBDD1" w14:textId="7AAD99FA" w:rsidR="00CB06C8" w:rsidRPr="00C407D3" w:rsidRDefault="00DF0037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</w:t>
      </w:r>
      <w:r w:rsidRPr="00C407D3">
        <w:rPr>
          <w:rFonts w:ascii="宋体" w:eastAsia="宋体" w:hAnsi="宋体" w:cs="宋体"/>
          <w:sz w:val="24"/>
          <w:szCs w:val="24"/>
          <w:lang w:val="zh-TW" w:eastAsia="zh-TW"/>
        </w:rPr>
        <w:t>发明的目的在于针对现有技术的不足，提供一种</w:t>
      </w:r>
      <w:r w:rsidR="001B142C" w:rsidRPr="00C407D3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E10D7A">
        <w:rPr>
          <w:rFonts w:ascii="宋体" w:eastAsia="宋体" w:hAnsi="宋体" w:cs="宋体"/>
          <w:sz w:val="24"/>
          <w:szCs w:val="24"/>
          <w:lang w:val="zh-TW" w:eastAsia="zh-TW"/>
        </w:rPr>
        <w:t>多重</w:t>
      </w:r>
      <w:r w:rsidR="00E10D7A">
        <w:rPr>
          <w:rFonts w:ascii="宋体" w:eastAsia="宋体" w:hAnsi="宋体" w:cs="宋体"/>
          <w:sz w:val="24"/>
          <w:szCs w:val="24"/>
          <w:lang w:val="zh-TW"/>
        </w:rPr>
        <w:t>哈希</w:t>
      </w:r>
      <w:r w:rsidR="001237CA" w:rsidRPr="00C407D3">
        <w:rPr>
          <w:rFonts w:ascii="宋体" w:eastAsia="宋体" w:hAnsi="宋体" w:cs="宋体"/>
          <w:sz w:val="24"/>
          <w:szCs w:val="24"/>
          <w:lang w:val="zh-TW" w:eastAsia="zh-TW"/>
        </w:rPr>
        <w:t>的充电桩数据存储方法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，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本地充电桩系统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高效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存储业务数据，</w:t>
      </w:r>
      <w:r w:rsidR="00A55DC4" w:rsidRPr="00C407D3">
        <w:rPr>
          <w:rFonts w:ascii="宋体" w:eastAsia="宋体" w:hAnsi="宋体" w:cs="宋体"/>
          <w:sz w:val="24"/>
          <w:szCs w:val="24"/>
          <w:lang w:val="zh-TW" w:eastAsia="zh-TW"/>
        </w:rPr>
        <w:t>大大提升了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充电桩充电业务操作的</w:t>
      </w:r>
      <w:r w:rsidR="00A55DC4" w:rsidRPr="00C407D3">
        <w:rPr>
          <w:rFonts w:ascii="宋体" w:eastAsia="宋体" w:hAnsi="宋体" w:cs="宋体"/>
          <w:sz w:val="24"/>
          <w:szCs w:val="24"/>
          <w:lang w:val="zh-TW" w:eastAsia="zh-TW"/>
        </w:rPr>
        <w:t>可靠性</w:t>
      </w:r>
      <w:r w:rsidR="00A47F59" w:rsidRPr="00C407D3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A58821A" w14:textId="3AA3BB39" w:rsidR="00192FE1" w:rsidRDefault="00E10D7A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多重哈希</w:t>
      </w:r>
      <w:r w:rsidR="00192FE1">
        <w:rPr>
          <w:rFonts w:ascii="宋体" w:eastAsia="宋体" w:hAnsi="宋体" w:cs="宋体"/>
          <w:sz w:val="24"/>
          <w:szCs w:val="24"/>
          <w:lang w:val="zh-TW"/>
        </w:rPr>
        <w:t>树结构定义如下：</w:t>
      </w:r>
    </w:p>
    <w:p w14:paraId="265E47D7" w14:textId="69F16E09" w:rsidR="00192FE1" w:rsidRDefault="00E10D7A" w:rsidP="00720215">
      <w:pPr>
        <w:pStyle w:val="1"/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44BD5DCA" wp14:editId="6633BD48">
            <wp:extent cx="4406900" cy="2806700"/>
            <wp:effectExtent l="0" t="0" r="12700" b="12700"/>
            <wp:docPr id="1" name="图片 1" descr="../../../../../Library/Containers/com.tencent.qq/Data/Library/Application%20Support/QQ/Users/19303091/QQ/Temp.db/DFAF381D-E4EC-4909-B632-6E4A8803C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qq/Data/Library/Application%20Support/QQ/Users/19303091/QQ/Temp.db/DFAF381D-E4EC-4909-B632-6E4A8803CE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B206" w14:textId="745AFF1B" w:rsidR="00F0734A" w:rsidRPr="00730C5A" w:rsidRDefault="00F0734A" w:rsidP="00F0734A">
      <w:pPr>
        <w:pStyle w:val="1"/>
        <w:ind w:firstLine="480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</w:t>
      </w:r>
      <w:r>
        <w:rPr>
          <w:rFonts w:ascii="宋体" w:eastAsia="宋体" w:hAnsi="宋体" w:cs="宋体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sz w:val="24"/>
          <w:szCs w:val="24"/>
        </w:rPr>
        <w:t>多重</w:t>
      </w:r>
      <w:r>
        <w:rPr>
          <w:rFonts w:ascii="宋体" w:eastAsia="宋体" w:hAnsi="宋体" w:cs="宋体"/>
          <w:sz w:val="24"/>
          <w:szCs w:val="24"/>
        </w:rPr>
        <w:t>哈希数</w:t>
      </w:r>
    </w:p>
    <w:p w14:paraId="3642957F" w14:textId="670BEE86" w:rsidR="008C273E" w:rsidRDefault="0043216E" w:rsidP="00192FE1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数据存储</w:t>
      </w:r>
      <w:r w:rsidR="00F724E3">
        <w:rPr>
          <w:rFonts w:ascii="宋体" w:eastAsia="宋体" w:hAnsi="宋体" w:cs="宋体"/>
          <w:sz w:val="24"/>
          <w:szCs w:val="24"/>
        </w:rPr>
        <w:t>确认</w:t>
      </w:r>
      <w:r>
        <w:rPr>
          <w:rFonts w:ascii="宋体" w:eastAsia="宋体" w:hAnsi="宋体" w:cs="宋体"/>
          <w:sz w:val="24"/>
          <w:szCs w:val="24"/>
        </w:rPr>
        <w:t>方法如下</w:t>
      </w:r>
      <w:r w:rsidR="00C70AAC">
        <w:rPr>
          <w:rFonts w:ascii="宋体" w:eastAsia="宋体" w:hAnsi="宋体" w:cs="宋体"/>
          <w:sz w:val="24"/>
          <w:szCs w:val="24"/>
        </w:rPr>
        <w:t>：</w:t>
      </w:r>
      <w:r w:rsidR="00192FE1">
        <w:rPr>
          <w:rFonts w:ascii="宋体" w:eastAsia="宋体" w:hAnsi="宋体" w:cs="宋体"/>
          <w:sz w:val="24"/>
          <w:szCs w:val="24"/>
        </w:rPr>
        <w:t xml:space="preserve"> </w:t>
      </w:r>
    </w:p>
    <w:p w14:paraId="2DA0571C" w14:textId="77A29183" w:rsidR="00C70AAC" w:rsidRPr="00265F96" w:rsidRDefault="00AF5BCF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充电桩产生关键业务数据</w:t>
      </w:r>
      <w:r w:rsidR="00A16213">
        <w:rPr>
          <w:rFonts w:ascii="宋体" w:eastAsia="宋体" w:hAnsi="宋体" w:cs="宋体"/>
          <w:sz w:val="24"/>
          <w:szCs w:val="24"/>
          <w:lang w:eastAsia="zh-CN"/>
        </w:rPr>
        <w:t>C</w:t>
      </w:r>
      <w:r w:rsidR="00E10D7A">
        <w:rPr>
          <w:rFonts w:ascii="宋体" w:eastAsia="宋体" w:hAnsi="宋体" w:cs="宋体"/>
          <w:sz w:val="24"/>
          <w:szCs w:val="24"/>
          <w:lang w:eastAsia="zh-CN"/>
        </w:rPr>
        <w:t>，并加入时间戳，</w:t>
      </w:r>
      <w:r w:rsidR="00E10D7A">
        <w:rPr>
          <w:rFonts w:ascii="宋体" w:eastAsia="宋体" w:hAnsi="宋体" w:cs="宋体" w:hint="eastAsia"/>
          <w:sz w:val="24"/>
          <w:szCs w:val="24"/>
          <w:lang w:eastAsia="zh-CN"/>
        </w:rPr>
        <w:t>全局</w:t>
      </w:r>
      <w:r w:rsidR="00E10D7A">
        <w:rPr>
          <w:rFonts w:ascii="宋体" w:eastAsia="宋体" w:hAnsi="宋体" w:cs="宋体"/>
          <w:sz w:val="24"/>
          <w:szCs w:val="24"/>
          <w:lang w:eastAsia="zh-CN"/>
        </w:rPr>
        <w:t>广播节点数据</w:t>
      </w:r>
      <w:r w:rsidR="001E66E7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4252F5EB" w14:textId="7307FF8C" w:rsidR="00265F96" w:rsidRDefault="00E10D7A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网络内</w:t>
      </w:r>
      <w:r>
        <w:rPr>
          <w:rFonts w:ascii="宋体" w:eastAsia="宋体" w:hAnsi="宋体" w:cs="宋体"/>
          <w:sz w:val="24"/>
          <w:szCs w:val="24"/>
          <w:lang w:eastAsia="zh-CN"/>
        </w:rPr>
        <w:t>相应节点</w:t>
      </w:r>
      <w:r>
        <w:rPr>
          <w:rFonts w:ascii="MS Mincho" w:eastAsia="MS Mincho" w:hAnsi="MS Mincho" w:cs="MS Mincho"/>
          <w:sz w:val="24"/>
          <w:szCs w:val="24"/>
          <w:lang w:eastAsia="zh-CN"/>
        </w:rPr>
        <w:t>接收广播信息，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同</w:t>
      </w:r>
      <w:r>
        <w:rPr>
          <w:rFonts w:ascii="SimSun" w:eastAsia="SimSun" w:hAnsi="SimSun" w:cs="SimSun"/>
          <w:sz w:val="24"/>
          <w:szCs w:val="24"/>
          <w:lang w:eastAsia="zh-CN"/>
        </w:rPr>
        <w:t>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确保</w:t>
      </w:r>
      <w:r w:rsidR="005255E0">
        <w:rPr>
          <w:rFonts w:ascii="MS Mincho" w:eastAsia="MS Mincho" w:hAnsi="MS Mincho" w:cs="MS Mincho"/>
          <w:sz w:val="24"/>
          <w:szCs w:val="24"/>
          <w:lang w:eastAsia="zh-CN"/>
        </w:rPr>
        <w:t>1/3</w:t>
      </w:r>
      <w:r w:rsidR="002D74B3">
        <w:rPr>
          <w:rFonts w:ascii="MS Mincho" w:eastAsia="MS Mincho" w:hAnsi="MS Mincho" w:cs="MS Mincho" w:hint="eastAsia"/>
          <w:sz w:val="24"/>
          <w:szCs w:val="24"/>
          <w:lang w:eastAsia="zh-CN"/>
        </w:rPr>
        <w:t>的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节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点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认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可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该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广播数据的有效性</w:t>
      </w:r>
      <w:r w:rsidR="00570541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C8B9AC9" w14:textId="55475E8D" w:rsidR="00E56AB7" w:rsidRDefault="00E56AB7" w:rsidP="00E56AB7">
      <w:pPr>
        <w:pStyle w:val="a5"/>
        <w:ind w:left="780"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有效性确认方法如下：</w:t>
      </w:r>
    </w:p>
    <w:p w14:paraId="641358ED" w14:textId="608C6315" w:rsidR="00E56AB7" w:rsidRDefault="00AB27AC" w:rsidP="00F724E3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lastRenderedPageBreak/>
        <w:t>网络中的节点</w:t>
      </w:r>
      <w:r w:rsidR="00F724E3">
        <w:rPr>
          <w:rFonts w:ascii="宋体" w:eastAsia="宋体" w:hAnsi="宋体" w:cs="宋体"/>
          <w:sz w:val="24"/>
          <w:szCs w:val="24"/>
          <w:lang w:eastAsia="zh-CN"/>
        </w:rPr>
        <w:t>收到数据验证请求后，</w:t>
      </w:r>
      <w:r w:rsidR="00F724E3">
        <w:rPr>
          <w:rFonts w:ascii="宋体" w:eastAsia="宋体" w:hAnsi="宋体" w:cs="宋体" w:hint="eastAsia"/>
          <w:sz w:val="24"/>
          <w:szCs w:val="24"/>
          <w:lang w:eastAsia="zh-CN"/>
        </w:rPr>
        <w:t>同时</w:t>
      </w:r>
      <w:r w:rsidR="00F724E3">
        <w:rPr>
          <w:rFonts w:ascii="宋体" w:eastAsia="宋体" w:hAnsi="宋体" w:cs="宋体"/>
          <w:sz w:val="24"/>
          <w:szCs w:val="24"/>
          <w:lang w:eastAsia="zh-CN"/>
        </w:rPr>
        <w:t>也广播自身的确认情况；</w:t>
      </w:r>
    </w:p>
    <w:p w14:paraId="24D133A1" w14:textId="77777777" w:rsidR="00F724E3" w:rsidRDefault="00F724E3" w:rsidP="00F724E3">
      <w:pPr>
        <w:pStyle w:val="a5"/>
        <w:ind w:left="1500"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14:paraId="283D42DE" w14:textId="79FD2B86" w:rsidR="00F724E3" w:rsidRDefault="00F724E3" w:rsidP="00F724E3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网络中在线的节点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确认</w:t>
      </w:r>
      <w:r>
        <w:rPr>
          <w:rFonts w:ascii="宋体" w:eastAsia="宋体" w:hAnsi="宋体" w:cs="宋体"/>
          <w:sz w:val="24"/>
          <w:szCs w:val="24"/>
          <w:lang w:eastAsia="zh-CN"/>
        </w:rPr>
        <w:t>数，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超过</w:t>
      </w:r>
      <w:r>
        <w:rPr>
          <w:rFonts w:ascii="宋体" w:eastAsia="宋体" w:hAnsi="宋体" w:cs="宋体"/>
          <w:sz w:val="24"/>
          <w:szCs w:val="24"/>
          <w:lang w:eastAsia="zh-CN"/>
        </w:rPr>
        <w:t>网络在线的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节点数，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认为该数据有效。</w:t>
      </w:r>
    </w:p>
    <w:p w14:paraId="69198BD2" w14:textId="77777777" w:rsidR="000B2BA3" w:rsidRP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MS Mincho" w:eastAsia="MS Mincho" w:hAnsi="MS Mincho" w:cs="MS Mincho"/>
          <w:sz w:val="24"/>
          <w:szCs w:val="24"/>
          <w:lang w:eastAsia="zh-CN"/>
        </w:rPr>
        <w:t>接收数据，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将</w:t>
      </w:r>
      <w:r>
        <w:rPr>
          <w:rFonts w:ascii="SimSun" w:eastAsia="SimSun" w:hAnsi="SimSun" w:cs="SimSun"/>
          <w:sz w:val="24"/>
          <w:szCs w:val="24"/>
          <w:lang w:eastAsia="zh-CN"/>
        </w:rPr>
        <w:t>该</w:t>
      </w:r>
      <w:r>
        <w:rPr>
          <w:rFonts w:ascii="MS Mincho" w:eastAsia="MS Mincho" w:hAnsi="MS Mincho" w:cs="MS Mincho"/>
          <w:sz w:val="24"/>
          <w:szCs w:val="24"/>
          <w:lang w:eastAsia="zh-CN"/>
        </w:rPr>
        <w:t>数据</w:t>
      </w:r>
      <w:r>
        <w:rPr>
          <w:rFonts w:ascii="SimSun" w:eastAsia="SimSun" w:hAnsi="SimSun" w:cs="SimSun"/>
          <w:sz w:val="24"/>
          <w:szCs w:val="24"/>
          <w:lang w:eastAsia="zh-CN"/>
        </w:rPr>
        <w:t>进</w:t>
      </w:r>
      <w:r>
        <w:rPr>
          <w:rFonts w:ascii="MS Mincho" w:eastAsia="MS Mincho" w:hAnsi="MS Mincho" w:cs="MS Mincho"/>
          <w:sz w:val="24"/>
          <w:szCs w:val="24"/>
          <w:lang w:eastAsia="zh-CN"/>
        </w:rPr>
        <w:t>行hash操作，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加入数据</w:t>
      </w:r>
      <w:r>
        <w:rPr>
          <w:rFonts w:ascii="SimSun" w:eastAsia="SimSun" w:hAnsi="SimSun" w:cs="SimSun"/>
          <w:sz w:val="24"/>
          <w:szCs w:val="24"/>
          <w:lang w:eastAsia="zh-CN"/>
        </w:rPr>
        <w:t>链</w:t>
      </w:r>
      <w:r>
        <w:rPr>
          <w:rFonts w:ascii="MS Mincho" w:eastAsia="MS Mincho" w:hAnsi="MS Mincho" w:cs="MS Mincho"/>
          <w:sz w:val="24"/>
          <w:szCs w:val="24"/>
          <w:lang w:eastAsia="zh-CN"/>
        </w:rPr>
        <w:t>；</w:t>
      </w:r>
    </w:p>
    <w:p w14:paraId="79D93C78" w14:textId="2360660E" w:rsid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0B2BA3">
        <w:rPr>
          <w:rFonts w:ascii="MS Mincho" w:eastAsia="MS Mincho" w:hAnsi="MS Mincho" w:cs="MS Mincho" w:hint="eastAsia"/>
          <w:sz w:val="24"/>
          <w:szCs w:val="24"/>
          <w:lang w:eastAsia="zh-CN"/>
        </w:rPr>
        <w:t>加入</w:t>
      </w:r>
      <w:r w:rsidRPr="000B2BA3">
        <w:rPr>
          <w:rFonts w:ascii="MS Mincho" w:eastAsia="MS Mincho" w:hAnsi="MS Mincho" w:cs="MS Mincho"/>
          <w:sz w:val="24"/>
          <w:szCs w:val="24"/>
          <w:lang w:eastAsia="zh-CN"/>
        </w:rPr>
        <w:t>成功后，</w:t>
      </w:r>
      <w:r w:rsidRPr="000B2BA3">
        <w:rPr>
          <w:rFonts w:ascii="MS Mincho" w:eastAsia="MS Mincho" w:hAnsi="MS Mincho" w:cs="MS Mincho" w:hint="eastAsia"/>
          <w:sz w:val="24"/>
          <w:szCs w:val="24"/>
          <w:lang w:eastAsia="zh-CN"/>
        </w:rPr>
        <w:t>广播</w:t>
      </w:r>
      <w:r w:rsidRPr="000B2BA3">
        <w:rPr>
          <w:rFonts w:ascii="MS Mincho" w:eastAsia="MS Mincho" w:hAnsi="MS Mincho" w:cs="MS Mincho"/>
          <w:sz w:val="24"/>
          <w:szCs w:val="24"/>
          <w:lang w:eastAsia="zh-CN"/>
        </w:rPr>
        <w:t>通知网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络节点并确保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节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认可</w:t>
      </w:r>
      <w:r w:rsidR="002D1AFC" w:rsidRPr="000B2BA3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7FCEE6BC" w14:textId="1DF1D031" w:rsidR="001A4CD5" w:rsidRP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0B2BA3">
        <w:rPr>
          <w:rFonts w:ascii="宋体" w:eastAsia="宋体" w:hAnsi="宋体" w:cs="宋体"/>
          <w:sz w:val="24"/>
          <w:szCs w:val="24"/>
          <w:lang w:eastAsia="zh-CN"/>
        </w:rPr>
        <w:t>基于多重哈希树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结构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，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进行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数据合并</w:t>
      </w:r>
      <w:r w:rsidR="00F724E3" w:rsidRPr="000B2BA3"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14:paraId="769120AF" w14:textId="34A79F7D" w:rsidR="00135A00" w:rsidRPr="000B2BA3" w:rsidRDefault="000B2BA3" w:rsidP="000B2BA3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B2BA3">
        <w:rPr>
          <w:rFonts w:ascii="宋体" w:eastAsia="宋体" w:hAnsi="宋体" w:cs="宋体"/>
          <w:sz w:val="24"/>
          <w:szCs w:val="24"/>
        </w:rPr>
        <w:t>新的</w:t>
      </w:r>
      <w:r w:rsidRPr="000B2BA3">
        <w:rPr>
          <w:rFonts w:ascii="宋体" w:eastAsia="宋体" w:hAnsi="宋体" w:cs="宋体" w:hint="eastAsia"/>
          <w:sz w:val="24"/>
          <w:szCs w:val="24"/>
        </w:rPr>
        <w:t>节点</w:t>
      </w:r>
      <w:r w:rsidRPr="000B2BA3">
        <w:rPr>
          <w:rFonts w:ascii="宋体" w:eastAsia="宋体" w:hAnsi="宋体" w:cs="宋体"/>
          <w:sz w:val="24"/>
          <w:szCs w:val="24"/>
        </w:rPr>
        <w:t>加入网络处理流程</w:t>
      </w:r>
      <w:r w:rsidR="00B47209" w:rsidRPr="000B2BA3">
        <w:rPr>
          <w:rFonts w:ascii="宋体" w:eastAsia="宋体" w:hAnsi="宋体" w:cs="宋体"/>
          <w:sz w:val="24"/>
          <w:szCs w:val="24"/>
        </w:rPr>
        <w:t>如下：</w:t>
      </w:r>
    </w:p>
    <w:p w14:paraId="7B781C43" w14:textId="632767EF" w:rsidR="00AF3736" w:rsidRDefault="00387B6D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新节点发起加入网络广播请求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9E1266F" w14:textId="205DF488" w:rsidR="00AF3736" w:rsidRDefault="008264B5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网络</w:t>
      </w:r>
      <w:r>
        <w:rPr>
          <w:rFonts w:ascii="宋体" w:eastAsia="宋体" w:hAnsi="宋体" w:cs="宋体"/>
          <w:sz w:val="24"/>
          <w:szCs w:val="24"/>
          <w:lang w:eastAsia="zh-CN"/>
        </w:rPr>
        <w:t>上在线的节点对加入请求进行验证，若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验证</w:t>
      </w:r>
      <w:r>
        <w:rPr>
          <w:rFonts w:ascii="宋体" w:eastAsia="宋体" w:hAnsi="宋体" w:cs="宋体"/>
          <w:sz w:val="24"/>
          <w:szCs w:val="24"/>
          <w:lang w:eastAsia="zh-CN"/>
        </w:rPr>
        <w:t>通过则广播允许加入ACK消息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5D8C3FF9" w14:textId="33128693" w:rsidR="00AF3736" w:rsidRDefault="008264B5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在线的网络节点超过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确认</w:t>
      </w:r>
      <w:r>
        <w:rPr>
          <w:rFonts w:ascii="宋体" w:eastAsia="宋体" w:hAnsi="宋体" w:cs="宋体"/>
          <w:sz w:val="24"/>
          <w:szCs w:val="24"/>
          <w:lang w:eastAsia="zh-CN"/>
        </w:rPr>
        <w:t>后，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新</w:t>
      </w:r>
      <w:r>
        <w:rPr>
          <w:rFonts w:ascii="宋体" w:eastAsia="宋体" w:hAnsi="宋体" w:cs="宋体"/>
          <w:sz w:val="24"/>
          <w:szCs w:val="24"/>
          <w:lang w:eastAsia="zh-CN"/>
        </w:rPr>
        <w:t>节点发起数据同步请求；</w:t>
      </w:r>
    </w:p>
    <w:p w14:paraId="5BF2F079" w14:textId="4B277D71" w:rsidR="008264B5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网络上的某一节点确认后，并与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新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加入的</w:t>
      </w:r>
      <w:r>
        <w:rPr>
          <w:rFonts w:ascii="宋体" w:eastAsia="宋体" w:hAnsi="宋体" w:cs="宋体"/>
          <w:sz w:val="24"/>
          <w:szCs w:val="24"/>
          <w:lang w:eastAsia="zh-CN"/>
        </w:rPr>
        <w:t>节点进行握手确认，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开始</w:t>
      </w:r>
      <w:r>
        <w:rPr>
          <w:rFonts w:ascii="宋体" w:eastAsia="宋体" w:hAnsi="宋体" w:cs="宋体"/>
          <w:sz w:val="24"/>
          <w:szCs w:val="24"/>
          <w:lang w:eastAsia="zh-CN"/>
        </w:rPr>
        <w:t>数据同步；</w:t>
      </w:r>
    </w:p>
    <w:p w14:paraId="2212ED54" w14:textId="2DC4748E" w:rsidR="00BC40E8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新节点</w:t>
      </w:r>
      <w:r>
        <w:rPr>
          <w:rFonts w:ascii="宋体" w:eastAsia="宋体" w:hAnsi="宋体" w:cs="宋体"/>
          <w:sz w:val="24"/>
          <w:szCs w:val="24"/>
          <w:lang w:eastAsia="zh-CN"/>
        </w:rPr>
        <w:t>下载数据链上的数据，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并实时</w:t>
      </w:r>
      <w:r>
        <w:rPr>
          <w:rFonts w:ascii="宋体" w:eastAsia="宋体" w:hAnsi="宋体" w:cs="宋体"/>
          <w:sz w:val="24"/>
          <w:szCs w:val="24"/>
          <w:lang w:eastAsia="zh-CN"/>
        </w:rPr>
        <w:t>广播数据同步进程状态；</w:t>
      </w:r>
    </w:p>
    <w:p w14:paraId="6CA5C005" w14:textId="63567E11" w:rsidR="00BC40E8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网络上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的节点确认数据同步已完成，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结束数据同步。</w:t>
      </w:r>
    </w:p>
    <w:p w14:paraId="47597549" w14:textId="77777777" w:rsidR="0039782E" w:rsidRDefault="0039782E">
      <w:pPr>
        <w:ind w:firstLine="420"/>
        <w:rPr>
          <w:rFonts w:ascii="宋体" w:eastAsia="宋体" w:hAnsi="宋体" w:cs="宋体"/>
        </w:rPr>
      </w:pPr>
    </w:p>
    <w:p w14:paraId="10C3B46D" w14:textId="6BE5FA6E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如图</w:t>
      </w:r>
      <w:r w:rsidR="00614648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BC40E8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BC40E8">
        <w:rPr>
          <w:rFonts w:ascii="宋体" w:eastAsia="宋体" w:hAnsi="宋体" w:cs="宋体" w:hint="eastAsia"/>
          <w:sz w:val="24"/>
          <w:szCs w:val="24"/>
          <w:lang w:val="zh-TW" w:eastAsia="zh-TW"/>
        </w:rPr>
        <w:t>站</w:t>
      </w:r>
      <w:r w:rsidR="00BC40E8">
        <w:rPr>
          <w:rFonts w:ascii="宋体" w:eastAsia="宋体" w:hAnsi="宋体" w:cs="宋体"/>
          <w:sz w:val="24"/>
          <w:szCs w:val="24"/>
          <w:lang w:val="zh-TW"/>
        </w:rPr>
        <w:t>充电桩网络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装置如下：</w:t>
      </w:r>
    </w:p>
    <w:p w14:paraId="3EED626F" w14:textId="36A69200" w:rsidR="002D2076" w:rsidRDefault="00DF0037" w:rsidP="005D4571">
      <w:pPr>
        <w:spacing w:line="360" w:lineRule="auto"/>
        <w:ind w:firstLine="482"/>
      </w:pPr>
      <w:r>
        <w:rPr>
          <w:rFonts w:ascii="宋体" w:eastAsia="宋体" w:hAnsi="宋体" w:cs="宋体"/>
          <w:lang w:val="zh-TW" w:eastAsia="zh-TW"/>
        </w:rPr>
        <w:t>该装置部署在</w:t>
      </w:r>
      <w:r w:rsidR="00BC40E8">
        <w:rPr>
          <w:rFonts w:ascii="宋体" w:eastAsia="宋体" w:hAnsi="宋体" w:cs="宋体"/>
          <w:lang w:val="zh-TW" w:eastAsia="zh-TW"/>
        </w:rPr>
        <w:t>局域网</w:t>
      </w:r>
      <w:r>
        <w:rPr>
          <w:rFonts w:ascii="宋体" w:eastAsia="宋体" w:hAnsi="宋体" w:cs="宋体"/>
          <w:lang w:val="zh-TW" w:eastAsia="zh-TW"/>
        </w:rPr>
        <w:t>环境下，</w:t>
      </w:r>
      <w:r w:rsidR="001A02A5">
        <w:rPr>
          <w:rFonts w:ascii="宋体" w:eastAsia="宋体" w:hAnsi="宋体" w:cs="宋体" w:hint="eastAsia"/>
          <w:lang w:val="zh-TW" w:eastAsia="zh-TW"/>
        </w:rPr>
        <w:t>网络</w:t>
      </w:r>
      <w:r w:rsidR="001A02A5">
        <w:rPr>
          <w:rFonts w:ascii="宋体" w:eastAsia="宋体" w:hAnsi="宋体" w:cs="宋体"/>
          <w:lang w:val="zh-TW"/>
        </w:rPr>
        <w:t>上各个节点的地位是对等的</w:t>
      </w:r>
      <w:r w:rsidR="00BD6C6B">
        <w:rPr>
          <w:rFonts w:ascii="宋体" w:eastAsia="宋体" w:hAnsi="宋体" w:cs="宋体"/>
          <w:lang w:val="zh-TW" w:eastAsia="zh-TW"/>
        </w:rPr>
        <w:t>。</w:t>
      </w:r>
      <w:r w:rsidR="00C36522">
        <w:rPr>
          <w:rFonts w:ascii="宋体" w:eastAsia="宋体" w:hAnsi="宋体" w:cs="宋体"/>
          <w:lang w:val="zh-TW" w:eastAsia="zh-TW"/>
        </w:rPr>
        <w:t xml:space="preserve">  </w:t>
      </w:r>
    </w:p>
    <w:p w14:paraId="33E615F1" w14:textId="041557C7" w:rsidR="002D2076" w:rsidRDefault="00DF0037" w:rsidP="005D4571">
      <w:pPr>
        <w:spacing w:line="360" w:lineRule="auto"/>
        <w:ind w:firstLine="482"/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1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534C3E">
        <w:rPr>
          <w:rFonts w:ascii="宋体" w:eastAsia="宋体" w:hAnsi="宋体" w:cs="宋体" w:hint="eastAsia"/>
          <w:lang w:val="zh-TW" w:eastAsia="zh-TW"/>
        </w:rPr>
        <w:t>充电桩</w:t>
      </w:r>
      <w:r w:rsidR="00534C3E">
        <w:rPr>
          <w:rFonts w:ascii="宋体" w:eastAsia="宋体" w:hAnsi="宋体" w:cs="宋体"/>
          <w:lang w:val="zh-TW"/>
        </w:rPr>
        <w:t>服务节点</w:t>
      </w:r>
      <w:r w:rsidR="0023084C">
        <w:rPr>
          <w:rFonts w:ascii="宋体" w:eastAsia="宋体" w:hAnsi="宋体" w:cs="宋体"/>
          <w:lang w:val="zh-TW" w:eastAsia="zh-TW"/>
        </w:rPr>
        <w:t>：</w:t>
      </w:r>
      <w:r w:rsidR="00DB1FD4">
        <w:rPr>
          <w:rFonts w:ascii="宋体" w:eastAsia="宋体" w:hAnsi="宋体" w:cs="宋体"/>
          <w:lang w:val="zh-TW" w:eastAsia="zh-TW"/>
        </w:rPr>
        <w:t>网络</w:t>
      </w:r>
      <w:r w:rsidR="00DB1FD4">
        <w:rPr>
          <w:rFonts w:ascii="宋体" w:eastAsia="宋体" w:hAnsi="宋体" w:cs="宋体"/>
          <w:lang w:val="zh-TW"/>
        </w:rPr>
        <w:t>上的各个充电桩服务节点是对等的，</w:t>
      </w:r>
      <w:r w:rsidR="005D4571">
        <w:rPr>
          <w:rFonts w:ascii="宋体" w:eastAsia="宋体" w:hAnsi="宋体" w:cs="宋体"/>
          <w:lang w:val="zh-TW"/>
        </w:rPr>
        <w:t>在线的节点数超过</w:t>
      </w:r>
      <w:r w:rsidR="000D0296">
        <w:rPr>
          <w:rFonts w:ascii="宋体" w:eastAsia="宋体" w:hAnsi="宋体" w:cs="宋体"/>
          <w:lang w:val="zh-TW"/>
        </w:rPr>
        <w:t>1/3</w:t>
      </w:r>
      <w:r w:rsidR="005D4571">
        <w:rPr>
          <w:rFonts w:ascii="宋体" w:eastAsia="宋体" w:hAnsi="宋体" w:cs="宋体"/>
          <w:lang w:val="zh-TW"/>
        </w:rPr>
        <w:t>确认后，</w:t>
      </w:r>
      <w:r w:rsidR="00195CDD">
        <w:rPr>
          <w:rFonts w:ascii="宋体" w:eastAsia="宋体" w:hAnsi="宋体" w:cs="宋体"/>
          <w:lang w:val="zh-TW"/>
        </w:rPr>
        <w:t>网络</w:t>
      </w:r>
      <w:r w:rsidR="005D4571">
        <w:rPr>
          <w:rFonts w:ascii="宋体" w:eastAsia="宋体" w:hAnsi="宋体" w:cs="宋体"/>
          <w:lang w:val="zh-TW"/>
        </w:rPr>
        <w:t>才认为</w:t>
      </w:r>
      <w:r w:rsidR="00195CDD">
        <w:rPr>
          <w:rFonts w:ascii="宋体" w:eastAsia="宋体" w:hAnsi="宋体" w:cs="宋体" w:hint="eastAsia"/>
          <w:lang w:val="zh-TW"/>
        </w:rPr>
        <w:t>某</w:t>
      </w:r>
      <w:r w:rsidR="00195CDD">
        <w:rPr>
          <w:rFonts w:ascii="宋体" w:eastAsia="宋体" w:hAnsi="宋体" w:cs="宋体"/>
          <w:lang w:val="zh-TW"/>
        </w:rPr>
        <w:t>节点请求会被接受</w:t>
      </w:r>
      <w:r>
        <w:rPr>
          <w:rFonts w:ascii="宋体" w:eastAsia="宋体" w:hAnsi="宋体" w:cs="宋体"/>
          <w:lang w:val="zh-TW" w:eastAsia="zh-TW"/>
        </w:rPr>
        <w:t>。</w:t>
      </w:r>
    </w:p>
    <w:p w14:paraId="1CE47B52" w14:textId="001B9094" w:rsidR="002D2076" w:rsidRDefault="00DF0037" w:rsidP="005D4571">
      <w:pPr>
        <w:spacing w:line="360" w:lineRule="auto"/>
        <w:ind w:firstLine="482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2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23084C">
        <w:rPr>
          <w:rFonts w:ascii="宋体" w:eastAsia="宋体" w:hAnsi="宋体" w:cs="宋体" w:hint="eastAsia"/>
          <w:lang w:val="zh-TW" w:eastAsia="zh-TW"/>
        </w:rPr>
        <w:t>数据</w:t>
      </w:r>
      <w:r w:rsidR="00534C3E">
        <w:rPr>
          <w:rFonts w:ascii="宋体" w:eastAsia="宋体" w:hAnsi="宋体" w:cs="宋体"/>
          <w:lang w:val="zh-TW" w:eastAsia="zh-TW"/>
        </w:rPr>
        <w:t>链</w:t>
      </w:r>
      <w:r w:rsidR="00534C3E">
        <w:rPr>
          <w:rFonts w:ascii="宋体" w:eastAsia="宋体" w:hAnsi="宋体" w:cs="宋体"/>
          <w:lang w:val="zh-TW"/>
        </w:rPr>
        <w:t>服务节点</w:t>
      </w:r>
      <w:r w:rsidR="00CF650D">
        <w:rPr>
          <w:rFonts w:ascii="宋体" w:eastAsia="宋体" w:hAnsi="宋体" w:cs="宋体"/>
          <w:lang w:val="zh-TW" w:eastAsia="zh-TW"/>
        </w:rPr>
        <w:t>：</w:t>
      </w:r>
      <w:r w:rsidR="00E85972">
        <w:rPr>
          <w:rFonts w:ascii="宋体" w:eastAsia="宋体" w:hAnsi="宋体" w:cs="宋体"/>
          <w:lang w:val="zh-TW" w:eastAsia="zh-TW"/>
        </w:rPr>
        <w:t>该</w:t>
      </w:r>
      <w:r w:rsidR="00E85972">
        <w:rPr>
          <w:rFonts w:ascii="宋体" w:eastAsia="宋体" w:hAnsi="宋体" w:cs="宋体"/>
          <w:lang w:val="zh-TW"/>
        </w:rPr>
        <w:t>节点尽量保持完整的数据链，</w:t>
      </w:r>
      <w:r w:rsidR="00557684">
        <w:rPr>
          <w:rFonts w:ascii="宋体" w:eastAsia="宋体" w:hAnsi="宋体" w:cs="宋体"/>
          <w:lang w:val="zh-TW"/>
        </w:rPr>
        <w:t>充电桩服务节点</w:t>
      </w:r>
      <w:r w:rsidR="00557684">
        <w:rPr>
          <w:rFonts w:ascii="宋体" w:eastAsia="宋体" w:hAnsi="宋体" w:cs="宋体" w:hint="eastAsia"/>
          <w:lang w:val="zh-TW"/>
        </w:rPr>
        <w:t>为了</w:t>
      </w:r>
      <w:r w:rsidR="00557684">
        <w:rPr>
          <w:rFonts w:ascii="宋体" w:eastAsia="宋体" w:hAnsi="宋体" w:cs="宋体"/>
          <w:lang w:val="zh-TW"/>
        </w:rPr>
        <w:t>提升</w:t>
      </w:r>
      <w:r w:rsidR="00B81381">
        <w:rPr>
          <w:rFonts w:ascii="宋体" w:eastAsia="宋体" w:hAnsi="宋体" w:cs="宋体"/>
          <w:lang w:val="zh-TW"/>
        </w:rPr>
        <w:t>请求确认效率，</w:t>
      </w:r>
      <w:r w:rsidR="00B81381">
        <w:rPr>
          <w:rFonts w:ascii="宋体" w:eastAsia="宋体" w:hAnsi="宋体" w:cs="宋体" w:hint="eastAsia"/>
          <w:lang w:val="zh-TW"/>
        </w:rPr>
        <w:t>优先</w:t>
      </w:r>
      <w:r w:rsidR="00A07CCB">
        <w:rPr>
          <w:rFonts w:ascii="宋体" w:eastAsia="宋体" w:hAnsi="宋体" w:cs="宋体"/>
          <w:lang w:val="zh-TW"/>
        </w:rPr>
        <w:t>向数据链服务节点发起请求</w:t>
      </w:r>
      <w:r>
        <w:rPr>
          <w:rFonts w:ascii="宋体" w:eastAsia="宋体" w:hAnsi="宋体" w:cs="宋体"/>
          <w:lang w:val="zh-TW" w:eastAsia="zh-TW"/>
        </w:rPr>
        <w:t>。</w:t>
      </w:r>
    </w:p>
    <w:p w14:paraId="045BB82F" w14:textId="1F9A5575" w:rsidR="002D2076" w:rsidRDefault="00DF0037" w:rsidP="00192FE1">
      <w:pPr>
        <w:outlineLvl w:val="0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具体实施例</w:t>
      </w:r>
    </w:p>
    <w:p w14:paraId="2CCE6116" w14:textId="58B789C9" w:rsidR="00614648" w:rsidRDefault="00614648" w:rsidP="005D4571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lang w:val="zh-TW" w:eastAsia="zh-TW"/>
        </w:rPr>
        <w:t>本发明提供的一种基于</w:t>
      </w:r>
      <w:r w:rsidR="00946153">
        <w:rPr>
          <w:rFonts w:ascii="宋体" w:eastAsia="宋体" w:hAnsi="宋体" w:cs="宋体"/>
          <w:lang w:val="zh-TW" w:eastAsia="zh-TW"/>
        </w:rPr>
        <w:t>多重</w:t>
      </w:r>
      <w:r w:rsidR="00946153">
        <w:rPr>
          <w:rFonts w:ascii="宋体" w:eastAsia="宋体" w:hAnsi="宋体" w:cs="宋体"/>
          <w:lang w:val="zh-TW"/>
        </w:rPr>
        <w:t>哈希</w:t>
      </w:r>
      <w:r w:rsidR="00946153">
        <w:rPr>
          <w:rFonts w:ascii="宋体" w:eastAsia="宋体" w:hAnsi="宋体" w:cs="宋体"/>
          <w:lang w:val="zh-TW" w:eastAsia="zh-TW"/>
        </w:rPr>
        <w:t>的</w:t>
      </w:r>
      <w:r w:rsidR="00946153">
        <w:rPr>
          <w:rFonts w:ascii="宋体" w:eastAsia="宋体" w:hAnsi="宋体" w:cs="宋体" w:hint="eastAsia"/>
          <w:lang w:val="zh-TW" w:eastAsia="zh-TW"/>
        </w:rPr>
        <w:t>充电桩</w:t>
      </w:r>
      <w:r w:rsidR="00946153">
        <w:rPr>
          <w:rFonts w:ascii="宋体" w:eastAsia="宋体" w:hAnsi="宋体" w:cs="宋体"/>
          <w:lang w:val="zh-TW"/>
        </w:rPr>
        <w:t>数据</w:t>
      </w:r>
      <w:r w:rsidR="00583DF3">
        <w:rPr>
          <w:rFonts w:ascii="宋体" w:eastAsia="宋体" w:hAnsi="宋体" w:cs="宋体"/>
          <w:lang w:val="zh-TW"/>
        </w:rPr>
        <w:t>存储</w:t>
      </w:r>
      <w:r>
        <w:rPr>
          <w:rFonts w:ascii="宋体" w:eastAsia="宋体" w:hAnsi="宋体" w:cs="宋体"/>
          <w:lang w:val="zh-TW" w:eastAsia="zh-TW"/>
        </w:rPr>
        <w:t>方法</w:t>
      </w:r>
      <w:r w:rsidR="00023499">
        <w:rPr>
          <w:rFonts w:ascii="宋体" w:eastAsia="宋体" w:hAnsi="宋体" w:cs="宋体"/>
          <w:lang w:val="zh-TW" w:eastAsia="zh-TW"/>
        </w:rPr>
        <w:t>如下</w:t>
      </w:r>
      <w:r>
        <w:rPr>
          <w:rFonts w:ascii="宋体" w:eastAsia="宋体" w:hAnsi="宋体" w:cs="宋体"/>
          <w:lang w:val="zh-TW" w:eastAsia="zh-TW"/>
        </w:rPr>
        <w:t>：</w:t>
      </w:r>
    </w:p>
    <w:p w14:paraId="3F74E9FC" w14:textId="08B7924B" w:rsidR="002D2076" w:rsidRDefault="00DF0037" w:rsidP="005D4571">
      <w:pPr>
        <w:spacing w:line="360" w:lineRule="auto"/>
      </w:pPr>
      <w:r>
        <w:rPr>
          <w:rFonts w:ascii="宋体" w:eastAsia="宋体" w:hAnsi="宋体" w:cs="宋体"/>
          <w:lang w:val="zh-TW" w:eastAsia="zh-TW"/>
        </w:rPr>
        <w:t>（</w:t>
      </w:r>
      <w:r>
        <w:t>1</w:t>
      </w:r>
      <w:r w:rsidR="002E754D">
        <w:rPr>
          <w:rFonts w:ascii="宋体" w:eastAsia="宋体" w:hAnsi="宋体" w:cs="宋体"/>
          <w:lang w:val="zh-TW" w:eastAsia="zh-TW"/>
        </w:rPr>
        <w:t>）</w:t>
      </w:r>
      <w:r w:rsidR="001937A1">
        <w:rPr>
          <w:rFonts w:ascii="宋体" w:eastAsia="宋体" w:hAnsi="宋体" w:cs="宋体"/>
          <w:lang w:val="zh-TW" w:eastAsia="zh-TW"/>
        </w:rPr>
        <w:t>充电桩</w:t>
      </w:r>
      <w:r w:rsidR="000930AF">
        <w:rPr>
          <w:rFonts w:ascii="宋体" w:eastAsia="宋体" w:hAnsi="宋体" w:cs="宋体"/>
        </w:rPr>
        <w:t>节点</w:t>
      </w:r>
      <w:r w:rsidR="000930AF">
        <w:rPr>
          <w:rFonts w:ascii="宋体" w:eastAsia="宋体" w:hAnsi="宋体" w:cs="宋体"/>
          <w:lang w:val="zh-TW"/>
        </w:rPr>
        <w:t>优</w:t>
      </w:r>
      <w:r w:rsidR="000930AF">
        <w:rPr>
          <w:rFonts w:ascii="宋体" w:eastAsia="宋体" w:hAnsi="宋体" w:cs="宋体" w:hint="eastAsia"/>
          <w:lang w:val="zh-TW"/>
        </w:rPr>
        <w:t>先</w:t>
      </w:r>
      <w:r w:rsidR="000930AF">
        <w:rPr>
          <w:rFonts w:ascii="宋体" w:eastAsia="宋体" w:hAnsi="宋体" w:cs="宋体"/>
          <w:lang w:val="zh-TW"/>
        </w:rPr>
        <w:t>向数据链服务</w:t>
      </w:r>
      <w:r w:rsidR="000930AF">
        <w:rPr>
          <w:rFonts w:ascii="宋体" w:eastAsia="宋体" w:hAnsi="宋体" w:cs="宋体"/>
        </w:rPr>
        <w:t>发起</w:t>
      </w:r>
      <w:r w:rsidR="000930AF">
        <w:rPr>
          <w:rFonts w:ascii="宋体" w:eastAsia="宋体" w:hAnsi="宋体" w:cs="宋体" w:hint="eastAsia"/>
          <w:lang w:val="zh-TW"/>
        </w:rPr>
        <w:t>充电</w:t>
      </w:r>
      <w:r w:rsidR="000930AF">
        <w:rPr>
          <w:rFonts w:ascii="宋体" w:eastAsia="宋体" w:hAnsi="宋体" w:cs="宋体"/>
          <w:lang w:val="zh-TW"/>
        </w:rPr>
        <w:t>数据</w:t>
      </w:r>
      <w:r w:rsidR="000930AF">
        <w:rPr>
          <w:rFonts w:ascii="宋体" w:eastAsia="宋体" w:hAnsi="宋体" w:cs="宋体"/>
          <w:lang w:val="zh-TW"/>
        </w:rPr>
        <w:t>加入数据链请求，</w:t>
      </w:r>
      <w:r w:rsidR="00583DF3">
        <w:rPr>
          <w:rFonts w:ascii="宋体" w:eastAsia="宋体" w:hAnsi="宋体" w:cs="宋体"/>
          <w:lang w:val="zh-TW"/>
        </w:rPr>
        <w:t>请求消息定义如下</w:t>
      </w:r>
      <w:r w:rsidR="006F41B2">
        <w:t>。</w:t>
      </w:r>
    </w:p>
    <w:tbl>
      <w:tblPr>
        <w:tblStyle w:val="TableNormal"/>
        <w:tblW w:w="8437" w:type="dxa"/>
        <w:tblInd w:w="2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6084"/>
      </w:tblGrid>
      <w:tr w:rsidR="00583DF3" w14:paraId="68E7F9FF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255DD" w14:textId="77777777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C21F" w14:textId="77777777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583DF3" w14:paraId="4D532B8A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EAA91" w14:textId="4C644DD4" w:rsidR="00583DF3" w:rsidRDefault="00583DF3" w:rsidP="003F43FC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24AF9" w14:textId="4FD17DBD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时间戳</w:t>
            </w:r>
          </w:p>
        </w:tc>
      </w:tr>
      <w:tr w:rsidR="00583DF3" w14:paraId="4C5A7DA3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A3B5B" w14:textId="0636A5C3" w:rsidR="00583DF3" w:rsidRDefault="00583DF3" w:rsidP="003F43FC">
            <w:pPr>
              <w:rPr>
                <w:rFonts w:hint="eastAsia"/>
              </w:rPr>
            </w:pPr>
            <w:proofErr w:type="spellStart"/>
            <w:r>
              <w:t>NodeHash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CCF4" w14:textId="307FF912" w:rsidR="00583DF3" w:rsidRDefault="00583DF3" w:rsidP="003F43FC">
            <w:pPr>
              <w:rPr>
                <w:rFonts w:hint="eastAsia"/>
              </w:rPr>
            </w:pPr>
            <w:r>
              <w:t>充电桩节点哈值值</w:t>
            </w:r>
          </w:p>
        </w:tc>
      </w:tr>
      <w:tr w:rsidR="00583DF3" w14:paraId="2335FC14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BD9E" w14:textId="26D6F96D" w:rsidR="00583DF3" w:rsidRDefault="00583DF3" w:rsidP="003F43FC">
            <w:pPr>
              <w:rPr>
                <w:rFonts w:hint="eastAsia"/>
              </w:rPr>
            </w:pPr>
            <w:proofErr w:type="spellStart"/>
            <w:r>
              <w:t>ChargeInfo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1235B" w14:textId="0897B066" w:rsidR="00583DF3" w:rsidRDefault="00583DF3" w:rsidP="003F43FC">
            <w:pPr>
              <w:rPr>
                <w:rFonts w:hint="eastAsia"/>
              </w:rPr>
            </w:pPr>
            <w:r>
              <w:t>充电操作数据</w:t>
            </w:r>
          </w:p>
        </w:tc>
      </w:tr>
    </w:tbl>
    <w:p w14:paraId="50A7275E" w14:textId="77777777" w:rsidR="001937A1" w:rsidRDefault="001937A1" w:rsidP="005D4571">
      <w:pPr>
        <w:spacing w:line="360" w:lineRule="auto"/>
        <w:rPr>
          <w:rFonts w:hint="eastAsia"/>
        </w:rPr>
      </w:pPr>
    </w:p>
    <w:p w14:paraId="115F5558" w14:textId="6E4DC3DF" w:rsidR="00F0734A" w:rsidRPr="00F0734A" w:rsidRDefault="00DF0037" w:rsidP="00583DF3">
      <w:pPr>
        <w:spacing w:line="360" w:lineRule="auto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2</w:t>
      </w:r>
      <w:r>
        <w:rPr>
          <w:rFonts w:ascii="宋体" w:eastAsia="宋体" w:hAnsi="宋体" w:cs="宋体"/>
          <w:lang w:val="zh-TW" w:eastAsia="zh-TW"/>
        </w:rPr>
        <w:t>）</w:t>
      </w:r>
      <w:r w:rsidR="00583DF3">
        <w:rPr>
          <w:rFonts w:ascii="宋体" w:eastAsia="宋体" w:hAnsi="宋体" w:cs="宋体"/>
          <w:lang w:val="zh-TW" w:eastAsia="zh-TW"/>
        </w:rPr>
        <w:t>若</w:t>
      </w:r>
      <w:r w:rsidR="00583DF3">
        <w:rPr>
          <w:rFonts w:ascii="宋体" w:eastAsia="宋体" w:hAnsi="宋体" w:cs="宋体"/>
          <w:lang w:val="zh-TW"/>
        </w:rPr>
        <w:t>数据链服务</w:t>
      </w:r>
      <w:r w:rsidR="00583DF3">
        <w:rPr>
          <w:rFonts w:ascii="宋体" w:eastAsia="宋体" w:hAnsi="宋体" w:cs="宋体"/>
          <w:lang w:val="zh-TW"/>
        </w:rPr>
        <w:t>在线，</w:t>
      </w:r>
      <w:r w:rsidR="00583DF3">
        <w:rPr>
          <w:rFonts w:ascii="宋体" w:eastAsia="宋体" w:hAnsi="宋体" w:cs="宋体" w:hint="eastAsia"/>
          <w:lang w:val="zh-TW"/>
        </w:rPr>
        <w:t>则</w:t>
      </w:r>
      <w:r w:rsidR="00583DF3">
        <w:rPr>
          <w:rFonts w:ascii="宋体" w:eastAsia="宋体" w:hAnsi="宋体" w:cs="宋体"/>
          <w:lang w:val="zh-TW"/>
        </w:rPr>
        <w:t>验证请求的有效性；</w:t>
      </w:r>
      <w:r w:rsidR="00F0734A">
        <w:rPr>
          <w:rFonts w:ascii="宋体" w:eastAsia="宋体" w:hAnsi="宋体" w:cs="宋体"/>
          <w:lang w:val="zh-TW"/>
        </w:rPr>
        <w:t>若不在线，</w:t>
      </w:r>
      <w:r w:rsidR="00F0734A">
        <w:rPr>
          <w:rFonts w:ascii="宋体" w:eastAsia="宋体" w:hAnsi="宋体" w:cs="宋体" w:hint="eastAsia"/>
          <w:lang w:val="zh-TW"/>
        </w:rPr>
        <w:t>则</w:t>
      </w:r>
      <w:r w:rsidR="00F0734A">
        <w:rPr>
          <w:rFonts w:ascii="宋体" w:eastAsia="宋体" w:hAnsi="宋体" w:cs="宋体"/>
          <w:lang w:val="zh-TW"/>
        </w:rPr>
        <w:t>广播到网络上的节点，</w:t>
      </w:r>
      <w:r w:rsidR="00F0734A">
        <w:rPr>
          <w:rFonts w:ascii="宋体" w:eastAsia="宋体" w:hAnsi="宋体" w:cs="宋体" w:hint="eastAsia"/>
          <w:lang w:val="zh-TW"/>
        </w:rPr>
        <w:t>若</w:t>
      </w:r>
      <w:r w:rsidR="00F0734A">
        <w:rPr>
          <w:rFonts w:ascii="宋体" w:eastAsia="宋体" w:hAnsi="宋体" w:cs="宋体"/>
          <w:lang w:val="zh-TW"/>
        </w:rPr>
        <w:t>1</w:t>
      </w:r>
      <w:r w:rsidR="00F0734A">
        <w:rPr>
          <w:rFonts w:ascii="宋体" w:eastAsia="宋体" w:hAnsi="宋体" w:cs="宋体"/>
        </w:rPr>
        <w:t>/3节点确认，</w:t>
      </w:r>
      <w:r w:rsidR="00F0734A">
        <w:rPr>
          <w:rFonts w:ascii="宋体" w:eastAsia="宋体" w:hAnsi="宋体" w:cs="宋体" w:hint="eastAsia"/>
        </w:rPr>
        <w:t>则</w:t>
      </w:r>
      <w:r w:rsidR="00F0734A">
        <w:rPr>
          <w:rFonts w:ascii="宋体" w:eastAsia="宋体" w:hAnsi="宋体" w:cs="宋体"/>
        </w:rPr>
        <w:t>允许该充电操作数据加入数据链。</w:t>
      </w:r>
    </w:p>
    <w:p w14:paraId="28B1ABB9" w14:textId="47A9E2C4" w:rsidR="005D2E88" w:rsidRDefault="00DF003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3</w:t>
      </w:r>
      <w:r>
        <w:rPr>
          <w:rFonts w:ascii="宋体" w:eastAsia="宋体" w:hAnsi="宋体" w:cs="宋体"/>
          <w:lang w:val="zh-TW" w:eastAsia="zh-TW"/>
        </w:rPr>
        <w:t>）</w:t>
      </w:r>
      <w:r w:rsidR="00F0734A">
        <w:rPr>
          <w:rFonts w:ascii="宋体" w:eastAsia="宋体" w:hAnsi="宋体" w:cs="宋体" w:hint="eastAsia"/>
        </w:rPr>
        <w:t>数据链</w:t>
      </w:r>
      <w:r w:rsidR="00F0734A">
        <w:rPr>
          <w:rFonts w:ascii="宋体" w:eastAsia="宋体" w:hAnsi="宋体" w:cs="宋体"/>
        </w:rPr>
        <w:t>基于多重哈希结构，</w:t>
      </w:r>
      <w:r w:rsidR="00F0734A">
        <w:rPr>
          <w:rFonts w:ascii="宋体" w:eastAsia="宋体" w:hAnsi="宋体" w:cs="宋体" w:hint="eastAsia"/>
        </w:rPr>
        <w:t>把</w:t>
      </w:r>
      <w:r w:rsidR="00F0734A">
        <w:rPr>
          <w:rFonts w:ascii="宋体" w:eastAsia="宋体" w:hAnsi="宋体" w:cs="宋体"/>
        </w:rPr>
        <w:t>充电操作数据加入数据链，</w:t>
      </w:r>
      <w:r w:rsidR="00F0734A">
        <w:rPr>
          <w:rFonts w:ascii="宋体" w:eastAsia="宋体" w:hAnsi="宋体" w:cs="宋体" w:hint="eastAsia"/>
        </w:rPr>
        <w:t>如</w:t>
      </w:r>
      <w:r w:rsidR="00F0734A">
        <w:rPr>
          <w:rFonts w:ascii="宋体" w:eastAsia="宋体" w:hAnsi="宋体" w:cs="宋体"/>
        </w:rPr>
        <w:t>图1，同时进行压缩数据，把数据哈希根纳入数据链，</w:t>
      </w:r>
      <w:r w:rsidR="00F0734A">
        <w:rPr>
          <w:rFonts w:ascii="宋体" w:eastAsia="宋体" w:hAnsi="宋体" w:cs="宋体" w:hint="eastAsia"/>
        </w:rPr>
        <w:t>并</w:t>
      </w:r>
      <w:r w:rsidR="00F0734A">
        <w:rPr>
          <w:rFonts w:ascii="宋体" w:eastAsia="宋体" w:hAnsi="宋体" w:cs="宋体"/>
        </w:rPr>
        <w:t>去除掉该数的分支。</w:t>
      </w:r>
    </w:p>
    <w:p w14:paraId="7A5E10FD" w14:textId="77777777" w:rsidR="00F0734A" w:rsidRPr="00862406" w:rsidRDefault="00F0734A">
      <w:pPr>
        <w:rPr>
          <w:rFonts w:ascii="宋体" w:eastAsia="宋体" w:hAnsi="宋体" w:cs="宋体" w:hint="eastAsia"/>
        </w:rPr>
      </w:pPr>
    </w:p>
    <w:p w14:paraId="32C0A7EE" w14:textId="6F239DF1" w:rsidR="00206FE7" w:rsidRPr="00DC6306" w:rsidRDefault="00DF0037" w:rsidP="00A269E2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4</w:t>
      </w:r>
      <w:r w:rsidR="00A269E2">
        <w:rPr>
          <w:rFonts w:ascii="宋体" w:eastAsia="宋体" w:hAnsi="宋体" w:cs="宋体"/>
          <w:lang w:val="zh-TW" w:eastAsia="zh-TW"/>
        </w:rPr>
        <w:t>）</w:t>
      </w:r>
      <w:r w:rsidR="00F0734A">
        <w:rPr>
          <w:rFonts w:ascii="宋体" w:eastAsia="宋体" w:hAnsi="宋体" w:cs="宋体" w:hint="eastAsia"/>
          <w:lang w:val="zh-TW" w:eastAsia="zh-TW"/>
        </w:rPr>
        <w:t>加入</w:t>
      </w:r>
      <w:r w:rsidR="00F0734A">
        <w:rPr>
          <w:rFonts w:ascii="宋体" w:eastAsia="宋体" w:hAnsi="宋体" w:cs="宋体"/>
          <w:lang w:val="zh-TW"/>
        </w:rPr>
        <w:t>数据链成功后，</w:t>
      </w:r>
      <w:r w:rsidR="00F0734A">
        <w:rPr>
          <w:rFonts w:ascii="宋体" w:eastAsia="宋体" w:hAnsi="宋体" w:cs="宋体" w:hint="eastAsia"/>
          <w:lang w:val="zh-TW"/>
        </w:rPr>
        <w:t>并</w:t>
      </w:r>
      <w:r w:rsidR="00F0734A">
        <w:rPr>
          <w:rFonts w:ascii="宋体" w:eastAsia="宋体" w:hAnsi="宋体" w:cs="宋体"/>
          <w:lang w:val="zh-TW"/>
        </w:rPr>
        <w:t>把信息广播到</w:t>
      </w:r>
      <w:r w:rsidR="00F0734A">
        <w:rPr>
          <w:rFonts w:ascii="宋体" w:eastAsia="宋体" w:hAnsi="宋体" w:cs="宋体" w:hint="eastAsia"/>
          <w:lang w:val="zh-TW"/>
        </w:rPr>
        <w:t>网络</w:t>
      </w:r>
      <w:r w:rsidR="00F0734A">
        <w:rPr>
          <w:rFonts w:ascii="宋体" w:eastAsia="宋体" w:hAnsi="宋体" w:cs="宋体"/>
          <w:lang w:val="zh-TW"/>
        </w:rPr>
        <w:t>上的在线节点，</w:t>
      </w:r>
      <w:r w:rsidR="00F0734A">
        <w:rPr>
          <w:rFonts w:ascii="宋体" w:eastAsia="宋体" w:hAnsi="宋体" w:cs="宋体" w:hint="eastAsia"/>
          <w:lang w:val="zh-TW"/>
        </w:rPr>
        <w:t>该广播</w:t>
      </w:r>
      <w:r w:rsidR="00F0734A">
        <w:rPr>
          <w:rFonts w:ascii="宋体" w:eastAsia="宋体" w:hAnsi="宋体" w:cs="宋体"/>
          <w:lang w:val="zh-TW"/>
        </w:rPr>
        <w:t>信息定义如下</w:t>
      </w:r>
      <w:r w:rsidR="000006B2">
        <w:rPr>
          <w:rFonts w:ascii="宋体" w:eastAsia="宋体" w:hAnsi="宋体" w:cs="宋体"/>
          <w:lang w:val="zh-TW" w:eastAsia="zh-TW"/>
        </w:rPr>
        <w:t>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F0734A" w14:paraId="6E41F342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7164A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BEFE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F0734A" w14:paraId="131FE1C5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B36BF" w14:textId="77777777" w:rsidR="00F0734A" w:rsidRDefault="00F0734A" w:rsidP="003F43FC">
            <w:proofErr w:type="spellStart"/>
            <w:r>
              <w:t>Previousblockhash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EFD0" w14:textId="66C0DB61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前一</w:t>
            </w:r>
            <w:r>
              <w:rPr>
                <w:rFonts w:ascii="宋体" w:eastAsia="宋体" w:hAnsi="宋体" w:cs="宋体"/>
                <w:lang w:val="zh-TW" w:eastAsia="zh-TW"/>
              </w:rPr>
              <w:t>数据</w:t>
            </w:r>
            <w:r>
              <w:rPr>
                <w:rFonts w:ascii="宋体" w:eastAsia="宋体" w:hAnsi="宋体" w:cs="宋体"/>
                <w:lang w:val="zh-TW" w:eastAsia="zh-TW"/>
              </w:rPr>
              <w:t>块的</w:t>
            </w:r>
            <w:r>
              <w:t>256</w:t>
            </w:r>
            <w:r>
              <w:rPr>
                <w:rFonts w:ascii="宋体" w:eastAsia="宋体" w:hAnsi="宋体" w:cs="宋体"/>
                <w:lang w:val="zh-TW" w:eastAsia="zh-TW"/>
              </w:rPr>
              <w:t>位</w:t>
            </w:r>
            <w:r>
              <w:t>HASH</w:t>
            </w:r>
            <w:r>
              <w:rPr>
                <w:rFonts w:ascii="宋体" w:eastAsia="宋体" w:hAnsi="宋体" w:cs="宋体"/>
                <w:lang w:val="zh-TW" w:eastAsia="zh-TW"/>
              </w:rPr>
              <w:t>值</w:t>
            </w:r>
          </w:p>
        </w:tc>
      </w:tr>
      <w:tr w:rsidR="00F0734A" w14:paraId="640516F5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508ED" w14:textId="77777777" w:rsidR="00F0734A" w:rsidRDefault="00F0734A" w:rsidP="003F43FC">
            <w:proofErr w:type="spellStart"/>
            <w:r>
              <w:t>Nextblockhash</w:t>
            </w:r>
            <w:proofErr w:type="spellEnd"/>
            <w:r>
              <w:t> 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43514" w14:textId="7CC38D69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后一个</w:t>
            </w:r>
            <w:r>
              <w:rPr>
                <w:rFonts w:ascii="宋体" w:eastAsia="宋体" w:hAnsi="宋体" w:cs="宋体"/>
                <w:lang w:val="zh-TW" w:eastAsia="zh-TW"/>
              </w:rPr>
              <w:t>数据</w:t>
            </w:r>
            <w:r>
              <w:rPr>
                <w:rFonts w:ascii="宋体" w:eastAsia="宋体" w:hAnsi="宋体" w:cs="宋体"/>
                <w:lang w:val="zh-TW" w:eastAsia="zh-TW"/>
              </w:rPr>
              <w:t>块的</w:t>
            </w:r>
            <w:r>
              <w:t>256</w:t>
            </w:r>
            <w:r>
              <w:rPr>
                <w:rFonts w:ascii="宋体" w:eastAsia="宋体" w:hAnsi="宋体" w:cs="宋体"/>
                <w:lang w:val="zh-TW" w:eastAsia="zh-TW"/>
              </w:rPr>
              <w:t>位</w:t>
            </w:r>
            <w:r>
              <w:t>HASH</w:t>
            </w:r>
            <w:r>
              <w:rPr>
                <w:rFonts w:ascii="宋体" w:eastAsia="宋体" w:hAnsi="宋体" w:cs="宋体"/>
                <w:lang w:val="zh-TW" w:eastAsia="zh-TW"/>
              </w:rPr>
              <w:t>值</w:t>
            </w:r>
          </w:p>
        </w:tc>
      </w:tr>
      <w:tr w:rsidR="00F0734A" w14:paraId="7827FE64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263F" w14:textId="77777777" w:rsidR="00F0734A" w:rsidRDefault="00F0734A" w:rsidP="003F43FC">
            <w:r>
              <w:t>Time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F9EE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时间戳</w:t>
            </w:r>
          </w:p>
        </w:tc>
      </w:tr>
      <w:tr w:rsidR="00F0734A" w14:paraId="65533022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F5F6" w14:textId="4E095370" w:rsidR="00F0734A" w:rsidRDefault="00FF0462" w:rsidP="003F43FC">
            <w:proofErr w:type="spellStart"/>
            <w:r>
              <w:t>ChargeInfo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ABEC" w14:textId="21B874AE" w:rsidR="00F0734A" w:rsidRDefault="00F0734A" w:rsidP="003F43FC">
            <w:r>
              <w:rPr>
                <w:rFonts w:ascii="宋体" w:eastAsia="宋体" w:hAnsi="宋体" w:cs="宋体" w:hint="eastAsia"/>
                <w:lang w:val="zh-TW" w:eastAsia="zh-TW"/>
              </w:rPr>
              <w:t>充电</w:t>
            </w:r>
            <w:r w:rsidR="00FF0462">
              <w:rPr>
                <w:rFonts w:ascii="宋体" w:eastAsia="宋体" w:hAnsi="宋体" w:cs="宋体"/>
                <w:lang w:val="zh-TW" w:eastAsia="zh-TW"/>
              </w:rPr>
              <w:t>操作</w:t>
            </w:r>
            <w:r w:rsidR="00FF0462">
              <w:rPr>
                <w:rFonts w:ascii="宋体" w:eastAsia="宋体" w:hAnsi="宋体" w:cs="宋体"/>
                <w:lang w:val="zh-TW"/>
              </w:rPr>
              <w:t>数据</w:t>
            </w:r>
          </w:p>
        </w:tc>
      </w:tr>
    </w:tbl>
    <w:p w14:paraId="01C0E265" w14:textId="225F07F3" w:rsidR="002D2076" w:rsidRDefault="002D2076" w:rsidP="00A269E2">
      <w:pPr>
        <w:rPr>
          <w:lang w:val="zh-TW" w:eastAsia="zh-TW"/>
        </w:rPr>
      </w:pPr>
    </w:p>
    <w:p w14:paraId="5FB9F03E" w14:textId="77777777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1ADE77EF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数据存储</w:t>
      </w:r>
      <w:r w:rsidR="00CA422C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5B658F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 w:rsidR="00695331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一种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高效的数据存储装置，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通过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对等节点共同维护数据链，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避免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云端服务出现故障，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仍能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进行充电业务服务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A7D5E88" w14:textId="09F509BC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多重哈希的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桩数据同步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发明给出了一种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数据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同步</w:t>
      </w:r>
      <w:r w:rsidR="00317912">
        <w:rPr>
          <w:rFonts w:ascii="宋体" w:eastAsia="宋体" w:hAnsi="宋体" w:cs="宋体"/>
          <w:sz w:val="24"/>
          <w:szCs w:val="24"/>
        </w:rPr>
        <w:t>方法，</w:t>
      </w:r>
      <w:r w:rsidR="00757FD9">
        <w:rPr>
          <w:rFonts w:ascii="宋体" w:eastAsia="宋体" w:hAnsi="宋体" w:cs="宋体"/>
          <w:sz w:val="24"/>
          <w:szCs w:val="24"/>
        </w:rPr>
        <w:t>可以有效减少存储空间，</w:t>
      </w:r>
      <w:r w:rsidR="00757FD9">
        <w:rPr>
          <w:rFonts w:ascii="宋体" w:eastAsia="宋体" w:hAnsi="宋体" w:cs="宋体" w:hint="eastAsia"/>
          <w:sz w:val="24"/>
          <w:szCs w:val="24"/>
        </w:rPr>
        <w:t>同时</w:t>
      </w:r>
      <w:r w:rsidR="00757FD9">
        <w:rPr>
          <w:rFonts w:ascii="宋体" w:eastAsia="宋体" w:hAnsi="宋体" w:cs="宋体"/>
          <w:sz w:val="24"/>
          <w:szCs w:val="24"/>
        </w:rPr>
        <w:t>保证完整的数据链不被破坏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6A04D03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新宋体" w:eastAsia="新宋体" w:hAnsi="新宋体" w:cs="新宋体"/>
          <w:lang w:val="zh-TW" w:eastAsia="zh-TW"/>
        </w:rPr>
        <w:t xml:space="preserve">　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43BB65B6" w14:textId="02FA16E6" w:rsidR="00642F59" w:rsidRPr="002D5B1A" w:rsidRDefault="00DF0037" w:rsidP="002D5B1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47A3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0AF24B8C" w14:textId="53D8C9C1" w:rsidR="009C117D" w:rsidRDefault="00735ABF" w:rsidP="00D67529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8FC6447" wp14:editId="0A755F61">
            <wp:extent cx="5422900" cy="4711700"/>
            <wp:effectExtent l="0" t="0" r="12700" b="12700"/>
            <wp:docPr id="2" name="图片 2" descr="../../../../../Library/Containers/com.tencent.qq/Data/Library/Application%20Support/QQ/Users/19303091/QQ/Temp.db/6024F2F9-A9C5-4420-A2E9-933DCC6D1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qq/Data/Library/Application%20Support/QQ/Users/19303091/QQ/Temp.db/6024F2F9-A9C5-4420-A2E9-933DCC6D10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3BFC2F8C" w:rsidR="002D2076" w:rsidRDefault="00DF0037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lastRenderedPageBreak/>
        <w:t>图</w:t>
      </w:r>
      <w:r w:rsidR="002D5B1A">
        <w:rPr>
          <w:rFonts w:ascii="Trebuchet MS"/>
        </w:rPr>
        <w:t>1</w:t>
      </w:r>
      <w:r>
        <w:rPr>
          <w:rFonts w:ascii="Trebuchet MS"/>
        </w:rPr>
        <w:t xml:space="preserve"> </w:t>
      </w:r>
      <w:r w:rsidR="00735ABF">
        <w:rPr>
          <w:rFonts w:ascii="Trebuchet MS"/>
        </w:rPr>
        <w:t>数据链服务</w:t>
      </w:r>
      <w:r>
        <w:rPr>
          <w:rFonts w:ascii="宋体" w:eastAsia="宋体" w:hAnsi="宋体" w:cs="宋体"/>
          <w:lang w:val="zh-TW" w:eastAsia="zh-TW"/>
        </w:rPr>
        <w:t>装置</w:t>
      </w:r>
    </w:p>
    <w:p w14:paraId="028BAB9C" w14:textId="77777777" w:rsidR="002D5B1A" w:rsidRDefault="002D5B1A">
      <w:pPr>
        <w:jc w:val="center"/>
      </w:pPr>
      <w:bookmarkStart w:id="1" w:name="_GoBack"/>
      <w:bookmarkEnd w:id="1"/>
    </w:p>
    <w:sectPr w:rsidR="002D5B1A"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C5576" w14:textId="77777777" w:rsidR="004F2337" w:rsidRDefault="004F2337">
      <w:r>
        <w:separator/>
      </w:r>
    </w:p>
  </w:endnote>
  <w:endnote w:type="continuationSeparator" w:id="0">
    <w:p w14:paraId="6E202A6F" w14:textId="77777777" w:rsidR="004F2337" w:rsidRDefault="004F2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新宋体">
    <w:altName w:val="Angsana New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67ED8" w14:textId="77777777" w:rsidR="004F2337" w:rsidRDefault="004F2337">
      <w:r>
        <w:separator/>
      </w:r>
    </w:p>
  </w:footnote>
  <w:footnote w:type="continuationSeparator" w:id="0">
    <w:p w14:paraId="68AAFABA" w14:textId="77777777" w:rsidR="004F2337" w:rsidRDefault="004F2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2554"/>
    <w:multiLevelType w:val="hybridMultilevel"/>
    <w:tmpl w:val="E6445EE0"/>
    <w:lvl w:ilvl="0" w:tplc="D140FB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13C211E"/>
    <w:multiLevelType w:val="hybridMultilevel"/>
    <w:tmpl w:val="64D4A49C"/>
    <w:lvl w:ilvl="0" w:tplc="017EB9F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8030180"/>
    <w:multiLevelType w:val="hybridMultilevel"/>
    <w:tmpl w:val="D2E4082A"/>
    <w:lvl w:ilvl="0" w:tplc="669E4B1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006B2"/>
    <w:rsid w:val="00010AC4"/>
    <w:rsid w:val="00021C0C"/>
    <w:rsid w:val="00023499"/>
    <w:rsid w:val="00036166"/>
    <w:rsid w:val="00075EA7"/>
    <w:rsid w:val="000930AF"/>
    <w:rsid w:val="000B2BA3"/>
    <w:rsid w:val="000D0296"/>
    <w:rsid w:val="001237CA"/>
    <w:rsid w:val="001239A4"/>
    <w:rsid w:val="00135A00"/>
    <w:rsid w:val="00142021"/>
    <w:rsid w:val="00152BC0"/>
    <w:rsid w:val="001613B3"/>
    <w:rsid w:val="00166C02"/>
    <w:rsid w:val="00192FE1"/>
    <w:rsid w:val="001937A1"/>
    <w:rsid w:val="00195CDD"/>
    <w:rsid w:val="001A02A5"/>
    <w:rsid w:val="001A4CD5"/>
    <w:rsid w:val="001B142C"/>
    <w:rsid w:val="001D2902"/>
    <w:rsid w:val="001D45F5"/>
    <w:rsid w:val="001D52DB"/>
    <w:rsid w:val="001E66E7"/>
    <w:rsid w:val="00206FE7"/>
    <w:rsid w:val="0022288B"/>
    <w:rsid w:val="0023084C"/>
    <w:rsid w:val="00237BF7"/>
    <w:rsid w:val="00257D08"/>
    <w:rsid w:val="00265F96"/>
    <w:rsid w:val="00282F86"/>
    <w:rsid w:val="00290295"/>
    <w:rsid w:val="0029117F"/>
    <w:rsid w:val="00292CE0"/>
    <w:rsid w:val="0029647A"/>
    <w:rsid w:val="002D1AFC"/>
    <w:rsid w:val="002D2076"/>
    <w:rsid w:val="002D5B1A"/>
    <w:rsid w:val="002D74B3"/>
    <w:rsid w:val="002E754D"/>
    <w:rsid w:val="002F4396"/>
    <w:rsid w:val="002F4754"/>
    <w:rsid w:val="00317912"/>
    <w:rsid w:val="00321466"/>
    <w:rsid w:val="003253B7"/>
    <w:rsid w:val="0033740F"/>
    <w:rsid w:val="00340A9A"/>
    <w:rsid w:val="00355259"/>
    <w:rsid w:val="003715FB"/>
    <w:rsid w:val="00374E9E"/>
    <w:rsid w:val="00387B6D"/>
    <w:rsid w:val="003951CC"/>
    <w:rsid w:val="0039782E"/>
    <w:rsid w:val="003C3959"/>
    <w:rsid w:val="003C4B86"/>
    <w:rsid w:val="003D0799"/>
    <w:rsid w:val="003E1A42"/>
    <w:rsid w:val="003F5FF8"/>
    <w:rsid w:val="004045E5"/>
    <w:rsid w:val="004072BC"/>
    <w:rsid w:val="0042251D"/>
    <w:rsid w:val="004268DC"/>
    <w:rsid w:val="0043216E"/>
    <w:rsid w:val="00436154"/>
    <w:rsid w:val="004375D5"/>
    <w:rsid w:val="004628BA"/>
    <w:rsid w:val="00466624"/>
    <w:rsid w:val="004772F6"/>
    <w:rsid w:val="00483C02"/>
    <w:rsid w:val="004A2A72"/>
    <w:rsid w:val="004A4006"/>
    <w:rsid w:val="004C13A4"/>
    <w:rsid w:val="004D030F"/>
    <w:rsid w:val="004F2337"/>
    <w:rsid w:val="00500776"/>
    <w:rsid w:val="005044B4"/>
    <w:rsid w:val="005255E0"/>
    <w:rsid w:val="00534C3E"/>
    <w:rsid w:val="00535BB6"/>
    <w:rsid w:val="005422D9"/>
    <w:rsid w:val="0055098C"/>
    <w:rsid w:val="00557684"/>
    <w:rsid w:val="00570541"/>
    <w:rsid w:val="00573D91"/>
    <w:rsid w:val="00583DF3"/>
    <w:rsid w:val="005A2CA9"/>
    <w:rsid w:val="005B2719"/>
    <w:rsid w:val="005B307B"/>
    <w:rsid w:val="005B658F"/>
    <w:rsid w:val="005D2E88"/>
    <w:rsid w:val="005D4571"/>
    <w:rsid w:val="005D490F"/>
    <w:rsid w:val="005F3956"/>
    <w:rsid w:val="00614648"/>
    <w:rsid w:val="00642F59"/>
    <w:rsid w:val="0064402C"/>
    <w:rsid w:val="00680F94"/>
    <w:rsid w:val="006829AB"/>
    <w:rsid w:val="0069436F"/>
    <w:rsid w:val="00695331"/>
    <w:rsid w:val="00696509"/>
    <w:rsid w:val="006A2738"/>
    <w:rsid w:val="006C5E1B"/>
    <w:rsid w:val="006D483B"/>
    <w:rsid w:val="006D4B3D"/>
    <w:rsid w:val="006E6B26"/>
    <w:rsid w:val="006F41B2"/>
    <w:rsid w:val="00720215"/>
    <w:rsid w:val="00730C5A"/>
    <w:rsid w:val="00735ABF"/>
    <w:rsid w:val="0074063B"/>
    <w:rsid w:val="00757FD9"/>
    <w:rsid w:val="0077136C"/>
    <w:rsid w:val="00775C14"/>
    <w:rsid w:val="007827B7"/>
    <w:rsid w:val="008222DB"/>
    <w:rsid w:val="008264B5"/>
    <w:rsid w:val="008514DD"/>
    <w:rsid w:val="008571A8"/>
    <w:rsid w:val="0085736D"/>
    <w:rsid w:val="00861583"/>
    <w:rsid w:val="00862406"/>
    <w:rsid w:val="00876B9E"/>
    <w:rsid w:val="00887253"/>
    <w:rsid w:val="00895C9A"/>
    <w:rsid w:val="008B0EE6"/>
    <w:rsid w:val="008C273E"/>
    <w:rsid w:val="008E1F93"/>
    <w:rsid w:val="0090185C"/>
    <w:rsid w:val="0092134C"/>
    <w:rsid w:val="00921747"/>
    <w:rsid w:val="009230E1"/>
    <w:rsid w:val="00930E53"/>
    <w:rsid w:val="009319BD"/>
    <w:rsid w:val="009436EB"/>
    <w:rsid w:val="00946153"/>
    <w:rsid w:val="0096226F"/>
    <w:rsid w:val="009A18F3"/>
    <w:rsid w:val="009C08B8"/>
    <w:rsid w:val="009C117D"/>
    <w:rsid w:val="009C1F3F"/>
    <w:rsid w:val="009E76C1"/>
    <w:rsid w:val="00A02B43"/>
    <w:rsid w:val="00A07CCB"/>
    <w:rsid w:val="00A16213"/>
    <w:rsid w:val="00A269E2"/>
    <w:rsid w:val="00A44F91"/>
    <w:rsid w:val="00A47F59"/>
    <w:rsid w:val="00A55DC4"/>
    <w:rsid w:val="00A60F0C"/>
    <w:rsid w:val="00AA3069"/>
    <w:rsid w:val="00AB0070"/>
    <w:rsid w:val="00AB27AC"/>
    <w:rsid w:val="00AE6597"/>
    <w:rsid w:val="00AF3736"/>
    <w:rsid w:val="00AF5BCF"/>
    <w:rsid w:val="00AF69DD"/>
    <w:rsid w:val="00AF771A"/>
    <w:rsid w:val="00B018DD"/>
    <w:rsid w:val="00B35CD9"/>
    <w:rsid w:val="00B40413"/>
    <w:rsid w:val="00B420F1"/>
    <w:rsid w:val="00B4301C"/>
    <w:rsid w:val="00B47209"/>
    <w:rsid w:val="00B7304E"/>
    <w:rsid w:val="00B73266"/>
    <w:rsid w:val="00B74932"/>
    <w:rsid w:val="00B81381"/>
    <w:rsid w:val="00BA3194"/>
    <w:rsid w:val="00BA5380"/>
    <w:rsid w:val="00BA6067"/>
    <w:rsid w:val="00BC40E8"/>
    <w:rsid w:val="00BC60E4"/>
    <w:rsid w:val="00BD6C6B"/>
    <w:rsid w:val="00C0621C"/>
    <w:rsid w:val="00C36522"/>
    <w:rsid w:val="00C36BFD"/>
    <w:rsid w:val="00C407D3"/>
    <w:rsid w:val="00C47AB9"/>
    <w:rsid w:val="00C56C84"/>
    <w:rsid w:val="00C70AAC"/>
    <w:rsid w:val="00C7373A"/>
    <w:rsid w:val="00C8734B"/>
    <w:rsid w:val="00C9212B"/>
    <w:rsid w:val="00C92C8A"/>
    <w:rsid w:val="00CA422C"/>
    <w:rsid w:val="00CA5001"/>
    <w:rsid w:val="00CB06C8"/>
    <w:rsid w:val="00CC2426"/>
    <w:rsid w:val="00CF2889"/>
    <w:rsid w:val="00CF650D"/>
    <w:rsid w:val="00D02EC9"/>
    <w:rsid w:val="00D148BB"/>
    <w:rsid w:val="00D40D45"/>
    <w:rsid w:val="00D457CB"/>
    <w:rsid w:val="00D52F62"/>
    <w:rsid w:val="00D56592"/>
    <w:rsid w:val="00D67529"/>
    <w:rsid w:val="00D724B7"/>
    <w:rsid w:val="00D77D89"/>
    <w:rsid w:val="00D87340"/>
    <w:rsid w:val="00D92D2C"/>
    <w:rsid w:val="00D97ECD"/>
    <w:rsid w:val="00DB1FD4"/>
    <w:rsid w:val="00DC6306"/>
    <w:rsid w:val="00DC6CF3"/>
    <w:rsid w:val="00DF0037"/>
    <w:rsid w:val="00DF7F49"/>
    <w:rsid w:val="00E10D7A"/>
    <w:rsid w:val="00E22373"/>
    <w:rsid w:val="00E24430"/>
    <w:rsid w:val="00E47F20"/>
    <w:rsid w:val="00E56AB7"/>
    <w:rsid w:val="00E779B6"/>
    <w:rsid w:val="00E85972"/>
    <w:rsid w:val="00EA191A"/>
    <w:rsid w:val="00EB0D67"/>
    <w:rsid w:val="00ED4BC9"/>
    <w:rsid w:val="00ED50BE"/>
    <w:rsid w:val="00F0734A"/>
    <w:rsid w:val="00F14A57"/>
    <w:rsid w:val="00F724E3"/>
    <w:rsid w:val="00F73804"/>
    <w:rsid w:val="00FB3B5D"/>
    <w:rsid w:val="00FC0ADA"/>
    <w:rsid w:val="00FE3696"/>
    <w:rsid w:val="00FF0462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5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List Paragraph"/>
    <w:basedOn w:val="a"/>
    <w:uiPriority w:val="34"/>
    <w:qFormat/>
    <w:rsid w:val="00265F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Chars="200"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  <w:lang w:eastAsia="en-US"/>
    </w:rPr>
  </w:style>
  <w:style w:type="paragraph" w:styleId="a6">
    <w:name w:val="Normal (Web)"/>
    <w:basedOn w:val="a"/>
    <w:uiPriority w:val="99"/>
    <w:semiHidden/>
    <w:unhideWhenUsed/>
    <w:rsid w:val="00642F59"/>
    <w:pPr>
      <w:spacing w:before="100" w:beforeAutospacing="1" w:after="100" w:afterAutospacing="1"/>
    </w:pPr>
  </w:style>
  <w:style w:type="paragraph" w:styleId="a7">
    <w:name w:val="Document Map"/>
    <w:basedOn w:val="a"/>
    <w:link w:val="a8"/>
    <w:uiPriority w:val="99"/>
    <w:semiHidden/>
    <w:unhideWhenUsed/>
    <w:rsid w:val="00192FE1"/>
  </w:style>
  <w:style w:type="character" w:customStyle="1" w:styleId="a8">
    <w:name w:val="文档结构图字符"/>
    <w:basedOn w:val="a0"/>
    <w:link w:val="a7"/>
    <w:uiPriority w:val="99"/>
    <w:semiHidden/>
    <w:rsid w:val="00192FE1"/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115</cp:revision>
  <dcterms:created xsi:type="dcterms:W3CDTF">2016-02-01T12:37:00Z</dcterms:created>
  <dcterms:modified xsi:type="dcterms:W3CDTF">2016-03-24T10:24:00Z</dcterms:modified>
</cp:coreProperties>
</file>