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6D20B0B7" w:rsidR="002D2076" w:rsidRDefault="004268DC">
      <w:pPr>
        <w:widowControl/>
        <w:jc w:val="center"/>
        <w:rPr>
          <w:b/>
          <w:bCs/>
          <w:sz w:val="24"/>
          <w:szCs w:val="24"/>
        </w:rPr>
      </w:pPr>
      <w:r w:rsidRPr="004268DC">
        <w:rPr>
          <w:b/>
          <w:bCs/>
          <w:sz w:val="24"/>
          <w:szCs w:val="24"/>
        </w:rPr>
        <w:t>一种</w:t>
      </w:r>
      <w:r w:rsidR="00E779B6">
        <w:rPr>
          <w:b/>
          <w:bCs/>
          <w:sz w:val="24"/>
          <w:szCs w:val="24"/>
        </w:rPr>
        <w:t>基于</w:t>
      </w:r>
      <w:r w:rsidR="0022288B">
        <w:rPr>
          <w:b/>
          <w:bCs/>
          <w:sz w:val="24"/>
          <w:szCs w:val="24"/>
        </w:rPr>
        <w:t>聚类</w:t>
      </w:r>
      <w:r w:rsidR="00E779B6">
        <w:rPr>
          <w:b/>
          <w:bCs/>
          <w:sz w:val="24"/>
          <w:szCs w:val="24"/>
        </w:rPr>
        <w:t>的</w:t>
      </w:r>
      <w:r w:rsidR="0022288B">
        <w:rPr>
          <w:rFonts w:hint="eastAsia"/>
          <w:b/>
          <w:bCs/>
          <w:sz w:val="24"/>
          <w:szCs w:val="24"/>
        </w:rPr>
        <w:t>区域</w:t>
      </w:r>
      <w:r w:rsidR="00C8734B">
        <w:rPr>
          <w:b/>
          <w:bCs/>
          <w:sz w:val="24"/>
          <w:szCs w:val="24"/>
        </w:rPr>
        <w:t>出行</w:t>
      </w:r>
      <w:r w:rsidR="0022288B">
        <w:rPr>
          <w:rFonts w:hint="eastAsia"/>
          <w:b/>
          <w:bCs/>
          <w:sz w:val="24"/>
          <w:szCs w:val="24"/>
        </w:rPr>
        <w:t>意愿</w:t>
      </w:r>
      <w:r w:rsidR="0022288B">
        <w:rPr>
          <w:b/>
          <w:bCs/>
          <w:sz w:val="24"/>
          <w:szCs w:val="24"/>
        </w:rPr>
        <w:t>强度</w:t>
      </w:r>
      <w:r w:rsidR="00C8734B">
        <w:rPr>
          <w:b/>
          <w:bCs/>
          <w:sz w:val="24"/>
          <w:szCs w:val="24"/>
        </w:rPr>
        <w:t>分析</w:t>
      </w:r>
      <w:r w:rsidR="00E779B6">
        <w:rPr>
          <w:b/>
          <w:bCs/>
          <w:sz w:val="24"/>
          <w:szCs w:val="24"/>
        </w:rPr>
        <w:t>方法</w:t>
      </w:r>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14:paraId="68F618F4" w14:textId="55CF6D52"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4268DC" w:rsidRPr="004268DC">
        <w:rPr>
          <w:rFonts w:ascii="宋体" w:eastAsia="宋体" w:hAnsi="宋体" w:cs="宋体"/>
          <w:sz w:val="24"/>
          <w:szCs w:val="24"/>
          <w:lang w:val="zh-TW" w:eastAsia="zh-TW"/>
        </w:rPr>
        <w:t>一种基于</w:t>
      </w:r>
      <w:r w:rsidR="001D52DB">
        <w:rPr>
          <w:rFonts w:ascii="宋体" w:eastAsia="宋体" w:hAnsi="宋体" w:cs="宋体"/>
          <w:sz w:val="24"/>
          <w:szCs w:val="24"/>
          <w:lang w:val="zh-TW" w:eastAsia="zh-TW"/>
        </w:rPr>
        <w:t>深度学习</w:t>
      </w:r>
      <w:r w:rsidR="004268DC" w:rsidRPr="004268DC">
        <w:rPr>
          <w:rFonts w:ascii="宋体" w:eastAsia="宋体" w:hAnsi="宋体" w:cs="宋体"/>
          <w:sz w:val="24"/>
          <w:szCs w:val="24"/>
          <w:lang w:val="zh-TW" w:eastAsia="zh-TW"/>
        </w:rPr>
        <w:t>的充电桩</w:t>
      </w:r>
      <w:r w:rsidR="001D52DB">
        <w:rPr>
          <w:rFonts w:ascii="宋体" w:eastAsia="宋体" w:hAnsi="宋体" w:cs="宋体"/>
          <w:sz w:val="24"/>
          <w:szCs w:val="24"/>
          <w:lang w:val="zh-TW" w:eastAsia="zh-TW"/>
        </w:rPr>
        <w:t>部署选址评价方法</w:t>
      </w:r>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289904B4" w14:textId="77777777" w:rsidR="005B307B" w:rsidRDefault="006A2738">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随着新</w:t>
      </w:r>
      <w:r>
        <w:rPr>
          <w:rFonts w:ascii="宋体" w:eastAsia="宋体" w:hAnsi="宋体" w:cs="宋体" w:hint="eastAsia"/>
          <w:sz w:val="24"/>
          <w:szCs w:val="24"/>
          <w:lang w:val="zh-TW" w:eastAsia="zh-TW"/>
        </w:rPr>
        <w:t>能源</w:t>
      </w:r>
      <w:r>
        <w:rPr>
          <w:rFonts w:ascii="宋体" w:eastAsia="宋体" w:hAnsi="宋体" w:cs="宋体"/>
          <w:sz w:val="24"/>
          <w:szCs w:val="24"/>
          <w:lang w:val="zh-TW" w:eastAsia="zh-TW"/>
        </w:rPr>
        <w:t>汽车</w:t>
      </w:r>
      <w:r w:rsidR="00680F94">
        <w:rPr>
          <w:rFonts w:ascii="宋体" w:eastAsia="宋体" w:hAnsi="宋体" w:cs="宋体"/>
          <w:sz w:val="24"/>
          <w:szCs w:val="24"/>
          <w:lang w:val="zh-TW" w:eastAsia="zh-TW"/>
        </w:rPr>
        <w:t>行业</w:t>
      </w:r>
      <w:r>
        <w:rPr>
          <w:rFonts w:ascii="宋体" w:eastAsia="宋体" w:hAnsi="宋体" w:cs="宋体"/>
          <w:sz w:val="24"/>
          <w:szCs w:val="24"/>
          <w:lang w:val="zh-TW" w:eastAsia="zh-TW"/>
        </w:rPr>
        <w:t>的</w:t>
      </w:r>
      <w:r w:rsidR="00680F94">
        <w:rPr>
          <w:rFonts w:ascii="宋体" w:eastAsia="宋体" w:hAnsi="宋体" w:cs="宋体"/>
          <w:sz w:val="24"/>
          <w:szCs w:val="24"/>
          <w:lang w:val="zh-TW" w:eastAsia="zh-TW"/>
        </w:rPr>
        <w:t>快速</w:t>
      </w:r>
      <w:r>
        <w:rPr>
          <w:rFonts w:ascii="宋体" w:eastAsia="宋体" w:hAnsi="宋体" w:cs="宋体"/>
          <w:sz w:val="24"/>
          <w:szCs w:val="24"/>
          <w:lang w:val="zh-TW" w:eastAsia="zh-TW"/>
        </w:rPr>
        <w:t>发展，</w:t>
      </w:r>
      <w:r w:rsidR="00680F94">
        <w:rPr>
          <w:rFonts w:ascii="宋体" w:eastAsia="宋体" w:hAnsi="宋体" w:cs="宋体"/>
          <w:sz w:val="24"/>
          <w:szCs w:val="24"/>
          <w:lang w:val="zh-TW" w:eastAsia="zh-TW"/>
        </w:rPr>
        <w:t>充电桩数量有限的瓶</w:t>
      </w:r>
      <w:r w:rsidR="00AA3069">
        <w:rPr>
          <w:rFonts w:ascii="宋体" w:eastAsia="宋体" w:hAnsi="宋体" w:cs="宋体"/>
          <w:sz w:val="24"/>
          <w:szCs w:val="24"/>
          <w:lang w:val="zh-TW" w:eastAsia="zh-TW"/>
        </w:rPr>
        <w:t>颈逐渐显现出来</w:t>
      </w:r>
      <w:r w:rsidR="00D148BB">
        <w:rPr>
          <w:rFonts w:ascii="宋体" w:eastAsia="宋体" w:hAnsi="宋体" w:cs="宋体"/>
          <w:sz w:val="24"/>
          <w:szCs w:val="24"/>
          <w:lang w:val="zh-TW" w:eastAsia="zh-TW"/>
        </w:rPr>
        <w:t>，</w:t>
      </w:r>
      <w:r w:rsidR="00D148BB">
        <w:rPr>
          <w:rFonts w:ascii="宋体" w:eastAsia="宋体" w:hAnsi="宋体" w:cs="宋体" w:hint="eastAsia"/>
          <w:sz w:val="24"/>
          <w:szCs w:val="24"/>
          <w:lang w:val="zh-TW" w:eastAsia="zh-TW"/>
        </w:rPr>
        <w:t>同时</w:t>
      </w:r>
      <w:r w:rsidR="00D148BB">
        <w:rPr>
          <w:rFonts w:ascii="宋体" w:eastAsia="宋体" w:hAnsi="宋体" w:cs="宋体"/>
          <w:sz w:val="24"/>
          <w:szCs w:val="24"/>
          <w:lang w:val="zh-TW" w:eastAsia="zh-TW"/>
        </w:rPr>
        <w:t>由于充电</w:t>
      </w:r>
      <w:r w:rsidR="00D148BB">
        <w:rPr>
          <w:rFonts w:ascii="宋体" w:eastAsia="宋体" w:hAnsi="宋体" w:cs="宋体" w:hint="eastAsia"/>
          <w:sz w:val="24"/>
          <w:szCs w:val="24"/>
          <w:lang w:val="zh-TW" w:eastAsia="zh-TW"/>
        </w:rPr>
        <w:t>桩</w:t>
      </w:r>
      <w:r w:rsidR="00D148BB">
        <w:rPr>
          <w:rFonts w:ascii="宋体" w:eastAsia="宋体" w:hAnsi="宋体" w:cs="宋体"/>
          <w:sz w:val="24"/>
          <w:szCs w:val="24"/>
          <w:lang w:val="zh-TW" w:eastAsia="zh-TW"/>
        </w:rPr>
        <w:t>的位置明显不合理</w:t>
      </w:r>
      <w:r w:rsidR="005B307B">
        <w:rPr>
          <w:rFonts w:ascii="宋体" w:eastAsia="宋体" w:hAnsi="宋体" w:cs="宋体"/>
          <w:sz w:val="24"/>
          <w:szCs w:val="24"/>
          <w:lang w:val="zh-TW" w:eastAsia="zh-TW"/>
        </w:rPr>
        <w:t>而导致其使用率偏低</w:t>
      </w:r>
      <w:r w:rsidR="00AA3069">
        <w:rPr>
          <w:rFonts w:ascii="宋体" w:eastAsia="宋体" w:hAnsi="宋体" w:cs="宋体"/>
          <w:sz w:val="24"/>
          <w:szCs w:val="24"/>
          <w:lang w:val="zh-TW" w:eastAsia="zh-TW"/>
        </w:rPr>
        <w:t>。</w:t>
      </w:r>
    </w:p>
    <w:p w14:paraId="54F5E0E1" w14:textId="027ED0E1" w:rsidR="002D2076" w:rsidRDefault="00E47F20">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为使</w:t>
      </w:r>
      <w:r>
        <w:rPr>
          <w:rFonts w:ascii="宋体" w:eastAsia="宋体" w:hAnsi="宋体" w:cs="宋体" w:hint="eastAsia"/>
          <w:sz w:val="24"/>
          <w:szCs w:val="24"/>
          <w:lang w:val="zh-TW" w:eastAsia="zh-TW"/>
        </w:rPr>
        <w:t>电动</w:t>
      </w:r>
      <w:r>
        <w:rPr>
          <w:rFonts w:ascii="宋体" w:eastAsia="宋体" w:hAnsi="宋体" w:cs="宋体"/>
          <w:sz w:val="24"/>
          <w:szCs w:val="24"/>
          <w:lang w:val="zh-TW" w:eastAsia="zh-TW"/>
        </w:rPr>
        <w:t>汽车充电桩得到合理利用</w:t>
      </w:r>
      <w:r w:rsidR="00DF0037">
        <w:rPr>
          <w:rFonts w:ascii="宋体" w:eastAsia="宋体" w:hAnsi="宋体" w:cs="宋体"/>
          <w:sz w:val="24"/>
          <w:szCs w:val="24"/>
          <w:lang w:val="zh-TW" w:eastAsia="zh-TW"/>
        </w:rPr>
        <w:t>，</w:t>
      </w:r>
      <w:r w:rsidR="008E1F93">
        <w:rPr>
          <w:rFonts w:ascii="宋体" w:eastAsia="宋体" w:hAnsi="宋体" w:cs="宋体"/>
          <w:sz w:val="24"/>
          <w:szCs w:val="24"/>
          <w:lang w:val="zh-TW" w:eastAsia="zh-TW"/>
        </w:rPr>
        <w:t>目前主要基于在已有充电桩的基础上，</w:t>
      </w:r>
      <w:r w:rsidR="008E1F93">
        <w:rPr>
          <w:rFonts w:ascii="宋体" w:eastAsia="宋体" w:hAnsi="宋体" w:cs="宋体" w:hint="eastAsia"/>
          <w:sz w:val="24"/>
          <w:szCs w:val="24"/>
          <w:lang w:val="zh-TW" w:eastAsia="zh-TW"/>
        </w:rPr>
        <w:t>采用</w:t>
      </w:r>
      <w:r w:rsidR="008E1F93">
        <w:rPr>
          <w:rFonts w:ascii="宋体" w:eastAsia="宋体" w:hAnsi="宋体" w:cs="宋体"/>
          <w:sz w:val="24"/>
          <w:szCs w:val="24"/>
          <w:lang w:val="zh-TW" w:eastAsia="zh-TW"/>
        </w:rPr>
        <w:t>0-1</w:t>
      </w:r>
      <w:r w:rsidR="008E1F93">
        <w:rPr>
          <w:rFonts w:ascii="宋体" w:eastAsia="宋体" w:hAnsi="宋体" w:cs="宋体" w:hint="eastAsia"/>
          <w:sz w:val="24"/>
          <w:szCs w:val="24"/>
          <w:lang w:val="zh-TW" w:eastAsia="zh-TW"/>
        </w:rPr>
        <w:t>规划</w:t>
      </w:r>
      <w:r w:rsidR="008E1F93">
        <w:rPr>
          <w:rFonts w:ascii="宋体" w:eastAsia="宋体" w:hAnsi="宋体" w:cs="宋体"/>
          <w:sz w:val="24"/>
          <w:szCs w:val="24"/>
          <w:lang w:val="zh-TW" w:eastAsia="zh-TW"/>
        </w:rPr>
        <w:t>及覆盖的数学模型对充电桩的位置进行分配，</w:t>
      </w:r>
      <w:r w:rsidR="008E1F93">
        <w:rPr>
          <w:rFonts w:ascii="宋体" w:eastAsia="宋体" w:hAnsi="宋体" w:cs="宋体" w:hint="eastAsia"/>
          <w:sz w:val="24"/>
          <w:szCs w:val="24"/>
          <w:lang w:val="zh-TW" w:eastAsia="zh-TW"/>
        </w:rPr>
        <w:t>采取</w:t>
      </w:r>
      <w:r w:rsidR="008E1F93">
        <w:rPr>
          <w:rFonts w:ascii="宋体" w:eastAsia="宋体" w:hAnsi="宋体" w:cs="宋体"/>
          <w:sz w:val="24"/>
          <w:szCs w:val="24"/>
          <w:lang w:val="zh-TW" w:eastAsia="zh-TW"/>
        </w:rPr>
        <w:t>动态调整与静态增设的方法，</w:t>
      </w:r>
      <w:r w:rsidR="008E1F93">
        <w:rPr>
          <w:rFonts w:ascii="宋体" w:eastAsia="宋体" w:hAnsi="宋体" w:cs="宋体" w:hint="eastAsia"/>
          <w:sz w:val="24"/>
          <w:szCs w:val="24"/>
          <w:lang w:val="zh-TW" w:eastAsia="zh-TW"/>
        </w:rPr>
        <w:t>使得</w:t>
      </w:r>
      <w:r w:rsidR="008E1F93">
        <w:rPr>
          <w:rFonts w:ascii="宋体" w:eastAsia="宋体" w:hAnsi="宋体" w:cs="宋体"/>
          <w:sz w:val="24"/>
          <w:szCs w:val="24"/>
          <w:lang w:val="zh-TW" w:eastAsia="zh-TW"/>
        </w:rPr>
        <w:t>目标函数（即对规划后的电动汽车充电</w:t>
      </w:r>
      <w:r w:rsidR="008E1F93">
        <w:rPr>
          <w:rFonts w:ascii="宋体" w:eastAsia="宋体" w:hAnsi="宋体" w:cs="宋体" w:hint="eastAsia"/>
          <w:sz w:val="24"/>
          <w:szCs w:val="24"/>
          <w:lang w:val="zh-TW" w:eastAsia="zh-TW"/>
        </w:rPr>
        <w:t>桩</w:t>
      </w:r>
      <w:r w:rsidR="008E1F93">
        <w:rPr>
          <w:rFonts w:ascii="宋体" w:eastAsia="宋体" w:hAnsi="宋体" w:cs="宋体"/>
          <w:sz w:val="24"/>
          <w:szCs w:val="24"/>
          <w:lang w:val="zh-TW" w:eastAsia="zh-TW"/>
        </w:rPr>
        <w:t>的利用率）最大</w:t>
      </w:r>
      <w:r w:rsidR="00DF0037">
        <w:rPr>
          <w:rFonts w:ascii="宋体" w:eastAsia="宋体" w:hAnsi="宋体" w:cs="宋体"/>
          <w:sz w:val="24"/>
          <w:szCs w:val="24"/>
          <w:lang w:val="zh-TW" w:eastAsia="zh-TW"/>
        </w:rPr>
        <w:t>。</w:t>
      </w:r>
    </w:p>
    <w:p w14:paraId="244E2768" w14:textId="11E76554" w:rsidR="009436EB" w:rsidRDefault="009436EB">
      <w:pPr>
        <w:pStyle w:val="1"/>
        <w:ind w:firstLine="480"/>
        <w:rPr>
          <w:rFonts w:ascii="宋体" w:eastAsia="宋体" w:hAnsi="宋体" w:cs="宋体" w:hint="eastAsia"/>
          <w:sz w:val="24"/>
          <w:szCs w:val="24"/>
        </w:rPr>
      </w:pPr>
      <w:r>
        <w:rPr>
          <w:rFonts w:ascii="宋体" w:eastAsia="宋体" w:hAnsi="宋体" w:cs="宋体" w:hint="eastAsia"/>
          <w:sz w:val="24"/>
          <w:szCs w:val="24"/>
          <w:lang w:val="zh-TW" w:eastAsia="zh-TW"/>
        </w:rPr>
        <w:t>然而</w:t>
      </w:r>
      <w:r>
        <w:rPr>
          <w:rFonts w:ascii="宋体" w:eastAsia="宋体" w:hAnsi="宋体" w:cs="宋体"/>
          <w:sz w:val="24"/>
          <w:szCs w:val="24"/>
          <w:lang w:val="zh-TW" w:eastAsia="zh-TW"/>
        </w:rPr>
        <w:t>，</w:t>
      </w:r>
      <w:r>
        <w:rPr>
          <w:rFonts w:ascii="宋体" w:eastAsia="宋体" w:hAnsi="宋体" w:cs="宋体" w:hint="eastAsia"/>
          <w:sz w:val="24"/>
          <w:szCs w:val="24"/>
          <w:lang w:val="zh-TW" w:eastAsia="zh-TW"/>
        </w:rPr>
        <w:t>我们</w:t>
      </w:r>
      <w:r>
        <w:rPr>
          <w:rFonts w:ascii="宋体" w:eastAsia="宋体" w:hAnsi="宋体" w:cs="宋体"/>
          <w:sz w:val="24"/>
          <w:szCs w:val="24"/>
          <w:lang w:val="zh-TW" w:eastAsia="zh-TW"/>
        </w:rPr>
        <w:t>应该更多关注充电桩建站地点在市民出行意愿网络中的重要性，这样的</w:t>
      </w:r>
      <w:bookmarkStart w:id="1" w:name="_GoBack"/>
      <w:bookmarkEnd w:id="1"/>
    </w:p>
    <w:p w14:paraId="6543E64A"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发明内容</w:t>
      </w:r>
    </w:p>
    <w:p w14:paraId="78E68AEF" w14:textId="660E792B" w:rsidR="002D2076" w:rsidRDefault="00DF0037" w:rsidP="009E76C1">
      <w:pPr>
        <w:ind w:firstLine="420"/>
        <w:jc w:val="left"/>
        <w:rPr>
          <w:rFonts w:ascii="宋体" w:eastAsia="宋体" w:hAnsi="宋体" w:cs="宋体"/>
          <w:sz w:val="24"/>
          <w:szCs w:val="24"/>
        </w:rPr>
      </w:pPr>
      <w:r>
        <w:rPr>
          <w:rFonts w:ascii="宋体" w:eastAsia="宋体" w:hAnsi="宋体" w:cs="宋体"/>
          <w:sz w:val="24"/>
          <w:szCs w:val="24"/>
          <w:lang w:val="zh-TW" w:eastAsia="zh-TW"/>
        </w:rPr>
        <w:t>本发明的目的在于针对现有技术的不足，提供一种</w:t>
      </w:r>
      <w:r w:rsidR="003C3959">
        <w:rPr>
          <w:rFonts w:ascii="宋体" w:eastAsia="宋体" w:hAnsi="宋体" w:cs="宋体"/>
          <w:sz w:val="24"/>
          <w:szCs w:val="24"/>
          <w:lang w:val="zh-TW" w:eastAsia="zh-TW"/>
        </w:rPr>
        <w:t>充电桩部署选址评价</w:t>
      </w:r>
      <w:r>
        <w:rPr>
          <w:rFonts w:ascii="宋体" w:eastAsia="宋体" w:hAnsi="宋体" w:cs="宋体"/>
          <w:sz w:val="24"/>
          <w:szCs w:val="24"/>
          <w:lang w:val="zh-TW" w:eastAsia="zh-TW"/>
        </w:rPr>
        <w:t>方法</w:t>
      </w:r>
      <w:r>
        <w:rPr>
          <w:rFonts w:ascii="宋体" w:eastAsia="宋体" w:hAnsi="宋体" w:cs="宋体"/>
          <w:sz w:val="24"/>
          <w:szCs w:val="24"/>
        </w:rPr>
        <w:t>,</w:t>
      </w:r>
      <w:r w:rsidR="003C3959">
        <w:rPr>
          <w:rFonts w:ascii="宋体" w:eastAsia="宋体" w:hAnsi="宋体" w:cs="宋体"/>
          <w:sz w:val="24"/>
          <w:szCs w:val="24"/>
          <w:lang w:val="zh-TW" w:eastAsia="zh-TW"/>
        </w:rPr>
        <w:t>综合考虑</w:t>
      </w:r>
      <w:r w:rsidR="009E76C1">
        <w:rPr>
          <w:rFonts w:ascii="宋体" w:eastAsia="宋体" w:hAnsi="宋体" w:cs="宋体"/>
          <w:sz w:val="24"/>
          <w:szCs w:val="24"/>
          <w:lang w:val="zh-TW" w:eastAsia="zh-TW"/>
        </w:rPr>
        <w:t>一个区域在市民出行意愿中的重要性，</w:t>
      </w:r>
      <w:r w:rsidR="009E76C1">
        <w:rPr>
          <w:rFonts w:ascii="宋体" w:eastAsia="宋体" w:hAnsi="宋体" w:cs="宋体" w:hint="eastAsia"/>
          <w:sz w:val="24"/>
          <w:szCs w:val="24"/>
          <w:lang w:val="zh-TW" w:eastAsia="zh-TW"/>
        </w:rPr>
        <w:t>微观</w:t>
      </w:r>
      <w:r w:rsidR="009E76C1">
        <w:rPr>
          <w:rFonts w:ascii="宋体" w:eastAsia="宋体" w:hAnsi="宋体" w:cs="宋体"/>
          <w:sz w:val="24"/>
          <w:szCs w:val="24"/>
          <w:lang w:val="zh-TW" w:eastAsia="zh-TW"/>
        </w:rPr>
        <w:t>上考虑</w:t>
      </w:r>
      <w:r w:rsidR="00142021">
        <w:rPr>
          <w:rFonts w:ascii="宋体" w:eastAsia="宋体" w:hAnsi="宋体" w:cs="宋体"/>
          <w:sz w:val="24"/>
          <w:szCs w:val="24"/>
          <w:lang w:val="zh-TW" w:eastAsia="zh-TW"/>
        </w:rPr>
        <w:t>该区域建站的可行性，</w:t>
      </w:r>
      <w:r w:rsidR="00142021">
        <w:rPr>
          <w:rFonts w:ascii="宋体" w:eastAsia="宋体" w:hAnsi="宋体" w:cs="宋体" w:hint="eastAsia"/>
          <w:sz w:val="24"/>
          <w:szCs w:val="24"/>
          <w:lang w:val="zh-TW" w:eastAsia="zh-TW"/>
        </w:rPr>
        <w:t>并且</w:t>
      </w:r>
      <w:r w:rsidR="00142021">
        <w:rPr>
          <w:rFonts w:ascii="宋体" w:eastAsia="宋体" w:hAnsi="宋体" w:cs="宋体"/>
          <w:sz w:val="24"/>
          <w:szCs w:val="24"/>
          <w:lang w:val="zh-TW" w:eastAsia="zh-TW"/>
        </w:rPr>
        <w:t>考虑了站点的车位容量与充电桩数量。</w:t>
      </w:r>
    </w:p>
    <w:p w14:paraId="3F6CDBCD" w14:textId="29A5233B" w:rsidR="002D2076" w:rsidRDefault="00DC6CF3">
      <w:pPr>
        <w:ind w:firstLine="420"/>
        <w:rPr>
          <w:rFonts w:ascii="宋体" w:eastAsia="宋体" w:hAnsi="宋体" w:cs="宋体" w:hint="eastAsia"/>
          <w:sz w:val="24"/>
          <w:szCs w:val="24"/>
          <w:lang w:eastAsia="zh-CN"/>
        </w:rPr>
      </w:pPr>
      <w:r>
        <w:rPr>
          <w:rFonts w:ascii="宋体" w:eastAsia="宋体" w:hAnsi="宋体" w:cs="宋体"/>
          <w:sz w:val="24"/>
          <w:szCs w:val="24"/>
          <w:lang w:val="zh-TW" w:eastAsia="zh-TW"/>
        </w:rPr>
        <w:t>一个区域的重要性不是一个孤立的指标，</w:t>
      </w:r>
      <w:r>
        <w:rPr>
          <w:rFonts w:ascii="宋体" w:eastAsia="宋体" w:hAnsi="宋体" w:cs="宋体" w:hint="eastAsia"/>
          <w:sz w:val="24"/>
          <w:szCs w:val="24"/>
          <w:lang w:val="zh-TW" w:eastAsia="zh-TW"/>
        </w:rPr>
        <w:t>与</w:t>
      </w:r>
      <w:r>
        <w:rPr>
          <w:rFonts w:ascii="宋体" w:eastAsia="宋体" w:hAnsi="宋体" w:cs="宋体"/>
          <w:sz w:val="24"/>
          <w:szCs w:val="24"/>
          <w:lang w:val="zh-TW" w:eastAsia="zh-TW"/>
        </w:rPr>
        <w:t>其相邻区域的重要性有关，</w:t>
      </w:r>
      <w:r>
        <w:rPr>
          <w:rFonts w:ascii="宋体" w:eastAsia="宋体" w:hAnsi="宋体" w:cs="宋体" w:hint="eastAsia"/>
          <w:sz w:val="24"/>
          <w:szCs w:val="24"/>
          <w:lang w:val="zh-TW" w:eastAsia="zh-TW"/>
        </w:rPr>
        <w:t>需要</w:t>
      </w:r>
      <w:r>
        <w:rPr>
          <w:rFonts w:ascii="宋体" w:eastAsia="宋体" w:hAnsi="宋体" w:cs="宋体"/>
          <w:sz w:val="24"/>
          <w:szCs w:val="24"/>
          <w:lang w:val="zh-TW" w:eastAsia="zh-TW"/>
        </w:rPr>
        <w:t>考虑以下指标：（1）该区域停车场的容量；（2）该区域在</w:t>
      </w:r>
      <w:r w:rsidR="0055098C">
        <w:rPr>
          <w:rFonts w:ascii="宋体" w:eastAsia="宋体" w:hAnsi="宋体" w:cs="宋体" w:hint="eastAsia"/>
          <w:sz w:val="24"/>
          <w:szCs w:val="24"/>
          <w:lang w:val="zh-TW" w:eastAsia="zh-TW"/>
        </w:rPr>
        <w:t>市民</w:t>
      </w:r>
      <w:r w:rsidR="0055098C">
        <w:rPr>
          <w:rFonts w:ascii="宋体" w:eastAsia="宋体" w:hAnsi="宋体" w:cs="宋体"/>
          <w:sz w:val="24"/>
          <w:szCs w:val="24"/>
          <w:lang w:val="zh-TW" w:eastAsia="zh-TW"/>
        </w:rPr>
        <w:t>出行意愿网络的重要性</w:t>
      </w:r>
      <w:r w:rsidR="00CF2889">
        <w:rPr>
          <w:rFonts w:ascii="宋体" w:eastAsia="宋体" w:hAnsi="宋体" w:cs="宋体"/>
          <w:sz w:val="24"/>
          <w:szCs w:val="24"/>
          <w:lang w:eastAsia="zh-CN"/>
        </w:rPr>
        <w:t>;（3）</w:t>
      </w:r>
      <w:r w:rsidR="00A02B43">
        <w:rPr>
          <w:rFonts w:ascii="宋体" w:eastAsia="宋体" w:hAnsi="宋体" w:cs="宋体"/>
          <w:sz w:val="24"/>
          <w:szCs w:val="24"/>
          <w:lang w:eastAsia="zh-CN"/>
        </w:rPr>
        <w:t>周围停车场的数量与相隔距离</w:t>
      </w:r>
      <w:r w:rsidR="00CF2889">
        <w:rPr>
          <w:rFonts w:ascii="宋体" w:eastAsia="宋体" w:hAnsi="宋体" w:cs="宋体"/>
          <w:sz w:val="24"/>
          <w:szCs w:val="24"/>
          <w:lang w:eastAsia="zh-CN"/>
        </w:rPr>
        <w:t>.</w:t>
      </w:r>
    </w:p>
    <w:p w14:paraId="481BBDD1" w14:textId="4AE6F133" w:rsidR="00CB06C8" w:rsidRDefault="00CB06C8">
      <w:pPr>
        <w:ind w:firstLine="420"/>
        <w:rPr>
          <w:rFonts w:ascii="宋体" w:eastAsia="宋体" w:hAnsi="宋体" w:cs="宋体"/>
          <w:sz w:val="24"/>
          <w:szCs w:val="24"/>
          <w:lang w:eastAsia="zh-CN"/>
        </w:rPr>
      </w:pPr>
      <w:r>
        <w:rPr>
          <w:rFonts w:ascii="宋体" w:eastAsia="宋体" w:hAnsi="宋体" w:cs="宋体" w:hint="eastAsia"/>
          <w:sz w:val="24"/>
          <w:szCs w:val="24"/>
          <w:lang w:eastAsia="zh-CN"/>
        </w:rPr>
        <w:t>市民</w:t>
      </w:r>
      <w:r>
        <w:rPr>
          <w:rFonts w:ascii="宋体" w:eastAsia="宋体" w:hAnsi="宋体" w:cs="宋体"/>
          <w:sz w:val="24"/>
          <w:szCs w:val="24"/>
          <w:lang w:eastAsia="zh-CN"/>
        </w:rPr>
        <w:t>出行的轨迹记录字段包括：</w:t>
      </w:r>
      <w:r>
        <w:rPr>
          <w:rFonts w:ascii="宋体" w:eastAsia="宋体" w:hAnsi="宋体" w:cs="宋体" w:hint="eastAsia"/>
          <w:sz w:val="24"/>
          <w:szCs w:val="24"/>
          <w:lang w:eastAsia="zh-CN"/>
        </w:rPr>
        <w:t>身份</w:t>
      </w:r>
      <w:r>
        <w:rPr>
          <w:rFonts w:ascii="宋体" w:eastAsia="宋体" w:hAnsi="宋体" w:cs="宋体"/>
          <w:sz w:val="24"/>
          <w:szCs w:val="24"/>
          <w:lang w:eastAsia="zh-CN"/>
        </w:rPr>
        <w:t>ID、</w:t>
      </w:r>
      <w:r w:rsidR="00A47F59">
        <w:rPr>
          <w:rFonts w:ascii="宋体" w:eastAsia="宋体" w:hAnsi="宋体" w:cs="宋体"/>
          <w:sz w:val="24"/>
          <w:szCs w:val="24"/>
          <w:lang w:eastAsia="zh-CN"/>
        </w:rPr>
        <w:t>出发地点</w:t>
      </w:r>
      <w:r w:rsidR="00355259">
        <w:rPr>
          <w:rFonts w:ascii="宋体" w:eastAsia="宋体" w:hAnsi="宋体" w:cs="宋体"/>
          <w:sz w:val="24"/>
          <w:szCs w:val="24"/>
          <w:lang w:eastAsia="zh-CN"/>
        </w:rPr>
        <w:t>经纬度</w:t>
      </w:r>
      <w:r w:rsidR="00A47F59">
        <w:rPr>
          <w:rFonts w:ascii="宋体" w:eastAsia="宋体" w:hAnsi="宋体" w:cs="宋体"/>
          <w:sz w:val="24"/>
          <w:szCs w:val="24"/>
          <w:lang w:eastAsia="zh-CN"/>
        </w:rPr>
        <w:t>、</w:t>
      </w:r>
      <w:r w:rsidR="00A47F59">
        <w:rPr>
          <w:rFonts w:ascii="宋体" w:eastAsia="宋体" w:hAnsi="宋体" w:cs="宋体" w:hint="eastAsia"/>
          <w:sz w:val="24"/>
          <w:szCs w:val="24"/>
          <w:lang w:eastAsia="zh-CN"/>
        </w:rPr>
        <w:t>目的</w:t>
      </w:r>
      <w:r w:rsidR="00A47F59">
        <w:rPr>
          <w:rFonts w:ascii="宋体" w:eastAsia="宋体" w:hAnsi="宋体" w:cs="宋体"/>
          <w:sz w:val="24"/>
          <w:szCs w:val="24"/>
          <w:lang w:eastAsia="zh-CN"/>
        </w:rPr>
        <w:t>地点</w:t>
      </w:r>
      <w:r w:rsidR="00355259">
        <w:rPr>
          <w:rFonts w:ascii="宋体" w:eastAsia="宋体" w:hAnsi="宋体" w:cs="宋体"/>
          <w:sz w:val="24"/>
          <w:szCs w:val="24"/>
          <w:lang w:eastAsia="zh-CN"/>
        </w:rPr>
        <w:t>经纬度</w:t>
      </w:r>
      <w:r w:rsidR="00A47F59">
        <w:rPr>
          <w:rFonts w:ascii="宋体" w:eastAsia="宋体" w:hAnsi="宋体" w:cs="宋体"/>
          <w:sz w:val="24"/>
          <w:szCs w:val="24"/>
          <w:lang w:eastAsia="zh-CN"/>
        </w:rPr>
        <w:t>、</w:t>
      </w:r>
      <w:r w:rsidR="00A47F59">
        <w:rPr>
          <w:rFonts w:ascii="宋体" w:eastAsia="宋体" w:hAnsi="宋体" w:cs="宋体" w:hint="eastAsia"/>
          <w:sz w:val="24"/>
          <w:szCs w:val="24"/>
          <w:lang w:eastAsia="zh-CN"/>
        </w:rPr>
        <w:t>出发</w:t>
      </w:r>
      <w:r w:rsidR="00A47F59">
        <w:rPr>
          <w:rFonts w:ascii="宋体" w:eastAsia="宋体" w:hAnsi="宋体" w:cs="宋体"/>
          <w:sz w:val="24"/>
          <w:szCs w:val="24"/>
          <w:lang w:eastAsia="zh-CN"/>
        </w:rPr>
        <w:t>时间、到达时间</w:t>
      </w:r>
      <w:r w:rsidR="00A44F91">
        <w:rPr>
          <w:rFonts w:ascii="宋体" w:eastAsia="宋体" w:hAnsi="宋体" w:cs="宋体"/>
          <w:sz w:val="24"/>
          <w:szCs w:val="24"/>
          <w:lang w:eastAsia="zh-CN"/>
        </w:rPr>
        <w:t>，</w:t>
      </w:r>
      <w:r w:rsidR="00A44F91">
        <w:rPr>
          <w:rFonts w:ascii="宋体" w:eastAsia="宋体" w:hAnsi="宋体" w:cs="宋体" w:hint="eastAsia"/>
          <w:sz w:val="24"/>
          <w:szCs w:val="24"/>
          <w:lang w:eastAsia="zh-CN"/>
        </w:rPr>
        <w:t>记录</w:t>
      </w:r>
      <w:r w:rsidR="00A44F91">
        <w:rPr>
          <w:rFonts w:ascii="宋体" w:eastAsia="宋体" w:hAnsi="宋体" w:cs="宋体"/>
          <w:sz w:val="24"/>
          <w:szCs w:val="24"/>
          <w:lang w:eastAsia="zh-CN"/>
        </w:rPr>
        <w:t>数有n条，</w:t>
      </w:r>
      <w:r w:rsidR="00A44F91">
        <w:rPr>
          <w:rFonts w:ascii="宋体" w:eastAsia="宋体" w:hAnsi="宋体" w:cs="宋体" w:hint="eastAsia"/>
          <w:sz w:val="24"/>
          <w:szCs w:val="24"/>
          <w:lang w:eastAsia="zh-CN"/>
        </w:rPr>
        <w:t>则</w:t>
      </w:r>
      <w:r w:rsidR="00A44F91">
        <w:rPr>
          <w:rFonts w:ascii="宋体" w:eastAsia="宋体" w:hAnsi="宋体" w:cs="宋体"/>
          <w:sz w:val="24"/>
          <w:szCs w:val="24"/>
          <w:lang w:eastAsia="zh-CN"/>
        </w:rPr>
        <w:t>出行轨迹记录</w:t>
      </w:r>
      <w:r w:rsidR="004D030F">
        <w:rPr>
          <w:rFonts w:ascii="宋体" w:eastAsia="宋体" w:hAnsi="宋体" w:cs="宋体"/>
          <w:sz w:val="24"/>
          <w:szCs w:val="24"/>
          <w:lang w:eastAsia="zh-CN"/>
        </w:rPr>
        <w:t>出发时间</w:t>
      </w:r>
      <w:r w:rsidR="00A44F91">
        <w:rPr>
          <w:rFonts w:ascii="宋体" w:eastAsia="宋体" w:hAnsi="宋体" w:cs="宋体"/>
          <w:sz w:val="24"/>
          <w:szCs w:val="24"/>
          <w:lang w:eastAsia="zh-CN"/>
        </w:rPr>
        <w:t>集</w:t>
      </w:r>
      <w:r w:rsidR="00A44F91">
        <w:rPr>
          <w:rFonts w:ascii="宋体" w:eastAsia="宋体" w:hAnsi="宋体" w:cs="宋体" w:hint="eastAsia"/>
          <w:sz w:val="24"/>
          <w:szCs w:val="24"/>
          <w:lang w:eastAsia="zh-CN"/>
        </w:rPr>
        <w:t>为</w:t>
      </w:r>
      <w:r w:rsidR="004D030F">
        <w:rPr>
          <w:rFonts w:ascii="宋体" w:eastAsia="宋体" w:hAnsi="宋体" w:cs="宋体"/>
          <w:sz w:val="24"/>
          <w:szCs w:val="24"/>
          <w:lang w:eastAsia="zh-CN"/>
        </w:rPr>
        <w:t>sttime</w:t>
      </w:r>
      <w:r w:rsidR="00A44F91">
        <w:rPr>
          <w:rFonts w:ascii="宋体" w:eastAsia="宋体" w:hAnsi="宋体" w:cs="宋体"/>
          <w:sz w:val="24"/>
          <w:szCs w:val="24"/>
          <w:lang w:eastAsia="zh-CN"/>
        </w:rPr>
        <w:t>[0..n-1]</w:t>
      </w:r>
      <w:r w:rsidR="004D030F">
        <w:rPr>
          <w:rFonts w:ascii="宋体" w:eastAsia="宋体" w:hAnsi="宋体" w:cs="宋体"/>
          <w:sz w:val="24"/>
          <w:szCs w:val="24"/>
          <w:lang w:eastAsia="zh-CN"/>
        </w:rPr>
        <w:t>，</w:t>
      </w:r>
      <w:r w:rsidR="004D030F">
        <w:rPr>
          <w:rFonts w:ascii="宋体" w:eastAsia="宋体" w:hAnsi="宋体" w:cs="宋体" w:hint="eastAsia"/>
          <w:sz w:val="24"/>
          <w:szCs w:val="24"/>
          <w:lang w:eastAsia="zh-CN"/>
        </w:rPr>
        <w:t>出发地点</w:t>
      </w:r>
      <w:r w:rsidR="004D030F">
        <w:rPr>
          <w:rFonts w:ascii="宋体" w:eastAsia="宋体" w:hAnsi="宋体" w:cs="宋体"/>
          <w:sz w:val="24"/>
          <w:szCs w:val="24"/>
          <w:lang w:eastAsia="zh-CN"/>
        </w:rPr>
        <w:t>经纬度集</w:t>
      </w:r>
      <w:r w:rsidR="004D030F">
        <w:rPr>
          <w:rFonts w:ascii="宋体" w:eastAsia="宋体" w:hAnsi="宋体" w:cs="宋体" w:hint="eastAsia"/>
          <w:sz w:val="24"/>
          <w:szCs w:val="24"/>
          <w:lang w:eastAsia="zh-CN"/>
        </w:rPr>
        <w:t>为</w:t>
      </w:r>
      <w:r w:rsidR="004D030F">
        <w:rPr>
          <w:rFonts w:ascii="宋体" w:eastAsia="宋体" w:hAnsi="宋体" w:cs="宋体"/>
          <w:sz w:val="24"/>
          <w:szCs w:val="24"/>
          <w:lang w:eastAsia="zh-CN"/>
        </w:rPr>
        <w:t>location</w:t>
      </w:r>
      <w:r w:rsidR="004D030F">
        <w:rPr>
          <w:rFonts w:ascii="宋体" w:eastAsia="宋体" w:hAnsi="宋体" w:cs="宋体"/>
          <w:sz w:val="24"/>
          <w:szCs w:val="24"/>
          <w:lang w:eastAsia="zh-CN"/>
        </w:rPr>
        <w:t>[0..n-1]</w:t>
      </w:r>
      <w:r w:rsidR="00A47F59">
        <w:rPr>
          <w:rFonts w:ascii="宋体" w:eastAsia="宋体" w:hAnsi="宋体" w:cs="宋体"/>
          <w:sz w:val="24"/>
          <w:szCs w:val="24"/>
          <w:lang w:eastAsia="zh-CN"/>
        </w:rPr>
        <w:t>。</w:t>
      </w:r>
    </w:p>
    <w:p w14:paraId="5BEBE7DE" w14:textId="232E5B8A" w:rsidR="00FE3696" w:rsidRDefault="00135A00">
      <w:pPr>
        <w:ind w:firstLine="420"/>
        <w:rPr>
          <w:rFonts w:ascii="宋体" w:eastAsia="宋体" w:hAnsi="宋体" w:cs="宋体"/>
          <w:sz w:val="24"/>
          <w:szCs w:val="24"/>
          <w:lang w:eastAsia="zh-CN"/>
        </w:rPr>
      </w:pPr>
      <w:r>
        <w:rPr>
          <w:rFonts w:ascii="宋体" w:eastAsia="宋体" w:hAnsi="宋体" w:cs="宋体"/>
          <w:sz w:val="24"/>
          <w:szCs w:val="24"/>
          <w:lang w:eastAsia="zh-CN"/>
        </w:rPr>
        <w:t>以出发时间为维度，</w:t>
      </w:r>
      <w:r w:rsidR="00C70AAC">
        <w:rPr>
          <w:rFonts w:ascii="宋体" w:eastAsia="宋体" w:hAnsi="宋体" w:cs="宋体"/>
          <w:sz w:val="24"/>
          <w:szCs w:val="24"/>
          <w:lang w:eastAsia="zh-CN"/>
        </w:rPr>
        <w:t>聚类分析方法如下：</w:t>
      </w:r>
    </w:p>
    <w:p w14:paraId="2DA0571C" w14:textId="092213A8" w:rsidR="00C70AAC" w:rsidRPr="00265F96" w:rsidRDefault="001E66E7" w:rsidP="00265F96">
      <w:pPr>
        <w:pStyle w:val="a5"/>
        <w:numPr>
          <w:ilvl w:val="0"/>
          <w:numId w:val="1"/>
        </w:numPr>
        <w:ind w:firstLineChars="0"/>
        <w:rPr>
          <w:rFonts w:ascii="宋体" w:eastAsia="宋体" w:hAnsi="宋体" w:cs="宋体"/>
          <w:sz w:val="24"/>
          <w:szCs w:val="24"/>
          <w:lang w:eastAsia="zh-CN"/>
        </w:rPr>
      </w:pPr>
      <w:r>
        <w:rPr>
          <w:rFonts w:ascii="宋体" w:eastAsia="宋体" w:hAnsi="宋体" w:cs="宋体"/>
          <w:sz w:val="24"/>
          <w:szCs w:val="24"/>
          <w:lang w:eastAsia="zh-CN"/>
        </w:rPr>
        <w:t>对出行记录的出发时间转化为</w:t>
      </w:r>
      <w:r>
        <w:rPr>
          <w:rFonts w:ascii="宋体" w:eastAsia="宋体" w:hAnsi="宋体" w:cs="宋体" w:hint="eastAsia"/>
          <w:sz w:val="24"/>
          <w:szCs w:val="24"/>
          <w:lang w:eastAsia="zh-CN"/>
        </w:rPr>
        <w:t>十进制</w:t>
      </w:r>
      <w:r>
        <w:rPr>
          <w:rFonts w:ascii="宋体" w:eastAsia="宋体" w:hAnsi="宋体" w:cs="宋体"/>
          <w:sz w:val="24"/>
          <w:szCs w:val="24"/>
          <w:lang w:eastAsia="zh-CN"/>
        </w:rPr>
        <w:t>，</w:t>
      </w:r>
      <w:r>
        <w:rPr>
          <w:rFonts w:ascii="宋体" w:eastAsia="宋体" w:hAnsi="宋体" w:cs="宋体" w:hint="eastAsia"/>
          <w:sz w:val="24"/>
          <w:szCs w:val="24"/>
          <w:lang w:eastAsia="zh-CN"/>
        </w:rPr>
        <w:t>如</w:t>
      </w:r>
      <w:r>
        <w:rPr>
          <w:rFonts w:ascii="宋体" w:eastAsia="宋体" w:hAnsi="宋体" w:cs="宋体"/>
          <w:sz w:val="24"/>
          <w:szCs w:val="24"/>
          <w:lang w:eastAsia="zh-CN"/>
        </w:rPr>
        <w:t>时间11:30则为11.5</w:t>
      </w:r>
      <w:r>
        <w:rPr>
          <w:rFonts w:ascii="宋体" w:eastAsia="宋体" w:hAnsi="宋体" w:cs="宋体"/>
          <w:sz w:val="24"/>
          <w:szCs w:val="24"/>
          <w:lang w:eastAsia="zh-CN"/>
        </w:rPr>
        <w:t>，</w:t>
      </w:r>
      <w:r w:rsidR="004A4006">
        <w:rPr>
          <w:rFonts w:ascii="宋体" w:eastAsia="宋体" w:hAnsi="宋体" w:cs="宋体"/>
          <w:sz w:val="24"/>
          <w:szCs w:val="24"/>
          <w:lang w:eastAsia="zh-CN"/>
        </w:rPr>
        <w:t>选取出行轨迹记录</w:t>
      </w:r>
      <w:r w:rsidR="00AF3736">
        <w:rPr>
          <w:rFonts w:ascii="宋体" w:eastAsia="宋体" w:hAnsi="宋体" w:cs="宋体"/>
          <w:sz w:val="24"/>
          <w:szCs w:val="24"/>
          <w:lang w:eastAsia="zh-CN"/>
        </w:rPr>
        <w:t>出发时间</w:t>
      </w:r>
      <w:r w:rsidR="004A4006">
        <w:rPr>
          <w:rFonts w:ascii="宋体" w:eastAsia="宋体" w:hAnsi="宋体" w:cs="宋体"/>
          <w:sz w:val="24"/>
          <w:szCs w:val="24"/>
          <w:lang w:eastAsia="zh-CN"/>
        </w:rPr>
        <w:t>集</w:t>
      </w:r>
      <w:r w:rsidR="004A4006">
        <w:rPr>
          <w:rFonts w:ascii="宋体" w:eastAsia="宋体" w:hAnsi="宋体" w:cs="宋体" w:hint="eastAsia"/>
          <w:sz w:val="24"/>
          <w:szCs w:val="24"/>
          <w:lang w:eastAsia="zh-CN"/>
        </w:rPr>
        <w:t>中</w:t>
      </w:r>
      <w:r w:rsidR="004A4006">
        <w:rPr>
          <w:rFonts w:ascii="宋体" w:eastAsia="宋体" w:hAnsi="宋体" w:cs="宋体"/>
          <w:sz w:val="24"/>
          <w:szCs w:val="24"/>
          <w:lang w:eastAsia="zh-CN"/>
        </w:rPr>
        <w:t>的</w:t>
      </w:r>
      <w:r w:rsidR="00237BF7">
        <w:rPr>
          <w:rFonts w:ascii="宋体" w:eastAsia="宋体" w:hAnsi="宋体" w:cs="宋体" w:hint="eastAsia"/>
          <w:sz w:val="24"/>
          <w:szCs w:val="24"/>
          <w:lang w:eastAsia="zh-CN"/>
        </w:rPr>
        <w:t>m</w:t>
      </w:r>
      <w:r w:rsidR="0039782E" w:rsidRPr="00265F96">
        <w:rPr>
          <w:rFonts w:ascii="宋体" w:eastAsia="宋体" w:hAnsi="宋体" w:cs="宋体" w:hint="eastAsia"/>
          <w:sz w:val="24"/>
          <w:szCs w:val="24"/>
          <w:lang w:eastAsia="zh-CN"/>
        </w:rPr>
        <w:t>个</w:t>
      </w:r>
      <w:r w:rsidR="004A4006">
        <w:rPr>
          <w:rFonts w:ascii="宋体" w:eastAsia="宋体" w:hAnsi="宋体" w:cs="宋体" w:hint="eastAsia"/>
          <w:sz w:val="24"/>
          <w:szCs w:val="24"/>
          <w:lang w:eastAsia="zh-CN"/>
        </w:rPr>
        <w:t>为</w:t>
      </w:r>
      <w:r w:rsidR="0039782E" w:rsidRPr="00265F96">
        <w:rPr>
          <w:rFonts w:ascii="宋体" w:eastAsia="宋体" w:hAnsi="宋体" w:cs="宋体"/>
          <w:sz w:val="24"/>
          <w:szCs w:val="24"/>
          <w:lang w:eastAsia="zh-CN"/>
        </w:rPr>
        <w:t>初始中心</w:t>
      </w:r>
      <w:r w:rsidR="004A4006">
        <w:rPr>
          <w:rFonts w:ascii="宋体" w:eastAsia="宋体" w:hAnsi="宋体" w:cs="宋体"/>
          <w:sz w:val="24"/>
          <w:szCs w:val="24"/>
          <w:lang w:eastAsia="zh-CN"/>
        </w:rPr>
        <w:t>，</w:t>
      </w:r>
      <w:r w:rsidR="004A4006">
        <w:rPr>
          <w:rFonts w:ascii="宋体" w:eastAsia="宋体" w:hAnsi="宋体" w:cs="宋体" w:hint="eastAsia"/>
          <w:sz w:val="24"/>
          <w:szCs w:val="24"/>
          <w:lang w:eastAsia="zh-CN"/>
        </w:rPr>
        <w:t>记</w:t>
      </w:r>
      <w:r w:rsidR="004A4006">
        <w:rPr>
          <w:rFonts w:ascii="宋体" w:eastAsia="宋体" w:hAnsi="宋体" w:cs="宋体"/>
          <w:sz w:val="24"/>
          <w:szCs w:val="24"/>
          <w:lang w:eastAsia="zh-CN"/>
        </w:rPr>
        <w:t>为</w:t>
      </w:r>
      <w:r w:rsidR="002D1AFC">
        <w:rPr>
          <w:rFonts w:ascii="宋体" w:eastAsia="宋体" w:hAnsi="宋体" w:cs="宋体" w:hint="eastAsia"/>
          <w:sz w:val="24"/>
          <w:szCs w:val="24"/>
          <w:lang w:eastAsia="zh-CN"/>
        </w:rPr>
        <w:t>a</w:t>
      </w:r>
      <w:r w:rsidR="004A4006">
        <w:rPr>
          <w:rFonts w:ascii="宋体" w:eastAsia="宋体" w:hAnsi="宋体" w:cs="宋体"/>
          <w:sz w:val="24"/>
          <w:szCs w:val="24"/>
          <w:lang w:eastAsia="zh-CN"/>
        </w:rPr>
        <w:t>[0]=</w:t>
      </w:r>
      <w:r w:rsidR="004D030F" w:rsidRPr="004D030F">
        <w:rPr>
          <w:rFonts w:ascii="宋体" w:eastAsia="宋体" w:hAnsi="宋体" w:cs="宋体"/>
          <w:sz w:val="24"/>
          <w:szCs w:val="24"/>
          <w:lang w:eastAsia="zh-CN"/>
        </w:rPr>
        <w:t xml:space="preserve"> </w:t>
      </w:r>
      <w:r w:rsidR="004D030F">
        <w:rPr>
          <w:rFonts w:ascii="宋体" w:eastAsia="宋体" w:hAnsi="宋体" w:cs="宋体"/>
          <w:sz w:val="24"/>
          <w:szCs w:val="24"/>
          <w:lang w:eastAsia="zh-CN"/>
        </w:rPr>
        <w:t>sttime</w:t>
      </w:r>
      <w:r w:rsidR="004A4006">
        <w:rPr>
          <w:rFonts w:ascii="宋体" w:eastAsia="宋体" w:hAnsi="宋体" w:cs="宋体"/>
          <w:sz w:val="24"/>
          <w:szCs w:val="24"/>
          <w:lang w:eastAsia="zh-CN"/>
        </w:rPr>
        <w:t>[0]</w:t>
      </w:r>
      <w:r w:rsidR="002D1AFC">
        <w:rPr>
          <w:rFonts w:ascii="宋体" w:eastAsia="宋体" w:hAnsi="宋体" w:cs="宋体"/>
          <w:sz w:val="24"/>
          <w:szCs w:val="24"/>
          <w:lang w:eastAsia="zh-CN"/>
        </w:rPr>
        <w:t>,a</w:t>
      </w:r>
      <w:r w:rsidR="004A4006">
        <w:rPr>
          <w:rFonts w:ascii="宋体" w:eastAsia="宋体" w:hAnsi="宋体" w:cs="宋体"/>
          <w:sz w:val="24"/>
          <w:szCs w:val="24"/>
          <w:lang w:eastAsia="zh-CN"/>
        </w:rPr>
        <w:t>[1]=</w:t>
      </w:r>
      <w:r w:rsidR="004D030F" w:rsidRPr="004D030F">
        <w:rPr>
          <w:rFonts w:ascii="宋体" w:eastAsia="宋体" w:hAnsi="宋体" w:cs="宋体"/>
          <w:sz w:val="24"/>
          <w:szCs w:val="24"/>
          <w:lang w:eastAsia="zh-CN"/>
        </w:rPr>
        <w:t xml:space="preserve"> </w:t>
      </w:r>
      <w:r w:rsidR="004D030F">
        <w:rPr>
          <w:rFonts w:ascii="宋体" w:eastAsia="宋体" w:hAnsi="宋体" w:cs="宋体"/>
          <w:sz w:val="24"/>
          <w:szCs w:val="24"/>
          <w:lang w:eastAsia="zh-CN"/>
        </w:rPr>
        <w:t>sttime</w:t>
      </w:r>
      <w:r w:rsidR="004A4006">
        <w:rPr>
          <w:rFonts w:ascii="宋体" w:eastAsia="宋体" w:hAnsi="宋体" w:cs="宋体"/>
          <w:sz w:val="24"/>
          <w:szCs w:val="24"/>
          <w:lang w:eastAsia="zh-CN"/>
        </w:rPr>
        <w:t>[1]</w:t>
      </w:r>
      <w:r w:rsidR="002D1AFC">
        <w:rPr>
          <w:rFonts w:ascii="宋体" w:eastAsia="宋体" w:hAnsi="宋体" w:cs="宋体"/>
          <w:sz w:val="24"/>
          <w:szCs w:val="24"/>
          <w:lang w:eastAsia="zh-CN"/>
        </w:rPr>
        <w:t>,</w:t>
      </w:r>
      <w:r w:rsidR="00237BF7">
        <w:rPr>
          <w:rFonts w:ascii="宋体" w:eastAsia="宋体" w:hAnsi="宋体" w:cs="宋体"/>
          <w:sz w:val="24"/>
          <w:szCs w:val="24"/>
          <w:lang w:eastAsia="zh-CN"/>
        </w:rPr>
        <w:t>..,</w:t>
      </w:r>
      <w:r w:rsidR="002D1AFC">
        <w:rPr>
          <w:rFonts w:ascii="宋体" w:eastAsia="宋体" w:hAnsi="宋体" w:cs="宋体"/>
          <w:sz w:val="24"/>
          <w:szCs w:val="24"/>
          <w:lang w:eastAsia="zh-CN"/>
        </w:rPr>
        <w:t>a</w:t>
      </w:r>
      <w:r w:rsidR="004A4006">
        <w:rPr>
          <w:rFonts w:ascii="宋体" w:eastAsia="宋体" w:hAnsi="宋体" w:cs="宋体"/>
          <w:sz w:val="24"/>
          <w:szCs w:val="24"/>
          <w:lang w:eastAsia="zh-CN"/>
        </w:rPr>
        <w:t>[</w:t>
      </w:r>
      <w:r w:rsidR="00237BF7">
        <w:rPr>
          <w:rFonts w:ascii="宋体" w:eastAsia="宋体" w:hAnsi="宋体" w:cs="宋体"/>
          <w:sz w:val="24"/>
          <w:szCs w:val="24"/>
          <w:lang w:eastAsia="zh-CN"/>
        </w:rPr>
        <w:t>m-1</w:t>
      </w:r>
      <w:r w:rsidR="004A4006">
        <w:rPr>
          <w:rFonts w:ascii="宋体" w:eastAsia="宋体" w:hAnsi="宋体" w:cs="宋体"/>
          <w:sz w:val="24"/>
          <w:szCs w:val="24"/>
          <w:lang w:eastAsia="zh-CN"/>
        </w:rPr>
        <w:t>]=</w:t>
      </w:r>
      <w:r w:rsidR="004D030F" w:rsidRPr="004D030F">
        <w:rPr>
          <w:rFonts w:ascii="宋体" w:eastAsia="宋体" w:hAnsi="宋体" w:cs="宋体"/>
          <w:sz w:val="24"/>
          <w:szCs w:val="24"/>
          <w:lang w:eastAsia="zh-CN"/>
        </w:rPr>
        <w:t xml:space="preserve"> </w:t>
      </w:r>
      <w:r w:rsidR="004D030F">
        <w:rPr>
          <w:rFonts w:ascii="宋体" w:eastAsia="宋体" w:hAnsi="宋体" w:cs="宋体"/>
          <w:sz w:val="24"/>
          <w:szCs w:val="24"/>
          <w:lang w:eastAsia="zh-CN"/>
        </w:rPr>
        <w:t>sttime</w:t>
      </w:r>
      <w:r w:rsidR="004A4006">
        <w:rPr>
          <w:rFonts w:ascii="宋体" w:eastAsia="宋体" w:hAnsi="宋体" w:cs="宋体"/>
          <w:sz w:val="24"/>
          <w:szCs w:val="24"/>
          <w:lang w:eastAsia="zh-CN"/>
        </w:rPr>
        <w:t>[</w:t>
      </w:r>
      <w:r w:rsidR="00237BF7">
        <w:rPr>
          <w:rFonts w:ascii="宋体" w:eastAsia="宋体" w:hAnsi="宋体" w:cs="宋体"/>
          <w:sz w:val="24"/>
          <w:szCs w:val="24"/>
          <w:lang w:eastAsia="zh-CN"/>
        </w:rPr>
        <w:t>m-1</w:t>
      </w:r>
      <w:r w:rsidR="004A4006">
        <w:rPr>
          <w:rFonts w:ascii="宋体" w:eastAsia="宋体" w:hAnsi="宋体" w:cs="宋体"/>
          <w:sz w:val="24"/>
          <w:szCs w:val="24"/>
          <w:lang w:eastAsia="zh-CN"/>
        </w:rPr>
        <w:t>]</w:t>
      </w:r>
      <w:r w:rsidR="00237BF7">
        <w:rPr>
          <w:rFonts w:ascii="宋体" w:eastAsia="宋体" w:hAnsi="宋体" w:cs="宋体"/>
          <w:sz w:val="24"/>
          <w:szCs w:val="24"/>
          <w:lang w:eastAsia="zh-CN"/>
        </w:rPr>
        <w:t>(m&lt;n)</w:t>
      </w:r>
      <w:r>
        <w:rPr>
          <w:rFonts w:ascii="宋体" w:eastAsia="宋体" w:hAnsi="宋体" w:cs="宋体"/>
          <w:sz w:val="24"/>
          <w:szCs w:val="24"/>
          <w:lang w:eastAsia="zh-CN"/>
        </w:rPr>
        <w:t>；</w:t>
      </w:r>
    </w:p>
    <w:p w14:paraId="4252F5EB" w14:textId="1FDB1399" w:rsidR="00265F96" w:rsidRDefault="00265F96" w:rsidP="00265F96">
      <w:pPr>
        <w:pStyle w:val="a5"/>
        <w:numPr>
          <w:ilvl w:val="0"/>
          <w:numId w:val="1"/>
        </w:numPr>
        <w:ind w:firstLineChars="0"/>
        <w:rPr>
          <w:rFonts w:ascii="宋体" w:eastAsia="宋体" w:hAnsi="宋体" w:cs="宋体"/>
          <w:sz w:val="24"/>
          <w:szCs w:val="24"/>
          <w:lang w:eastAsia="zh-CN"/>
        </w:rPr>
      </w:pPr>
      <w:r>
        <w:rPr>
          <w:rFonts w:ascii="宋体" w:eastAsia="宋体" w:hAnsi="宋体" w:cs="宋体" w:hint="eastAsia"/>
          <w:sz w:val="24"/>
          <w:szCs w:val="24"/>
          <w:lang w:eastAsia="zh-CN"/>
        </w:rPr>
        <w:t>与</w:t>
      </w:r>
      <w:r w:rsidR="00570541">
        <w:rPr>
          <w:rFonts w:ascii="Arial" w:eastAsiaTheme="minorEastAsia" w:hAnsi="Arial" w:cs="Arial"/>
          <w:color w:val="262626"/>
          <w:kern w:val="0"/>
          <w:sz w:val="28"/>
          <w:szCs w:val="28"/>
          <w:lang w:eastAsia="zh-CN"/>
        </w:rPr>
        <w:t>对</w:t>
      </w:r>
      <w:r w:rsidR="00570541" w:rsidRPr="00570541">
        <w:rPr>
          <w:rFonts w:ascii="宋体" w:eastAsia="宋体" w:hAnsi="宋体" w:cs="宋体"/>
          <w:sz w:val="24"/>
          <w:szCs w:val="24"/>
          <w:lang w:eastAsia="zh-CN"/>
        </w:rPr>
        <w:t>于</w:t>
      </w:r>
      <w:r w:rsidR="004D030F">
        <w:rPr>
          <w:rFonts w:ascii="宋体" w:eastAsia="宋体" w:hAnsi="宋体" w:cs="宋体"/>
          <w:sz w:val="24"/>
          <w:szCs w:val="24"/>
          <w:lang w:eastAsia="zh-CN"/>
        </w:rPr>
        <w:t>sttime</w:t>
      </w:r>
      <w:r w:rsidR="00570541" w:rsidRPr="00570541">
        <w:rPr>
          <w:rFonts w:ascii="宋体" w:eastAsia="宋体" w:hAnsi="宋体" w:cs="宋体"/>
          <w:sz w:val="24"/>
          <w:szCs w:val="24"/>
          <w:lang w:eastAsia="zh-CN"/>
        </w:rPr>
        <w:t>[0]</w:t>
      </w:r>
      <w:r w:rsidR="004D030F">
        <w:rPr>
          <w:rFonts w:ascii="宋体" w:eastAsia="宋体" w:hAnsi="宋体" w:cs="宋体"/>
          <w:sz w:val="24"/>
          <w:szCs w:val="24"/>
          <w:lang w:eastAsia="zh-CN"/>
        </w:rPr>
        <w:t>，</w:t>
      </w:r>
      <w:r w:rsidR="00570541" w:rsidRPr="00570541">
        <w:rPr>
          <w:rFonts w:ascii="宋体" w:eastAsia="宋体" w:hAnsi="宋体" w:cs="宋体"/>
          <w:sz w:val="24"/>
          <w:szCs w:val="24"/>
          <w:lang w:eastAsia="zh-CN"/>
        </w:rPr>
        <w:t>…</w:t>
      </w:r>
      <w:r w:rsidR="004D030F">
        <w:rPr>
          <w:rFonts w:ascii="宋体" w:eastAsia="宋体" w:hAnsi="宋体" w:cs="宋体"/>
          <w:sz w:val="24"/>
          <w:szCs w:val="24"/>
          <w:lang w:eastAsia="zh-CN"/>
        </w:rPr>
        <w:t>，</w:t>
      </w:r>
      <w:r w:rsidR="004D030F">
        <w:rPr>
          <w:rFonts w:ascii="宋体" w:eastAsia="宋体" w:hAnsi="宋体" w:cs="宋体"/>
          <w:sz w:val="24"/>
          <w:szCs w:val="24"/>
          <w:lang w:eastAsia="zh-CN"/>
        </w:rPr>
        <w:t>sttime</w:t>
      </w:r>
      <w:r w:rsidR="00570541" w:rsidRPr="00570541">
        <w:rPr>
          <w:rFonts w:ascii="宋体" w:eastAsia="宋体" w:hAnsi="宋体" w:cs="宋体"/>
          <w:sz w:val="24"/>
          <w:szCs w:val="24"/>
          <w:lang w:eastAsia="zh-CN"/>
        </w:rPr>
        <w:t>[n</w:t>
      </w:r>
      <w:r w:rsidR="00570541">
        <w:rPr>
          <w:rFonts w:ascii="宋体" w:eastAsia="宋体" w:hAnsi="宋体" w:cs="宋体"/>
          <w:sz w:val="24"/>
          <w:szCs w:val="24"/>
          <w:lang w:eastAsia="zh-CN"/>
        </w:rPr>
        <w:t>-1</w:t>
      </w:r>
      <w:r w:rsidR="00570541" w:rsidRPr="00570541">
        <w:rPr>
          <w:rFonts w:ascii="宋体" w:eastAsia="宋体" w:hAnsi="宋体" w:cs="宋体"/>
          <w:sz w:val="24"/>
          <w:szCs w:val="24"/>
          <w:lang w:eastAsia="zh-CN"/>
        </w:rPr>
        <w:t>], 分别与</w:t>
      </w:r>
      <w:r w:rsidR="002D1AFC">
        <w:rPr>
          <w:rFonts w:ascii="宋体" w:eastAsia="宋体" w:hAnsi="宋体" w:cs="宋体"/>
          <w:sz w:val="24"/>
          <w:szCs w:val="24"/>
          <w:lang w:eastAsia="zh-CN"/>
        </w:rPr>
        <w:t>a</w:t>
      </w:r>
      <w:r w:rsidR="00570541" w:rsidRPr="00570541">
        <w:rPr>
          <w:rFonts w:ascii="宋体" w:eastAsia="宋体" w:hAnsi="宋体" w:cs="宋体"/>
          <w:sz w:val="24"/>
          <w:szCs w:val="24"/>
          <w:lang w:eastAsia="zh-CN"/>
        </w:rPr>
        <w:t>[0]</w:t>
      </w:r>
      <w:r w:rsidR="00237BF7">
        <w:rPr>
          <w:rFonts w:ascii="宋体" w:eastAsia="宋体" w:hAnsi="宋体" w:cs="宋体"/>
          <w:sz w:val="24"/>
          <w:szCs w:val="24"/>
          <w:lang w:eastAsia="zh-CN"/>
        </w:rPr>
        <w:t>,a[1]</w:t>
      </w:r>
      <w:r w:rsidR="00570541" w:rsidRPr="00570541">
        <w:rPr>
          <w:rFonts w:ascii="宋体" w:eastAsia="宋体" w:hAnsi="宋体" w:cs="宋体"/>
          <w:sz w:val="24"/>
          <w:szCs w:val="24"/>
          <w:lang w:eastAsia="zh-CN"/>
        </w:rPr>
        <w:t>…</w:t>
      </w:r>
      <w:r w:rsidR="002D1AFC">
        <w:rPr>
          <w:rFonts w:ascii="宋体" w:eastAsia="宋体" w:hAnsi="宋体" w:cs="宋体"/>
          <w:sz w:val="24"/>
          <w:szCs w:val="24"/>
          <w:lang w:eastAsia="zh-CN"/>
        </w:rPr>
        <w:t>a</w:t>
      </w:r>
      <w:r w:rsidR="00570541" w:rsidRPr="00570541">
        <w:rPr>
          <w:rFonts w:ascii="宋体" w:eastAsia="宋体" w:hAnsi="宋体" w:cs="宋体"/>
          <w:sz w:val="24"/>
          <w:szCs w:val="24"/>
          <w:lang w:eastAsia="zh-CN"/>
        </w:rPr>
        <w:t>[</w:t>
      </w:r>
      <w:r w:rsidR="00237BF7">
        <w:rPr>
          <w:rFonts w:ascii="宋体" w:eastAsia="宋体" w:hAnsi="宋体" w:cs="宋体"/>
          <w:sz w:val="24"/>
          <w:szCs w:val="24"/>
          <w:lang w:eastAsia="zh-CN"/>
        </w:rPr>
        <w:t>m-1</w:t>
      </w:r>
      <w:r w:rsidR="00570541" w:rsidRPr="00570541">
        <w:rPr>
          <w:rFonts w:ascii="宋体" w:eastAsia="宋体" w:hAnsi="宋体" w:cs="宋体"/>
          <w:sz w:val="24"/>
          <w:szCs w:val="24"/>
          <w:lang w:eastAsia="zh-CN"/>
        </w:rPr>
        <w:t>]比较，假定与</w:t>
      </w:r>
      <w:r w:rsidR="002D1AFC">
        <w:rPr>
          <w:rFonts w:ascii="宋体" w:eastAsia="宋体" w:hAnsi="宋体" w:cs="宋体"/>
          <w:sz w:val="24"/>
          <w:szCs w:val="24"/>
          <w:lang w:eastAsia="zh-CN"/>
        </w:rPr>
        <w:t>a</w:t>
      </w:r>
      <w:r w:rsidR="00570541" w:rsidRPr="00570541">
        <w:rPr>
          <w:rFonts w:ascii="宋体" w:eastAsia="宋体" w:hAnsi="宋体" w:cs="宋体"/>
          <w:sz w:val="24"/>
          <w:szCs w:val="24"/>
          <w:lang w:eastAsia="zh-CN"/>
        </w:rPr>
        <w:t>[i]</w:t>
      </w:r>
      <w:r w:rsidR="005F3956">
        <w:rPr>
          <w:rFonts w:ascii="宋体" w:eastAsia="宋体" w:hAnsi="宋体" w:cs="宋体"/>
          <w:sz w:val="24"/>
          <w:szCs w:val="24"/>
          <w:lang w:eastAsia="zh-CN"/>
        </w:rPr>
        <w:t>差值最</w:t>
      </w:r>
      <w:r w:rsidR="005F3956">
        <w:rPr>
          <w:rFonts w:ascii="宋体" w:eastAsia="宋体" w:hAnsi="宋体" w:cs="宋体" w:hint="eastAsia"/>
          <w:sz w:val="24"/>
          <w:szCs w:val="24"/>
          <w:lang w:eastAsia="zh-CN"/>
        </w:rPr>
        <w:t>小</w:t>
      </w:r>
      <w:r w:rsidR="00570541" w:rsidRPr="00570541">
        <w:rPr>
          <w:rFonts w:ascii="宋体" w:eastAsia="宋体" w:hAnsi="宋体" w:cs="宋体"/>
          <w:sz w:val="24"/>
          <w:szCs w:val="24"/>
          <w:lang w:eastAsia="zh-CN"/>
        </w:rPr>
        <w:t>，就标记为</w:t>
      </w:r>
      <w:r w:rsidR="00570541">
        <w:rPr>
          <w:rFonts w:ascii="宋体" w:eastAsia="宋体" w:hAnsi="宋体" w:cs="宋体"/>
          <w:sz w:val="24"/>
          <w:szCs w:val="24"/>
          <w:lang w:eastAsia="zh-CN"/>
        </w:rPr>
        <w:t>i;</w:t>
      </w:r>
    </w:p>
    <w:p w14:paraId="3DA0FAE8" w14:textId="62CEDFBB" w:rsidR="00265F96" w:rsidRDefault="00466624" w:rsidP="00265F96">
      <w:pPr>
        <w:pStyle w:val="a5"/>
        <w:numPr>
          <w:ilvl w:val="0"/>
          <w:numId w:val="1"/>
        </w:numPr>
        <w:ind w:firstLineChars="0"/>
        <w:rPr>
          <w:rFonts w:ascii="宋体" w:eastAsia="宋体" w:hAnsi="宋体" w:cs="宋体"/>
          <w:sz w:val="24"/>
          <w:szCs w:val="24"/>
          <w:lang w:eastAsia="zh-CN"/>
        </w:rPr>
      </w:pPr>
      <w:r>
        <w:rPr>
          <w:rFonts w:ascii="宋体" w:eastAsia="宋体" w:hAnsi="宋体" w:cs="宋体"/>
          <w:sz w:val="24"/>
          <w:szCs w:val="24"/>
          <w:lang w:eastAsia="zh-CN"/>
        </w:rPr>
        <w:t>对于所有标记为i的</w:t>
      </w:r>
      <w:r>
        <w:rPr>
          <w:rFonts w:ascii="宋体" w:eastAsia="宋体" w:hAnsi="宋体" w:cs="宋体" w:hint="eastAsia"/>
          <w:sz w:val="24"/>
          <w:szCs w:val="24"/>
          <w:lang w:eastAsia="zh-CN"/>
        </w:rPr>
        <w:t>点</w:t>
      </w:r>
      <w:r>
        <w:rPr>
          <w:rFonts w:ascii="宋体" w:eastAsia="宋体" w:hAnsi="宋体" w:cs="宋体"/>
          <w:sz w:val="24"/>
          <w:szCs w:val="24"/>
          <w:lang w:eastAsia="zh-CN"/>
        </w:rPr>
        <w:t>，</w:t>
      </w:r>
      <w:r w:rsidR="002D1AFC">
        <w:rPr>
          <w:rFonts w:ascii="宋体" w:eastAsia="宋体" w:hAnsi="宋体" w:cs="宋体"/>
          <w:sz w:val="24"/>
          <w:szCs w:val="24"/>
          <w:lang w:eastAsia="zh-CN"/>
        </w:rPr>
        <w:t>重新计算a</w:t>
      </w:r>
      <w:r w:rsidR="002D1AFC" w:rsidRPr="00570541">
        <w:rPr>
          <w:rFonts w:ascii="宋体" w:eastAsia="宋体" w:hAnsi="宋体" w:cs="宋体"/>
          <w:sz w:val="24"/>
          <w:szCs w:val="24"/>
          <w:lang w:eastAsia="zh-CN"/>
        </w:rPr>
        <w:t>[i]</w:t>
      </w:r>
      <w:r w:rsidR="002D1AFC">
        <w:rPr>
          <w:rFonts w:ascii="宋体" w:eastAsia="宋体" w:hAnsi="宋体" w:cs="宋体"/>
          <w:sz w:val="24"/>
          <w:szCs w:val="24"/>
          <w:lang w:eastAsia="zh-CN"/>
        </w:rPr>
        <w:t>={所有标记为i的</w:t>
      </w:r>
      <w:r w:rsidR="004D030F">
        <w:rPr>
          <w:rFonts w:ascii="宋体" w:eastAsia="宋体" w:hAnsi="宋体" w:cs="宋体"/>
          <w:sz w:val="24"/>
          <w:szCs w:val="24"/>
          <w:lang w:eastAsia="zh-CN"/>
        </w:rPr>
        <w:t>sttime</w:t>
      </w:r>
      <w:r w:rsidR="002D1AFC">
        <w:rPr>
          <w:rFonts w:ascii="宋体" w:eastAsia="宋体" w:hAnsi="宋体" w:cs="宋体"/>
          <w:sz w:val="24"/>
          <w:szCs w:val="24"/>
          <w:lang w:eastAsia="zh-CN"/>
        </w:rPr>
        <w:t>[j]之和}／</w:t>
      </w:r>
      <w:r w:rsidR="002D1AFC">
        <w:rPr>
          <w:rFonts w:ascii="宋体" w:eastAsia="宋体" w:hAnsi="宋体" w:cs="宋体" w:hint="eastAsia"/>
          <w:sz w:val="24"/>
          <w:szCs w:val="24"/>
          <w:lang w:eastAsia="zh-CN"/>
        </w:rPr>
        <w:t>标记</w:t>
      </w:r>
      <w:r w:rsidR="002D1AFC">
        <w:rPr>
          <w:rFonts w:ascii="宋体" w:eastAsia="宋体" w:hAnsi="宋体" w:cs="宋体"/>
          <w:sz w:val="24"/>
          <w:szCs w:val="24"/>
          <w:lang w:eastAsia="zh-CN"/>
        </w:rPr>
        <w:t>为</w:t>
      </w:r>
      <w:r w:rsidR="002D1AFC">
        <w:rPr>
          <w:rFonts w:ascii="宋体" w:eastAsia="宋体" w:hAnsi="宋体" w:cs="宋体"/>
          <w:sz w:val="24"/>
          <w:szCs w:val="24"/>
          <w:lang w:eastAsia="zh-CN"/>
        </w:rPr>
        <w:lastRenderedPageBreak/>
        <w:t>i的个数；</w:t>
      </w:r>
    </w:p>
    <w:p w14:paraId="1E557A05" w14:textId="77777777" w:rsidR="0029647A" w:rsidRDefault="002D1AFC" w:rsidP="0029647A">
      <w:pPr>
        <w:pStyle w:val="a5"/>
        <w:numPr>
          <w:ilvl w:val="0"/>
          <w:numId w:val="1"/>
        </w:numPr>
        <w:ind w:firstLineChars="0"/>
        <w:rPr>
          <w:rFonts w:ascii="宋体" w:eastAsia="宋体" w:hAnsi="宋体" w:cs="宋体"/>
          <w:sz w:val="24"/>
          <w:szCs w:val="24"/>
          <w:lang w:eastAsia="zh-CN"/>
        </w:rPr>
      </w:pPr>
      <w:r>
        <w:rPr>
          <w:rFonts w:ascii="宋体" w:eastAsia="宋体" w:hAnsi="宋体" w:cs="宋体" w:hint="eastAsia"/>
          <w:sz w:val="24"/>
          <w:szCs w:val="24"/>
          <w:lang w:eastAsia="zh-CN"/>
        </w:rPr>
        <w:t>重复</w:t>
      </w:r>
      <w:r>
        <w:rPr>
          <w:rFonts w:ascii="宋体" w:eastAsia="宋体" w:hAnsi="宋体" w:cs="宋体"/>
          <w:sz w:val="24"/>
          <w:szCs w:val="24"/>
          <w:lang w:eastAsia="zh-CN"/>
        </w:rPr>
        <w:t>2,3,直到所有</w:t>
      </w:r>
      <w:r>
        <w:rPr>
          <w:rFonts w:ascii="宋体" w:eastAsia="宋体" w:hAnsi="宋体" w:cs="宋体"/>
          <w:sz w:val="24"/>
          <w:szCs w:val="24"/>
          <w:lang w:eastAsia="zh-CN"/>
        </w:rPr>
        <w:t>a</w:t>
      </w:r>
      <w:r w:rsidRPr="00570541">
        <w:rPr>
          <w:rFonts w:ascii="宋体" w:eastAsia="宋体" w:hAnsi="宋体" w:cs="宋体"/>
          <w:sz w:val="24"/>
          <w:szCs w:val="24"/>
          <w:lang w:eastAsia="zh-CN"/>
        </w:rPr>
        <w:t>[i]</w:t>
      </w:r>
      <w:r>
        <w:rPr>
          <w:rFonts w:ascii="宋体" w:eastAsia="宋体" w:hAnsi="宋体" w:cs="宋体"/>
          <w:sz w:val="24"/>
          <w:szCs w:val="24"/>
          <w:lang w:eastAsia="zh-CN"/>
        </w:rPr>
        <w:t>值的变化小于给定阈值。</w:t>
      </w:r>
    </w:p>
    <w:p w14:paraId="769120AF" w14:textId="5036D194" w:rsidR="00135A00" w:rsidRPr="0029647A" w:rsidRDefault="00135A00" w:rsidP="0029647A">
      <w:pPr>
        <w:ind w:left="420"/>
        <w:rPr>
          <w:rFonts w:ascii="宋体" w:eastAsia="宋体" w:hAnsi="宋体" w:cs="宋体"/>
          <w:sz w:val="24"/>
          <w:szCs w:val="24"/>
          <w:lang w:eastAsia="zh-CN"/>
        </w:rPr>
      </w:pPr>
      <w:r w:rsidRPr="0029647A">
        <w:rPr>
          <w:rFonts w:ascii="宋体" w:eastAsia="宋体" w:hAnsi="宋体" w:cs="宋体" w:hint="eastAsia"/>
          <w:sz w:val="24"/>
          <w:szCs w:val="24"/>
          <w:lang w:eastAsia="zh-CN"/>
        </w:rPr>
        <w:t>同时</w:t>
      </w:r>
      <w:r w:rsidRPr="0029647A">
        <w:rPr>
          <w:rFonts w:ascii="宋体" w:eastAsia="宋体" w:hAnsi="宋体" w:cs="宋体"/>
          <w:sz w:val="24"/>
          <w:szCs w:val="24"/>
          <w:lang w:eastAsia="zh-CN"/>
        </w:rPr>
        <w:t>以</w:t>
      </w:r>
      <w:r w:rsidRPr="0029647A">
        <w:rPr>
          <w:rFonts w:ascii="宋体" w:eastAsia="宋体" w:hAnsi="宋体" w:cs="宋体" w:hint="eastAsia"/>
          <w:sz w:val="24"/>
          <w:szCs w:val="24"/>
          <w:lang w:eastAsia="zh-CN"/>
        </w:rPr>
        <w:t>出发</w:t>
      </w:r>
      <w:r w:rsidRPr="0029647A">
        <w:rPr>
          <w:rFonts w:ascii="宋体" w:eastAsia="宋体" w:hAnsi="宋体" w:cs="宋体"/>
          <w:sz w:val="24"/>
          <w:szCs w:val="24"/>
          <w:lang w:eastAsia="zh-CN"/>
        </w:rPr>
        <w:t>地点</w:t>
      </w:r>
      <w:r w:rsidR="00B47209" w:rsidRPr="0029647A">
        <w:rPr>
          <w:rFonts w:ascii="宋体" w:eastAsia="宋体" w:hAnsi="宋体" w:cs="宋体"/>
          <w:sz w:val="24"/>
          <w:szCs w:val="24"/>
          <w:lang w:eastAsia="zh-CN"/>
        </w:rPr>
        <w:t>为维度，</w:t>
      </w:r>
      <w:r w:rsidR="00B47209" w:rsidRPr="0029647A">
        <w:rPr>
          <w:rFonts w:ascii="宋体" w:eastAsia="宋体" w:hAnsi="宋体" w:cs="宋体" w:hint="eastAsia"/>
          <w:sz w:val="24"/>
          <w:szCs w:val="24"/>
          <w:lang w:eastAsia="zh-CN"/>
        </w:rPr>
        <w:t>聚类</w:t>
      </w:r>
      <w:r w:rsidR="00B47209" w:rsidRPr="0029647A">
        <w:rPr>
          <w:rFonts w:ascii="宋体" w:eastAsia="宋体" w:hAnsi="宋体" w:cs="宋体"/>
          <w:sz w:val="24"/>
          <w:szCs w:val="24"/>
          <w:lang w:eastAsia="zh-CN"/>
        </w:rPr>
        <w:t>分析方法如下：</w:t>
      </w:r>
    </w:p>
    <w:p w14:paraId="086DE85E" w14:textId="14F3288A" w:rsidR="00AF3736" w:rsidRPr="00AF3736" w:rsidRDefault="00CC2426" w:rsidP="00AF3736">
      <w:pPr>
        <w:pStyle w:val="a5"/>
        <w:numPr>
          <w:ilvl w:val="0"/>
          <w:numId w:val="2"/>
        </w:numPr>
        <w:ind w:firstLineChars="0"/>
        <w:rPr>
          <w:rFonts w:ascii="宋体" w:eastAsia="宋体" w:hAnsi="宋体" w:cs="宋体"/>
          <w:sz w:val="24"/>
          <w:szCs w:val="24"/>
          <w:lang w:eastAsia="zh-CN"/>
        </w:rPr>
      </w:pPr>
      <w:r w:rsidRPr="00AF3736">
        <w:rPr>
          <w:rFonts w:ascii="宋体" w:eastAsia="宋体" w:hAnsi="宋体" w:cs="宋体" w:hint="eastAsia"/>
          <w:sz w:val="24"/>
          <w:szCs w:val="24"/>
          <w:lang w:eastAsia="zh-CN"/>
        </w:rPr>
        <w:t>选取出</w:t>
      </w:r>
      <w:r w:rsidR="00AF3736" w:rsidRPr="00AF3736">
        <w:rPr>
          <w:rFonts w:ascii="宋体" w:eastAsia="宋体" w:hAnsi="宋体" w:cs="宋体"/>
          <w:sz w:val="24"/>
          <w:szCs w:val="24"/>
          <w:lang w:eastAsia="zh-CN"/>
        </w:rPr>
        <w:t>出行轨迹记录出发时间集</w:t>
      </w:r>
      <w:r w:rsidR="00AF3736" w:rsidRPr="00AF3736">
        <w:rPr>
          <w:rFonts w:ascii="宋体" w:eastAsia="宋体" w:hAnsi="宋体" w:cs="宋体" w:hint="eastAsia"/>
          <w:sz w:val="24"/>
          <w:szCs w:val="24"/>
          <w:lang w:eastAsia="zh-CN"/>
        </w:rPr>
        <w:t>中</w:t>
      </w:r>
      <w:r w:rsidR="00AF3736" w:rsidRPr="00AF3736">
        <w:rPr>
          <w:rFonts w:ascii="宋体" w:eastAsia="宋体" w:hAnsi="宋体" w:cs="宋体"/>
          <w:sz w:val="24"/>
          <w:szCs w:val="24"/>
          <w:lang w:eastAsia="zh-CN"/>
        </w:rPr>
        <w:t>的</w:t>
      </w:r>
      <w:r w:rsidR="00AF3736">
        <w:rPr>
          <w:rFonts w:ascii="宋体" w:eastAsia="宋体" w:hAnsi="宋体" w:cs="宋体"/>
          <w:sz w:val="24"/>
          <w:szCs w:val="24"/>
          <w:lang w:eastAsia="zh-CN"/>
        </w:rPr>
        <w:t>k</w:t>
      </w:r>
      <w:r w:rsidR="00AF3736" w:rsidRPr="00AF3736">
        <w:rPr>
          <w:rFonts w:ascii="宋体" w:eastAsia="宋体" w:hAnsi="宋体" w:cs="宋体" w:hint="eastAsia"/>
          <w:sz w:val="24"/>
          <w:szCs w:val="24"/>
          <w:lang w:eastAsia="zh-CN"/>
        </w:rPr>
        <w:t>个为</w:t>
      </w:r>
      <w:r w:rsidR="00AF3736" w:rsidRPr="00AF3736">
        <w:rPr>
          <w:rFonts w:ascii="宋体" w:eastAsia="宋体" w:hAnsi="宋体" w:cs="宋体"/>
          <w:sz w:val="24"/>
          <w:szCs w:val="24"/>
          <w:lang w:eastAsia="zh-CN"/>
        </w:rPr>
        <w:t>初始中心，</w:t>
      </w:r>
      <w:r w:rsidR="00AF3736" w:rsidRPr="00AF3736">
        <w:rPr>
          <w:rFonts w:ascii="宋体" w:eastAsia="宋体" w:hAnsi="宋体" w:cs="宋体" w:hint="eastAsia"/>
          <w:sz w:val="24"/>
          <w:szCs w:val="24"/>
          <w:lang w:eastAsia="zh-CN"/>
        </w:rPr>
        <w:t>记</w:t>
      </w:r>
      <w:r w:rsidR="00AF3736" w:rsidRPr="00AF3736">
        <w:rPr>
          <w:rFonts w:ascii="宋体" w:eastAsia="宋体" w:hAnsi="宋体" w:cs="宋体"/>
          <w:sz w:val="24"/>
          <w:szCs w:val="24"/>
          <w:lang w:eastAsia="zh-CN"/>
        </w:rPr>
        <w:t>为</w:t>
      </w:r>
      <w:r w:rsidR="00D457CB">
        <w:rPr>
          <w:rFonts w:ascii="宋体" w:eastAsia="宋体" w:hAnsi="宋体" w:cs="宋体" w:hint="eastAsia"/>
          <w:sz w:val="24"/>
          <w:szCs w:val="24"/>
          <w:lang w:eastAsia="zh-CN"/>
        </w:rPr>
        <w:t>b</w:t>
      </w:r>
      <w:r w:rsidR="00AF3736" w:rsidRPr="00AF3736">
        <w:rPr>
          <w:rFonts w:ascii="宋体" w:eastAsia="宋体" w:hAnsi="宋体" w:cs="宋体"/>
          <w:sz w:val="24"/>
          <w:szCs w:val="24"/>
          <w:lang w:eastAsia="zh-CN"/>
        </w:rPr>
        <w:t xml:space="preserve">[0]= </w:t>
      </w:r>
      <w:r w:rsidR="00AF3736">
        <w:rPr>
          <w:rFonts w:ascii="宋体" w:eastAsia="宋体" w:hAnsi="宋体" w:cs="宋体"/>
          <w:sz w:val="24"/>
          <w:szCs w:val="24"/>
          <w:lang w:eastAsia="zh-CN"/>
        </w:rPr>
        <w:t>location</w:t>
      </w:r>
      <w:r w:rsidR="00AF3736" w:rsidRPr="00AF3736">
        <w:rPr>
          <w:rFonts w:ascii="宋体" w:eastAsia="宋体" w:hAnsi="宋体" w:cs="宋体"/>
          <w:sz w:val="24"/>
          <w:szCs w:val="24"/>
          <w:lang w:eastAsia="zh-CN"/>
        </w:rPr>
        <w:t>[0]</w:t>
      </w:r>
      <w:r w:rsidR="00D457CB">
        <w:rPr>
          <w:rFonts w:ascii="宋体" w:eastAsia="宋体" w:hAnsi="宋体" w:cs="宋体"/>
          <w:sz w:val="24"/>
          <w:szCs w:val="24"/>
          <w:lang w:eastAsia="zh-CN"/>
        </w:rPr>
        <w:t>,b</w:t>
      </w:r>
      <w:r w:rsidR="00AF3736" w:rsidRPr="00AF3736">
        <w:rPr>
          <w:rFonts w:ascii="宋体" w:eastAsia="宋体" w:hAnsi="宋体" w:cs="宋体"/>
          <w:sz w:val="24"/>
          <w:szCs w:val="24"/>
          <w:lang w:eastAsia="zh-CN"/>
        </w:rPr>
        <w:t xml:space="preserve">[1]= </w:t>
      </w:r>
      <w:r w:rsidR="00AF3736">
        <w:rPr>
          <w:rFonts w:ascii="宋体" w:eastAsia="宋体" w:hAnsi="宋体" w:cs="宋体"/>
          <w:sz w:val="24"/>
          <w:szCs w:val="24"/>
          <w:lang w:eastAsia="zh-CN"/>
        </w:rPr>
        <w:t>location</w:t>
      </w:r>
      <w:r w:rsidR="00AF3736" w:rsidRPr="00AF3736">
        <w:rPr>
          <w:rFonts w:ascii="宋体" w:eastAsia="宋体" w:hAnsi="宋体" w:cs="宋体"/>
          <w:sz w:val="24"/>
          <w:szCs w:val="24"/>
          <w:lang w:eastAsia="zh-CN"/>
        </w:rPr>
        <w:t>[1],</w:t>
      </w:r>
      <w:r w:rsidR="00D457CB">
        <w:rPr>
          <w:rFonts w:ascii="宋体" w:eastAsia="宋体" w:hAnsi="宋体" w:cs="宋体"/>
          <w:sz w:val="24"/>
          <w:szCs w:val="24"/>
          <w:lang w:eastAsia="zh-CN"/>
        </w:rPr>
        <w:t>…</w:t>
      </w:r>
      <w:r w:rsidR="00AF3736" w:rsidRPr="00AF3736">
        <w:rPr>
          <w:rFonts w:ascii="宋体" w:eastAsia="宋体" w:hAnsi="宋体" w:cs="宋体"/>
          <w:sz w:val="24"/>
          <w:szCs w:val="24"/>
          <w:lang w:eastAsia="zh-CN"/>
        </w:rPr>
        <w:t>,</w:t>
      </w:r>
      <w:r w:rsidR="00D457CB">
        <w:rPr>
          <w:rFonts w:ascii="宋体" w:eastAsia="宋体" w:hAnsi="宋体" w:cs="宋体"/>
          <w:sz w:val="24"/>
          <w:szCs w:val="24"/>
          <w:lang w:eastAsia="zh-CN"/>
        </w:rPr>
        <w:t>b</w:t>
      </w:r>
      <w:r w:rsidR="00AF3736" w:rsidRPr="00AF3736">
        <w:rPr>
          <w:rFonts w:ascii="宋体" w:eastAsia="宋体" w:hAnsi="宋体" w:cs="宋体"/>
          <w:sz w:val="24"/>
          <w:szCs w:val="24"/>
          <w:lang w:eastAsia="zh-CN"/>
        </w:rPr>
        <w:t>[</w:t>
      </w:r>
      <w:r w:rsidR="00AF771A">
        <w:rPr>
          <w:rFonts w:ascii="宋体" w:eastAsia="宋体" w:hAnsi="宋体" w:cs="宋体"/>
          <w:sz w:val="24"/>
          <w:szCs w:val="24"/>
          <w:lang w:eastAsia="zh-CN"/>
        </w:rPr>
        <w:t>k</w:t>
      </w:r>
      <w:r w:rsidR="00AF3736" w:rsidRPr="00AF3736">
        <w:rPr>
          <w:rFonts w:ascii="宋体" w:eastAsia="宋体" w:hAnsi="宋体" w:cs="宋体"/>
          <w:sz w:val="24"/>
          <w:szCs w:val="24"/>
          <w:lang w:eastAsia="zh-CN"/>
        </w:rPr>
        <w:t xml:space="preserve">-1]= </w:t>
      </w:r>
      <w:r w:rsidR="00AF3736">
        <w:rPr>
          <w:rFonts w:ascii="宋体" w:eastAsia="宋体" w:hAnsi="宋体" w:cs="宋体"/>
          <w:sz w:val="24"/>
          <w:szCs w:val="24"/>
          <w:lang w:eastAsia="zh-CN"/>
        </w:rPr>
        <w:t>location</w:t>
      </w:r>
      <w:r w:rsidR="00AF3736" w:rsidRPr="00AF3736">
        <w:rPr>
          <w:rFonts w:ascii="宋体" w:eastAsia="宋体" w:hAnsi="宋体" w:cs="宋体"/>
          <w:sz w:val="24"/>
          <w:szCs w:val="24"/>
          <w:lang w:eastAsia="zh-CN"/>
        </w:rPr>
        <w:t>[</w:t>
      </w:r>
      <w:r w:rsidR="00AF3736">
        <w:rPr>
          <w:rFonts w:ascii="宋体" w:eastAsia="宋体" w:hAnsi="宋体" w:cs="宋体"/>
          <w:sz w:val="24"/>
          <w:szCs w:val="24"/>
          <w:lang w:eastAsia="zh-CN"/>
        </w:rPr>
        <w:t>k</w:t>
      </w:r>
      <w:r w:rsidR="00AF3736" w:rsidRPr="00AF3736">
        <w:rPr>
          <w:rFonts w:ascii="宋体" w:eastAsia="宋体" w:hAnsi="宋体" w:cs="宋体"/>
          <w:sz w:val="24"/>
          <w:szCs w:val="24"/>
          <w:lang w:eastAsia="zh-CN"/>
        </w:rPr>
        <w:t>-1](</w:t>
      </w:r>
      <w:r w:rsidR="00AF3736">
        <w:rPr>
          <w:rFonts w:ascii="宋体" w:eastAsia="宋体" w:hAnsi="宋体" w:cs="宋体"/>
          <w:sz w:val="24"/>
          <w:szCs w:val="24"/>
          <w:lang w:eastAsia="zh-CN"/>
        </w:rPr>
        <w:t>k</w:t>
      </w:r>
      <w:r w:rsidR="00AF3736" w:rsidRPr="00AF3736">
        <w:rPr>
          <w:rFonts w:ascii="宋体" w:eastAsia="宋体" w:hAnsi="宋体" w:cs="宋体"/>
          <w:sz w:val="24"/>
          <w:szCs w:val="24"/>
          <w:lang w:eastAsia="zh-CN"/>
        </w:rPr>
        <w:t>&lt;n)；</w:t>
      </w:r>
    </w:p>
    <w:p w14:paraId="7B781C43" w14:textId="7811B679" w:rsidR="00AF3736" w:rsidRDefault="00AF3736" w:rsidP="00AF3736">
      <w:pPr>
        <w:pStyle w:val="a5"/>
        <w:numPr>
          <w:ilvl w:val="0"/>
          <w:numId w:val="2"/>
        </w:numPr>
        <w:ind w:firstLineChars="0"/>
        <w:rPr>
          <w:rFonts w:ascii="宋体" w:eastAsia="宋体" w:hAnsi="宋体" w:cs="宋体"/>
          <w:sz w:val="24"/>
          <w:szCs w:val="24"/>
          <w:lang w:eastAsia="zh-CN"/>
        </w:rPr>
      </w:pPr>
      <w:r>
        <w:rPr>
          <w:rFonts w:ascii="宋体" w:eastAsia="宋体" w:hAnsi="宋体" w:cs="宋体" w:hint="eastAsia"/>
          <w:sz w:val="24"/>
          <w:szCs w:val="24"/>
          <w:lang w:eastAsia="zh-CN"/>
        </w:rPr>
        <w:t>与</w:t>
      </w:r>
      <w:r>
        <w:rPr>
          <w:rFonts w:ascii="Arial" w:eastAsiaTheme="minorEastAsia" w:hAnsi="Arial" w:cs="Arial"/>
          <w:color w:val="262626"/>
          <w:kern w:val="0"/>
          <w:sz w:val="28"/>
          <w:szCs w:val="28"/>
          <w:lang w:eastAsia="zh-CN"/>
        </w:rPr>
        <w:t>对</w:t>
      </w:r>
      <w:r w:rsidRPr="00570541">
        <w:rPr>
          <w:rFonts w:ascii="宋体" w:eastAsia="宋体" w:hAnsi="宋体" w:cs="宋体"/>
          <w:sz w:val="24"/>
          <w:szCs w:val="24"/>
          <w:lang w:eastAsia="zh-CN"/>
        </w:rPr>
        <w:t>于</w:t>
      </w:r>
      <w:r w:rsidR="00AF771A">
        <w:rPr>
          <w:rFonts w:ascii="宋体" w:eastAsia="宋体" w:hAnsi="宋体" w:cs="宋体"/>
          <w:sz w:val="24"/>
          <w:szCs w:val="24"/>
          <w:lang w:eastAsia="zh-CN"/>
        </w:rPr>
        <w:t>location</w:t>
      </w:r>
      <w:r w:rsidRPr="00570541">
        <w:rPr>
          <w:rFonts w:ascii="宋体" w:eastAsia="宋体" w:hAnsi="宋体" w:cs="宋体"/>
          <w:sz w:val="24"/>
          <w:szCs w:val="24"/>
          <w:lang w:eastAsia="zh-CN"/>
        </w:rPr>
        <w:t>[0]</w:t>
      </w:r>
      <w:r>
        <w:rPr>
          <w:rFonts w:ascii="宋体" w:eastAsia="宋体" w:hAnsi="宋体" w:cs="宋体"/>
          <w:sz w:val="24"/>
          <w:szCs w:val="24"/>
          <w:lang w:eastAsia="zh-CN"/>
        </w:rPr>
        <w:t>，</w:t>
      </w:r>
      <w:r w:rsidRPr="00570541">
        <w:rPr>
          <w:rFonts w:ascii="宋体" w:eastAsia="宋体" w:hAnsi="宋体" w:cs="宋体"/>
          <w:sz w:val="24"/>
          <w:szCs w:val="24"/>
          <w:lang w:eastAsia="zh-CN"/>
        </w:rPr>
        <w:t>…</w:t>
      </w:r>
      <w:r>
        <w:rPr>
          <w:rFonts w:ascii="宋体" w:eastAsia="宋体" w:hAnsi="宋体" w:cs="宋体"/>
          <w:sz w:val="24"/>
          <w:szCs w:val="24"/>
          <w:lang w:eastAsia="zh-CN"/>
        </w:rPr>
        <w:t>，</w:t>
      </w:r>
      <w:r w:rsidR="00AF771A">
        <w:rPr>
          <w:rFonts w:ascii="宋体" w:eastAsia="宋体" w:hAnsi="宋体" w:cs="宋体"/>
          <w:sz w:val="24"/>
          <w:szCs w:val="24"/>
          <w:lang w:eastAsia="zh-CN"/>
        </w:rPr>
        <w:t>location</w:t>
      </w:r>
      <w:r w:rsidRPr="00570541">
        <w:rPr>
          <w:rFonts w:ascii="宋体" w:eastAsia="宋体" w:hAnsi="宋体" w:cs="宋体"/>
          <w:sz w:val="24"/>
          <w:szCs w:val="24"/>
          <w:lang w:eastAsia="zh-CN"/>
        </w:rPr>
        <w:t>[n</w:t>
      </w:r>
      <w:r>
        <w:rPr>
          <w:rFonts w:ascii="宋体" w:eastAsia="宋体" w:hAnsi="宋体" w:cs="宋体"/>
          <w:sz w:val="24"/>
          <w:szCs w:val="24"/>
          <w:lang w:eastAsia="zh-CN"/>
        </w:rPr>
        <w:t>-1</w:t>
      </w:r>
      <w:r w:rsidRPr="00570541">
        <w:rPr>
          <w:rFonts w:ascii="宋体" w:eastAsia="宋体" w:hAnsi="宋体" w:cs="宋体"/>
          <w:sz w:val="24"/>
          <w:szCs w:val="24"/>
          <w:lang w:eastAsia="zh-CN"/>
        </w:rPr>
        <w:t>], 分别与</w:t>
      </w:r>
      <w:r w:rsidR="00D457CB">
        <w:rPr>
          <w:rFonts w:ascii="宋体" w:eastAsia="宋体" w:hAnsi="宋体" w:cs="宋体"/>
          <w:sz w:val="24"/>
          <w:szCs w:val="24"/>
          <w:lang w:eastAsia="zh-CN"/>
        </w:rPr>
        <w:t>b</w:t>
      </w:r>
      <w:r w:rsidRPr="00570541">
        <w:rPr>
          <w:rFonts w:ascii="宋体" w:eastAsia="宋体" w:hAnsi="宋体" w:cs="宋体"/>
          <w:sz w:val="24"/>
          <w:szCs w:val="24"/>
          <w:lang w:eastAsia="zh-CN"/>
        </w:rPr>
        <w:t>[0]</w:t>
      </w:r>
      <w:r w:rsidR="00D457CB">
        <w:rPr>
          <w:rFonts w:ascii="宋体" w:eastAsia="宋体" w:hAnsi="宋体" w:cs="宋体"/>
          <w:sz w:val="24"/>
          <w:szCs w:val="24"/>
          <w:lang w:eastAsia="zh-CN"/>
        </w:rPr>
        <w:t>,b</w:t>
      </w:r>
      <w:r>
        <w:rPr>
          <w:rFonts w:ascii="宋体" w:eastAsia="宋体" w:hAnsi="宋体" w:cs="宋体"/>
          <w:sz w:val="24"/>
          <w:szCs w:val="24"/>
          <w:lang w:eastAsia="zh-CN"/>
        </w:rPr>
        <w:t>[1]</w:t>
      </w:r>
      <w:r w:rsidR="00D457CB">
        <w:rPr>
          <w:rFonts w:ascii="宋体" w:eastAsia="宋体" w:hAnsi="宋体" w:cs="宋体"/>
          <w:sz w:val="24"/>
          <w:szCs w:val="24"/>
          <w:lang w:eastAsia="zh-CN"/>
        </w:rPr>
        <w:t>,</w:t>
      </w:r>
      <w:r w:rsidRPr="00570541">
        <w:rPr>
          <w:rFonts w:ascii="宋体" w:eastAsia="宋体" w:hAnsi="宋体" w:cs="宋体"/>
          <w:sz w:val="24"/>
          <w:szCs w:val="24"/>
          <w:lang w:eastAsia="zh-CN"/>
        </w:rPr>
        <w:t>…</w:t>
      </w:r>
      <w:r w:rsidR="00D457CB">
        <w:rPr>
          <w:rFonts w:ascii="宋体" w:eastAsia="宋体" w:hAnsi="宋体" w:cs="宋体"/>
          <w:sz w:val="24"/>
          <w:szCs w:val="24"/>
          <w:lang w:eastAsia="zh-CN"/>
        </w:rPr>
        <w:t>,b</w:t>
      </w:r>
      <w:r w:rsidRPr="00570541">
        <w:rPr>
          <w:rFonts w:ascii="宋体" w:eastAsia="宋体" w:hAnsi="宋体" w:cs="宋体"/>
          <w:sz w:val="24"/>
          <w:szCs w:val="24"/>
          <w:lang w:eastAsia="zh-CN"/>
        </w:rPr>
        <w:t>[</w:t>
      </w:r>
      <w:r w:rsidR="00AF771A">
        <w:rPr>
          <w:rFonts w:ascii="宋体" w:eastAsia="宋体" w:hAnsi="宋体" w:cs="宋体"/>
          <w:sz w:val="24"/>
          <w:szCs w:val="24"/>
          <w:lang w:eastAsia="zh-CN"/>
        </w:rPr>
        <w:t>k</w:t>
      </w:r>
      <w:r>
        <w:rPr>
          <w:rFonts w:ascii="宋体" w:eastAsia="宋体" w:hAnsi="宋体" w:cs="宋体"/>
          <w:sz w:val="24"/>
          <w:szCs w:val="24"/>
          <w:lang w:eastAsia="zh-CN"/>
        </w:rPr>
        <w:t>-1</w:t>
      </w:r>
      <w:r w:rsidRPr="00570541">
        <w:rPr>
          <w:rFonts w:ascii="宋体" w:eastAsia="宋体" w:hAnsi="宋体" w:cs="宋体"/>
          <w:sz w:val="24"/>
          <w:szCs w:val="24"/>
          <w:lang w:eastAsia="zh-CN"/>
        </w:rPr>
        <w:t>]比较，假定与</w:t>
      </w:r>
      <w:r w:rsidR="00D457CB">
        <w:rPr>
          <w:rFonts w:ascii="宋体" w:eastAsia="宋体" w:hAnsi="宋体" w:cs="宋体"/>
          <w:sz w:val="24"/>
          <w:szCs w:val="24"/>
          <w:lang w:eastAsia="zh-CN"/>
        </w:rPr>
        <w:t>b</w:t>
      </w:r>
      <w:r w:rsidRPr="00570541">
        <w:rPr>
          <w:rFonts w:ascii="宋体" w:eastAsia="宋体" w:hAnsi="宋体" w:cs="宋体"/>
          <w:sz w:val="24"/>
          <w:szCs w:val="24"/>
          <w:lang w:eastAsia="zh-CN"/>
        </w:rPr>
        <w:t>[i]</w:t>
      </w:r>
      <w:r w:rsidR="005F3956">
        <w:rPr>
          <w:rFonts w:ascii="宋体" w:eastAsia="宋体" w:hAnsi="宋体" w:cs="宋体"/>
          <w:sz w:val="24"/>
          <w:szCs w:val="24"/>
          <w:lang w:eastAsia="zh-CN"/>
        </w:rPr>
        <w:t>距离最</w:t>
      </w:r>
      <w:r w:rsidR="005F3956">
        <w:rPr>
          <w:rFonts w:ascii="宋体" w:eastAsia="宋体" w:hAnsi="宋体" w:cs="宋体" w:hint="eastAsia"/>
          <w:sz w:val="24"/>
          <w:szCs w:val="24"/>
          <w:lang w:eastAsia="zh-CN"/>
        </w:rPr>
        <w:t>小</w:t>
      </w:r>
      <w:r w:rsidRPr="00570541">
        <w:rPr>
          <w:rFonts w:ascii="宋体" w:eastAsia="宋体" w:hAnsi="宋体" w:cs="宋体"/>
          <w:sz w:val="24"/>
          <w:szCs w:val="24"/>
          <w:lang w:eastAsia="zh-CN"/>
        </w:rPr>
        <w:t>，就标记为</w:t>
      </w:r>
      <w:r>
        <w:rPr>
          <w:rFonts w:ascii="宋体" w:eastAsia="宋体" w:hAnsi="宋体" w:cs="宋体"/>
          <w:sz w:val="24"/>
          <w:szCs w:val="24"/>
          <w:lang w:eastAsia="zh-CN"/>
        </w:rPr>
        <w:t>i;</w:t>
      </w:r>
    </w:p>
    <w:p w14:paraId="49E1266F" w14:textId="02DEE125" w:rsidR="00AF3736" w:rsidRDefault="00AF3736" w:rsidP="00AF3736">
      <w:pPr>
        <w:pStyle w:val="a5"/>
        <w:numPr>
          <w:ilvl w:val="0"/>
          <w:numId w:val="2"/>
        </w:numPr>
        <w:ind w:firstLineChars="0"/>
        <w:rPr>
          <w:rFonts w:ascii="宋体" w:eastAsia="宋体" w:hAnsi="宋体" w:cs="宋体"/>
          <w:sz w:val="24"/>
          <w:szCs w:val="24"/>
          <w:lang w:eastAsia="zh-CN"/>
        </w:rPr>
      </w:pPr>
      <w:r>
        <w:rPr>
          <w:rFonts w:ascii="宋体" w:eastAsia="宋体" w:hAnsi="宋体" w:cs="宋体"/>
          <w:sz w:val="24"/>
          <w:szCs w:val="24"/>
          <w:lang w:eastAsia="zh-CN"/>
        </w:rPr>
        <w:t>对于所有标记为i的</w:t>
      </w:r>
      <w:r>
        <w:rPr>
          <w:rFonts w:ascii="宋体" w:eastAsia="宋体" w:hAnsi="宋体" w:cs="宋体" w:hint="eastAsia"/>
          <w:sz w:val="24"/>
          <w:szCs w:val="24"/>
          <w:lang w:eastAsia="zh-CN"/>
        </w:rPr>
        <w:t>点</w:t>
      </w:r>
      <w:r>
        <w:rPr>
          <w:rFonts w:ascii="宋体" w:eastAsia="宋体" w:hAnsi="宋体" w:cs="宋体"/>
          <w:sz w:val="24"/>
          <w:szCs w:val="24"/>
          <w:lang w:eastAsia="zh-CN"/>
        </w:rPr>
        <w:t>，重新计算</w:t>
      </w:r>
      <w:r w:rsidR="00D457CB">
        <w:rPr>
          <w:rFonts w:ascii="宋体" w:eastAsia="宋体" w:hAnsi="宋体" w:cs="宋体"/>
          <w:sz w:val="24"/>
          <w:szCs w:val="24"/>
          <w:lang w:eastAsia="zh-CN"/>
        </w:rPr>
        <w:t>b</w:t>
      </w:r>
      <w:r w:rsidRPr="00570541">
        <w:rPr>
          <w:rFonts w:ascii="宋体" w:eastAsia="宋体" w:hAnsi="宋体" w:cs="宋体"/>
          <w:sz w:val="24"/>
          <w:szCs w:val="24"/>
          <w:lang w:eastAsia="zh-CN"/>
        </w:rPr>
        <w:t>[i]</w:t>
      </w:r>
      <w:r>
        <w:rPr>
          <w:rFonts w:ascii="宋体" w:eastAsia="宋体" w:hAnsi="宋体" w:cs="宋体"/>
          <w:sz w:val="24"/>
          <w:szCs w:val="24"/>
          <w:lang w:eastAsia="zh-CN"/>
        </w:rPr>
        <w:t>={所有标记为i的</w:t>
      </w:r>
      <w:r w:rsidR="00AF771A">
        <w:rPr>
          <w:rFonts w:ascii="宋体" w:eastAsia="宋体" w:hAnsi="宋体" w:cs="宋体"/>
          <w:sz w:val="24"/>
          <w:szCs w:val="24"/>
          <w:lang w:eastAsia="zh-CN"/>
        </w:rPr>
        <w:t>location</w:t>
      </w:r>
      <w:r>
        <w:rPr>
          <w:rFonts w:ascii="宋体" w:eastAsia="宋体" w:hAnsi="宋体" w:cs="宋体"/>
          <w:sz w:val="24"/>
          <w:szCs w:val="24"/>
          <w:lang w:eastAsia="zh-CN"/>
        </w:rPr>
        <w:t>[j]之和}／</w:t>
      </w:r>
      <w:r>
        <w:rPr>
          <w:rFonts w:ascii="宋体" w:eastAsia="宋体" w:hAnsi="宋体" w:cs="宋体" w:hint="eastAsia"/>
          <w:sz w:val="24"/>
          <w:szCs w:val="24"/>
          <w:lang w:eastAsia="zh-CN"/>
        </w:rPr>
        <w:t>标记</w:t>
      </w:r>
      <w:r>
        <w:rPr>
          <w:rFonts w:ascii="宋体" w:eastAsia="宋体" w:hAnsi="宋体" w:cs="宋体"/>
          <w:sz w:val="24"/>
          <w:szCs w:val="24"/>
          <w:lang w:eastAsia="zh-CN"/>
        </w:rPr>
        <w:t>为i的个数；</w:t>
      </w:r>
    </w:p>
    <w:p w14:paraId="5D8C3FF9" w14:textId="51907E83" w:rsidR="00AF3736" w:rsidRPr="00265F96" w:rsidRDefault="00AF3736" w:rsidP="00AF3736">
      <w:pPr>
        <w:pStyle w:val="a5"/>
        <w:numPr>
          <w:ilvl w:val="0"/>
          <w:numId w:val="2"/>
        </w:numPr>
        <w:ind w:firstLineChars="0"/>
        <w:rPr>
          <w:rFonts w:ascii="宋体" w:eastAsia="宋体" w:hAnsi="宋体" w:cs="宋体" w:hint="eastAsia"/>
          <w:sz w:val="24"/>
          <w:szCs w:val="24"/>
          <w:lang w:eastAsia="zh-CN"/>
        </w:rPr>
      </w:pPr>
      <w:r>
        <w:rPr>
          <w:rFonts w:ascii="宋体" w:eastAsia="宋体" w:hAnsi="宋体" w:cs="宋体" w:hint="eastAsia"/>
          <w:sz w:val="24"/>
          <w:szCs w:val="24"/>
          <w:lang w:eastAsia="zh-CN"/>
        </w:rPr>
        <w:t>重复</w:t>
      </w:r>
      <w:r>
        <w:rPr>
          <w:rFonts w:ascii="宋体" w:eastAsia="宋体" w:hAnsi="宋体" w:cs="宋体"/>
          <w:sz w:val="24"/>
          <w:szCs w:val="24"/>
          <w:lang w:eastAsia="zh-CN"/>
        </w:rPr>
        <w:t>2,3,直到所有</w:t>
      </w:r>
      <w:r w:rsidR="00D457CB">
        <w:rPr>
          <w:rFonts w:ascii="宋体" w:eastAsia="宋体" w:hAnsi="宋体" w:cs="宋体"/>
          <w:sz w:val="24"/>
          <w:szCs w:val="24"/>
          <w:lang w:eastAsia="zh-CN"/>
        </w:rPr>
        <w:t>b</w:t>
      </w:r>
      <w:r w:rsidRPr="00570541">
        <w:rPr>
          <w:rFonts w:ascii="宋体" w:eastAsia="宋体" w:hAnsi="宋体" w:cs="宋体"/>
          <w:sz w:val="24"/>
          <w:szCs w:val="24"/>
          <w:lang w:eastAsia="zh-CN"/>
        </w:rPr>
        <w:t>[i]</w:t>
      </w:r>
      <w:r>
        <w:rPr>
          <w:rFonts w:ascii="宋体" w:eastAsia="宋体" w:hAnsi="宋体" w:cs="宋体"/>
          <w:sz w:val="24"/>
          <w:szCs w:val="24"/>
          <w:lang w:eastAsia="zh-CN"/>
        </w:rPr>
        <w:t>值的变化小于给定阈值。</w:t>
      </w:r>
    </w:p>
    <w:p w14:paraId="745CD208" w14:textId="6733C683" w:rsidR="0069436F" w:rsidRPr="0069436F" w:rsidRDefault="0069436F" w:rsidP="0069436F">
      <w:pPr>
        <w:ind w:left="420"/>
        <w:rPr>
          <w:rFonts w:ascii="宋体" w:eastAsia="宋体" w:hAnsi="宋体" w:cs="宋体"/>
          <w:sz w:val="24"/>
          <w:szCs w:val="24"/>
          <w:lang w:eastAsia="zh-CN"/>
        </w:rPr>
      </w:pPr>
      <w:r w:rsidRPr="0069436F">
        <w:rPr>
          <w:rFonts w:ascii="宋体" w:eastAsia="宋体" w:hAnsi="宋体" w:cs="宋体"/>
          <w:sz w:val="24"/>
          <w:szCs w:val="24"/>
          <w:lang w:eastAsia="zh-CN"/>
        </w:rPr>
        <w:t>基于以上的</w:t>
      </w:r>
      <w:r w:rsidRPr="0069436F">
        <w:rPr>
          <w:rFonts w:ascii="宋体" w:eastAsia="宋体" w:hAnsi="宋体" w:cs="宋体" w:hint="eastAsia"/>
          <w:sz w:val="24"/>
          <w:szCs w:val="24"/>
          <w:lang w:eastAsia="zh-CN"/>
        </w:rPr>
        <w:t>聚类</w:t>
      </w:r>
      <w:r w:rsidRPr="0069436F">
        <w:rPr>
          <w:rFonts w:ascii="宋体" w:eastAsia="宋体" w:hAnsi="宋体" w:cs="宋体"/>
          <w:sz w:val="24"/>
          <w:szCs w:val="24"/>
          <w:lang w:eastAsia="zh-CN"/>
        </w:rPr>
        <w:t>分析方法，得出各</w:t>
      </w:r>
      <w:r>
        <w:rPr>
          <w:rFonts w:ascii="宋体" w:eastAsia="宋体" w:hAnsi="宋体" w:cs="宋体"/>
          <w:sz w:val="24"/>
          <w:szCs w:val="24"/>
          <w:lang w:eastAsia="zh-CN"/>
        </w:rPr>
        <w:t>地区</w:t>
      </w:r>
      <w:r w:rsidRPr="0069436F">
        <w:rPr>
          <w:rFonts w:ascii="宋体" w:eastAsia="宋体" w:hAnsi="宋体" w:cs="宋体"/>
          <w:sz w:val="24"/>
          <w:szCs w:val="24"/>
          <w:lang w:eastAsia="zh-CN"/>
        </w:rPr>
        <w:t>区间</w:t>
      </w:r>
      <w:r w:rsidR="0029647A">
        <w:rPr>
          <w:rFonts w:ascii="宋体" w:eastAsia="宋体" w:hAnsi="宋体" w:cs="宋体"/>
          <w:sz w:val="24"/>
          <w:szCs w:val="24"/>
          <w:lang w:eastAsia="zh-CN"/>
        </w:rPr>
        <w:t>各个</w:t>
      </w:r>
      <w:r w:rsidR="0029647A">
        <w:rPr>
          <w:rFonts w:ascii="宋体" w:eastAsia="宋体" w:hAnsi="宋体" w:cs="宋体" w:hint="eastAsia"/>
          <w:sz w:val="24"/>
          <w:szCs w:val="24"/>
          <w:lang w:eastAsia="zh-CN"/>
        </w:rPr>
        <w:t>时间</w:t>
      </w:r>
      <w:r w:rsidR="0029647A">
        <w:rPr>
          <w:rFonts w:ascii="宋体" w:eastAsia="宋体" w:hAnsi="宋体" w:cs="宋体"/>
          <w:sz w:val="24"/>
          <w:szCs w:val="24"/>
          <w:lang w:eastAsia="zh-CN"/>
        </w:rPr>
        <w:t>区间</w:t>
      </w:r>
      <w:r w:rsidRPr="0069436F">
        <w:rPr>
          <w:rFonts w:ascii="宋体" w:eastAsia="宋体" w:hAnsi="宋体" w:cs="宋体"/>
          <w:sz w:val="24"/>
          <w:szCs w:val="24"/>
          <w:lang w:eastAsia="zh-CN"/>
        </w:rPr>
        <w:t>的出行意愿强度。</w:t>
      </w:r>
    </w:p>
    <w:p w14:paraId="503FC881" w14:textId="160DA814" w:rsidR="00B47209" w:rsidRDefault="003D0799" w:rsidP="0039782E">
      <w:pPr>
        <w:ind w:firstLine="420"/>
        <w:rPr>
          <w:rFonts w:ascii="宋体" w:eastAsia="宋体" w:hAnsi="宋体" w:cs="宋体"/>
          <w:sz w:val="24"/>
          <w:szCs w:val="24"/>
          <w:lang w:eastAsia="zh-CN"/>
        </w:rPr>
      </w:pPr>
      <w:r>
        <w:rPr>
          <w:rFonts w:ascii="宋体" w:eastAsia="宋体" w:hAnsi="宋体" w:cs="宋体"/>
          <w:sz w:val="24"/>
          <w:szCs w:val="24"/>
          <w:lang w:eastAsia="zh-CN"/>
        </w:rPr>
        <w:t>定义</w:t>
      </w:r>
      <w:r w:rsidR="0029117F">
        <w:rPr>
          <w:rFonts w:ascii="宋体" w:eastAsia="宋体" w:hAnsi="宋体" w:cs="宋体"/>
          <w:sz w:val="24"/>
          <w:szCs w:val="24"/>
          <w:lang w:eastAsia="zh-CN"/>
        </w:rPr>
        <w:t>选址评价</w:t>
      </w:r>
      <w:r>
        <w:rPr>
          <w:rFonts w:ascii="宋体" w:eastAsia="宋体" w:hAnsi="宋体" w:cs="宋体"/>
          <w:sz w:val="24"/>
          <w:szCs w:val="24"/>
          <w:lang w:eastAsia="zh-CN"/>
        </w:rPr>
        <w:t>函数</w:t>
      </w:r>
      <w:r w:rsidR="0029117F">
        <w:rPr>
          <w:rFonts w:ascii="宋体" w:eastAsia="宋体" w:hAnsi="宋体" w:cs="宋体"/>
          <w:sz w:val="24"/>
          <w:szCs w:val="24"/>
          <w:lang w:eastAsia="zh-CN"/>
        </w:rPr>
        <w:t>如下</w:t>
      </w:r>
      <w:r>
        <w:rPr>
          <w:rFonts w:ascii="宋体" w:eastAsia="宋体" w:hAnsi="宋体" w:cs="宋体"/>
          <w:sz w:val="24"/>
          <w:szCs w:val="24"/>
          <w:lang w:eastAsia="zh-CN"/>
        </w:rPr>
        <w:t>：</w:t>
      </w:r>
    </w:p>
    <w:p w14:paraId="6DC9A163" w14:textId="6585AB68" w:rsidR="0029117F" w:rsidRDefault="00340A9A" w:rsidP="0039782E">
      <w:pPr>
        <w:ind w:firstLine="420"/>
        <w:rPr>
          <w:rFonts w:ascii="宋体" w:eastAsia="宋体" w:hAnsi="宋体" w:cs="宋体" w:hint="eastAsia"/>
          <w:sz w:val="24"/>
          <w:szCs w:val="24"/>
          <w:lang w:eastAsia="zh-CN"/>
        </w:rPr>
      </w:pPr>
      <w:r>
        <w:rPr>
          <w:rFonts w:ascii="宋体" w:eastAsia="宋体" w:hAnsi="宋体" w:cs="宋体"/>
          <w:sz w:val="24"/>
          <w:szCs w:val="24"/>
          <w:lang w:eastAsia="zh-CN"/>
        </w:rPr>
        <w:t>T(i)=</w:t>
      </w:r>
    </w:p>
    <w:p w14:paraId="37467BF1" w14:textId="77777777" w:rsidR="003D0799" w:rsidRDefault="003D0799" w:rsidP="0039782E">
      <w:pPr>
        <w:ind w:firstLine="420"/>
        <w:rPr>
          <w:rFonts w:ascii="宋体" w:eastAsia="宋体" w:hAnsi="宋体" w:cs="宋体" w:hint="eastAsia"/>
          <w:sz w:val="24"/>
          <w:szCs w:val="24"/>
          <w:lang w:eastAsia="zh-CN"/>
        </w:rPr>
      </w:pPr>
    </w:p>
    <w:p w14:paraId="47597549" w14:textId="77777777" w:rsidR="0039782E" w:rsidRDefault="0039782E">
      <w:pPr>
        <w:ind w:firstLine="420"/>
        <w:rPr>
          <w:rFonts w:ascii="宋体" w:eastAsia="宋体" w:hAnsi="宋体" w:cs="宋体" w:hint="eastAsia"/>
          <w:sz w:val="24"/>
          <w:szCs w:val="24"/>
          <w:lang w:eastAsia="zh-CN"/>
        </w:rPr>
      </w:pPr>
    </w:p>
    <w:p w14:paraId="5705273C" w14:textId="4B5CC639" w:rsidR="006829AB" w:rsidRPr="00CF2889" w:rsidRDefault="006829AB">
      <w:pPr>
        <w:ind w:firstLine="420"/>
        <w:rPr>
          <w:rFonts w:ascii="宋体" w:eastAsia="宋体" w:hAnsi="宋体" w:cs="宋体" w:hint="eastAsia"/>
          <w:sz w:val="24"/>
          <w:szCs w:val="24"/>
          <w:lang w:eastAsia="zh-CN"/>
        </w:rPr>
      </w:pPr>
    </w:p>
    <w:p w14:paraId="4E390D61"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Pr>
          <w:rFonts w:ascii="宋体" w:eastAsia="宋体" w:hAnsi="宋体" w:cs="宋体"/>
          <w:sz w:val="24"/>
          <w:szCs w:val="24"/>
          <w:lang w:val="zh-TW" w:eastAsia="zh-TW"/>
        </w:rPr>
        <w:t>所示，本发明提供的异构数据库同步方法，包括以下步骤：</w:t>
      </w:r>
    </w:p>
    <w:p w14:paraId="7DC32E22"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）数据库信息发生变更，反馈给全局代理服务；</w:t>
      </w:r>
    </w:p>
    <w:p w14:paraId="43CDBDC5"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）全局代理服务把变更的信息广播给各节点中的路由代理；每一笔数据库信息变更记录，必须广播给全局代理管理的所有节点；</w:t>
      </w:r>
    </w:p>
    <w:p w14:paraId="46F60C4D"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）通过全局代理服务器，更新各个节点的资源信息；</w:t>
      </w:r>
      <w:r>
        <w:rPr>
          <w:rFonts w:ascii="宋体" w:eastAsia="宋体" w:hAnsi="宋体" w:cs="宋体"/>
          <w:sz w:val="24"/>
          <w:szCs w:val="24"/>
          <w:shd w:val="clear" w:color="auto" w:fill="FFFF00"/>
          <w:lang w:val="zh-TW" w:eastAsia="zh-TW"/>
        </w:rPr>
        <w:t>需要把更新的信息，记录时间戳，便更新到区块链中</w:t>
      </w:r>
      <w:r>
        <w:rPr>
          <w:rFonts w:ascii="宋体" w:eastAsia="宋体" w:hAnsi="宋体" w:cs="宋体"/>
          <w:sz w:val="24"/>
          <w:szCs w:val="24"/>
          <w:lang w:val="zh-TW" w:eastAsia="zh-TW"/>
        </w:rPr>
        <w:t>；</w:t>
      </w:r>
    </w:p>
    <w:p w14:paraId="6842C8BA"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全局代理服务器通过对以区块形式存在的一组数据实施随机散列而加上时间戳，并将该随机散列进行广播；每个时间戳应当将前一个时间戳纳入其随机散列值，每一个随后的时间戳都对之前的时间戳进行增强，这样并形成了区块链。</w:t>
      </w:r>
    </w:p>
    <w:p w14:paraId="651B70D8" w14:textId="77777777" w:rsidR="002D2076" w:rsidRDefault="002D2076">
      <w:pPr>
        <w:pStyle w:val="1"/>
        <w:ind w:firstLine="480"/>
        <w:rPr>
          <w:rFonts w:ascii="宋体" w:eastAsia="宋体" w:hAnsi="宋体" w:cs="宋体" w:hint="eastAsia"/>
          <w:sz w:val="24"/>
          <w:szCs w:val="24"/>
        </w:rPr>
      </w:pPr>
    </w:p>
    <w:p w14:paraId="68C4F02C"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）更新各节点的代理同步状态</w:t>
      </w:r>
      <w:r>
        <w:rPr>
          <w:rFonts w:ascii="宋体" w:eastAsia="宋体" w:hAnsi="宋体" w:cs="宋体"/>
          <w:sz w:val="24"/>
          <w:szCs w:val="24"/>
          <w:shd w:val="clear" w:color="auto" w:fill="FFFF00"/>
          <w:lang w:val="zh-TW" w:eastAsia="zh-TW"/>
        </w:rPr>
        <w:t>，记录时间戳、待变更的信息，</w:t>
      </w:r>
      <w:r>
        <w:rPr>
          <w:rFonts w:ascii="宋体" w:eastAsia="宋体" w:hAnsi="宋体" w:cs="宋体"/>
          <w:sz w:val="24"/>
          <w:szCs w:val="24"/>
          <w:lang w:val="zh-TW" w:eastAsia="zh-TW"/>
        </w:rPr>
        <w:t>并把更新状态反馈给全局代理。</w:t>
      </w:r>
    </w:p>
    <w:p w14:paraId="663EC2CA"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每一个节点将收到的变更信息纳入一个区块中，当且仅当包含在该区块中的所有变更信息都是有效的且之前未存在过的，其他节点才认同该区块的有效性；其他节点表示接受该区</w:t>
      </w:r>
      <w:r>
        <w:rPr>
          <w:rFonts w:ascii="宋体" w:eastAsia="宋体" w:hAnsi="宋体" w:cs="宋体"/>
          <w:sz w:val="24"/>
          <w:szCs w:val="24"/>
          <w:lang w:val="zh-TW" w:eastAsia="zh-TW"/>
        </w:rPr>
        <w:lastRenderedPageBreak/>
        <w:t>块，而是在跟随该区块的末尾，制造新的区块以延长该链条，而将被接受区块的随机散列值作为先于新区块的随机散列值。</w:t>
      </w:r>
    </w:p>
    <w:p w14:paraId="10C3B46D"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所示，本发明提供的异构数据库同步装置如下：</w:t>
      </w:r>
    </w:p>
    <w:p w14:paraId="3EED626F" w14:textId="77777777" w:rsidR="002D2076" w:rsidRDefault="00DF0037">
      <w:pPr>
        <w:ind w:firstLine="480"/>
        <w:rPr>
          <w:sz w:val="24"/>
          <w:szCs w:val="24"/>
        </w:rPr>
      </w:pPr>
      <w:r>
        <w:rPr>
          <w:rFonts w:ascii="宋体" w:eastAsia="宋体" w:hAnsi="宋体" w:cs="宋体"/>
          <w:sz w:val="24"/>
          <w:szCs w:val="24"/>
          <w:lang w:val="zh-TW" w:eastAsia="zh-TW"/>
        </w:rPr>
        <w:t>该装置部署在局域网环境下，每个数据库对应代理层的一个路由节点，该路由节点监测对应数据库的信息变更；全局代理服务记录各个节点的状态，维护数据库变更的区块链。</w:t>
      </w:r>
    </w:p>
    <w:p w14:paraId="33E615F1"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）路由节点：监测数据库是否发生变化，若变化则通知全局代理服务。</w:t>
      </w:r>
    </w:p>
    <w:p w14:paraId="1CE47B52"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）全局代理服务：全局代理服务把数据库变更的消息包通知给网络中的每一个路由节点。</w:t>
      </w:r>
    </w:p>
    <w:p w14:paraId="045BB82F"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77777777" w:rsidR="002D2076" w:rsidRDefault="00DF0037">
      <w:pPr>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）数据库信息发生变更，反馈给全局代理服务</w:t>
      </w:r>
    </w:p>
    <w:p w14:paraId="4874C6E1" w14:textId="77777777" w:rsidR="002D2076" w:rsidRDefault="00DF0037">
      <w:pPr>
        <w:ind w:firstLine="480"/>
        <w:jc w:val="left"/>
        <w:rPr>
          <w:sz w:val="24"/>
          <w:szCs w:val="24"/>
        </w:rPr>
      </w:pPr>
      <w:r>
        <w:rPr>
          <w:rFonts w:ascii="宋体" w:eastAsia="宋体" w:hAnsi="宋体" w:cs="宋体"/>
          <w:sz w:val="24"/>
          <w:szCs w:val="24"/>
          <w:lang w:val="zh-TW" w:eastAsia="zh-TW"/>
        </w:rPr>
        <w:t>每一笔数据库信息变更的区块结点结构如下：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6146"/>
      </w:tblGrid>
      <w:tr w:rsidR="002D2076" w14:paraId="0A77EE16"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r>
              <w:rPr>
                <w:sz w:val="24"/>
                <w:szCs w:val="24"/>
              </w:rPr>
              <w:t>Previousblockhash</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r>
              <w:rPr>
                <w:sz w:val="24"/>
                <w:szCs w:val="24"/>
              </w:rPr>
              <w:t>Nextblockhash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r>
              <w:rPr>
                <w:sz w:val="24"/>
                <w:szCs w:val="24"/>
              </w:rPr>
              <w:t>Merkleroot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77777777" w:rsidR="002D2076" w:rsidRDefault="00DF0037">
            <w:pPr>
              <w:jc w:val="left"/>
            </w:pPr>
            <w:r>
              <w:rPr>
                <w:rFonts w:ascii="宋体" w:eastAsia="宋体" w:hAnsi="宋体" w:cs="宋体"/>
                <w:sz w:val="24"/>
                <w:szCs w:val="24"/>
                <w:lang w:val="zh-TW" w:eastAsia="zh-TW"/>
              </w:rPr>
              <w:t>变更内容</w:t>
            </w:r>
          </w:p>
        </w:tc>
      </w:tr>
    </w:tbl>
    <w:p w14:paraId="3F74E9FC" w14:textId="77777777" w:rsidR="002D2076" w:rsidRDefault="002D2076">
      <w:pPr>
        <w:spacing w:line="240" w:lineRule="auto"/>
        <w:ind w:firstLine="480"/>
        <w:jc w:val="left"/>
        <w:rPr>
          <w:sz w:val="24"/>
          <w:szCs w:val="24"/>
        </w:rPr>
      </w:pPr>
    </w:p>
    <w:p w14:paraId="03414CA8"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）全局代理服务把变更信息广播给各节点中的路由代理：每一笔数据库信息变更记录，必须广播给全局代理管理的所有节点。</w:t>
      </w:r>
    </w:p>
    <w:p w14:paraId="7B266FEA"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3</w:t>
      </w:r>
      <w:r>
        <w:rPr>
          <w:rFonts w:ascii="宋体" w:eastAsia="宋体" w:hAnsi="宋体" w:cs="宋体"/>
          <w:sz w:val="24"/>
          <w:szCs w:val="24"/>
          <w:lang w:val="zh-TW" w:eastAsia="zh-TW"/>
        </w:rPr>
        <w:t>）通过全局代理，更新各个节点的资源信息：需要把更新的信息，记录时间戳，便更新到区块链中。区块链，是个链表结构，区块结点结构即为区块链的结点信息。</w:t>
      </w:r>
    </w:p>
    <w:p w14:paraId="0CA06EA2"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）更新各节点的同步状态，并记录时间戳、待更新的资源，并把更新状态反馈给全局代理</w:t>
      </w:r>
    </w:p>
    <w:p w14:paraId="01C0E265" w14:textId="77777777" w:rsidR="002D2076" w:rsidRDefault="00DF0037">
      <w:pPr>
        <w:jc w:val="left"/>
        <w:rPr>
          <w:sz w:val="24"/>
          <w:szCs w:val="24"/>
          <w:lang w:val="zh-TW" w:eastAsia="zh-TW"/>
        </w:rPr>
      </w:pPr>
      <w:r>
        <w:rPr>
          <w:rFonts w:ascii="宋体" w:eastAsia="宋体" w:hAnsi="宋体" w:cs="宋体"/>
          <w:sz w:val="24"/>
          <w:szCs w:val="24"/>
          <w:lang w:val="zh-TW" w:eastAsia="zh-TW"/>
        </w:rPr>
        <w:lastRenderedPageBreak/>
        <w:t>若节点的信息同步成功，则同步状态为</w:t>
      </w:r>
      <w:r>
        <w:rPr>
          <w:rFonts w:ascii="Trebuchet MS"/>
          <w:sz w:val="24"/>
          <w:szCs w:val="24"/>
        </w:rPr>
        <w:t>1</w:t>
      </w:r>
      <w:r>
        <w:rPr>
          <w:rFonts w:ascii="宋体" w:eastAsia="宋体" w:hAnsi="宋体" w:cs="宋体"/>
          <w:sz w:val="24"/>
          <w:szCs w:val="24"/>
          <w:lang w:val="zh-TW" w:eastAsia="zh-TW"/>
        </w:rPr>
        <w:t>，否则为</w:t>
      </w:r>
      <w:r>
        <w:rPr>
          <w:rFonts w:ascii="Trebuchet MS"/>
          <w:sz w:val="24"/>
          <w:szCs w:val="24"/>
        </w:rPr>
        <w:t>0</w:t>
      </w:r>
      <w:r>
        <w:rPr>
          <w:rFonts w:ascii="宋体" w:eastAsia="宋体" w:hAnsi="宋体" w:cs="宋体"/>
          <w:sz w:val="24"/>
          <w:szCs w:val="24"/>
          <w:lang w:val="zh-TW" w:eastAsia="zh-TW"/>
        </w:rPr>
        <w:t>；各节点维护着区块链信息，当节点的区块链信息不完整时，等下次全局代理服务通知更新操作，节点的区块链需要进行同步完成后，再进行下一更新操作。</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2977C3D0"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w:t>
      </w:r>
      <w:r w:rsidR="005B2719">
        <w:rPr>
          <w:rFonts w:ascii="宋体" w:eastAsia="宋体" w:hAnsi="宋体" w:cs="宋体"/>
          <w:sz w:val="24"/>
          <w:szCs w:val="24"/>
          <w:lang w:val="zh-TW" w:eastAsia="zh-TW"/>
        </w:rPr>
        <w:t>聚类分析方法</w:t>
      </w:r>
      <w:r>
        <w:rPr>
          <w:rFonts w:ascii="宋体" w:eastAsia="宋体" w:hAnsi="宋体" w:cs="宋体"/>
          <w:sz w:val="24"/>
          <w:szCs w:val="24"/>
          <w:lang w:val="zh-TW" w:eastAsia="zh-TW"/>
        </w:rPr>
        <w:t>：本发明给出了一种</w:t>
      </w:r>
      <w:r w:rsidR="00C47AB9">
        <w:rPr>
          <w:rFonts w:ascii="宋体" w:eastAsia="宋体" w:hAnsi="宋体" w:cs="宋体"/>
          <w:sz w:val="24"/>
          <w:szCs w:val="24"/>
        </w:rPr>
        <w:t>聚类分析方法，</w:t>
      </w:r>
      <w:r w:rsidR="00C47AB9">
        <w:rPr>
          <w:rFonts w:ascii="宋体" w:eastAsia="宋体" w:hAnsi="宋体" w:cs="宋体" w:hint="eastAsia"/>
          <w:sz w:val="24"/>
          <w:szCs w:val="24"/>
        </w:rPr>
        <w:t>对</w:t>
      </w:r>
      <w:r w:rsidR="00C47AB9">
        <w:rPr>
          <w:rFonts w:ascii="宋体" w:eastAsia="宋体" w:hAnsi="宋体" w:cs="宋体"/>
          <w:sz w:val="24"/>
          <w:szCs w:val="24"/>
        </w:rPr>
        <w:t>市民出行轨迹进行时空分析，</w:t>
      </w:r>
      <w:r>
        <w:rPr>
          <w:rFonts w:ascii="宋体" w:eastAsia="宋体" w:hAnsi="宋体" w:cs="宋体"/>
          <w:sz w:val="24"/>
          <w:szCs w:val="24"/>
          <w:lang w:val="zh-TW" w:eastAsia="zh-TW"/>
        </w:rPr>
        <w:t>。</w:t>
      </w:r>
    </w:p>
    <w:p w14:paraId="3A7D5E88"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lang w:val="zh-TW" w:eastAsia="zh-TW"/>
        </w:rPr>
        <w:t>、对等网络方法：本发明给出了一种对等网络方法，并基于区块链技术，拥有完整的数据交换记录，解决了传统中心模式的数据交换的不可追溯。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 附 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77777777" w:rsidR="002D2076" w:rsidRDefault="00DF0037">
      <w:pPr>
        <w:rPr>
          <w:rFonts w:ascii="新宋体" w:eastAsia="新宋体" w:hAnsi="新宋体" w:cs="新宋体"/>
          <w:kern w:val="0"/>
        </w:rPr>
      </w:pPr>
      <w:r>
        <w:rPr>
          <w:noProof/>
          <w:lang w:eastAsia="zh-CN"/>
        </w:rPr>
        <w:drawing>
          <wp:inline distT="0" distB="0" distL="0" distR="0" wp14:anchorId="4983A279" wp14:editId="59FCD6EB">
            <wp:extent cx="6337300" cy="564515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7">
                      <a:extLst/>
                    </a:blip>
                    <a:stretch>
                      <a:fillRect/>
                    </a:stretch>
                  </pic:blipFill>
                  <pic:spPr>
                    <a:xfrm>
                      <a:off x="0" y="0"/>
                      <a:ext cx="6337300" cy="5645150"/>
                    </a:xfrm>
                    <a:prstGeom prst="rect">
                      <a:avLst/>
                    </a:prstGeom>
                    <a:ln w="12700" cap="flat">
                      <a:noFill/>
                      <a:miter lim="400000"/>
                    </a:ln>
                    <a:effectLst/>
                  </pic:spPr>
                </pic:pic>
              </a:graphicData>
            </a:graphic>
          </wp:inline>
        </w:drawing>
      </w:r>
    </w:p>
    <w:p w14:paraId="3223C660" w14:textId="77777777" w:rsidR="002D2076" w:rsidRDefault="002D2076">
      <w:pPr>
        <w:jc w:val="center"/>
      </w:pPr>
    </w:p>
    <w:p w14:paraId="217E197C" w14:textId="77777777" w:rsidR="002D2076" w:rsidRDefault="00DF0037">
      <w:pPr>
        <w:jc w:val="center"/>
      </w:pPr>
      <w:r>
        <w:rPr>
          <w:rFonts w:ascii="宋体" w:eastAsia="宋体" w:hAnsi="宋体" w:cs="宋体"/>
          <w:lang w:val="zh-TW" w:eastAsia="zh-TW"/>
        </w:rPr>
        <w:t>图</w:t>
      </w:r>
      <w:r>
        <w:rPr>
          <w:rFonts w:ascii="Trebuchet MS"/>
        </w:rPr>
        <w:t xml:space="preserve">1 </w:t>
      </w:r>
      <w:r>
        <w:rPr>
          <w:rFonts w:ascii="宋体" w:eastAsia="宋体" w:hAnsi="宋体" w:cs="宋体"/>
          <w:lang w:val="zh-TW" w:eastAsia="zh-TW"/>
        </w:rPr>
        <w:t>异构数据库同步流程</w:t>
      </w:r>
    </w:p>
    <w:p w14:paraId="7DA45DE5" w14:textId="77777777" w:rsidR="002D2076" w:rsidRDefault="00DF0037">
      <w:pPr>
        <w:ind w:firstLine="315"/>
        <w:rPr>
          <w:rFonts w:ascii="微软雅黑" w:eastAsia="微软雅黑" w:hAnsi="微软雅黑" w:cs="微软雅黑"/>
        </w:rPr>
      </w:pPr>
      <w:r>
        <w:rPr>
          <w:noProof/>
          <w:lang w:eastAsia="zh-CN"/>
        </w:rPr>
        <w:drawing>
          <wp:inline distT="0" distB="0" distL="0" distR="0" wp14:anchorId="53CDE2D7" wp14:editId="1C843A68">
            <wp:extent cx="5136516" cy="281495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pic:nvPicPr>
                  <pic:blipFill>
                    <a:blip r:embed="rId8">
                      <a:extLst/>
                    </a:blip>
                    <a:stretch>
                      <a:fillRect/>
                    </a:stretch>
                  </pic:blipFill>
                  <pic:spPr>
                    <a:xfrm>
                      <a:off x="0" y="0"/>
                      <a:ext cx="5136516" cy="2814955"/>
                    </a:xfrm>
                    <a:prstGeom prst="rect">
                      <a:avLst/>
                    </a:prstGeom>
                    <a:ln w="12700" cap="flat">
                      <a:noFill/>
                      <a:miter lim="400000"/>
                    </a:ln>
                    <a:effectLst/>
                  </pic:spPr>
                </pic:pic>
              </a:graphicData>
            </a:graphic>
          </wp:inline>
        </w:drawing>
      </w:r>
    </w:p>
    <w:p w14:paraId="25B30EB5" w14:textId="77777777" w:rsidR="002D2076" w:rsidRDefault="00DF0037">
      <w:pPr>
        <w:jc w:val="center"/>
      </w:pPr>
      <w:r>
        <w:rPr>
          <w:rFonts w:ascii="宋体" w:eastAsia="宋体" w:hAnsi="宋体" w:cs="宋体"/>
          <w:lang w:val="zh-TW" w:eastAsia="zh-TW"/>
        </w:rPr>
        <w:t>图</w:t>
      </w:r>
      <w:r>
        <w:rPr>
          <w:rFonts w:ascii="Trebuchet MS"/>
        </w:rPr>
        <w:t xml:space="preserve">2 </w:t>
      </w:r>
      <w:r>
        <w:rPr>
          <w:rFonts w:ascii="宋体" w:eastAsia="宋体" w:hAnsi="宋体" w:cs="宋体"/>
          <w:lang w:val="zh-TW" w:eastAsia="zh-TW"/>
        </w:rPr>
        <w:t>异构数据库同步装置</w:t>
      </w:r>
    </w:p>
    <w:sectPr w:rsidR="002D2076">
      <w:headerReference w:type="default" r:id="rId9"/>
      <w:footerReference w:type="default" r:id="rId10"/>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91B63" w14:textId="77777777" w:rsidR="00597D2A" w:rsidRDefault="00597D2A">
      <w:pPr>
        <w:spacing w:line="240" w:lineRule="auto"/>
      </w:pPr>
      <w:r>
        <w:separator/>
      </w:r>
    </w:p>
  </w:endnote>
  <w:endnote w:type="continuationSeparator" w:id="0">
    <w:p w14:paraId="44A5BEFD" w14:textId="77777777" w:rsidR="00597D2A" w:rsidRDefault="00597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B9772" w14:textId="77777777" w:rsidR="002D2076" w:rsidRDefault="002D2076">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41874" w14:textId="77777777" w:rsidR="00597D2A" w:rsidRDefault="00597D2A">
      <w:pPr>
        <w:spacing w:line="240" w:lineRule="auto"/>
      </w:pPr>
      <w:r>
        <w:separator/>
      </w:r>
    </w:p>
  </w:footnote>
  <w:footnote w:type="continuationSeparator" w:id="0">
    <w:p w14:paraId="63F4D0F1" w14:textId="77777777" w:rsidR="00597D2A" w:rsidRDefault="00597D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47B0" w14:textId="77777777" w:rsidR="002D2076" w:rsidRDefault="002D2076">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C211E"/>
    <w:multiLevelType w:val="hybridMultilevel"/>
    <w:tmpl w:val="64D4A49C"/>
    <w:lvl w:ilvl="0" w:tplc="017EB9F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38030180"/>
    <w:multiLevelType w:val="hybridMultilevel"/>
    <w:tmpl w:val="D2E4082A"/>
    <w:lvl w:ilvl="0" w:tplc="669E4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010AC4"/>
    <w:rsid w:val="00036166"/>
    <w:rsid w:val="00075EA7"/>
    <w:rsid w:val="00135A00"/>
    <w:rsid w:val="00142021"/>
    <w:rsid w:val="00166C02"/>
    <w:rsid w:val="001D52DB"/>
    <w:rsid w:val="001E66E7"/>
    <w:rsid w:val="0022288B"/>
    <w:rsid w:val="00237BF7"/>
    <w:rsid w:val="00265F96"/>
    <w:rsid w:val="0029117F"/>
    <w:rsid w:val="0029647A"/>
    <w:rsid w:val="002D1AFC"/>
    <w:rsid w:val="002D2076"/>
    <w:rsid w:val="0033740F"/>
    <w:rsid w:val="00340A9A"/>
    <w:rsid w:val="00355259"/>
    <w:rsid w:val="003951CC"/>
    <w:rsid w:val="0039782E"/>
    <w:rsid w:val="003C3959"/>
    <w:rsid w:val="003C4B86"/>
    <w:rsid w:val="003D0799"/>
    <w:rsid w:val="003E1A42"/>
    <w:rsid w:val="004268DC"/>
    <w:rsid w:val="004375D5"/>
    <w:rsid w:val="00466624"/>
    <w:rsid w:val="004772F6"/>
    <w:rsid w:val="004A4006"/>
    <w:rsid w:val="004D030F"/>
    <w:rsid w:val="0055098C"/>
    <w:rsid w:val="00570541"/>
    <w:rsid w:val="00597D2A"/>
    <w:rsid w:val="005A2CA9"/>
    <w:rsid w:val="005B2719"/>
    <w:rsid w:val="005B307B"/>
    <w:rsid w:val="005F3956"/>
    <w:rsid w:val="00680F94"/>
    <w:rsid w:val="006829AB"/>
    <w:rsid w:val="0069436F"/>
    <w:rsid w:val="00696509"/>
    <w:rsid w:val="006A2738"/>
    <w:rsid w:val="006C5E1B"/>
    <w:rsid w:val="006E6B26"/>
    <w:rsid w:val="0077136C"/>
    <w:rsid w:val="007827B7"/>
    <w:rsid w:val="008222DB"/>
    <w:rsid w:val="008514DD"/>
    <w:rsid w:val="008E1F93"/>
    <w:rsid w:val="009230E1"/>
    <w:rsid w:val="009319BD"/>
    <w:rsid w:val="009436EB"/>
    <w:rsid w:val="0096226F"/>
    <w:rsid w:val="009A18F3"/>
    <w:rsid w:val="009E76C1"/>
    <w:rsid w:val="00A02B43"/>
    <w:rsid w:val="00A44F91"/>
    <w:rsid w:val="00A47F59"/>
    <w:rsid w:val="00AA3069"/>
    <w:rsid w:val="00AF3736"/>
    <w:rsid w:val="00AF771A"/>
    <w:rsid w:val="00B018DD"/>
    <w:rsid w:val="00B4301C"/>
    <w:rsid w:val="00B47209"/>
    <w:rsid w:val="00C0621C"/>
    <w:rsid w:val="00C36BFD"/>
    <w:rsid w:val="00C47AB9"/>
    <w:rsid w:val="00C70AAC"/>
    <w:rsid w:val="00C8734B"/>
    <w:rsid w:val="00CA5001"/>
    <w:rsid w:val="00CB06C8"/>
    <w:rsid w:val="00CC2426"/>
    <w:rsid w:val="00CF2889"/>
    <w:rsid w:val="00D148BB"/>
    <w:rsid w:val="00D457CB"/>
    <w:rsid w:val="00D87340"/>
    <w:rsid w:val="00D97ECD"/>
    <w:rsid w:val="00DC6CF3"/>
    <w:rsid w:val="00DF0037"/>
    <w:rsid w:val="00DF7F49"/>
    <w:rsid w:val="00E24430"/>
    <w:rsid w:val="00E47F20"/>
    <w:rsid w:val="00E779B6"/>
    <w:rsid w:val="00EA191A"/>
    <w:rsid w:val="00ED50BE"/>
    <w:rsid w:val="00FE3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 w:type="paragraph" w:styleId="a5">
    <w:name w:val="List Paragraph"/>
    <w:basedOn w:val="a"/>
    <w:uiPriority w:val="34"/>
    <w:qFormat/>
    <w:rsid w:val="00265F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369</Words>
  <Characters>2108</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40</cp:revision>
  <dcterms:created xsi:type="dcterms:W3CDTF">2016-01-30T10:42:00Z</dcterms:created>
  <dcterms:modified xsi:type="dcterms:W3CDTF">2016-02-01T12:34:00Z</dcterms:modified>
</cp:coreProperties>
</file>