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C863270" w14:textId="77777777" w:rsidR="002D6B00" w:rsidRPr="00FB068C" w:rsidRDefault="00B04DDD" w:rsidP="00C075C8">
      <w:pPr>
        <w:adjustRightInd w:val="0"/>
        <w:snapToGrid w:val="0"/>
        <w:ind w:firstLineChars="0" w:firstLine="0"/>
        <w:jc w:val="center"/>
        <w:rPr>
          <w:rFonts w:eastAsia="黑体"/>
          <w:sz w:val="36"/>
        </w:rPr>
      </w:pPr>
      <w:r w:rsidRPr="00FB068C">
        <w:rPr>
          <w:rFonts w:eastAsia="黑体"/>
          <w:sz w:val="36"/>
        </w:rPr>
        <w:fldChar w:fldCharType="begin"/>
      </w:r>
      <w:r w:rsidR="002D6B00" w:rsidRPr="00FB068C">
        <w:rPr>
          <w:rFonts w:eastAsia="黑体"/>
          <w:sz w:val="36"/>
        </w:rPr>
        <w:instrText xml:space="preserve"> MACROBUTTON MTEditEquationSection2 </w:instrText>
      </w:r>
      <w:r w:rsidR="002D6B00" w:rsidRPr="00FB068C">
        <w:rPr>
          <w:rStyle w:val="MTEquationSection"/>
        </w:rPr>
        <w:instrText>Equation Chapter 1 Section 1</w:instrText>
      </w:r>
      <w:r w:rsidRPr="00FB068C">
        <w:rPr>
          <w:rFonts w:eastAsia="黑体"/>
          <w:sz w:val="36"/>
        </w:rPr>
        <w:fldChar w:fldCharType="begin"/>
      </w:r>
      <w:r w:rsidR="002D6B00" w:rsidRPr="00FB068C">
        <w:rPr>
          <w:rFonts w:eastAsia="黑体"/>
          <w:sz w:val="36"/>
        </w:rPr>
        <w:instrText xml:space="preserve"> SEQ MTEqn \r \h \* MERGEFORMAT </w:instrText>
      </w:r>
      <w:r w:rsidRPr="00FB068C">
        <w:rPr>
          <w:rFonts w:eastAsia="黑体"/>
          <w:sz w:val="36"/>
        </w:rPr>
        <w:fldChar w:fldCharType="end"/>
      </w:r>
      <w:r w:rsidRPr="00FB068C">
        <w:rPr>
          <w:rFonts w:eastAsia="黑体"/>
          <w:sz w:val="36"/>
        </w:rPr>
        <w:fldChar w:fldCharType="begin"/>
      </w:r>
      <w:r w:rsidR="002D6B00" w:rsidRPr="00FB068C">
        <w:rPr>
          <w:rFonts w:eastAsia="黑体"/>
          <w:sz w:val="36"/>
        </w:rPr>
        <w:instrText xml:space="preserve"> SEQ MTSec \r 1 \h \* MERGEFORMAT </w:instrText>
      </w:r>
      <w:r w:rsidRPr="00FB068C">
        <w:rPr>
          <w:rFonts w:eastAsia="黑体"/>
          <w:sz w:val="36"/>
        </w:rPr>
        <w:fldChar w:fldCharType="end"/>
      </w:r>
      <w:r w:rsidRPr="00FB068C">
        <w:rPr>
          <w:rFonts w:eastAsia="黑体"/>
          <w:sz w:val="36"/>
        </w:rPr>
        <w:fldChar w:fldCharType="begin"/>
      </w:r>
      <w:r w:rsidR="002D6B00" w:rsidRPr="00FB068C">
        <w:rPr>
          <w:rFonts w:eastAsia="黑体"/>
          <w:sz w:val="36"/>
        </w:rPr>
        <w:instrText xml:space="preserve"> SEQ MTChap \r 1 \h \* MERGEFORMAT </w:instrText>
      </w:r>
      <w:r w:rsidRPr="00FB068C">
        <w:rPr>
          <w:rFonts w:eastAsia="黑体"/>
          <w:sz w:val="36"/>
        </w:rPr>
        <w:fldChar w:fldCharType="end"/>
      </w:r>
      <w:r w:rsidRPr="00FB068C">
        <w:rPr>
          <w:rFonts w:eastAsia="黑体"/>
          <w:sz w:val="36"/>
        </w:rPr>
        <w:fldChar w:fldCharType="end"/>
      </w:r>
      <w:r w:rsidR="002D6B00" w:rsidRPr="00FB068C">
        <w:rPr>
          <w:rFonts w:eastAsia="黑体"/>
          <w:sz w:val="36"/>
        </w:rPr>
        <w:t>说明书摘要</w:t>
      </w:r>
    </w:p>
    <w:p w14:paraId="7349E39A" w14:textId="77777777" w:rsidR="002D6B00" w:rsidRPr="00FB068C" w:rsidRDefault="0018672C" w:rsidP="002D6B00">
      <w:pPr>
        <w:adjustRightInd w:val="0"/>
        <w:snapToGrid w:val="0"/>
        <w:textAlignment w:val="center"/>
      </w:pPr>
      <w:r>
        <w:rPr>
          <w:noProof/>
        </w:rPr>
        <w:pict w14:anchorId="55795CB2">
          <v:line id="_x76f4__x63a5__x8fde__x63a5__x7b26__x0020_1" o:spid="_x0000_s1026" style="position:absolute;left:0;text-align:left;z-index:251665408;visibility:visible" from="1.8pt,1.5pt" to="480.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" strokeweight="1.5pt"/>
        </w:pict>
      </w:r>
    </w:p>
    <w:p w14:paraId="74AD80F4" w14:textId="77777777" w:rsidR="00522423" w:rsidRDefault="00AE454A" w:rsidP="00A5140D">
      <w:pPr>
        <w:adjustRightInd w:val="0"/>
      </w:pPr>
      <w:r>
        <w:rPr>
          <w:rFonts w:hint="eastAsia"/>
        </w:rPr>
        <w:t>本</w:t>
      </w:r>
      <w:r>
        <w:t>发明公开了一种</w:t>
      </w:r>
      <w:r>
        <w:rPr>
          <w:rFonts w:hint="eastAsia"/>
        </w:rPr>
        <w:t>考虑</w:t>
      </w:r>
      <w:r w:rsidR="00522423">
        <w:rPr>
          <w:rFonts w:hint="eastAsia"/>
        </w:rPr>
        <w:t>网络</w:t>
      </w:r>
      <w:r w:rsidR="00522423">
        <w:t>约束的用于电动汽车充电的新型市场机制</w:t>
      </w:r>
      <w:r>
        <w:rPr>
          <w:rFonts w:hint="eastAsia"/>
        </w:rPr>
        <w:t>。</w:t>
      </w:r>
      <w:r w:rsidR="00BF235B">
        <w:rPr>
          <w:rFonts w:hint="eastAsia"/>
        </w:rPr>
        <w:t>电动</w:t>
      </w:r>
      <w:r w:rsidR="00BF235B">
        <w:t>汽车的大规模入网会对</w:t>
      </w:r>
      <w:r w:rsidR="00BF235B">
        <w:rPr>
          <w:rFonts w:hint="eastAsia"/>
        </w:rPr>
        <w:t>电力系统</w:t>
      </w:r>
      <w:r w:rsidR="00BF235B">
        <w:t>配电网络的</w:t>
      </w:r>
      <w:r w:rsidR="00BF235B">
        <w:rPr>
          <w:rFonts w:hint="eastAsia"/>
        </w:rPr>
        <w:t>产生诸如</w:t>
      </w:r>
      <w:r w:rsidR="00BF235B">
        <w:t>电压下降、</w:t>
      </w:r>
      <w:r w:rsidR="00BF235B">
        <w:rPr>
          <w:rFonts w:hint="eastAsia"/>
        </w:rPr>
        <w:t>相间不平衡</w:t>
      </w:r>
      <w:r w:rsidR="00BF235B">
        <w:t>加剧等冲击。</w:t>
      </w:r>
      <w:r w:rsidR="00BF235B">
        <w:rPr>
          <w:rFonts w:hint="eastAsia"/>
        </w:rPr>
        <w:t>本发明</w:t>
      </w:r>
      <w:r w:rsidR="00522423">
        <w:rPr>
          <w:rFonts w:hint="eastAsia"/>
        </w:rPr>
        <w:t>在</w:t>
      </w:r>
      <w:r w:rsidR="00522423">
        <w:t>考虑基本的配电网网络约束的</w:t>
      </w:r>
      <w:r w:rsidR="00522423">
        <w:rPr>
          <w:rFonts w:hint="eastAsia"/>
        </w:rPr>
        <w:t>同时</w:t>
      </w:r>
      <w:r w:rsidR="00522423">
        <w:t>，充分考虑电动汽车用户行为及充电偏好，形成一种新型的电动汽车充电市场机制，</w:t>
      </w:r>
      <w:r w:rsidR="00522423">
        <w:rPr>
          <w:rFonts w:hint="eastAsia"/>
        </w:rPr>
        <w:t>能够</w:t>
      </w:r>
      <w:r w:rsidR="00522423">
        <w:t>保证每个电动汽车用户平等的充电机会、</w:t>
      </w:r>
      <w:r w:rsidR="00522423">
        <w:rPr>
          <w:rFonts w:hint="eastAsia"/>
        </w:rPr>
        <w:t>高效</w:t>
      </w:r>
      <w:r w:rsidR="00522423">
        <w:t>地充电</w:t>
      </w:r>
      <w:r w:rsidR="00522423">
        <w:rPr>
          <w:rFonts w:hint="eastAsia"/>
        </w:rPr>
        <w:t>并能</w:t>
      </w:r>
      <w:r w:rsidR="00522423">
        <w:t>有效防止</w:t>
      </w:r>
      <w:r w:rsidR="00522423">
        <w:rPr>
          <w:rFonts w:hint="eastAsia"/>
        </w:rPr>
        <w:t>电动</w:t>
      </w:r>
      <w:r w:rsidR="00522423">
        <w:t>汽车用户</w:t>
      </w:r>
      <w:r w:rsidR="00522423">
        <w:rPr>
          <w:rFonts w:hint="eastAsia"/>
        </w:rPr>
        <w:t>在</w:t>
      </w:r>
      <w:r w:rsidR="00522423">
        <w:t>充电过程中作弊。</w:t>
      </w:r>
      <w:r w:rsidR="00BF235B">
        <w:rPr>
          <w:rFonts w:hint="eastAsia"/>
        </w:rPr>
        <w:t>本</w:t>
      </w:r>
      <w:r w:rsidR="00BF235B">
        <w:t>发明可应用于</w:t>
      </w:r>
      <w:r w:rsidR="00BF235B">
        <w:rPr>
          <w:rFonts w:hint="eastAsia"/>
        </w:rPr>
        <w:t>根据</w:t>
      </w:r>
      <w:r w:rsidR="00BF235B">
        <w:t>聚合需求响应制定</w:t>
      </w:r>
      <w:r w:rsidR="00BF235B">
        <w:rPr>
          <w:rFonts w:hint="eastAsia"/>
        </w:rPr>
        <w:t>多层次</w:t>
      </w:r>
      <w:r w:rsidR="00BF235B">
        <w:t>的用户充电计划，有利于提升电动汽车与</w:t>
      </w:r>
      <w:r w:rsidR="00BF235B">
        <w:rPr>
          <w:rFonts w:hint="eastAsia"/>
        </w:rPr>
        <w:t>电力系统</w:t>
      </w:r>
      <w:r w:rsidR="00BF235B">
        <w:t>的交互水平。</w:t>
      </w:r>
    </w:p>
    <w:p w14:paraId="3F391424" w14:textId="77777777" w:rsidR="00941CE5" w:rsidRDefault="00941CE5" w:rsidP="00A5140D">
      <w:pPr>
        <w:adjustRightInd w:val="0"/>
      </w:pPr>
    </w:p>
    <w:p w14:paraId="0BC67A87" w14:textId="77777777" w:rsidR="00A95529" w:rsidRDefault="00A95529" w:rsidP="00FB5809"/>
    <w:p w14:paraId="58575187" w14:textId="77777777" w:rsidR="002D6B00" w:rsidRPr="00FB068C" w:rsidRDefault="002D6B00" w:rsidP="009D4C6A">
      <w:pPr>
        <w:adjustRightInd w:val="0"/>
        <w:snapToGrid w:val="0"/>
        <w:ind w:firstLineChars="0" w:firstLine="0"/>
        <w:jc w:val="center"/>
      </w:pPr>
      <w:bookmarkStart w:id="0" w:name="_Ref422746027"/>
      <w:r w:rsidRPr="00FB068C">
        <w:rPr>
          <w:rFonts w:eastAsia="黑体"/>
          <w:sz w:val="36"/>
        </w:rPr>
        <w:t>权利要求书</w:t>
      </w:r>
    </w:p>
    <w:p w14:paraId="28DF82A2" w14:textId="77777777" w:rsidR="002D6B00" w:rsidRPr="00FB068C" w:rsidRDefault="0018672C" w:rsidP="002D6B00">
      <w:pPr>
        <w:adjustRightInd w:val="0"/>
        <w:snapToGrid w:val="0"/>
        <w:ind w:firstLine="400"/>
      </w:pPr>
      <w:r>
        <w:rPr>
          <w:noProof/>
          <w:sz w:val="20"/>
        </w:rPr>
        <w:pict w14:anchorId="2BE60B3B">
          <v:line id="_x76f4__x63a5__x8fde__x63a5__x7b26__x0020_2" o:spid="_x0000_s1576" style="position:absolute;left:0;text-align:left;z-index:251667456;visibility:visible" from="4.55pt,9.05pt" to="480.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" strokeweight="1.5pt"/>
        </w:pict>
      </w:r>
    </w:p>
    <w:p w14:paraId="21A34B7B" w14:textId="77777777" w:rsidR="00482044" w:rsidRDefault="00C075C8" w:rsidP="00BB03A9">
      <w:pPr>
        <w:pStyle w:val="1"/>
        <w:numPr>
          <w:ilvl w:val="0"/>
          <w:numId w:val="21"/>
        </w:numPr>
        <w:ind w:left="0" w:firstLine="0"/>
      </w:pPr>
      <w:bookmarkStart w:id="1" w:name="_Ref422907988"/>
      <w:r>
        <w:rPr>
          <w:rFonts w:hint="eastAsia"/>
        </w:rPr>
        <w:t>一种考虑</w:t>
      </w:r>
      <w:r w:rsidR="00792D7A">
        <w:rPr>
          <w:rFonts w:hint="eastAsia"/>
        </w:rPr>
        <w:t>网络约束</w:t>
      </w:r>
      <w:r w:rsidR="00792D7A">
        <w:t>的用于电动汽车充电的新型市场机制</w:t>
      </w:r>
      <w:r w:rsidR="00482044">
        <w:rPr>
          <w:rFonts w:hint="eastAsia"/>
        </w:rPr>
        <w:t>，</w:t>
      </w:r>
      <w:r w:rsidR="00482044">
        <w:t>其特征在于包括以下步骤：</w:t>
      </w:r>
      <w:bookmarkEnd w:id="0"/>
      <w:bookmarkEnd w:id="1"/>
    </w:p>
    <w:p w14:paraId="1093843B" w14:textId="77777777" w:rsidR="009B4EC3" w:rsidRPr="009B4EC3" w:rsidRDefault="002A5E13" w:rsidP="002A5E13">
      <w:pPr>
        <w:pStyle w:val="2"/>
        <w:numPr>
          <w:ilvl w:val="0"/>
          <w:numId w:val="26"/>
        </w:numPr>
      </w:pPr>
      <w:bookmarkStart w:id="2" w:name="_Ref453075625"/>
      <w:r>
        <w:rPr>
          <w:szCs w:val="28"/>
        </w:rPr>
        <w:t>建立一种</w:t>
      </w:r>
      <w:r>
        <w:rPr>
          <w:rFonts w:hint="eastAsia"/>
          <w:szCs w:val="28"/>
        </w:rPr>
        <w:t>以</w:t>
      </w:r>
      <w:r>
        <w:rPr>
          <w:szCs w:val="28"/>
        </w:rPr>
        <w:t>最大化地为电动汽车分配</w:t>
      </w:r>
      <w:r w:rsidR="00383DF0">
        <w:rPr>
          <w:szCs w:val="28"/>
        </w:rPr>
        <w:t>充电流量</w:t>
      </w:r>
      <w:r>
        <w:rPr>
          <w:rFonts w:hint="eastAsia"/>
          <w:szCs w:val="28"/>
        </w:rPr>
        <w:t>为</w:t>
      </w:r>
      <w:r>
        <w:rPr>
          <w:szCs w:val="28"/>
        </w:rPr>
        <w:t>目标</w:t>
      </w:r>
      <w:r>
        <w:rPr>
          <w:rFonts w:hint="eastAsia"/>
          <w:szCs w:val="28"/>
        </w:rPr>
        <w:t>、</w:t>
      </w:r>
      <w:r>
        <w:rPr>
          <w:szCs w:val="28"/>
        </w:rPr>
        <w:t>包括电网安全运行约束的最</w:t>
      </w:r>
      <w:r>
        <w:rPr>
          <w:rFonts w:hint="eastAsia"/>
          <w:szCs w:val="28"/>
        </w:rPr>
        <w:t>优</w:t>
      </w:r>
      <w:r>
        <w:rPr>
          <w:szCs w:val="28"/>
        </w:rPr>
        <w:t>充电分配方案</w:t>
      </w:r>
      <w:r>
        <w:rPr>
          <w:rFonts w:hint="eastAsia"/>
          <w:szCs w:val="28"/>
        </w:rPr>
        <w:t>。</w:t>
      </w:r>
      <w:bookmarkEnd w:id="2"/>
    </w:p>
    <w:p w14:paraId="0644770C" w14:textId="77777777" w:rsidR="00482044" w:rsidRDefault="002A5E13" w:rsidP="002A5E13">
      <w:pPr>
        <w:pStyle w:val="2"/>
        <w:numPr>
          <w:ilvl w:val="0"/>
          <w:numId w:val="26"/>
        </w:numPr>
      </w:pPr>
      <w:bookmarkStart w:id="3" w:name="_Ref453076757"/>
      <w:r>
        <w:t>设计</w:t>
      </w:r>
      <w:r>
        <w:rPr>
          <w:rFonts w:hint="eastAsia"/>
        </w:rPr>
        <w:t>考虑</w:t>
      </w:r>
      <w:r>
        <w:t>电动汽车用户充电行为偏好的</w:t>
      </w:r>
      <w:r>
        <w:rPr>
          <w:rFonts w:hint="eastAsia"/>
        </w:rPr>
        <w:t>直接充电</w:t>
      </w:r>
      <w:r>
        <w:t>机制框架。</w:t>
      </w:r>
      <w:bookmarkEnd w:id="3"/>
    </w:p>
    <w:p w14:paraId="0B97AFE6" w14:textId="77777777" w:rsidR="003A3742" w:rsidRDefault="002A5E13" w:rsidP="002A5E13">
      <w:pPr>
        <w:pStyle w:val="2"/>
        <w:numPr>
          <w:ilvl w:val="0"/>
          <w:numId w:val="26"/>
        </w:numPr>
      </w:pPr>
      <w:bookmarkStart w:id="4" w:name="_Ref453077158"/>
      <w:bookmarkStart w:id="5" w:name="_Ref422748932"/>
      <w:r>
        <w:t>建立一个</w:t>
      </w:r>
      <w:r>
        <w:rPr>
          <w:rFonts w:hint="eastAsia"/>
        </w:rPr>
        <w:t>保证</w:t>
      </w:r>
      <w:r>
        <w:t>用户接入公平</w:t>
      </w:r>
      <w:r>
        <w:rPr>
          <w:rFonts w:hint="eastAsia"/>
        </w:rPr>
        <w:t>性</w:t>
      </w:r>
      <w:r>
        <w:t>的</w:t>
      </w:r>
      <w:r>
        <w:rPr>
          <w:rFonts w:hint="eastAsia"/>
        </w:rPr>
        <w:t>充电</w:t>
      </w:r>
      <w:r>
        <w:t>市场。</w:t>
      </w:r>
      <w:bookmarkEnd w:id="4"/>
    </w:p>
    <w:bookmarkEnd w:id="5"/>
    <w:p w14:paraId="5543C84B" w14:textId="77777777" w:rsidR="006E22E5" w:rsidRDefault="006E22E5" w:rsidP="00383DF0">
      <w:pPr>
        <w:pStyle w:val="2"/>
        <w:numPr>
          <w:ilvl w:val="0"/>
          <w:numId w:val="21"/>
        </w:numPr>
        <w:ind w:left="0" w:firstLine="0"/>
      </w:pPr>
      <w:r>
        <w:rPr>
          <w:rFonts w:hint="eastAsia"/>
        </w:rPr>
        <w:t>根据</w:t>
      </w:r>
      <w:r>
        <w:t>权利要求</w:t>
      </w:r>
      <w:r w:rsidR="00B04DDD">
        <w:fldChar w:fldCharType="begin"/>
      </w:r>
      <w:r w:rsidR="006E1D15">
        <w:instrText xml:space="preserve"> REF _Ref422907988 \n \h </w:instrText>
      </w:r>
      <w:r w:rsidR="00B04DDD">
        <w:fldChar w:fldCharType="separate"/>
      </w:r>
      <w:r w:rsidR="00A2138F">
        <w:t>1</w:t>
      </w:r>
      <w:r w:rsidR="00B04DDD">
        <w:fldChar w:fldCharType="end"/>
      </w:r>
      <w:r>
        <w:rPr>
          <w:rFonts w:hint="eastAsia"/>
        </w:rPr>
        <w:t>所述</w:t>
      </w:r>
      <w:r>
        <w:t>的</w:t>
      </w:r>
      <w:r w:rsidR="00C075C8">
        <w:rPr>
          <w:rFonts w:hint="eastAsia"/>
        </w:rPr>
        <w:t>考虑</w:t>
      </w:r>
      <w:r w:rsidR="00383DF0">
        <w:rPr>
          <w:rFonts w:hint="eastAsia"/>
        </w:rPr>
        <w:t>考虑网络</w:t>
      </w:r>
      <w:r w:rsidR="00383DF0">
        <w:t>约束的用于电动汽车充电的新型市场机制</w:t>
      </w:r>
      <w:r>
        <w:rPr>
          <w:rFonts w:hint="eastAsia"/>
        </w:rPr>
        <w:t>，</w:t>
      </w:r>
      <w:r>
        <w:t>其特征</w:t>
      </w:r>
      <w:r>
        <w:rPr>
          <w:rFonts w:hint="eastAsia"/>
        </w:rPr>
        <w:t>在于</w:t>
      </w:r>
      <w:r>
        <w:t>：所述的步骤</w:t>
      </w:r>
      <w:r w:rsidR="00383DF0">
        <w:fldChar w:fldCharType="begin"/>
      </w:r>
      <w:r w:rsidR="00383DF0">
        <w:instrText xml:space="preserve"> REF _Ref453075625 \r \h </w:instrText>
      </w:r>
      <w:r w:rsidR="00383DF0">
        <w:fldChar w:fldCharType="separate"/>
      </w:r>
      <w:r w:rsidR="00383DF0">
        <w:t>1)</w:t>
      </w:r>
      <w:r w:rsidR="00383DF0">
        <w:fldChar w:fldCharType="end"/>
      </w:r>
      <w:r w:rsidR="00383DF0">
        <w:rPr>
          <w:rFonts w:hint="eastAsia"/>
        </w:rPr>
        <w:t>中</w:t>
      </w:r>
      <w:r w:rsidR="007A7640">
        <w:rPr>
          <w:rFonts w:hint="eastAsia"/>
        </w:rPr>
        <w:t>采用了</w:t>
      </w:r>
      <w:r w:rsidR="007A7640">
        <w:t>如下的</w:t>
      </w:r>
      <w:r w:rsidR="007A7640">
        <w:rPr>
          <w:rFonts w:hint="eastAsia"/>
        </w:rPr>
        <w:t>定义</w:t>
      </w:r>
      <w:r w:rsidR="007A7640">
        <w:t>与假设</w:t>
      </w:r>
      <w:r w:rsidR="00383DF0">
        <w:rPr>
          <w:rFonts w:hint="eastAsia"/>
        </w:rPr>
        <w:t>：</w:t>
      </w:r>
    </w:p>
    <w:p w14:paraId="2467D8DD" w14:textId="77777777" w:rsidR="007A7640" w:rsidRPr="007A7640" w:rsidRDefault="007A7640" w:rsidP="007A7640">
      <w:r w:rsidRPr="007A7640">
        <w:rPr>
          <w:rFonts w:hint="eastAsia"/>
        </w:rPr>
        <w:t>为</w:t>
      </w:r>
      <w:r w:rsidRPr="007A7640">
        <w:t>简化模型及保证模型的可扩展性，当</w:t>
      </w:r>
      <w:r w:rsidRPr="007A7640">
        <w:rPr>
          <w:rFonts w:hint="eastAsia"/>
        </w:rPr>
        <w:t>决定</w:t>
      </w:r>
      <w:r w:rsidRPr="007A7640">
        <w:t>网络</w:t>
      </w:r>
      <w:r w:rsidRPr="007A7640">
        <w:rPr>
          <w:rFonts w:hint="eastAsia"/>
        </w:rPr>
        <w:t>关键</w:t>
      </w:r>
      <w:r w:rsidRPr="007A7640">
        <w:t>约束</w:t>
      </w:r>
      <w:r w:rsidRPr="007A7640">
        <w:rPr>
          <w:rFonts w:hint="eastAsia"/>
        </w:rPr>
        <w:t>时</w:t>
      </w:r>
      <w:r w:rsidRPr="007A7640">
        <w:t>我们采用直流等效模型</w:t>
      </w:r>
      <w:r w:rsidRPr="007A7640">
        <w:rPr>
          <w:rFonts w:hint="eastAsia"/>
        </w:rPr>
        <w:t>。</w:t>
      </w:r>
      <w:r w:rsidRPr="007A7640">
        <w:t>在</w:t>
      </w:r>
      <w:r w:rsidRPr="007A7640">
        <w:rPr>
          <w:rFonts w:hint="eastAsia"/>
        </w:rPr>
        <w:t>电力网络</w:t>
      </w:r>
      <w:r w:rsidRPr="007A7640">
        <w:t>主要成阻</w:t>
      </w:r>
      <w:r w:rsidRPr="007A7640">
        <w:rPr>
          <w:rFonts w:hint="eastAsia"/>
        </w:rPr>
        <w:t>性</w:t>
      </w:r>
      <w:r w:rsidRPr="007A7640">
        <w:t>时这一等效模型成立，而配电网满足上述要求。</w:t>
      </w:r>
    </w:p>
    <w:p w14:paraId="3EF7542D" w14:textId="77777777" w:rsidR="007A7640" w:rsidRPr="007A7640" w:rsidRDefault="007A7640" w:rsidP="007A7640">
      <w:r w:rsidRPr="007A7640">
        <w:rPr>
          <w:rFonts w:hint="eastAsia"/>
        </w:rPr>
        <w:t>定义</w:t>
      </w:r>
      <w:r w:rsidR="00900DEC" w:rsidRPr="00900DEC">
        <w:rPr>
          <w:position w:val="-4"/>
        </w:rPr>
        <w:object w:dxaOrig="320" w:dyaOrig="279" w14:anchorId="3349A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4.25pt" o:ole="">
            <v:imagedata r:id="rId8" o:title=""/>
          </v:shape>
          <o:OLEObject Type="Embed" ProgID="Equation.DSMT4" ShapeID="_x0000_i1025" DrawAspect="Content" ObjectID="_1526883959" r:id="rId9"/>
        </w:object>
      </w:r>
      <w:r w:rsidRPr="007A7640">
        <w:rPr>
          <w:rFonts w:hint="eastAsia"/>
        </w:rPr>
        <w:t>为</w:t>
      </w:r>
      <w:r w:rsidRPr="007A7640">
        <w:t>由一个变压器供电的辐射形配电网</w:t>
      </w:r>
      <w:r w:rsidR="00E777FC">
        <w:rPr>
          <w:rFonts w:hint="eastAsia"/>
        </w:rPr>
        <w:t>(</w:t>
      </w:r>
      <w:r w:rsidR="00E777FC">
        <w:rPr>
          <w:rFonts w:hint="eastAsia"/>
        </w:rPr>
        <w:t>如</w:t>
      </w:r>
      <w:r w:rsidR="00E777FC">
        <w:fldChar w:fldCharType="begin"/>
      </w:r>
      <w:r w:rsidR="00E777FC">
        <w:instrText xml:space="preserve"> </w:instrText>
      </w:r>
      <w:r w:rsidR="00E777FC">
        <w:rPr>
          <w:rFonts w:hint="eastAsia"/>
        </w:rPr>
        <w:instrText>REF _Ref453131789 \h</w:instrText>
      </w:r>
      <w:r w:rsidR="00E777FC">
        <w:instrText xml:space="preserve"> </w:instrText>
      </w:r>
      <w:r w:rsidR="00E777FC">
        <w:fldChar w:fldCharType="separate"/>
      </w:r>
      <w:r w:rsidR="00E777FC" w:rsidRPr="00E777FC">
        <w:rPr>
          <w:rFonts w:hint="eastAsia"/>
          <w:szCs w:val="28"/>
        </w:rPr>
        <w:t>图</w:t>
      </w:r>
      <w:r w:rsidR="00E777FC" w:rsidRPr="00E777FC">
        <w:rPr>
          <w:szCs w:val="28"/>
        </w:rPr>
        <w:t>2</w:t>
      </w:r>
      <w:r w:rsidR="00E777FC">
        <w:fldChar w:fldCharType="end"/>
      </w:r>
      <w:r w:rsidR="00E777FC">
        <w:rPr>
          <w:rFonts w:hint="eastAsia"/>
        </w:rPr>
        <w:t>)</w:t>
      </w:r>
      <w:r w:rsidRPr="007A7640">
        <w:t>辖区内的住宅集合，定义</w:t>
      </w:r>
      <w:r w:rsidR="00900DEC" w:rsidRPr="00900DEC">
        <w:rPr>
          <w:position w:val="-4"/>
        </w:rPr>
        <w:object w:dxaOrig="300" w:dyaOrig="279" w14:anchorId="2B6CB114">
          <v:shape id="_x0000_i1026" type="#_x0000_t75" style="width:15.05pt;height:14.25pt" o:ole="">
            <v:imagedata r:id="rId10" o:title=""/>
          </v:shape>
          <o:OLEObject Type="Embed" ProgID="Equation.DSMT4" ShapeID="_x0000_i1026" DrawAspect="Content" ObjectID="_1526883960" r:id="rId11"/>
        </w:object>
      </w:r>
      <w:r w:rsidRPr="007A7640">
        <w:rPr>
          <w:rFonts w:hint="eastAsia"/>
        </w:rPr>
        <w:t>为</w:t>
      </w:r>
      <w:r w:rsidR="00900DEC" w:rsidRPr="00900DEC">
        <w:rPr>
          <w:position w:val="-4"/>
        </w:rPr>
        <w:object w:dxaOrig="320" w:dyaOrig="279" w14:anchorId="03D22309">
          <v:shape id="_x0000_i1027" type="#_x0000_t75" style="width:15.8pt;height:14.25pt" o:ole="">
            <v:imagedata r:id="rId12" o:title=""/>
          </v:shape>
          <o:OLEObject Type="Embed" ProgID="Equation.DSMT4" ShapeID="_x0000_i1027" DrawAspect="Content" ObjectID="_1526883961" r:id="rId13"/>
        </w:object>
      </w:r>
      <w:r w:rsidRPr="007A7640">
        <w:rPr>
          <w:rFonts w:hint="eastAsia"/>
        </w:rPr>
        <w:t>的</w:t>
      </w:r>
      <w:r w:rsidRPr="007A7640">
        <w:t>一个</w:t>
      </w:r>
      <w:r w:rsidRPr="007A7640">
        <w:rPr>
          <w:rFonts w:hint="eastAsia"/>
        </w:rPr>
        <w:t>子集</w:t>
      </w:r>
      <w:r w:rsidRPr="007A7640">
        <w:t>，表示有电动汽车正在充电的住宅集合。</w:t>
      </w:r>
      <w:r w:rsidR="00900DEC" w:rsidRPr="00900DEC">
        <w:rPr>
          <w:position w:val="-6"/>
        </w:rPr>
        <w:object w:dxaOrig="160" w:dyaOrig="260" w14:anchorId="2F96D0C9">
          <v:shape id="_x0000_i1028" type="#_x0000_t75" style="width:7.9pt;height:12.65pt" o:ole="">
            <v:imagedata r:id="rId14" o:title=""/>
          </v:shape>
          <o:OLEObject Type="Embed" ProgID="Equation.DSMT4" ShapeID="_x0000_i1028" DrawAspect="Content" ObjectID="_1526883962" r:id="rId15"/>
        </w:object>
      </w:r>
      <w:r w:rsidRPr="007A7640">
        <w:rPr>
          <w:rFonts w:hint="eastAsia"/>
        </w:rPr>
        <w:t>时刻</w:t>
      </w:r>
      <w:r w:rsidRPr="007A7640">
        <w:t>住宅</w:t>
      </w:r>
      <w:r w:rsidR="00900DEC" w:rsidRPr="00900DEC">
        <w:rPr>
          <w:position w:val="-6"/>
        </w:rPr>
        <w:object w:dxaOrig="220" w:dyaOrig="300" w14:anchorId="47D4718E">
          <v:shape id="_x0000_i1029" type="#_x0000_t75" style="width:11.1pt;height:15.05pt" o:ole="">
            <v:imagedata r:id="rId16" o:title=""/>
          </v:shape>
          <o:OLEObject Type="Embed" ProgID="Equation.DSMT4" ShapeID="_x0000_i1029" DrawAspect="Content" ObjectID="_1526883963" r:id="rId17"/>
        </w:object>
      </w:r>
      <w:r w:rsidRPr="007A7640">
        <w:rPr>
          <w:rFonts w:hint="eastAsia"/>
        </w:rPr>
        <w:t>的</w:t>
      </w:r>
      <w:r w:rsidRPr="007A7640">
        <w:t>总充电流量</w:t>
      </w:r>
      <w:r w:rsidR="00900DEC" w:rsidRPr="00900DEC">
        <w:rPr>
          <w:position w:val="-14"/>
        </w:rPr>
        <w:object w:dxaOrig="400" w:dyaOrig="440" w14:anchorId="3C1539D1">
          <v:shape id="_x0000_i1030" type="#_x0000_t75" style="width:20.55pt;height:21.35pt" o:ole="">
            <v:imagedata r:id="rId18" o:title=""/>
          </v:shape>
          <o:OLEObject Type="Embed" ProgID="Equation.DSMT4" ShapeID="_x0000_i1030" DrawAspect="Content" ObjectID="_1526883964" r:id="rId19"/>
        </w:object>
      </w:r>
      <w:r w:rsidRPr="007A7640">
        <w:rPr>
          <w:rFonts w:hint="eastAsia"/>
        </w:rPr>
        <w:t>表示</w:t>
      </w:r>
      <w:r w:rsidRPr="007A7640">
        <w:t>为：</w:t>
      </w:r>
    </w:p>
    <w:p w14:paraId="31651D89" w14:textId="77777777" w:rsidR="007A7640" w:rsidRDefault="00900DEC" w:rsidP="007A7640">
      <w:pPr>
        <w:pStyle w:val="MTDisplayEquation"/>
        <w:numPr>
          <w:ilvl w:val="0"/>
          <w:numId w:val="21"/>
        </w:numPr>
        <w:ind w:firstLineChars="0"/>
        <w:jc w:val="center"/>
      </w:pPr>
      <w:r w:rsidRPr="00900DEC">
        <w:rPr>
          <w:position w:val="-14"/>
        </w:rPr>
        <w:object w:dxaOrig="1640" w:dyaOrig="440" w14:anchorId="1557C99D">
          <v:shape id="_x0000_i1031" type="#_x0000_t75" style="width:81.5pt;height:21.35pt" o:ole="">
            <v:imagedata r:id="rId20" o:title=""/>
          </v:shape>
          <o:OLEObject Type="Embed" ProgID="Equation.DSMT4" ShapeID="_x0000_i1031" DrawAspect="Content" ObjectID="_1526883965" r:id="rId21"/>
        </w:object>
      </w:r>
    </w:p>
    <w:p w14:paraId="0F2AECC9" w14:textId="77777777" w:rsidR="007A7640" w:rsidRPr="007A7640" w:rsidRDefault="007A7640" w:rsidP="007A7640">
      <w:pPr>
        <w:ind w:firstLineChars="0" w:firstLine="0"/>
      </w:pPr>
      <w:r w:rsidRPr="007A7640">
        <w:rPr>
          <w:rFonts w:hint="eastAsia"/>
        </w:rPr>
        <w:t>其中</w:t>
      </w:r>
      <w:r w:rsidRPr="007A7640">
        <w:t>，</w:t>
      </w:r>
      <w:r w:rsidR="00900DEC" w:rsidRPr="00900DEC">
        <w:rPr>
          <w:position w:val="-14"/>
        </w:rPr>
        <w:object w:dxaOrig="400" w:dyaOrig="400" w14:anchorId="63DE58D6">
          <v:shape id="_x0000_i1032" type="#_x0000_t75" style="width:20.55pt;height:20.55pt" o:ole="">
            <v:imagedata r:id="rId22" o:title=""/>
          </v:shape>
          <o:OLEObject Type="Embed" ProgID="Equation.DSMT4" ShapeID="_x0000_i1032" DrawAspect="Content" ObjectID="_1526883966" r:id="rId23"/>
        </w:object>
      </w:r>
      <w:r w:rsidRPr="007A7640">
        <w:rPr>
          <w:rFonts w:hint="eastAsia"/>
        </w:rPr>
        <w:t>表示</w:t>
      </w:r>
      <w:r w:rsidRPr="007A7640">
        <w:t>住宅内其他用电负荷</w:t>
      </w:r>
      <w:r w:rsidRPr="007A7640">
        <w:rPr>
          <w:rFonts w:hint="eastAsia"/>
        </w:rPr>
        <w:t>电流</w:t>
      </w:r>
      <w:r w:rsidRPr="007A7640">
        <w:t>，</w:t>
      </w:r>
      <w:r w:rsidR="00900DEC" w:rsidRPr="00900DEC">
        <w:rPr>
          <w:position w:val="-14"/>
        </w:rPr>
        <w:object w:dxaOrig="400" w:dyaOrig="400" w14:anchorId="6402EA8C">
          <v:shape id="_x0000_i1033" type="#_x0000_t75" style="width:20.55pt;height:20.55pt" o:ole="">
            <v:imagedata r:id="rId24" o:title=""/>
          </v:shape>
          <o:OLEObject Type="Embed" ProgID="Equation.DSMT4" ShapeID="_x0000_i1033" DrawAspect="Content" ObjectID="_1526883967" r:id="rId25"/>
        </w:object>
      </w:r>
      <w:r w:rsidRPr="007A7640">
        <w:rPr>
          <w:rFonts w:hint="eastAsia"/>
        </w:rPr>
        <w:t>表示</w:t>
      </w:r>
      <w:r w:rsidRPr="007A7640">
        <w:t>该住宅内充电汽车充电流量。</w:t>
      </w:r>
    </w:p>
    <w:p w14:paraId="7CCA9097" w14:textId="77777777" w:rsidR="007A7640" w:rsidRPr="007A7640" w:rsidRDefault="007A7640" w:rsidP="007A7640">
      <w:r w:rsidRPr="007A7640">
        <w:rPr>
          <w:rFonts w:hint="eastAsia"/>
        </w:rPr>
        <w:t>假定</w:t>
      </w:r>
      <w:r w:rsidRPr="007A7640">
        <w:t>网络为一</w:t>
      </w:r>
      <w:r w:rsidRPr="007A7640">
        <w:rPr>
          <w:rFonts w:hint="eastAsia"/>
        </w:rPr>
        <w:t>个</w:t>
      </w:r>
      <w:r w:rsidRPr="007A7640">
        <w:t>三相星</w:t>
      </w:r>
      <w:r w:rsidRPr="007A7640">
        <w:rPr>
          <w:rFonts w:hint="eastAsia"/>
        </w:rPr>
        <w:t>形</w:t>
      </w:r>
      <w:r w:rsidRPr="007A7640">
        <w:t>系统，每个住宅接在</w:t>
      </w:r>
      <w:r w:rsidRPr="007A7640">
        <w:rPr>
          <w:rFonts w:hint="eastAsia"/>
        </w:rPr>
        <w:t>某</w:t>
      </w:r>
      <w:r w:rsidRPr="007A7640">
        <w:t>一单相上</w:t>
      </w:r>
      <w:r w:rsidRPr="007A7640">
        <w:rPr>
          <w:rFonts w:hint="eastAsia"/>
        </w:rPr>
        <w:t>。不难</w:t>
      </w:r>
      <w:r w:rsidRPr="007A7640">
        <w:t>理解，该相上的电流为接在该相上的</w:t>
      </w:r>
      <w:r w:rsidRPr="007A7640">
        <w:rPr>
          <w:rFonts w:hint="eastAsia"/>
        </w:rPr>
        <w:t>充电</w:t>
      </w:r>
      <w:r w:rsidRPr="007A7640">
        <w:t>负荷充电流量</w:t>
      </w:r>
      <w:r w:rsidRPr="007A7640">
        <w:rPr>
          <w:rFonts w:hint="eastAsia"/>
        </w:rPr>
        <w:t>的</w:t>
      </w:r>
      <w:r w:rsidRPr="007A7640">
        <w:t>总和：</w:t>
      </w:r>
    </w:p>
    <w:p w14:paraId="0219EC31" w14:textId="77777777" w:rsidR="007A7640" w:rsidRDefault="00900DEC" w:rsidP="007A7640">
      <w:pPr>
        <w:pStyle w:val="MTDisplayEquation"/>
        <w:numPr>
          <w:ilvl w:val="0"/>
          <w:numId w:val="21"/>
        </w:numPr>
        <w:ind w:firstLineChars="0"/>
        <w:jc w:val="center"/>
      </w:pPr>
      <w:r w:rsidRPr="00900DEC">
        <w:rPr>
          <w:position w:val="-34"/>
        </w:rPr>
        <w:object w:dxaOrig="3019" w:dyaOrig="639" w14:anchorId="5EECF0C6">
          <v:shape id="_x0000_i1034" type="#_x0000_t75" style="width:151.1pt;height:32.45pt" o:ole="">
            <v:imagedata r:id="rId26" o:title=""/>
          </v:shape>
          <o:OLEObject Type="Embed" ProgID="Equation.DSMT4" ShapeID="_x0000_i1034" DrawAspect="Content" ObjectID="_1526883968" r:id="rId27"/>
        </w:object>
      </w:r>
    </w:p>
    <w:p w14:paraId="3786C6AE" w14:textId="77777777" w:rsidR="007A7640" w:rsidRPr="007A7640" w:rsidRDefault="007A7640" w:rsidP="007A7640">
      <w:r w:rsidRPr="007A7640">
        <w:rPr>
          <w:rFonts w:hint="eastAsia"/>
        </w:rPr>
        <w:t>电动</w:t>
      </w:r>
      <w:r w:rsidRPr="007A7640">
        <w:t>汽车蓄电池的</w:t>
      </w:r>
      <w:r w:rsidR="00900DEC" w:rsidRPr="00900DEC">
        <w:rPr>
          <w:position w:val="-6"/>
        </w:rPr>
        <w:object w:dxaOrig="160" w:dyaOrig="260" w14:anchorId="42DDB5B2">
          <v:shape id="_x0000_i1035" type="#_x0000_t75" style="width:7.9pt;height:12.65pt" o:ole="">
            <v:imagedata r:id="rId28" o:title=""/>
          </v:shape>
          <o:OLEObject Type="Embed" ProgID="Equation.DSMT4" ShapeID="_x0000_i1035" DrawAspect="Content" ObjectID="_1526883969" r:id="rId29"/>
        </w:object>
      </w:r>
      <w:r w:rsidRPr="007A7640">
        <w:t xml:space="preserve"> </w:t>
      </w:r>
      <w:r w:rsidRPr="007A7640">
        <w:rPr>
          <w:rFonts w:hint="eastAsia"/>
        </w:rPr>
        <w:t>时刻</w:t>
      </w:r>
      <w:r w:rsidRPr="007A7640">
        <w:t>的充电水平用</w:t>
      </w:r>
      <w:r w:rsidRPr="007A7640">
        <w:rPr>
          <w:rFonts w:hint="eastAsia"/>
        </w:rPr>
        <w:t>储存</w:t>
      </w:r>
      <w:r w:rsidRPr="007A7640">
        <w:t>电荷量</w:t>
      </w:r>
      <w:r w:rsidR="00900DEC" w:rsidRPr="00900DEC">
        <w:rPr>
          <w:position w:val="-12"/>
        </w:rPr>
        <w:object w:dxaOrig="580" w:dyaOrig="380" w14:anchorId="4E90385E">
          <v:shape id="_x0000_i1036" type="#_x0000_t75" style="width:29.25pt;height:19pt" o:ole="">
            <v:imagedata r:id="rId30" o:title=""/>
          </v:shape>
          <o:OLEObject Type="Embed" ProgID="Equation.DSMT4" ShapeID="_x0000_i1036" DrawAspect="Content" ObjectID="_1526883970" r:id="rId31"/>
        </w:object>
      </w:r>
      <w:r w:rsidRPr="007A7640">
        <w:t>表示</w:t>
      </w:r>
      <w:r w:rsidRPr="007A7640">
        <w:rPr>
          <w:rFonts w:hint="eastAsia"/>
        </w:rPr>
        <w:t>：</w:t>
      </w:r>
    </w:p>
    <w:p w14:paraId="4880C180" w14:textId="77777777" w:rsidR="007A7640" w:rsidRDefault="00900DEC" w:rsidP="007A7640">
      <w:pPr>
        <w:pStyle w:val="MTDisplayEquation"/>
        <w:numPr>
          <w:ilvl w:val="0"/>
          <w:numId w:val="21"/>
        </w:numPr>
        <w:ind w:firstLineChars="0"/>
        <w:jc w:val="center"/>
      </w:pPr>
      <w:r w:rsidRPr="00900DEC">
        <w:rPr>
          <w:position w:val="-14"/>
        </w:rPr>
        <w:object w:dxaOrig="2740" w:dyaOrig="400" w14:anchorId="0DCF4BAA">
          <v:shape id="_x0000_i1037" type="#_x0000_t75" style="width:136.9pt;height:20.55pt" o:ole="">
            <v:imagedata r:id="rId32" o:title=""/>
          </v:shape>
          <o:OLEObject Type="Embed" ProgID="Equation.DSMT4" ShapeID="_x0000_i1037" DrawAspect="Content" ObjectID="_1526883971" r:id="rId33"/>
        </w:object>
      </w:r>
    </w:p>
    <w:p w14:paraId="0E8C3680" w14:textId="77777777" w:rsidR="007A7640" w:rsidRPr="007A7640" w:rsidRDefault="007A7640" w:rsidP="007A7640">
      <w:pPr>
        <w:ind w:firstLineChars="0" w:firstLine="0"/>
      </w:pPr>
      <w:r w:rsidRPr="007A7640">
        <w:rPr>
          <w:rFonts w:hint="eastAsia"/>
        </w:rPr>
        <w:t>其中</w:t>
      </w:r>
      <w:r w:rsidRPr="007A7640">
        <w:t>，</w:t>
      </w:r>
      <w:r w:rsidR="00900DEC" w:rsidRPr="00900DEC">
        <w:rPr>
          <w:position w:val="-14"/>
        </w:rPr>
        <w:object w:dxaOrig="400" w:dyaOrig="400" w14:anchorId="6496603E">
          <v:shape id="_x0000_i1038" type="#_x0000_t75" style="width:20.55pt;height:20.55pt" o:ole="">
            <v:imagedata r:id="rId34" o:title=""/>
          </v:shape>
          <o:OLEObject Type="Embed" ProgID="Equation.DSMT4" ShapeID="_x0000_i1038" DrawAspect="Content" ObjectID="_1526883972" r:id="rId35"/>
        </w:object>
      </w:r>
      <w:r w:rsidRPr="007A7640">
        <w:rPr>
          <w:rFonts w:hint="eastAsia"/>
        </w:rPr>
        <w:t>为</w:t>
      </w:r>
      <w:r w:rsidRPr="007A7640">
        <w:t>电动汽车充电流量，</w:t>
      </w:r>
      <w:r w:rsidR="00900DEC" w:rsidRPr="00900DEC">
        <w:rPr>
          <w:position w:val="-6"/>
        </w:rPr>
        <w:object w:dxaOrig="340" w:dyaOrig="300" w14:anchorId="77F72028">
          <v:shape id="_x0000_i1039" type="#_x0000_t75" style="width:17.4pt;height:15.05pt" o:ole="">
            <v:imagedata r:id="rId36" o:title=""/>
          </v:shape>
          <o:OLEObject Type="Embed" ProgID="Equation.DSMT4" ShapeID="_x0000_i1039" DrawAspect="Content" ObjectID="_1526883973" r:id="rId37"/>
        </w:object>
      </w:r>
      <w:r w:rsidRPr="007A7640">
        <w:rPr>
          <w:rFonts w:hint="eastAsia"/>
        </w:rPr>
        <w:t>为</w:t>
      </w:r>
      <w:r w:rsidRPr="007A7640">
        <w:t>离散时间间隔</w:t>
      </w:r>
      <w:r w:rsidRPr="007A7640">
        <w:rPr>
          <w:rFonts w:hint="eastAsia"/>
        </w:rPr>
        <w:t>，</w:t>
      </w:r>
      <w:r w:rsidR="00900DEC" w:rsidRPr="00900DEC">
        <w:rPr>
          <w:position w:val="-6"/>
        </w:rPr>
        <w:object w:dxaOrig="240" w:dyaOrig="300" w14:anchorId="5E99A57A">
          <v:shape id="_x0000_i1040" type="#_x0000_t75" style="width:11.85pt;height:15.05pt" o:ole="">
            <v:imagedata r:id="rId38" o:title=""/>
          </v:shape>
          <o:OLEObject Type="Embed" ProgID="Equation.DSMT4" ShapeID="_x0000_i1040" DrawAspect="Content" ObjectID="_1526883974" r:id="rId39"/>
        </w:object>
      </w:r>
      <w:r w:rsidRPr="007A7640">
        <w:rPr>
          <w:rFonts w:hint="eastAsia"/>
        </w:rPr>
        <w:t>为</w:t>
      </w:r>
      <w:r w:rsidRPr="007A7640">
        <w:t>充电效率。</w:t>
      </w:r>
    </w:p>
    <w:p w14:paraId="34138EAA" w14:textId="77777777" w:rsidR="00C706D2" w:rsidRDefault="00BB03A9" w:rsidP="00BB03A9">
      <w:pPr>
        <w:pStyle w:val="1"/>
        <w:numPr>
          <w:ilvl w:val="0"/>
          <w:numId w:val="0"/>
        </w:numPr>
      </w:pPr>
      <w:bookmarkStart w:id="6" w:name="_Ref422748098"/>
      <w:r>
        <w:rPr>
          <w:rFonts w:hint="eastAsia"/>
        </w:rPr>
        <w:t>3</w:t>
      </w:r>
      <w:r>
        <w:rPr>
          <w:rFonts w:hint="eastAsia"/>
        </w:rPr>
        <w:t>．</w:t>
      </w:r>
      <w:r w:rsidR="00C706D2">
        <w:rPr>
          <w:rFonts w:hint="eastAsia"/>
        </w:rPr>
        <w:t>根据</w:t>
      </w:r>
      <w:r w:rsidR="00C706D2">
        <w:t>权利要求</w:t>
      </w:r>
      <w:r w:rsidR="00B04DDD">
        <w:fldChar w:fldCharType="begin"/>
      </w:r>
      <w:r w:rsidR="001410DA">
        <w:instrText xml:space="preserve"> REF _Ref422907988 \n \h </w:instrText>
      </w:r>
      <w:r w:rsidR="00B04DDD">
        <w:fldChar w:fldCharType="separate"/>
      </w:r>
      <w:r w:rsidR="00A2138F">
        <w:t>1</w:t>
      </w:r>
      <w:r w:rsidR="00B04DDD">
        <w:fldChar w:fldCharType="end"/>
      </w:r>
      <w:r w:rsidR="00C706D2">
        <w:rPr>
          <w:rFonts w:hint="eastAsia"/>
        </w:rPr>
        <w:t>所述</w:t>
      </w:r>
      <w:r w:rsidR="00C706D2">
        <w:t>的</w:t>
      </w:r>
      <w:r w:rsidR="00C075C8">
        <w:rPr>
          <w:rFonts w:hint="eastAsia"/>
        </w:rPr>
        <w:t>考虑</w:t>
      </w:r>
      <w:r w:rsidR="007A7640">
        <w:rPr>
          <w:rFonts w:hint="eastAsia"/>
        </w:rPr>
        <w:t>网络约束</w:t>
      </w:r>
      <w:r w:rsidR="007A7640">
        <w:t>的用于电动汽车充电的新型市场机制</w:t>
      </w:r>
      <w:r w:rsidR="00FF36FB">
        <w:rPr>
          <w:rFonts w:hint="eastAsia"/>
        </w:rPr>
        <w:t>，</w:t>
      </w:r>
      <w:r w:rsidR="00FF36FB">
        <w:t>其特征</w:t>
      </w:r>
      <w:r w:rsidR="00FF36FB">
        <w:rPr>
          <w:rFonts w:hint="eastAsia"/>
        </w:rPr>
        <w:t>在于</w:t>
      </w:r>
      <w:r w:rsidR="00FF36FB">
        <w:t>：所述的步骤</w:t>
      </w:r>
      <w:r w:rsidR="007A7640">
        <w:fldChar w:fldCharType="begin"/>
      </w:r>
      <w:r w:rsidR="007A7640">
        <w:instrText xml:space="preserve"> REF _Ref453075625 \r \h </w:instrText>
      </w:r>
      <w:r w:rsidR="007A7640">
        <w:fldChar w:fldCharType="separate"/>
      </w:r>
      <w:r w:rsidR="007A7640">
        <w:t>1)</w:t>
      </w:r>
      <w:r w:rsidR="007A7640">
        <w:fldChar w:fldCharType="end"/>
      </w:r>
      <w:r w:rsidR="00FF36FB">
        <w:rPr>
          <w:rFonts w:hint="eastAsia"/>
        </w:rPr>
        <w:t>中</w:t>
      </w:r>
      <w:r w:rsidR="007A7640">
        <w:rPr>
          <w:rFonts w:hint="eastAsia"/>
          <w:szCs w:val="28"/>
        </w:rPr>
        <w:t>以</w:t>
      </w:r>
      <w:r w:rsidR="007A7640">
        <w:rPr>
          <w:szCs w:val="28"/>
        </w:rPr>
        <w:t>最大化地为电动汽车分配充电流量</w:t>
      </w:r>
      <w:r w:rsidR="007A7640">
        <w:rPr>
          <w:rFonts w:hint="eastAsia"/>
          <w:szCs w:val="28"/>
        </w:rPr>
        <w:t>为</w:t>
      </w:r>
      <w:r w:rsidR="007A7640">
        <w:rPr>
          <w:szCs w:val="28"/>
        </w:rPr>
        <w:t>目标</w:t>
      </w:r>
      <w:r w:rsidR="007A7640">
        <w:rPr>
          <w:rFonts w:hint="eastAsia"/>
          <w:szCs w:val="28"/>
        </w:rPr>
        <w:t>函数</w:t>
      </w:r>
      <w:r w:rsidR="00FF36FB">
        <w:t>：</w:t>
      </w:r>
      <w:bookmarkEnd w:id="6"/>
    </w:p>
    <w:p w14:paraId="6D54D224" w14:textId="77777777" w:rsidR="007A7640" w:rsidRDefault="007A7640" w:rsidP="007A7640">
      <w:pPr>
        <w:rPr>
          <w:szCs w:val="28"/>
        </w:rPr>
      </w:pPr>
      <w:r>
        <w:rPr>
          <w:rFonts w:hint="eastAsia"/>
          <w:szCs w:val="28"/>
        </w:rPr>
        <w:t>当</w:t>
      </w:r>
      <w:r>
        <w:rPr>
          <w:szCs w:val="28"/>
        </w:rPr>
        <w:t>不考虑用户行为偏好时，目标函数可以</w:t>
      </w:r>
      <w:r>
        <w:rPr>
          <w:rFonts w:hint="eastAsia"/>
          <w:szCs w:val="28"/>
        </w:rPr>
        <w:t>简单</w:t>
      </w:r>
      <w:r>
        <w:rPr>
          <w:szCs w:val="28"/>
        </w:rPr>
        <w:t>地定</w:t>
      </w:r>
      <w:r>
        <w:rPr>
          <w:rFonts w:hint="eastAsia"/>
          <w:szCs w:val="28"/>
        </w:rPr>
        <w:t>为</w:t>
      </w:r>
      <w:r>
        <w:rPr>
          <w:szCs w:val="28"/>
        </w:rPr>
        <w:t>最大化地为电动汽车分配充电流量：</w:t>
      </w:r>
    </w:p>
    <w:p w14:paraId="6A0EACBB" w14:textId="77777777" w:rsidR="007A7640" w:rsidRDefault="00900DEC" w:rsidP="007A7640">
      <w:pPr>
        <w:pStyle w:val="MTDisplayEquation"/>
        <w:jc w:val="center"/>
      </w:pPr>
      <w:r w:rsidRPr="00900DEC">
        <w:rPr>
          <w:position w:val="-32"/>
        </w:rPr>
        <w:object w:dxaOrig="1600" w:dyaOrig="780" w14:anchorId="476E1867">
          <v:shape id="_x0000_i1041" type="#_x0000_t75" style="width:79.9pt;height:38.75pt" o:ole="">
            <v:imagedata r:id="rId40" o:title=""/>
          </v:shape>
          <o:OLEObject Type="Embed" ProgID="Equation.DSMT4" ShapeID="_x0000_i1041" DrawAspect="Content" ObjectID="_1526883975" r:id="rId41"/>
        </w:object>
      </w:r>
    </w:p>
    <w:p w14:paraId="5005734D" w14:textId="77777777" w:rsidR="00FB5809" w:rsidRDefault="00FB5809" w:rsidP="009853FB">
      <w:pPr>
        <w:pStyle w:val="1"/>
        <w:numPr>
          <w:ilvl w:val="0"/>
          <w:numId w:val="24"/>
        </w:numPr>
        <w:ind w:left="0" w:firstLine="0"/>
      </w:pPr>
      <w:r>
        <w:rPr>
          <w:rFonts w:hint="eastAsia"/>
        </w:rPr>
        <w:t>根据</w:t>
      </w:r>
      <w:r>
        <w:t>权利要求</w:t>
      </w:r>
      <w:r w:rsidR="00B04DDD">
        <w:fldChar w:fldCharType="begin"/>
      </w:r>
      <w:r w:rsidR="001410DA">
        <w:instrText xml:space="preserve"> REF _Ref422907988 \n \h </w:instrText>
      </w:r>
      <w:r w:rsidR="00B04DDD">
        <w:fldChar w:fldCharType="separate"/>
      </w:r>
      <w:r w:rsidR="00A2138F">
        <w:t>1</w:t>
      </w:r>
      <w:r w:rsidR="00B04DDD">
        <w:fldChar w:fldCharType="end"/>
      </w:r>
      <w:r>
        <w:rPr>
          <w:rFonts w:hint="eastAsia"/>
        </w:rPr>
        <w:t>所述</w:t>
      </w:r>
      <w:r>
        <w:t>的</w:t>
      </w:r>
      <w:r w:rsidR="00C075C8">
        <w:rPr>
          <w:rFonts w:hint="eastAsia"/>
        </w:rPr>
        <w:t>考虑</w:t>
      </w:r>
      <w:r w:rsidR="007A7640">
        <w:rPr>
          <w:rFonts w:hint="eastAsia"/>
        </w:rPr>
        <w:t>网络约束</w:t>
      </w:r>
      <w:r w:rsidR="007A7640">
        <w:t>的用于电动汽车充电的新型市场机制</w:t>
      </w:r>
      <w:r>
        <w:rPr>
          <w:rFonts w:hint="eastAsia"/>
        </w:rPr>
        <w:t>，</w:t>
      </w:r>
      <w:r>
        <w:t>其特征</w:t>
      </w:r>
      <w:r>
        <w:rPr>
          <w:rFonts w:hint="eastAsia"/>
        </w:rPr>
        <w:t>在于</w:t>
      </w:r>
      <w:r>
        <w:t>：</w:t>
      </w:r>
      <w:r>
        <w:rPr>
          <w:rFonts w:hint="eastAsia"/>
        </w:rPr>
        <w:t>所述</w:t>
      </w:r>
      <w:r>
        <w:t>的步骤</w:t>
      </w:r>
      <w:r w:rsidR="007A7640">
        <w:fldChar w:fldCharType="begin"/>
      </w:r>
      <w:r w:rsidR="007A7640">
        <w:instrText xml:space="preserve"> REF _Ref453075625 \r \h </w:instrText>
      </w:r>
      <w:r w:rsidR="007A7640">
        <w:fldChar w:fldCharType="separate"/>
      </w:r>
      <w:r w:rsidR="007A7640">
        <w:t>1)</w:t>
      </w:r>
      <w:r w:rsidR="007A7640">
        <w:fldChar w:fldCharType="end"/>
      </w:r>
      <w:r w:rsidR="006A6A90">
        <w:rPr>
          <w:rFonts w:hint="eastAsia"/>
        </w:rPr>
        <w:t>中</w:t>
      </w:r>
      <w:r w:rsidR="007A7640">
        <w:rPr>
          <w:rFonts w:hint="eastAsia"/>
        </w:rPr>
        <w:t>建立的</w:t>
      </w:r>
      <w:r w:rsidR="007A7640">
        <w:rPr>
          <w:szCs w:val="28"/>
        </w:rPr>
        <w:t>最</w:t>
      </w:r>
      <w:r w:rsidR="007A7640">
        <w:rPr>
          <w:rFonts w:hint="eastAsia"/>
          <w:szCs w:val="28"/>
        </w:rPr>
        <w:t>优</w:t>
      </w:r>
      <w:r w:rsidR="007A7640">
        <w:rPr>
          <w:szCs w:val="28"/>
        </w:rPr>
        <w:t>充电分配方案</w:t>
      </w:r>
      <w:r w:rsidR="007A7640">
        <w:rPr>
          <w:rFonts w:hint="eastAsia"/>
          <w:szCs w:val="28"/>
        </w:rPr>
        <w:t>考虑</w:t>
      </w:r>
      <w:r w:rsidR="007A7640">
        <w:rPr>
          <w:szCs w:val="28"/>
        </w:rPr>
        <w:t>了如下的网络</w:t>
      </w:r>
      <w:r w:rsidR="007A7640">
        <w:rPr>
          <w:rFonts w:hint="eastAsia"/>
          <w:szCs w:val="28"/>
        </w:rPr>
        <w:t>安全</w:t>
      </w:r>
      <w:r w:rsidR="007A7640">
        <w:rPr>
          <w:szCs w:val="28"/>
        </w:rPr>
        <w:t>运行约束</w:t>
      </w:r>
      <w:r w:rsidR="008C5408">
        <w:t>：</w:t>
      </w:r>
    </w:p>
    <w:p w14:paraId="7C2523FD" w14:textId="77777777" w:rsidR="00FC3DE9" w:rsidRPr="00B7767B" w:rsidRDefault="00FC3DE9" w:rsidP="00FC3DE9">
      <w:pPr>
        <w:rPr>
          <w:szCs w:val="28"/>
        </w:rPr>
      </w:pPr>
      <w:r>
        <w:rPr>
          <w:rFonts w:hint="eastAsia"/>
          <w:szCs w:val="28"/>
        </w:rPr>
        <w:t>a</w:t>
      </w:r>
      <w:r>
        <w:rPr>
          <w:szCs w:val="28"/>
        </w:rPr>
        <w:t>)</w:t>
      </w:r>
      <w:r w:rsidRPr="00B7767B">
        <w:rPr>
          <w:rFonts w:hint="eastAsia"/>
          <w:szCs w:val="28"/>
        </w:rPr>
        <w:t>热</w:t>
      </w:r>
      <w:r w:rsidRPr="00B7767B">
        <w:rPr>
          <w:szCs w:val="28"/>
        </w:rPr>
        <w:t>极限约束：</w:t>
      </w:r>
      <w:r>
        <w:rPr>
          <w:rFonts w:hint="eastAsia"/>
          <w:szCs w:val="28"/>
        </w:rPr>
        <w:t>保证</w:t>
      </w:r>
      <w:r>
        <w:rPr>
          <w:rFonts w:hint="eastAsia"/>
        </w:rPr>
        <w:t>电力</w:t>
      </w:r>
      <w:r>
        <w:t>系统</w:t>
      </w:r>
      <w:r>
        <w:rPr>
          <w:rFonts w:hint="eastAsia"/>
        </w:rPr>
        <w:t>设备</w:t>
      </w:r>
      <w:r>
        <w:t>功率不能越限</w:t>
      </w:r>
      <w:r>
        <w:rPr>
          <w:rFonts w:hint="eastAsia"/>
        </w:rPr>
        <w:t>。</w:t>
      </w:r>
    </w:p>
    <w:p w14:paraId="37E2AB01" w14:textId="77777777" w:rsidR="00FC3DE9" w:rsidRDefault="00900DEC" w:rsidP="00FC3DE9">
      <w:pPr>
        <w:pStyle w:val="MTDisplayEquation"/>
        <w:jc w:val="center"/>
      </w:pPr>
      <w:r w:rsidRPr="00900DEC">
        <w:rPr>
          <w:position w:val="-28"/>
        </w:rPr>
        <w:object w:dxaOrig="4200" w:dyaOrig="720" w14:anchorId="65AB1483">
          <v:shape id="_x0000_i1042" type="#_x0000_t75" style="width:209.65pt;height:36.4pt" o:ole="">
            <v:imagedata r:id="rId42" o:title=""/>
          </v:shape>
          <o:OLEObject Type="Embed" ProgID="Equation.DSMT4" ShapeID="_x0000_i1042" DrawAspect="Content" ObjectID="_1526883976" r:id="rId43"/>
        </w:object>
      </w:r>
    </w:p>
    <w:p w14:paraId="0DC71637" w14:textId="77777777" w:rsidR="00FC3DE9" w:rsidRDefault="00FC3DE9" w:rsidP="00FC3DE9">
      <w:pPr>
        <w:ind w:firstLineChars="0" w:firstLine="0"/>
      </w:pPr>
      <w:r>
        <w:rPr>
          <w:rFonts w:hint="eastAsia"/>
        </w:rPr>
        <w:t>其中</w:t>
      </w:r>
      <w:r>
        <w:t>，</w:t>
      </w:r>
      <w:r w:rsidR="00900DEC" w:rsidRPr="00900DEC">
        <w:rPr>
          <w:position w:val="-12"/>
        </w:rPr>
        <w:object w:dxaOrig="360" w:dyaOrig="380" w14:anchorId="6F3ED169">
          <v:shape id="_x0000_i1043" type="#_x0000_t75" style="width:18.2pt;height:19pt" o:ole="">
            <v:imagedata r:id="rId44" o:title=""/>
          </v:shape>
          <o:OLEObject Type="Embed" ProgID="Equation.DSMT4" ShapeID="_x0000_i1043" DrawAspect="Content" ObjectID="_1526883977" r:id="rId45"/>
        </w:object>
      </w:r>
      <w:r>
        <w:rPr>
          <w:rFonts w:hint="eastAsia"/>
        </w:rPr>
        <w:t>表示变压器</w:t>
      </w:r>
      <w:r>
        <w:t>相电压</w:t>
      </w:r>
      <w:r>
        <w:rPr>
          <w:rFonts w:hint="eastAsia"/>
        </w:rPr>
        <w:t>，</w:t>
      </w:r>
      <w:r w:rsidR="00900DEC" w:rsidRPr="00900DEC">
        <w:rPr>
          <w:position w:val="-12"/>
        </w:rPr>
        <w:object w:dxaOrig="560" w:dyaOrig="420" w14:anchorId="57F49198">
          <v:shape id="_x0000_i1044" type="#_x0000_t75" style="width:27.7pt;height:21.35pt" o:ole="">
            <v:imagedata r:id="rId46" o:title=""/>
          </v:shape>
          <o:OLEObject Type="Embed" ProgID="Equation.DSMT4" ShapeID="_x0000_i1044" DrawAspect="Content" ObjectID="_1526883978" r:id="rId47"/>
        </w:object>
      </w:r>
      <w:r>
        <w:rPr>
          <w:rFonts w:hint="eastAsia"/>
        </w:rPr>
        <w:t>表示</w:t>
      </w:r>
      <w:r>
        <w:t>变压器</w:t>
      </w:r>
      <w:r>
        <w:rPr>
          <w:rFonts w:hint="eastAsia"/>
        </w:rPr>
        <w:t>额定</w:t>
      </w:r>
      <w:r>
        <w:t>功率</w:t>
      </w:r>
      <w:r>
        <w:rPr>
          <w:rFonts w:hint="eastAsia"/>
        </w:rPr>
        <w:t>，允许</w:t>
      </w:r>
      <w:r>
        <w:t>变压器功率越限</w:t>
      </w:r>
      <w:r>
        <w:t>30%</w:t>
      </w:r>
      <w:r>
        <w:rPr>
          <w:rFonts w:hint="eastAsia"/>
        </w:rPr>
        <w:t>。</w:t>
      </w:r>
      <w:r>
        <w:t>同样</w:t>
      </w:r>
      <w:r>
        <w:rPr>
          <w:rFonts w:hint="eastAsia"/>
        </w:rPr>
        <w:t>地</w:t>
      </w:r>
      <w:r>
        <w:t>，</w:t>
      </w:r>
      <w:r>
        <w:rPr>
          <w:rFonts w:hint="eastAsia"/>
        </w:rPr>
        <w:t>变压器</w:t>
      </w:r>
      <w:r>
        <w:t>相电流及线路电流不能越限：</w:t>
      </w:r>
    </w:p>
    <w:p w14:paraId="29ABEF15" w14:textId="77777777" w:rsidR="00FC3DE9" w:rsidRDefault="00900DEC" w:rsidP="00FC3DE9">
      <w:pPr>
        <w:pStyle w:val="MTDisplayEquation"/>
        <w:jc w:val="center"/>
      </w:pPr>
      <w:r w:rsidRPr="00900DEC">
        <w:rPr>
          <w:position w:val="-16"/>
        </w:rPr>
        <w:object w:dxaOrig="2780" w:dyaOrig="460" w14:anchorId="5C825626">
          <v:shape id="_x0000_i1045" type="#_x0000_t75" style="width:138.45pt;height:22.95pt" o:ole="">
            <v:imagedata r:id="rId48" o:title=""/>
          </v:shape>
          <o:OLEObject Type="Embed" ProgID="Equation.DSMT4" ShapeID="_x0000_i1045" DrawAspect="Content" ObjectID="_1526883979" r:id="rId49"/>
        </w:object>
      </w:r>
    </w:p>
    <w:p w14:paraId="43FFCDD3" w14:textId="77777777" w:rsidR="00FC3DE9" w:rsidRDefault="00900DEC" w:rsidP="00FC3DE9">
      <w:pPr>
        <w:pStyle w:val="MTDisplayEquation"/>
        <w:jc w:val="center"/>
      </w:pPr>
      <w:r w:rsidRPr="00900DEC">
        <w:rPr>
          <w:position w:val="-14"/>
        </w:rPr>
        <w:object w:dxaOrig="2079" w:dyaOrig="440" w14:anchorId="0F2FD928">
          <v:shape id="_x0000_i1046" type="#_x0000_t75" style="width:104.45pt;height:21.35pt" o:ole="">
            <v:imagedata r:id="rId50" o:title=""/>
          </v:shape>
          <o:OLEObject Type="Embed" ProgID="Equation.DSMT4" ShapeID="_x0000_i1046" DrawAspect="Content" ObjectID="_1526883980" r:id="rId51"/>
        </w:object>
      </w:r>
    </w:p>
    <w:p w14:paraId="4787DF49" w14:textId="77777777" w:rsidR="00FC3DE9" w:rsidRPr="00456660" w:rsidRDefault="00FC3DE9" w:rsidP="00FC3DE9">
      <w:pPr>
        <w:ind w:firstLineChars="0" w:firstLine="0"/>
      </w:pPr>
      <w:r>
        <w:rPr>
          <w:rFonts w:hint="eastAsia"/>
        </w:rPr>
        <w:t>其中</w:t>
      </w:r>
      <w:r>
        <w:t>，</w:t>
      </w:r>
      <w:r w:rsidR="00900DEC" w:rsidRPr="00900DEC">
        <w:rPr>
          <w:position w:val="-16"/>
        </w:rPr>
        <w:object w:dxaOrig="1060" w:dyaOrig="460" w14:anchorId="39AA95D8">
          <v:shape id="_x0000_i1047" type="#_x0000_t75" style="width:53pt;height:22.95pt" o:ole="">
            <v:imagedata r:id="rId52" o:title=""/>
          </v:shape>
          <o:OLEObject Type="Embed" ProgID="Equation.DSMT4" ShapeID="_x0000_i1047" DrawAspect="Content" ObjectID="_1526883981" r:id="rId53"/>
        </w:object>
      </w:r>
      <w:r>
        <w:rPr>
          <w:rFonts w:hint="eastAsia"/>
        </w:rPr>
        <w:t>分别</w:t>
      </w:r>
      <w:r>
        <w:t>为变压器相电流及线路电流上</w:t>
      </w:r>
      <w:r>
        <w:rPr>
          <w:rFonts w:hint="eastAsia"/>
        </w:rPr>
        <w:t>限。</w:t>
      </w:r>
    </w:p>
    <w:p w14:paraId="428DBFDF" w14:textId="77777777" w:rsidR="00FC3DE9" w:rsidRDefault="00FC3DE9" w:rsidP="00FC3DE9">
      <w:pPr>
        <w:pStyle w:val="a0"/>
        <w:ind w:left="786" w:firstLineChars="0" w:firstLine="0"/>
        <w:rPr>
          <w:szCs w:val="28"/>
        </w:rPr>
      </w:pPr>
      <w:r>
        <w:rPr>
          <w:rFonts w:hint="eastAsia"/>
          <w:szCs w:val="28"/>
        </w:rPr>
        <w:t>b)</w:t>
      </w:r>
      <w:r>
        <w:rPr>
          <w:rFonts w:hint="eastAsia"/>
          <w:szCs w:val="28"/>
        </w:rPr>
        <w:t>电压偏移</w:t>
      </w:r>
      <w:r>
        <w:rPr>
          <w:szCs w:val="28"/>
        </w:rPr>
        <w:t>约束：保证</w:t>
      </w:r>
      <w:r>
        <w:rPr>
          <w:rFonts w:hint="eastAsia"/>
          <w:szCs w:val="28"/>
        </w:rPr>
        <w:t>系统</w:t>
      </w:r>
      <w:r>
        <w:rPr>
          <w:szCs w:val="28"/>
        </w:rPr>
        <w:t>电压满足供电需求。</w:t>
      </w:r>
    </w:p>
    <w:p w14:paraId="5306AB5F" w14:textId="77777777" w:rsidR="00FC3DE9" w:rsidRDefault="00900DEC" w:rsidP="00FC3DE9">
      <w:pPr>
        <w:pStyle w:val="MTDisplayEquation"/>
        <w:jc w:val="center"/>
      </w:pPr>
      <w:r w:rsidRPr="00900DEC">
        <w:rPr>
          <w:position w:val="-20"/>
        </w:rPr>
        <w:object w:dxaOrig="2659" w:dyaOrig="499" w14:anchorId="60434FCA">
          <v:shape id="_x0000_i1048" type="#_x0000_t75" style="width:132.9pt;height:24.55pt" o:ole="">
            <v:imagedata r:id="rId54" o:title=""/>
          </v:shape>
          <o:OLEObject Type="Embed" ProgID="Equation.DSMT4" ShapeID="_x0000_i1048" DrawAspect="Content" ObjectID="_1526883982" r:id="rId55"/>
        </w:object>
      </w:r>
    </w:p>
    <w:p w14:paraId="41E941CA" w14:textId="77777777" w:rsidR="00FC3DE9" w:rsidRDefault="00FC3DE9" w:rsidP="00FC3DE9">
      <w:pPr>
        <w:ind w:firstLineChars="0" w:firstLine="0"/>
      </w:pPr>
      <w:r>
        <w:rPr>
          <w:rFonts w:hint="eastAsia"/>
        </w:rPr>
        <w:t>其中</w:t>
      </w:r>
      <w:r>
        <w:t>，</w:t>
      </w:r>
      <w:r w:rsidR="00900DEC" w:rsidRPr="00900DEC">
        <w:rPr>
          <w:position w:val="-14"/>
        </w:rPr>
        <w:object w:dxaOrig="999" w:dyaOrig="440" w14:anchorId="1158EDCC">
          <v:shape id="_x0000_i1049" type="#_x0000_t75" style="width:50.65pt;height:21.35pt" o:ole="">
            <v:imagedata r:id="rId56" o:title=""/>
          </v:shape>
          <o:OLEObject Type="Embed" ProgID="Equation.DSMT4" ShapeID="_x0000_i1049" DrawAspect="Content" ObjectID="_1526883983" r:id="rId57"/>
        </w:object>
      </w:r>
      <w:r>
        <w:rPr>
          <w:rFonts w:hint="eastAsia"/>
        </w:rPr>
        <w:t>为从</w:t>
      </w:r>
      <w:r>
        <w:t>变压器出口至</w:t>
      </w:r>
      <w:r>
        <w:rPr>
          <w:rFonts w:hint="eastAsia"/>
        </w:rPr>
        <w:t>住宅</w:t>
      </w:r>
      <w:r w:rsidR="00900DEC" w:rsidRPr="00900DEC">
        <w:rPr>
          <w:position w:val="-6"/>
        </w:rPr>
        <w:object w:dxaOrig="220" w:dyaOrig="300" w14:anchorId="1BA776CA">
          <v:shape id="_x0000_i1050" type="#_x0000_t75" style="width:11.1pt;height:15.05pt" o:ole="">
            <v:imagedata r:id="rId58" o:title=""/>
          </v:shape>
          <o:OLEObject Type="Embed" ProgID="Equation.DSMT4" ShapeID="_x0000_i1050" DrawAspect="Content" ObjectID="_1526883984" r:id="rId59"/>
        </w:object>
      </w:r>
      <w:r>
        <w:rPr>
          <w:rFonts w:hint="eastAsia"/>
        </w:rPr>
        <w:t>在</w:t>
      </w:r>
      <w:r w:rsidR="00900DEC" w:rsidRPr="00900DEC">
        <w:rPr>
          <w:position w:val="-6"/>
        </w:rPr>
        <w:object w:dxaOrig="160" w:dyaOrig="260" w14:anchorId="0284E865">
          <v:shape id="_x0000_i1051" type="#_x0000_t75" style="width:7.9pt;height:12.65pt" o:ole="">
            <v:imagedata r:id="rId60" o:title=""/>
          </v:shape>
          <o:OLEObject Type="Embed" ProgID="Equation.DSMT4" ShapeID="_x0000_i1051" DrawAspect="Content" ObjectID="_1526883985" r:id="rId61"/>
        </w:object>
      </w:r>
      <w:r>
        <w:rPr>
          <w:rFonts w:hint="eastAsia"/>
        </w:rPr>
        <w:t>时刻</w:t>
      </w:r>
      <w:r>
        <w:t>所有</w:t>
      </w:r>
      <w:r>
        <w:rPr>
          <w:rFonts w:hint="eastAsia"/>
        </w:rPr>
        <w:t>的</w:t>
      </w:r>
      <w:r>
        <w:t>分段压降</w:t>
      </w:r>
      <w:r>
        <w:rPr>
          <w:rFonts w:hint="eastAsia"/>
        </w:rPr>
        <w:t>，</w:t>
      </w:r>
      <w:r w:rsidR="00900DEC" w:rsidRPr="00900DEC">
        <w:rPr>
          <w:position w:val="-6"/>
        </w:rPr>
        <w:object w:dxaOrig="520" w:dyaOrig="360" w14:anchorId="3FD42955">
          <v:shape id="_x0000_i1052" type="#_x0000_t75" style="width:26.1pt;height:18.2pt" o:ole="">
            <v:imagedata r:id="rId62" o:title=""/>
          </v:shape>
          <o:OLEObject Type="Embed" ProgID="Equation.DSMT4" ShapeID="_x0000_i1052" DrawAspect="Content" ObjectID="_1526883986" r:id="rId63"/>
        </w:object>
      </w:r>
      <w:r>
        <w:rPr>
          <w:rFonts w:hint="eastAsia"/>
        </w:rPr>
        <w:t>为</w:t>
      </w:r>
      <w:r>
        <w:t>电压下限。</w:t>
      </w:r>
    </w:p>
    <w:p w14:paraId="2C8DB9E7" w14:textId="77777777" w:rsidR="00FC3DE9" w:rsidRDefault="00FC3DE9" w:rsidP="00FC3DE9">
      <w:pPr>
        <w:pStyle w:val="a0"/>
        <w:ind w:left="786" w:firstLineChars="0" w:firstLine="0"/>
      </w:pPr>
      <w:r>
        <w:rPr>
          <w:rFonts w:hint="eastAsia"/>
        </w:rPr>
        <w:t>c)</w:t>
      </w:r>
      <w:r>
        <w:rPr>
          <w:rFonts w:hint="eastAsia"/>
        </w:rPr>
        <w:t>相间</w:t>
      </w:r>
      <w:r>
        <w:t>不平衡约束：</w:t>
      </w:r>
      <w:r>
        <w:rPr>
          <w:rFonts w:hint="eastAsia"/>
        </w:rPr>
        <w:t>保证</w:t>
      </w:r>
      <w:r>
        <w:t>电网三相不平衡在允许范围之内。</w:t>
      </w:r>
    </w:p>
    <w:p w14:paraId="54218C63" w14:textId="77777777" w:rsidR="00FC3DE9" w:rsidRDefault="00900DEC" w:rsidP="00FC3DE9">
      <w:pPr>
        <w:pStyle w:val="MTDisplayEquation"/>
        <w:jc w:val="center"/>
      </w:pPr>
      <w:r w:rsidRPr="00900DEC">
        <w:rPr>
          <w:position w:val="-70"/>
        </w:rPr>
        <w:object w:dxaOrig="3840" w:dyaOrig="1540" w14:anchorId="49427607">
          <v:shape id="_x0000_i1053" type="#_x0000_t75" style="width:192.25pt;height:77.55pt" o:ole="">
            <v:imagedata r:id="rId64" o:title=""/>
          </v:shape>
          <o:OLEObject Type="Embed" ProgID="Equation.DSMT4" ShapeID="_x0000_i1053" DrawAspect="Content" ObjectID="_1526883987" r:id="rId65"/>
        </w:object>
      </w:r>
    </w:p>
    <w:p w14:paraId="26139805" w14:textId="77777777" w:rsidR="00FC3DE9" w:rsidRDefault="00FC3DE9" w:rsidP="00FC3DE9">
      <w:pPr>
        <w:ind w:firstLineChars="0" w:firstLine="0"/>
      </w:pPr>
      <w:r>
        <w:rPr>
          <w:rFonts w:hint="eastAsia"/>
        </w:rPr>
        <w:t>其中</w:t>
      </w:r>
      <w:r>
        <w:t>，</w:t>
      </w:r>
      <w:r w:rsidR="00900DEC" w:rsidRPr="00900DEC">
        <w:rPr>
          <w:position w:val="-12"/>
        </w:rPr>
        <w:object w:dxaOrig="260" w:dyaOrig="300" w14:anchorId="15B6B45A">
          <v:shape id="_x0000_i1054" type="#_x0000_t75" style="width:12.65pt;height:15.05pt" o:ole="">
            <v:imagedata r:id="rId66" o:title=""/>
          </v:shape>
          <o:OLEObject Type="Embed" ProgID="Equation.DSMT4" ShapeID="_x0000_i1054" DrawAspect="Content" ObjectID="_1526883988" r:id="rId67"/>
        </w:object>
      </w:r>
      <w:r>
        <w:rPr>
          <w:rFonts w:hint="eastAsia"/>
        </w:rPr>
        <w:t>为允许</w:t>
      </w:r>
      <w:r>
        <w:t>的最大三相不平衡比例。</w:t>
      </w:r>
    </w:p>
    <w:p w14:paraId="58BBBA6D" w14:textId="77777777" w:rsidR="008C5408" w:rsidRDefault="008C5408" w:rsidP="00430DC0">
      <w:pPr>
        <w:pStyle w:val="1"/>
        <w:numPr>
          <w:ilvl w:val="0"/>
          <w:numId w:val="24"/>
        </w:numPr>
        <w:ind w:left="0" w:firstLine="0"/>
      </w:pPr>
      <w:r>
        <w:rPr>
          <w:rFonts w:hint="eastAsia"/>
        </w:rPr>
        <w:t>根据</w:t>
      </w:r>
      <w:r>
        <w:t>权利要求</w:t>
      </w:r>
      <w:r w:rsidR="00B04DDD">
        <w:fldChar w:fldCharType="begin"/>
      </w:r>
      <w:r w:rsidR="001410DA">
        <w:instrText xml:space="preserve"> REF _Ref422907988 \n \h </w:instrText>
      </w:r>
      <w:r w:rsidR="00B04DDD">
        <w:fldChar w:fldCharType="separate"/>
      </w:r>
      <w:r w:rsidR="00A2138F">
        <w:t>1</w:t>
      </w:r>
      <w:r w:rsidR="00B04DDD">
        <w:fldChar w:fldCharType="end"/>
      </w:r>
      <w:r>
        <w:rPr>
          <w:rFonts w:hint="eastAsia"/>
        </w:rPr>
        <w:t>所述</w:t>
      </w:r>
      <w:r>
        <w:t>的</w:t>
      </w:r>
      <w:r w:rsidR="00FC3DE9">
        <w:rPr>
          <w:rFonts w:hint="eastAsia"/>
        </w:rPr>
        <w:t>考虑</w:t>
      </w:r>
      <w:r w:rsidR="00FC3DE9">
        <w:t>网络约束的用于电动汽车充电的新型市场机制</w:t>
      </w:r>
      <w:r>
        <w:rPr>
          <w:rFonts w:hint="eastAsia"/>
        </w:rPr>
        <w:t>，</w:t>
      </w:r>
      <w:r>
        <w:t>其特征</w:t>
      </w:r>
      <w:r>
        <w:rPr>
          <w:rFonts w:hint="eastAsia"/>
        </w:rPr>
        <w:t>在于</w:t>
      </w:r>
      <w:r>
        <w:t>：</w:t>
      </w:r>
      <w:r>
        <w:rPr>
          <w:rFonts w:hint="eastAsia"/>
        </w:rPr>
        <w:t>所述</w:t>
      </w:r>
      <w:r>
        <w:t>的步骤</w:t>
      </w:r>
      <w:r w:rsidR="00FC3DE9">
        <w:fldChar w:fldCharType="begin"/>
      </w:r>
      <w:r w:rsidR="00FC3DE9">
        <w:instrText xml:space="preserve"> REF _Ref453076757 \r \h </w:instrText>
      </w:r>
      <w:r w:rsidR="00FC3DE9">
        <w:fldChar w:fldCharType="separate"/>
      </w:r>
      <w:r w:rsidR="00FC3DE9">
        <w:t>2)</w:t>
      </w:r>
      <w:r w:rsidR="00FC3DE9">
        <w:fldChar w:fldCharType="end"/>
      </w:r>
      <w:r>
        <w:rPr>
          <w:rFonts w:hint="eastAsia"/>
        </w:rPr>
        <w:t>中</w:t>
      </w:r>
      <w:r w:rsidR="00FC3DE9">
        <w:t>设计</w:t>
      </w:r>
      <w:r w:rsidR="00FC3DE9">
        <w:rPr>
          <w:rFonts w:hint="eastAsia"/>
        </w:rPr>
        <w:t>了</w:t>
      </w:r>
      <w:r w:rsidR="00FC3DE9">
        <w:t>一种</w:t>
      </w:r>
      <w:r w:rsidR="00FC3DE9">
        <w:rPr>
          <w:rFonts w:hint="eastAsia"/>
        </w:rPr>
        <w:t>考虑</w:t>
      </w:r>
      <w:r w:rsidR="00FC3DE9">
        <w:t>电动汽车用户充电行为偏好的</w:t>
      </w:r>
      <w:r w:rsidR="00FC3DE9">
        <w:rPr>
          <w:rFonts w:hint="eastAsia"/>
        </w:rPr>
        <w:t>直接充电</w:t>
      </w:r>
      <w:r w:rsidR="00FC3DE9">
        <w:t>机制框架</w:t>
      </w:r>
      <w:r w:rsidR="00E777FC">
        <w:rPr>
          <w:rFonts w:hint="eastAsia"/>
        </w:rPr>
        <w:t>(</w:t>
      </w:r>
      <w:r w:rsidR="00E777FC">
        <w:fldChar w:fldCharType="begin"/>
      </w:r>
      <w:r w:rsidR="00E777FC">
        <w:instrText xml:space="preserve"> </w:instrText>
      </w:r>
      <w:r w:rsidR="00E777FC">
        <w:rPr>
          <w:rFonts w:hint="eastAsia"/>
        </w:rPr>
        <w:instrText>REF _Ref453131765 \h</w:instrText>
      </w:r>
      <w:r w:rsidR="00E777FC">
        <w:instrText xml:space="preserve"> </w:instrText>
      </w:r>
      <w:r w:rsidR="00E777FC">
        <w:fldChar w:fldCharType="separate"/>
      </w:r>
      <w:r w:rsidR="00E777FC" w:rsidRPr="00E777FC">
        <w:rPr>
          <w:rFonts w:hint="eastAsia"/>
          <w:szCs w:val="28"/>
        </w:rPr>
        <w:t>图</w:t>
      </w:r>
      <w:r w:rsidR="00E777FC">
        <w:rPr>
          <w:noProof/>
          <w:szCs w:val="28"/>
        </w:rPr>
        <w:t>1</w:t>
      </w:r>
      <w:r w:rsidR="00E777FC">
        <w:fldChar w:fldCharType="end"/>
      </w:r>
      <w:r w:rsidR="00E777FC">
        <w:rPr>
          <w:rFonts w:hint="eastAsia"/>
        </w:rPr>
        <w:t>)</w:t>
      </w:r>
      <w:r>
        <w:t>：</w:t>
      </w:r>
    </w:p>
    <w:p w14:paraId="34EBD3CC" w14:textId="77777777" w:rsidR="00FC3DE9" w:rsidRDefault="00FC3DE9" w:rsidP="00FC3DE9">
      <w:r>
        <w:rPr>
          <w:rFonts w:hint="eastAsia"/>
        </w:rPr>
        <w:t>每个</w:t>
      </w:r>
      <w:r>
        <w:t>电动汽车</w:t>
      </w:r>
      <w:r>
        <w:rPr>
          <w:rFonts w:hint="eastAsia"/>
        </w:rPr>
        <w:t>用户</w:t>
      </w:r>
      <w:r>
        <w:t>的目标是</w:t>
      </w:r>
      <w:r>
        <w:rPr>
          <w:rFonts w:hint="eastAsia"/>
        </w:rPr>
        <w:t>使</w:t>
      </w:r>
      <w:r>
        <w:t>他们</w:t>
      </w:r>
      <w:r>
        <w:rPr>
          <w:rFonts w:hint="eastAsia"/>
        </w:rPr>
        <w:t>的</w:t>
      </w:r>
      <w:r>
        <w:t>充电水平最大化。</w:t>
      </w:r>
      <w:r>
        <w:rPr>
          <w:rFonts w:hint="eastAsia"/>
        </w:rPr>
        <w:t>然而</w:t>
      </w:r>
      <w:r>
        <w:t>，根据他们充电的急迫性他们的充电行为将呈现不同的偏好</w:t>
      </w:r>
      <w:r>
        <w:rPr>
          <w:rFonts w:hint="eastAsia"/>
        </w:rPr>
        <w:t>，</w:t>
      </w:r>
      <w:r>
        <w:t>这一概念</w:t>
      </w:r>
      <w:r>
        <w:rPr>
          <w:rFonts w:hint="eastAsia"/>
        </w:rPr>
        <w:t>可以</w:t>
      </w:r>
      <w:r w:rsidR="00C6585F">
        <w:rPr>
          <w:rFonts w:hint="eastAsia"/>
        </w:rPr>
        <w:t>采</w:t>
      </w:r>
      <w:r>
        <w:t>用用户的个人效用来表示：</w:t>
      </w:r>
    </w:p>
    <w:p w14:paraId="5628F7AC" w14:textId="77777777" w:rsidR="00FC3DE9" w:rsidRDefault="00900DEC" w:rsidP="00FC3DE9">
      <w:pPr>
        <w:pStyle w:val="MTDisplayEquation"/>
        <w:ind w:left="786" w:firstLineChars="0" w:firstLine="0"/>
        <w:jc w:val="center"/>
      </w:pPr>
      <w:r w:rsidRPr="00900DEC">
        <w:rPr>
          <w:position w:val="-34"/>
        </w:rPr>
        <w:object w:dxaOrig="4900" w:dyaOrig="820" w14:anchorId="1D3190F4">
          <v:shape id="_x0000_i1055" type="#_x0000_t75" style="width:245.25pt;height:41.15pt" o:ole="">
            <v:imagedata r:id="rId68" o:title=""/>
          </v:shape>
          <o:OLEObject Type="Embed" ProgID="Equation.DSMT4" ShapeID="_x0000_i1055" DrawAspect="Content" ObjectID="_1526883989" r:id="rId69"/>
        </w:object>
      </w:r>
    </w:p>
    <w:p w14:paraId="7CB27505" w14:textId="77777777" w:rsidR="00FC3DE9" w:rsidRDefault="00FC3DE9" w:rsidP="00FC3DE9">
      <w:pPr>
        <w:ind w:firstLineChars="0" w:firstLine="0"/>
      </w:pPr>
      <w:r>
        <w:rPr>
          <w:rFonts w:hint="eastAsia"/>
        </w:rPr>
        <w:t>其中</w:t>
      </w:r>
      <w:r>
        <w:t>，</w:t>
      </w:r>
      <w:r w:rsidR="00900DEC" w:rsidRPr="00900DEC">
        <w:rPr>
          <w:position w:val="-12"/>
        </w:rPr>
        <w:object w:dxaOrig="340" w:dyaOrig="380" w14:anchorId="11929338">
          <v:shape id="_x0000_i1056" type="#_x0000_t75" style="width:17.4pt;height:19pt" o:ole="">
            <v:imagedata r:id="rId70" o:title=""/>
          </v:shape>
          <o:OLEObject Type="Embed" ProgID="Equation.DSMT4" ShapeID="_x0000_i1056" DrawAspect="Content" ObjectID="_1526883990" r:id="rId71"/>
        </w:object>
      </w:r>
      <w:r>
        <w:rPr>
          <w:rFonts w:hint="eastAsia"/>
        </w:rPr>
        <w:t>为电动</w:t>
      </w:r>
      <w:r>
        <w:t>汽车用户特定参数，反映了充电行为偏好。</w:t>
      </w:r>
      <w:r>
        <w:rPr>
          <w:rFonts w:hint="eastAsia"/>
        </w:rPr>
        <w:t>该</w:t>
      </w:r>
      <w:r>
        <w:t>效用函数可以判定</w:t>
      </w:r>
      <w:r>
        <w:rPr>
          <w:rFonts w:hint="eastAsia"/>
        </w:rPr>
        <w:t>电动汽车</w:t>
      </w:r>
      <w:r>
        <w:t>用户是否看</w:t>
      </w:r>
      <w:r>
        <w:rPr>
          <w:rFonts w:hint="eastAsia"/>
        </w:rPr>
        <w:t>重</w:t>
      </w:r>
      <w:r>
        <w:t>最终的充电状态</w:t>
      </w:r>
      <w:r>
        <w:rPr>
          <w:rFonts w:hint="eastAsia"/>
        </w:rPr>
        <w:t>或</w:t>
      </w:r>
      <w:r>
        <w:t>是否愿意在当前时刻</w:t>
      </w:r>
      <w:r>
        <w:rPr>
          <w:rFonts w:hint="eastAsia"/>
        </w:rPr>
        <w:t>交费</w:t>
      </w:r>
      <w:r>
        <w:t>充电。</w:t>
      </w:r>
    </w:p>
    <w:p w14:paraId="65404477" w14:textId="77777777" w:rsidR="00FC3DE9" w:rsidRDefault="00FC3DE9" w:rsidP="00FC3DE9">
      <w:r>
        <w:rPr>
          <w:rFonts w:hint="eastAsia"/>
        </w:rPr>
        <w:t>当</w:t>
      </w:r>
      <w:r>
        <w:t>考虑</w:t>
      </w:r>
      <w:r>
        <w:rPr>
          <w:rFonts w:hint="eastAsia"/>
        </w:rPr>
        <w:t>电动</w:t>
      </w:r>
      <w:r>
        <w:t>汽车用户行为偏好时，相应的目标函数</w:t>
      </w:r>
      <w:r>
        <w:rPr>
          <w:rFonts w:hint="eastAsia"/>
        </w:rPr>
        <w:t>则</w:t>
      </w:r>
      <w:r>
        <w:t>应修改为：</w:t>
      </w:r>
    </w:p>
    <w:p w14:paraId="6D8F689D" w14:textId="77777777" w:rsidR="00FC3DE9" w:rsidRDefault="00900DEC" w:rsidP="00FC3DE9">
      <w:pPr>
        <w:pStyle w:val="MTDisplayEquation"/>
        <w:ind w:left="786" w:firstLineChars="0" w:firstLine="0"/>
        <w:jc w:val="center"/>
      </w:pPr>
      <w:r w:rsidRPr="00900DEC">
        <w:rPr>
          <w:position w:val="-32"/>
        </w:rPr>
        <w:object w:dxaOrig="1860" w:dyaOrig="780" w14:anchorId="3F26961F">
          <v:shape id="_x0000_i1057" type="#_x0000_t75" style="width:93.35pt;height:38.75pt" o:ole="">
            <v:imagedata r:id="rId72" o:title=""/>
          </v:shape>
          <o:OLEObject Type="Embed" ProgID="Equation.DSMT4" ShapeID="_x0000_i1057" DrawAspect="Content" ObjectID="_1526883991" r:id="rId73"/>
        </w:object>
      </w:r>
    </w:p>
    <w:p w14:paraId="31AD31A4" w14:textId="77777777" w:rsidR="00FC3DE9" w:rsidRDefault="00FC3DE9" w:rsidP="00FC3DE9">
      <w:r>
        <w:rPr>
          <w:rFonts w:hint="eastAsia"/>
        </w:rPr>
        <w:t>然而，用户</w:t>
      </w:r>
      <w:r>
        <w:t>行为偏好</w:t>
      </w:r>
      <w:r w:rsidR="00900DEC" w:rsidRPr="00900DEC">
        <w:rPr>
          <w:position w:val="-12"/>
        </w:rPr>
        <w:object w:dxaOrig="340" w:dyaOrig="380" w14:anchorId="465A07BE">
          <v:shape id="_x0000_i1058" type="#_x0000_t75" style="width:17.4pt;height:19pt" o:ole="">
            <v:imagedata r:id="rId74" o:title=""/>
          </v:shape>
          <o:OLEObject Type="Embed" ProgID="Equation.DSMT4" ShapeID="_x0000_i1058" DrawAspect="Content" ObjectID="_1526883992" r:id="rId75"/>
        </w:object>
      </w:r>
      <w:r>
        <w:rPr>
          <w:rFonts w:hint="eastAsia"/>
        </w:rPr>
        <w:t>为</w:t>
      </w:r>
      <w:r>
        <w:t>私人信息</w:t>
      </w:r>
      <w:r>
        <w:rPr>
          <w:rFonts w:hint="eastAsia"/>
        </w:rPr>
        <w:t>，</w:t>
      </w:r>
      <w:r>
        <w:t>在求解全局最优问题分配充电流量时该</w:t>
      </w:r>
      <w:r>
        <w:rPr>
          <w:rFonts w:hint="eastAsia"/>
        </w:rPr>
        <w:t>信息往往</w:t>
      </w:r>
      <w:r>
        <w:t>难以获取。</w:t>
      </w:r>
      <w:r>
        <w:rPr>
          <w:rFonts w:hint="eastAsia"/>
        </w:rPr>
        <w:t>并且</w:t>
      </w:r>
      <w:r>
        <w:t>，存在</w:t>
      </w:r>
      <w:r>
        <w:rPr>
          <w:rFonts w:hint="eastAsia"/>
        </w:rPr>
        <w:t>非法</w:t>
      </w:r>
      <w:r>
        <w:t>用户为了</w:t>
      </w:r>
      <w:r>
        <w:rPr>
          <w:rFonts w:hint="eastAsia"/>
        </w:rPr>
        <w:t>欺骗</w:t>
      </w:r>
      <w:r>
        <w:t>系统</w:t>
      </w:r>
      <w:r>
        <w:rPr>
          <w:rFonts w:hint="eastAsia"/>
        </w:rPr>
        <w:t>而</w:t>
      </w:r>
      <w:r>
        <w:t>谎报用户偏好信息的风险，</w:t>
      </w:r>
      <w:r>
        <w:rPr>
          <w:rFonts w:hint="eastAsia"/>
        </w:rPr>
        <w:t>这将会伤害诚信</w:t>
      </w:r>
      <w:r>
        <w:t>用户的利益使诚信用户</w:t>
      </w:r>
      <w:r>
        <w:rPr>
          <w:rFonts w:hint="eastAsia"/>
        </w:rPr>
        <w:t>面临</w:t>
      </w:r>
      <w:r>
        <w:t>一个</w:t>
      </w:r>
      <w:r>
        <w:rPr>
          <w:rFonts w:hint="eastAsia"/>
        </w:rPr>
        <w:t>不公平</w:t>
      </w:r>
      <w:r>
        <w:t>的高的</w:t>
      </w:r>
      <w:r>
        <w:rPr>
          <w:rFonts w:hint="eastAsia"/>
        </w:rPr>
        <w:t>充电</w:t>
      </w:r>
      <w:r>
        <w:t>费用。</w:t>
      </w:r>
    </w:p>
    <w:p w14:paraId="5C563BEA" w14:textId="77777777" w:rsidR="00FC3DE9" w:rsidRDefault="00FC3DE9" w:rsidP="00FC3DE9">
      <w:r>
        <w:rPr>
          <w:rFonts w:hint="eastAsia"/>
        </w:rPr>
        <w:t>解决</w:t>
      </w:r>
      <w:r>
        <w:t>上述</w:t>
      </w:r>
      <w:r>
        <w:rPr>
          <w:rFonts w:hint="eastAsia"/>
        </w:rPr>
        <w:t>问题</w:t>
      </w:r>
      <w:r>
        <w:t>的有效途径是采用</w:t>
      </w:r>
      <w:r>
        <w:rPr>
          <w:rFonts w:hint="eastAsia"/>
        </w:rPr>
        <w:t>一个</w:t>
      </w:r>
      <w:r>
        <w:t>古典的基于</w:t>
      </w:r>
      <w:r>
        <w:rPr>
          <w:rFonts w:hint="eastAsia"/>
        </w:rPr>
        <w:t>市场</w:t>
      </w:r>
      <w:r>
        <w:t>的</w:t>
      </w:r>
      <w:r>
        <w:rPr>
          <w:rFonts w:hint="eastAsia"/>
        </w:rPr>
        <w:t>方法</w:t>
      </w:r>
      <w:r>
        <w:t>：</w:t>
      </w:r>
      <w:r>
        <w:rPr>
          <w:rFonts w:hint="eastAsia"/>
        </w:rPr>
        <w:t>每个</w:t>
      </w:r>
      <w:r>
        <w:t>用户</w:t>
      </w:r>
      <w:r>
        <w:rPr>
          <w:rFonts w:hint="eastAsia"/>
        </w:rPr>
        <w:t>根据</w:t>
      </w:r>
      <w:r>
        <w:t>自己行为偏好为充电流量</w:t>
      </w:r>
      <w:r>
        <w:rPr>
          <w:rFonts w:hint="eastAsia"/>
        </w:rPr>
        <w:t>(</w:t>
      </w:r>
      <w:r>
        <w:rPr>
          <w:rFonts w:hint="eastAsia"/>
        </w:rPr>
        <w:t>有限</w:t>
      </w:r>
      <w:r>
        <w:t>的资源</w:t>
      </w:r>
      <w:r>
        <w:rPr>
          <w:rFonts w:hint="eastAsia"/>
        </w:rPr>
        <w:t>)</w:t>
      </w:r>
      <w:r>
        <w:rPr>
          <w:rFonts w:hint="eastAsia"/>
        </w:rPr>
        <w:t>付费</w:t>
      </w:r>
      <w:r>
        <w:t>。</w:t>
      </w:r>
      <w:r>
        <w:rPr>
          <w:rFonts w:hint="eastAsia"/>
        </w:rPr>
        <w:t>当</w:t>
      </w:r>
      <w:r>
        <w:t>某些用户</w:t>
      </w:r>
      <w:r>
        <w:rPr>
          <w:rFonts w:hint="eastAsia"/>
        </w:rPr>
        <w:t>愿意</w:t>
      </w:r>
      <w:r>
        <w:t>花费更多的成本来获得更高充电水平时其他用户可能</w:t>
      </w:r>
      <w:r>
        <w:rPr>
          <w:rFonts w:hint="eastAsia"/>
        </w:rPr>
        <w:t>认为</w:t>
      </w:r>
      <w:r>
        <w:t>这并不值得，</w:t>
      </w:r>
      <w:r>
        <w:rPr>
          <w:rFonts w:hint="eastAsia"/>
        </w:rPr>
        <w:t>这是由</w:t>
      </w:r>
      <w:r>
        <w:t>他们的不同偏好造成的。在</w:t>
      </w:r>
      <w:r>
        <w:rPr>
          <w:rFonts w:hint="eastAsia"/>
        </w:rPr>
        <w:t>一个</w:t>
      </w:r>
      <w:r>
        <w:t>准线性规则</w:t>
      </w:r>
      <w:r>
        <w:rPr>
          <w:rFonts w:hint="eastAsia"/>
        </w:rPr>
        <w:t>下</w:t>
      </w:r>
      <w:r>
        <w:t>，</w:t>
      </w:r>
      <w:r>
        <w:rPr>
          <w:rFonts w:hint="eastAsia"/>
        </w:rPr>
        <w:t>充电费用</w:t>
      </w:r>
      <w:r>
        <w:t>可以</w:t>
      </w:r>
      <w:r>
        <w:rPr>
          <w:rFonts w:hint="eastAsia"/>
        </w:rPr>
        <w:t>作为</w:t>
      </w:r>
      <w:r>
        <w:t>一个度量标准来</w:t>
      </w:r>
      <w:r>
        <w:rPr>
          <w:rFonts w:hint="eastAsia"/>
        </w:rPr>
        <w:t>定量</w:t>
      </w:r>
      <w:r>
        <w:t>地</w:t>
      </w:r>
      <w:r>
        <w:rPr>
          <w:rFonts w:hint="eastAsia"/>
        </w:rPr>
        <w:t>反映</w:t>
      </w:r>
      <w:r>
        <w:t>用户效用或他们的消费意愿。</w:t>
      </w:r>
    </w:p>
    <w:p w14:paraId="734569F4" w14:textId="77777777" w:rsidR="00FC3DE9" w:rsidRDefault="00FC3DE9" w:rsidP="00FC3DE9">
      <w:r>
        <w:rPr>
          <w:rFonts w:hint="eastAsia"/>
        </w:rPr>
        <w:t>在</w:t>
      </w:r>
      <w:r>
        <w:t>既定的市场机制中，电动汽车用户需要定时给出相应的充电报价。</w:t>
      </w:r>
      <w:r>
        <w:rPr>
          <w:rFonts w:hint="eastAsia"/>
        </w:rPr>
        <w:t>向量</w:t>
      </w:r>
      <w:r w:rsidR="00900DEC" w:rsidRPr="00900DEC">
        <w:rPr>
          <w:position w:val="-12"/>
        </w:rPr>
        <w:object w:dxaOrig="1700" w:dyaOrig="380" w14:anchorId="06E7CDC2">
          <v:shape id="_x0000_i1059" type="#_x0000_t75" style="width:84.65pt;height:19pt" o:ole="">
            <v:imagedata r:id="rId76" o:title=""/>
          </v:shape>
          <o:OLEObject Type="Embed" ProgID="Equation.DSMT4" ShapeID="_x0000_i1059" DrawAspect="Content" ObjectID="_1526883993" r:id="rId77"/>
        </w:object>
      </w:r>
      <w:r>
        <w:rPr>
          <w:rFonts w:hint="eastAsia"/>
        </w:rPr>
        <w:t>连同</w:t>
      </w:r>
      <w:r>
        <w:t>各自的效用函数在给定时间能够代表用户的行为偏好</w:t>
      </w:r>
      <w:r>
        <w:rPr>
          <w:rFonts w:hint="eastAsia"/>
        </w:rPr>
        <w:t>，</w:t>
      </w:r>
      <w:r>
        <w:t>可以在机制设计中</w:t>
      </w:r>
      <w:r>
        <w:rPr>
          <w:rFonts w:hint="eastAsia"/>
        </w:rPr>
        <w:t>称为</w:t>
      </w:r>
      <w:r>
        <w:t>“</w:t>
      </w:r>
      <w:r>
        <w:rPr>
          <w:rFonts w:hint="eastAsia"/>
        </w:rPr>
        <w:t>类型</w:t>
      </w:r>
      <w:r>
        <w:t>”</w:t>
      </w:r>
      <w:r>
        <w:rPr>
          <w:rFonts w:hint="eastAsia"/>
        </w:rPr>
        <w:t>。</w:t>
      </w:r>
      <w:r w:rsidR="00900DEC" w:rsidRPr="00900DEC">
        <w:rPr>
          <w:position w:val="-12"/>
        </w:rPr>
        <w:object w:dxaOrig="340" w:dyaOrig="380" w14:anchorId="05CD34C4">
          <v:shape id="_x0000_i1060" type="#_x0000_t75" style="width:17.4pt;height:19pt" o:ole="">
            <v:imagedata r:id="rId78" o:title=""/>
          </v:shape>
          <o:OLEObject Type="Embed" ProgID="Equation.DSMT4" ShapeID="_x0000_i1060" DrawAspect="Content" ObjectID="_1526883994" r:id="rId79"/>
        </w:object>
      </w:r>
      <w:r>
        <w:rPr>
          <w:rFonts w:hint="eastAsia"/>
        </w:rPr>
        <w:t>表示</w:t>
      </w:r>
      <w:r>
        <w:t>向量</w:t>
      </w:r>
      <w:r w:rsidR="00900DEC" w:rsidRPr="00900DEC">
        <w:rPr>
          <w:position w:val="-6"/>
        </w:rPr>
        <w:object w:dxaOrig="260" w:dyaOrig="240" w14:anchorId="2C6DF9E7">
          <v:shape id="_x0000_i1061" type="#_x0000_t75" style="width:12.65pt;height:11.85pt" o:ole="">
            <v:imagedata r:id="rId80" o:title=""/>
          </v:shape>
          <o:OLEObject Type="Embed" ProgID="Equation.DSMT4" ShapeID="_x0000_i1061" DrawAspect="Content" ObjectID="_1526883995" r:id="rId81"/>
        </w:object>
      </w:r>
      <w:r>
        <w:t>中的第</w:t>
      </w:r>
      <w:r w:rsidR="00900DEC" w:rsidRPr="00900DEC">
        <w:rPr>
          <w:position w:val="-6"/>
        </w:rPr>
        <w:object w:dxaOrig="220" w:dyaOrig="300" w14:anchorId="1218DD53">
          <v:shape id="_x0000_i1062" type="#_x0000_t75" style="width:11.1pt;height:15.05pt" o:ole="">
            <v:imagedata r:id="rId82" o:title=""/>
          </v:shape>
          <o:OLEObject Type="Embed" ProgID="Equation.DSMT4" ShapeID="_x0000_i1062" DrawAspect="Content" ObjectID="_1526883996" r:id="rId83"/>
        </w:object>
      </w:r>
      <w:r>
        <w:rPr>
          <w:rFonts w:hint="eastAsia"/>
        </w:rPr>
        <w:t>个</w:t>
      </w:r>
      <w:r>
        <w:t>元素，</w:t>
      </w:r>
      <w:r w:rsidR="00900DEC" w:rsidRPr="00900DEC">
        <w:rPr>
          <w:position w:val="-12"/>
        </w:rPr>
        <w:object w:dxaOrig="440" w:dyaOrig="380" w14:anchorId="5EEF7ACA">
          <v:shape id="_x0000_i1063" type="#_x0000_t75" style="width:21.35pt;height:19pt" o:ole="">
            <v:imagedata r:id="rId84" o:title=""/>
          </v:shape>
          <o:OLEObject Type="Embed" ProgID="Equation.DSMT4" ShapeID="_x0000_i1063" DrawAspect="Content" ObjectID="_1526883997" r:id="rId85"/>
        </w:object>
      </w:r>
      <w:r>
        <w:rPr>
          <w:rFonts w:hint="eastAsia"/>
        </w:rPr>
        <w:t>表示向量</w:t>
      </w:r>
      <w:r w:rsidR="00900DEC" w:rsidRPr="00900DEC">
        <w:rPr>
          <w:position w:val="-6"/>
        </w:rPr>
        <w:object w:dxaOrig="260" w:dyaOrig="240" w14:anchorId="244675B8">
          <v:shape id="_x0000_i1064" type="#_x0000_t75" style="width:12.65pt;height:11.85pt" o:ole="">
            <v:imagedata r:id="rId86" o:title=""/>
          </v:shape>
          <o:OLEObject Type="Embed" ProgID="Equation.DSMT4" ShapeID="_x0000_i1064" DrawAspect="Content" ObjectID="_1526883998" r:id="rId87"/>
        </w:object>
      </w:r>
      <w:r>
        <w:rPr>
          <w:rFonts w:hint="eastAsia"/>
        </w:rPr>
        <w:t>中</w:t>
      </w:r>
      <w:r>
        <w:t>除</w:t>
      </w:r>
      <w:r>
        <w:lastRenderedPageBreak/>
        <w:t>第</w:t>
      </w:r>
      <w:r w:rsidR="00900DEC" w:rsidRPr="00900DEC">
        <w:rPr>
          <w:position w:val="-6"/>
        </w:rPr>
        <w:object w:dxaOrig="220" w:dyaOrig="300" w14:anchorId="3E1EE19F">
          <v:shape id="_x0000_i1065" type="#_x0000_t75" style="width:11.1pt;height:15.05pt" o:ole="">
            <v:imagedata r:id="rId88" o:title=""/>
          </v:shape>
          <o:OLEObject Type="Embed" ProgID="Equation.DSMT4" ShapeID="_x0000_i1065" DrawAspect="Content" ObjectID="_1526883999" r:id="rId89"/>
        </w:object>
      </w:r>
      <w:r>
        <w:rPr>
          <w:rFonts w:hint="eastAsia"/>
        </w:rPr>
        <w:t>个</w:t>
      </w:r>
      <w:r>
        <w:t>元素的其他元素。</w:t>
      </w:r>
      <w:r>
        <w:rPr>
          <w:rFonts w:hint="eastAsia"/>
        </w:rPr>
        <w:t>另外</w:t>
      </w:r>
      <w:r>
        <w:t>，我们要对用户声明的类型</w:t>
      </w:r>
      <w:r>
        <w:t>“</w:t>
      </w:r>
      <w:r w:rsidR="00900DEC" w:rsidRPr="00900DEC">
        <w:rPr>
          <w:position w:val="-12"/>
        </w:rPr>
        <w:object w:dxaOrig="360" w:dyaOrig="460" w14:anchorId="41C25911">
          <v:shape id="_x0000_i1066" type="#_x0000_t75" style="width:18.2pt;height:22.95pt" o:ole="">
            <v:imagedata r:id="rId90" o:title=""/>
          </v:shape>
          <o:OLEObject Type="Embed" ProgID="Equation.DSMT4" ShapeID="_x0000_i1066" DrawAspect="Content" ObjectID="_1526884000" r:id="rId91"/>
        </w:object>
      </w:r>
      <w:r>
        <w:t>”</w:t>
      </w:r>
      <w:r>
        <w:rPr>
          <w:rFonts w:hint="eastAsia"/>
        </w:rPr>
        <w:t>和</w:t>
      </w:r>
      <w:r>
        <w:t>实际类型</w:t>
      </w:r>
      <w:r>
        <w:t>“</w:t>
      </w:r>
      <w:r w:rsidR="00900DEC" w:rsidRPr="00900DEC">
        <w:rPr>
          <w:position w:val="-12"/>
        </w:rPr>
        <w:object w:dxaOrig="340" w:dyaOrig="380" w14:anchorId="57DFC5E1">
          <v:shape id="_x0000_i1067" type="#_x0000_t75" style="width:17.4pt;height:19pt" o:ole="">
            <v:imagedata r:id="rId92" o:title=""/>
          </v:shape>
          <o:OLEObject Type="Embed" ProgID="Equation.DSMT4" ShapeID="_x0000_i1067" DrawAspect="Content" ObjectID="_1526884001" r:id="rId93"/>
        </w:object>
      </w:r>
      <w:r>
        <w:t>”</w:t>
      </w:r>
      <w:r>
        <w:rPr>
          <w:rFonts w:hint="eastAsia"/>
        </w:rPr>
        <w:t>加以</w:t>
      </w:r>
      <w:r>
        <w:t>区分。</w:t>
      </w:r>
    </w:p>
    <w:p w14:paraId="48FEAFB3" w14:textId="77777777" w:rsidR="00FC3DE9" w:rsidRDefault="00FC3DE9" w:rsidP="00FC3DE9">
      <w:r>
        <w:rPr>
          <w:rFonts w:hint="eastAsia"/>
        </w:rPr>
        <w:t>在</w:t>
      </w:r>
      <w:r>
        <w:t>直接机制中，充电用户通过上传声明类型</w:t>
      </w:r>
      <w:r w:rsidR="00900DEC" w:rsidRPr="00900DEC">
        <w:rPr>
          <w:position w:val="-12"/>
        </w:rPr>
        <w:object w:dxaOrig="360" w:dyaOrig="460" w14:anchorId="3EB72760">
          <v:shape id="_x0000_i1068" type="#_x0000_t75" style="width:18.2pt;height:22.95pt" o:ole="">
            <v:imagedata r:id="rId94" o:title=""/>
          </v:shape>
          <o:OLEObject Type="Embed" ProgID="Equation.DSMT4" ShapeID="_x0000_i1068" DrawAspect="Content" ObjectID="_1526884002" r:id="rId95"/>
        </w:object>
      </w:r>
      <w:r>
        <w:rPr>
          <w:rFonts w:hint="eastAsia"/>
        </w:rPr>
        <w:t>至</w:t>
      </w:r>
      <w:r>
        <w:t>系统来完成他们的报价，在理想情况下</w:t>
      </w:r>
      <w:r>
        <w:rPr>
          <w:rFonts w:hint="eastAsia"/>
        </w:rPr>
        <w:t>，</w:t>
      </w:r>
      <w:r>
        <w:t>上传的声明类型</w:t>
      </w:r>
      <w:r w:rsidR="00900DEC" w:rsidRPr="00900DEC">
        <w:rPr>
          <w:position w:val="-12"/>
        </w:rPr>
        <w:object w:dxaOrig="360" w:dyaOrig="460" w14:anchorId="136E512A">
          <v:shape id="_x0000_i1069" type="#_x0000_t75" style="width:18.2pt;height:22.95pt" o:ole="">
            <v:imagedata r:id="rId96" o:title=""/>
          </v:shape>
          <o:OLEObject Type="Embed" ProgID="Equation.DSMT4" ShapeID="_x0000_i1069" DrawAspect="Content" ObjectID="_1526884003" r:id="rId97"/>
        </w:object>
      </w:r>
      <w:r>
        <w:rPr>
          <w:rFonts w:hint="eastAsia"/>
        </w:rPr>
        <w:t>应该</w:t>
      </w:r>
      <w:r>
        <w:t>与实际类型相等</w:t>
      </w:r>
      <w:r>
        <w:rPr>
          <w:rFonts w:hint="eastAsia"/>
        </w:rPr>
        <w:t>，</w:t>
      </w:r>
      <w:r>
        <w:t>即</w:t>
      </w:r>
      <w:r w:rsidR="00900DEC" w:rsidRPr="00900DEC">
        <w:rPr>
          <w:position w:val="-12"/>
        </w:rPr>
        <w:object w:dxaOrig="900" w:dyaOrig="460" w14:anchorId="0A2C7015">
          <v:shape id="_x0000_i1070" type="#_x0000_t75" style="width:45.1pt;height:22.95pt" o:ole="">
            <v:imagedata r:id="rId98" o:title=""/>
          </v:shape>
          <o:OLEObject Type="Embed" ProgID="Equation.DSMT4" ShapeID="_x0000_i1070" DrawAspect="Content" ObjectID="_1526884004" r:id="rId99"/>
        </w:object>
      </w:r>
      <w:r>
        <w:rPr>
          <w:rFonts w:hint="eastAsia"/>
        </w:rPr>
        <w:t>。</w:t>
      </w:r>
      <w:r>
        <w:t>然而</w:t>
      </w:r>
      <w:r>
        <w:rPr>
          <w:rFonts w:hint="eastAsia"/>
        </w:rPr>
        <w:t>，由于</w:t>
      </w:r>
      <w:r>
        <w:t>一些用户为了自身的利益可能谎报信息</w:t>
      </w:r>
      <w:r>
        <w:rPr>
          <w:rFonts w:hint="eastAsia"/>
        </w:rPr>
        <w:t>，用户</w:t>
      </w:r>
      <w:r>
        <w:t>的充电意愿会被</w:t>
      </w:r>
      <w:r>
        <w:rPr>
          <w:rFonts w:hint="eastAsia"/>
        </w:rPr>
        <w:t>对抗</w:t>
      </w:r>
      <w:r>
        <w:t>定价函数</w:t>
      </w:r>
      <w:r w:rsidR="00900DEC" w:rsidRPr="00900DEC">
        <w:rPr>
          <w:position w:val="-12"/>
        </w:rPr>
        <w:object w:dxaOrig="700" w:dyaOrig="460" w14:anchorId="65D49577">
          <v:shape id="_x0000_i1071" type="#_x0000_t75" style="width:35.6pt;height:22.95pt" o:ole="">
            <v:imagedata r:id="rId100" o:title=""/>
          </v:shape>
          <o:OLEObject Type="Embed" ProgID="Equation.DSMT4" ShapeID="_x0000_i1071" DrawAspect="Content" ObjectID="_1526884005" r:id="rId101"/>
        </w:object>
      </w:r>
      <w:r>
        <w:t xml:space="preserve"> </w:t>
      </w:r>
      <w:r>
        <w:t>所平衡。</w:t>
      </w:r>
      <w:r>
        <w:rPr>
          <w:rFonts w:hint="eastAsia"/>
        </w:rPr>
        <w:t>该</w:t>
      </w:r>
      <w:r>
        <w:t>函数可以将系统约束以及</w:t>
      </w:r>
      <w:r>
        <w:rPr>
          <w:rFonts w:hint="eastAsia"/>
        </w:rPr>
        <w:t>系统</w:t>
      </w:r>
      <w:r>
        <w:t>内所有的充电需求发送给用户</w:t>
      </w:r>
      <w:r>
        <w:rPr>
          <w:rFonts w:hint="eastAsia"/>
        </w:rPr>
        <w:t>，</w:t>
      </w:r>
      <w:r>
        <w:t>是市场机制的重要组成部分</w:t>
      </w:r>
      <w:r>
        <w:rPr>
          <w:rFonts w:hint="eastAsia"/>
        </w:rPr>
        <w:t>可如下</w:t>
      </w:r>
      <w:r>
        <w:t>定义</w:t>
      </w:r>
      <w:r>
        <w:rPr>
          <w:rFonts w:hint="eastAsia"/>
        </w:rPr>
        <w:t>：</w:t>
      </w:r>
    </w:p>
    <w:p w14:paraId="6DA73BD1" w14:textId="77777777" w:rsidR="00FC3DE9" w:rsidRPr="00481A9B" w:rsidRDefault="00900DEC" w:rsidP="00FC3DE9">
      <w:pPr>
        <w:spacing w:line="240" w:lineRule="auto"/>
        <w:jc w:val="center"/>
      </w:pPr>
      <w:r w:rsidRPr="00900DEC">
        <w:rPr>
          <w:position w:val="-20"/>
        </w:rPr>
        <w:object w:dxaOrig="4040" w:dyaOrig="620" w14:anchorId="2776ED25">
          <v:shape id="_x0000_i1072" type="#_x0000_t75" style="width:201.75pt;height:30.85pt" o:ole="">
            <v:imagedata r:id="rId102" o:title=""/>
          </v:shape>
          <o:OLEObject Type="Embed" ProgID="Equation.DSMT4" ShapeID="_x0000_i1072" DrawAspect="Content" ObjectID="_1526884006" r:id="rId103"/>
        </w:object>
      </w:r>
    </w:p>
    <w:p w14:paraId="43AEC04E" w14:textId="77777777" w:rsidR="00FC3DE9" w:rsidRPr="00D97FDB" w:rsidRDefault="00FC3DE9" w:rsidP="00FC3DE9">
      <w:pPr>
        <w:ind w:firstLineChars="0" w:firstLine="0"/>
      </w:pPr>
      <w:r>
        <w:rPr>
          <w:rFonts w:hint="eastAsia"/>
        </w:rPr>
        <w:t>其中，</w:t>
      </w:r>
      <w:r w:rsidR="00900DEC" w:rsidRPr="00900DEC">
        <w:rPr>
          <w:position w:val="-12"/>
        </w:rPr>
        <w:object w:dxaOrig="340" w:dyaOrig="380" w14:anchorId="18746209">
          <v:shape id="_x0000_i1073" type="#_x0000_t75" style="width:17.4pt;height:19pt" o:ole="">
            <v:imagedata r:id="rId104" o:title=""/>
          </v:shape>
          <o:OLEObject Type="Embed" ProgID="Equation.DSMT4" ShapeID="_x0000_i1073" DrawAspect="Content" ObjectID="_1526884007" r:id="rId105"/>
        </w:object>
      </w:r>
      <w:r>
        <w:rPr>
          <w:rFonts w:hint="eastAsia"/>
        </w:rPr>
        <w:t>为</w:t>
      </w:r>
      <w:r>
        <w:t>分配函数，能够给出电动汽车</w:t>
      </w:r>
      <w:r w:rsidR="00900DEC" w:rsidRPr="00900DEC">
        <w:rPr>
          <w:position w:val="-6"/>
        </w:rPr>
        <w:object w:dxaOrig="220" w:dyaOrig="300" w14:anchorId="43E1B296">
          <v:shape id="_x0000_i1074" type="#_x0000_t75" style="width:11.1pt;height:15.05pt" o:ole="">
            <v:imagedata r:id="rId106" o:title=""/>
          </v:shape>
          <o:OLEObject Type="Embed" ProgID="Equation.DSMT4" ShapeID="_x0000_i1074" DrawAspect="Content" ObjectID="_1526884008" r:id="rId107"/>
        </w:object>
      </w:r>
      <w:r>
        <w:rPr>
          <w:rFonts w:hint="eastAsia"/>
        </w:rPr>
        <w:t>在</w:t>
      </w:r>
      <w:r>
        <w:t>既定偏好</w:t>
      </w:r>
      <w:r w:rsidR="00900DEC" w:rsidRPr="00900DEC">
        <w:rPr>
          <w:position w:val="-6"/>
        </w:rPr>
        <w:object w:dxaOrig="260" w:dyaOrig="240" w14:anchorId="448CEAA0">
          <v:shape id="_x0000_i1075" type="#_x0000_t75" style="width:12.65pt;height:11.85pt" o:ole="">
            <v:imagedata r:id="rId108" o:title=""/>
          </v:shape>
          <o:OLEObject Type="Embed" ProgID="Equation.DSMT4" ShapeID="_x0000_i1075" DrawAspect="Content" ObjectID="_1526884009" r:id="rId109"/>
        </w:object>
      </w:r>
      <w:r>
        <w:rPr>
          <w:rFonts w:hint="eastAsia"/>
        </w:rPr>
        <w:t>下</w:t>
      </w:r>
      <w:r>
        <w:t>的最终充电状态：</w:t>
      </w:r>
    </w:p>
    <w:p w14:paraId="22144216" w14:textId="77777777" w:rsidR="00FC3DE9" w:rsidRDefault="00900DEC" w:rsidP="00FC3DE9">
      <w:pPr>
        <w:spacing w:line="240" w:lineRule="auto"/>
        <w:jc w:val="center"/>
      </w:pPr>
      <w:r w:rsidRPr="00900DEC">
        <w:rPr>
          <w:position w:val="-32"/>
        </w:rPr>
        <w:object w:dxaOrig="3440" w:dyaOrig="780" w14:anchorId="6D11D690">
          <v:shape id="_x0000_i1076" type="#_x0000_t75" style="width:171.7pt;height:38.75pt" o:ole="">
            <v:imagedata r:id="rId110" o:title=""/>
          </v:shape>
          <o:OLEObject Type="Embed" ProgID="Equation.DSMT4" ShapeID="_x0000_i1076" DrawAspect="Content" ObjectID="_1526884010" r:id="rId111"/>
        </w:object>
      </w:r>
    </w:p>
    <w:p w14:paraId="7E37FFFC" w14:textId="77777777" w:rsidR="00FC3DE9" w:rsidRDefault="00FC3DE9" w:rsidP="00FC3DE9">
      <w:r>
        <w:rPr>
          <w:rFonts w:hint="eastAsia"/>
        </w:rPr>
        <w:t>给定这样</w:t>
      </w:r>
      <w:r>
        <w:t>一个分配函数后，每个用户会寻求最小的充电</w:t>
      </w:r>
      <w:r>
        <w:rPr>
          <w:rFonts w:hint="eastAsia"/>
        </w:rPr>
        <w:t>花费</w:t>
      </w:r>
      <w:r w:rsidR="00900DEC" w:rsidRPr="00900DEC">
        <w:rPr>
          <w:position w:val="-12"/>
        </w:rPr>
        <w:object w:dxaOrig="320" w:dyaOrig="380" w14:anchorId="6061355E">
          <v:shape id="_x0000_i1077" type="#_x0000_t75" style="width:15.8pt;height:19pt" o:ole="">
            <v:imagedata r:id="rId112" o:title=""/>
          </v:shape>
          <o:OLEObject Type="Embed" ProgID="Equation.DSMT4" ShapeID="_x0000_i1077" DrawAspect="Content" ObjectID="_1526884011" r:id="rId113"/>
        </w:object>
      </w:r>
      <w:r>
        <w:rPr>
          <w:rFonts w:hint="eastAsia"/>
        </w:rPr>
        <w:t>，</w:t>
      </w:r>
      <w:r>
        <w:t>该最小花费定义为价格和效用函数之差：</w:t>
      </w:r>
    </w:p>
    <w:p w14:paraId="45645704" w14:textId="77777777" w:rsidR="00FC3DE9" w:rsidRDefault="00900DEC" w:rsidP="00FC3DE9">
      <w:pPr>
        <w:jc w:val="center"/>
      </w:pPr>
      <w:r w:rsidRPr="00900DEC">
        <w:rPr>
          <w:position w:val="-12"/>
        </w:rPr>
        <w:object w:dxaOrig="2840" w:dyaOrig="460" w14:anchorId="0C493616">
          <v:shape id="_x0000_i1078" type="#_x0000_t75" style="width:141.65pt;height:22.95pt" o:ole="">
            <v:imagedata r:id="rId114" o:title=""/>
          </v:shape>
          <o:OLEObject Type="Embed" ProgID="Equation.DSMT4" ShapeID="_x0000_i1078" DrawAspect="Content" ObjectID="_1526884012" r:id="rId115"/>
        </w:object>
      </w:r>
    </w:p>
    <w:p w14:paraId="356B00A8" w14:textId="77777777" w:rsidR="00FC3DE9" w:rsidRDefault="00FC3DE9" w:rsidP="00FC3DE9">
      <w:r>
        <w:rPr>
          <w:rFonts w:hint="eastAsia"/>
        </w:rPr>
        <w:t>各个</w:t>
      </w:r>
      <w:r>
        <w:t>用户的实际效用实际上是</w:t>
      </w:r>
      <w:r>
        <w:rPr>
          <w:rFonts w:hint="eastAsia"/>
        </w:rPr>
        <w:t>实际</w:t>
      </w:r>
      <w:r>
        <w:t>偏好</w:t>
      </w:r>
      <w:r w:rsidR="00900DEC" w:rsidRPr="00900DEC">
        <w:rPr>
          <w:position w:val="-12"/>
        </w:rPr>
        <w:object w:dxaOrig="340" w:dyaOrig="380" w14:anchorId="6FACA2C9">
          <v:shape id="_x0000_i1079" type="#_x0000_t75" style="width:17.4pt;height:19pt" o:ole="">
            <v:imagedata r:id="rId116" o:title=""/>
          </v:shape>
          <o:OLEObject Type="Embed" ProgID="Equation.DSMT4" ShapeID="_x0000_i1079" DrawAspect="Content" ObjectID="_1526884013" r:id="rId117"/>
        </w:object>
      </w:r>
      <w:r>
        <w:rPr>
          <w:rFonts w:hint="eastAsia"/>
        </w:rPr>
        <w:t>的</w:t>
      </w:r>
      <w:r>
        <w:t>函数，而价格及分配</w:t>
      </w:r>
      <w:r>
        <w:rPr>
          <w:rFonts w:hint="eastAsia"/>
        </w:rPr>
        <w:t>函数</w:t>
      </w:r>
      <w:r>
        <w:t>则通过</w:t>
      </w:r>
      <w:r>
        <w:rPr>
          <w:rFonts w:hint="eastAsia"/>
        </w:rPr>
        <w:t>事前</w:t>
      </w:r>
      <w:r>
        <w:t>声明偏好</w:t>
      </w:r>
      <w:r w:rsidR="00900DEC" w:rsidRPr="00900DEC">
        <w:rPr>
          <w:position w:val="-12"/>
        </w:rPr>
        <w:object w:dxaOrig="360" w:dyaOrig="460" w14:anchorId="4CEDED15">
          <v:shape id="_x0000_i1080" type="#_x0000_t75" style="width:18.2pt;height:22.95pt" o:ole="">
            <v:imagedata r:id="rId118" o:title=""/>
          </v:shape>
          <o:OLEObject Type="Embed" ProgID="Equation.DSMT4" ShapeID="_x0000_i1080" DrawAspect="Content" ObjectID="_1526884014" r:id="rId119"/>
        </w:object>
      </w:r>
      <w:r>
        <w:rPr>
          <w:rFonts w:hint="eastAsia"/>
        </w:rPr>
        <w:t>来计算</w:t>
      </w:r>
      <w:r>
        <w:t>。</w:t>
      </w:r>
    </w:p>
    <w:p w14:paraId="6504FC74" w14:textId="77777777" w:rsidR="00FC3DE9" w:rsidRDefault="00FC3DE9" w:rsidP="00FC3DE9">
      <w:r>
        <w:rPr>
          <w:rFonts w:hint="eastAsia"/>
        </w:rPr>
        <w:t>该</w:t>
      </w:r>
      <w:r>
        <w:t>直接的电动汽车充电机制可以总结如下：电动汽车用户上传自己的充电</w:t>
      </w:r>
      <w:r>
        <w:rPr>
          <w:rFonts w:hint="eastAsia"/>
        </w:rPr>
        <w:t>偏好</w:t>
      </w:r>
      <w:r>
        <w:t>信息</w:t>
      </w:r>
      <w:r w:rsidR="00900DEC" w:rsidRPr="00900DEC">
        <w:rPr>
          <w:position w:val="-12"/>
        </w:rPr>
        <w:object w:dxaOrig="360" w:dyaOrig="460" w14:anchorId="5EAD2667">
          <v:shape id="_x0000_i1081" type="#_x0000_t75" style="width:18.2pt;height:22.95pt" o:ole="">
            <v:imagedata r:id="rId120" o:title=""/>
          </v:shape>
          <o:OLEObject Type="Embed" ProgID="Equation.DSMT4" ShapeID="_x0000_i1081" DrawAspect="Content" ObjectID="_1526884015" r:id="rId121"/>
        </w:object>
      </w:r>
      <w:r>
        <w:rPr>
          <w:rFonts w:hint="eastAsia"/>
        </w:rPr>
        <w:t>，</w:t>
      </w:r>
      <w:r>
        <w:t>系统根据上传的偏好信息计算分配函数</w:t>
      </w:r>
      <w:r w:rsidR="00900DEC" w:rsidRPr="00900DEC">
        <w:rPr>
          <w:position w:val="-12"/>
        </w:rPr>
        <w:object w:dxaOrig="859" w:dyaOrig="460" w14:anchorId="33A72D36">
          <v:shape id="_x0000_i1082" type="#_x0000_t75" style="width:42.75pt;height:22.95pt" o:ole="">
            <v:imagedata r:id="rId122" o:title=""/>
          </v:shape>
          <o:OLEObject Type="Embed" ProgID="Equation.DSMT4" ShapeID="_x0000_i1082" DrawAspect="Content" ObjectID="_1526884016" r:id="rId123"/>
        </w:object>
      </w:r>
      <w:r>
        <w:rPr>
          <w:rFonts w:hint="eastAsia"/>
        </w:rPr>
        <w:t>并</w:t>
      </w:r>
      <w:r>
        <w:t>发还给电动汽车，相应地，电动汽车支付充电费用</w:t>
      </w:r>
      <w:r w:rsidR="00900DEC" w:rsidRPr="00900DEC">
        <w:rPr>
          <w:position w:val="-12"/>
        </w:rPr>
        <w:object w:dxaOrig="800" w:dyaOrig="460" w14:anchorId="2F7E4AC2">
          <v:shape id="_x0000_i1083" type="#_x0000_t75" style="width:39.55pt;height:22.95pt" o:ole="">
            <v:imagedata r:id="rId124" o:title=""/>
          </v:shape>
          <o:OLEObject Type="Embed" ProgID="Equation.DSMT4" ShapeID="_x0000_i1083" DrawAspect="Content" ObjectID="_1526884017" r:id="rId125"/>
        </w:object>
      </w:r>
      <w:r>
        <w:rPr>
          <w:rFonts w:hint="eastAsia"/>
        </w:rPr>
        <w:t>。分配</w:t>
      </w:r>
      <w:r>
        <w:t>函数确保了预期的直接机制是有效的，通过合理地选择费用函数</w:t>
      </w:r>
      <w:r w:rsidR="00900DEC" w:rsidRPr="00900DEC">
        <w:rPr>
          <w:position w:val="-12"/>
        </w:rPr>
        <w:object w:dxaOrig="800" w:dyaOrig="460" w14:anchorId="1B06BBA9">
          <v:shape id="_x0000_i1084" type="#_x0000_t75" style="width:39.55pt;height:22.95pt" o:ole="">
            <v:imagedata r:id="rId126" o:title=""/>
          </v:shape>
          <o:OLEObject Type="Embed" ProgID="Equation.DSMT4" ShapeID="_x0000_i1084" DrawAspect="Content" ObjectID="_1526884018" r:id="rId127"/>
        </w:object>
      </w:r>
      <w:r>
        <w:rPr>
          <w:rFonts w:hint="eastAsia"/>
        </w:rPr>
        <w:t>，可以</w:t>
      </w:r>
      <w:r>
        <w:t>使该策略</w:t>
      </w:r>
      <w:r>
        <w:rPr>
          <w:rFonts w:hint="eastAsia"/>
        </w:rPr>
        <w:t>成为防护</w:t>
      </w:r>
      <w:r>
        <w:t>性策略，能够防止非法操纵</w:t>
      </w:r>
      <w:r>
        <w:rPr>
          <w:rFonts w:hint="eastAsia"/>
        </w:rPr>
        <w:t>获利。</w:t>
      </w:r>
    </w:p>
    <w:p w14:paraId="0B55DCAA" w14:textId="77777777" w:rsidR="008C5408" w:rsidRDefault="007510EF" w:rsidP="00CE23E8">
      <w:pPr>
        <w:pStyle w:val="1"/>
        <w:numPr>
          <w:ilvl w:val="0"/>
          <w:numId w:val="24"/>
        </w:numPr>
        <w:ind w:left="0" w:firstLine="420"/>
        <w:rPr>
          <w:color w:val="000000" w:themeColor="text1"/>
        </w:rPr>
      </w:pPr>
      <w:r w:rsidRPr="00631181">
        <w:rPr>
          <w:rFonts w:hint="eastAsia"/>
          <w:color w:val="000000" w:themeColor="text1"/>
        </w:rPr>
        <w:t>根据</w:t>
      </w:r>
      <w:r w:rsidRPr="00631181">
        <w:rPr>
          <w:color w:val="000000" w:themeColor="text1"/>
        </w:rPr>
        <w:t>权利要求</w:t>
      </w:r>
      <w:r w:rsidR="00FC3DE9">
        <w:rPr>
          <w:color w:val="000000" w:themeColor="text1"/>
        </w:rPr>
        <w:fldChar w:fldCharType="begin"/>
      </w:r>
      <w:r w:rsidR="00FC3DE9">
        <w:rPr>
          <w:color w:val="000000" w:themeColor="text1"/>
        </w:rPr>
        <w:instrText xml:space="preserve"> REF _Ref422907988 \r \h </w:instrText>
      </w:r>
      <w:r w:rsidR="00FC3DE9">
        <w:rPr>
          <w:color w:val="000000" w:themeColor="text1"/>
        </w:rPr>
      </w:r>
      <w:r w:rsidR="00FC3DE9">
        <w:rPr>
          <w:color w:val="000000" w:themeColor="text1"/>
        </w:rPr>
        <w:fldChar w:fldCharType="separate"/>
      </w:r>
      <w:r w:rsidR="00FC3DE9">
        <w:rPr>
          <w:color w:val="000000" w:themeColor="text1"/>
        </w:rPr>
        <w:t>1</w:t>
      </w:r>
      <w:r w:rsidR="00FC3DE9">
        <w:rPr>
          <w:color w:val="000000" w:themeColor="text1"/>
        </w:rPr>
        <w:fldChar w:fldCharType="end"/>
      </w:r>
      <w:r w:rsidRPr="00631181">
        <w:rPr>
          <w:rFonts w:hint="eastAsia"/>
          <w:color w:val="000000" w:themeColor="text1"/>
        </w:rPr>
        <w:t>所述</w:t>
      </w:r>
      <w:r w:rsidRPr="00631181">
        <w:rPr>
          <w:color w:val="000000" w:themeColor="text1"/>
        </w:rPr>
        <w:t>的</w:t>
      </w:r>
      <w:r w:rsidR="00C075C8" w:rsidRPr="00631181">
        <w:rPr>
          <w:rFonts w:hint="eastAsia"/>
          <w:color w:val="000000" w:themeColor="text1"/>
        </w:rPr>
        <w:t>考虑</w:t>
      </w:r>
      <w:r w:rsidR="00FC3DE9">
        <w:rPr>
          <w:rFonts w:hint="eastAsia"/>
          <w:color w:val="000000" w:themeColor="text1"/>
        </w:rPr>
        <w:t>网络约束</w:t>
      </w:r>
      <w:r w:rsidR="00FC3DE9">
        <w:rPr>
          <w:color w:val="000000" w:themeColor="text1"/>
        </w:rPr>
        <w:t>的用于电动汽车充电的新型市场机制</w:t>
      </w:r>
      <w:r w:rsidRPr="00631181">
        <w:rPr>
          <w:rFonts w:hint="eastAsia"/>
          <w:color w:val="000000" w:themeColor="text1"/>
        </w:rPr>
        <w:t>，</w:t>
      </w:r>
      <w:r w:rsidRPr="00631181">
        <w:rPr>
          <w:color w:val="000000" w:themeColor="text1"/>
        </w:rPr>
        <w:t>其特征</w:t>
      </w:r>
      <w:r w:rsidRPr="00631181">
        <w:rPr>
          <w:rFonts w:hint="eastAsia"/>
          <w:color w:val="000000" w:themeColor="text1"/>
        </w:rPr>
        <w:t>在于</w:t>
      </w:r>
      <w:r w:rsidRPr="00631181">
        <w:rPr>
          <w:color w:val="000000" w:themeColor="text1"/>
        </w:rPr>
        <w:t>：</w:t>
      </w:r>
      <w:r w:rsidRPr="00631181">
        <w:rPr>
          <w:rFonts w:hint="eastAsia"/>
          <w:color w:val="000000" w:themeColor="text1"/>
        </w:rPr>
        <w:t>所述</w:t>
      </w:r>
      <w:r w:rsidRPr="00631181">
        <w:rPr>
          <w:color w:val="000000" w:themeColor="text1"/>
        </w:rPr>
        <w:t>步骤</w:t>
      </w:r>
      <w:r w:rsidR="00FC3DE9">
        <w:rPr>
          <w:color w:val="000000" w:themeColor="text1"/>
        </w:rPr>
        <w:fldChar w:fldCharType="begin"/>
      </w:r>
      <w:r w:rsidR="00FC3DE9">
        <w:rPr>
          <w:color w:val="000000" w:themeColor="text1"/>
        </w:rPr>
        <w:instrText xml:space="preserve"> REF _Ref453077158 \r \h </w:instrText>
      </w:r>
      <w:r w:rsidR="00FC3DE9">
        <w:rPr>
          <w:color w:val="000000" w:themeColor="text1"/>
        </w:rPr>
      </w:r>
      <w:r w:rsidR="00FC3DE9">
        <w:rPr>
          <w:color w:val="000000" w:themeColor="text1"/>
        </w:rPr>
        <w:fldChar w:fldCharType="separate"/>
      </w:r>
      <w:r w:rsidR="00FC3DE9">
        <w:rPr>
          <w:color w:val="000000" w:themeColor="text1"/>
        </w:rPr>
        <w:t>3)</w:t>
      </w:r>
      <w:r w:rsidR="00FC3DE9">
        <w:rPr>
          <w:color w:val="000000" w:themeColor="text1"/>
        </w:rPr>
        <w:fldChar w:fldCharType="end"/>
      </w:r>
      <w:r w:rsidRPr="00631181">
        <w:rPr>
          <w:rFonts w:hint="eastAsia"/>
          <w:color w:val="000000" w:themeColor="text1"/>
        </w:rPr>
        <w:t>中</w:t>
      </w:r>
      <w:r w:rsidR="00FC3DE9">
        <w:rPr>
          <w:rFonts w:hint="eastAsia"/>
          <w:color w:val="000000" w:themeColor="text1"/>
        </w:rPr>
        <w:t>为</w:t>
      </w:r>
      <w:r w:rsidR="00FC3DE9">
        <w:t>建立一个</w:t>
      </w:r>
      <w:r w:rsidR="00FC3DE9">
        <w:rPr>
          <w:rFonts w:hint="eastAsia"/>
        </w:rPr>
        <w:t>保证</w:t>
      </w:r>
      <w:r w:rsidR="00FC3DE9">
        <w:t>用户接入公平</w:t>
      </w:r>
      <w:r w:rsidR="00FC3DE9">
        <w:rPr>
          <w:rFonts w:hint="eastAsia"/>
        </w:rPr>
        <w:t>性</w:t>
      </w:r>
      <w:r w:rsidR="00FC3DE9">
        <w:t>的</w:t>
      </w:r>
      <w:r w:rsidR="00FC3DE9">
        <w:rPr>
          <w:rFonts w:hint="eastAsia"/>
        </w:rPr>
        <w:t>充电</w:t>
      </w:r>
      <w:r w:rsidR="00FC3DE9">
        <w:t>市场</w:t>
      </w:r>
      <w:r w:rsidR="00FC3DE9">
        <w:rPr>
          <w:rFonts w:hint="eastAsia"/>
        </w:rPr>
        <w:t>而</w:t>
      </w:r>
      <w:r w:rsidR="00FC3DE9">
        <w:t>引入了</w:t>
      </w:r>
      <w:r w:rsidR="00FC3DE9">
        <w:t>“</w:t>
      </w:r>
      <w:r w:rsidR="00FC3DE9">
        <w:rPr>
          <w:rFonts w:hint="eastAsia"/>
        </w:rPr>
        <w:t>公平性</w:t>
      </w:r>
      <w:r w:rsidR="00FC3DE9">
        <w:t>约束</w:t>
      </w:r>
      <w:r w:rsidR="00FC3DE9">
        <w:t>”</w:t>
      </w:r>
      <w:r w:rsidRPr="00631181">
        <w:rPr>
          <w:color w:val="000000" w:themeColor="text1"/>
        </w:rPr>
        <w:t>：</w:t>
      </w:r>
    </w:p>
    <w:p w14:paraId="77FF1629" w14:textId="77777777" w:rsidR="00FC3DE9" w:rsidRDefault="00900DEC" w:rsidP="00FC3DE9">
      <w:pPr>
        <w:pStyle w:val="MTDisplayEquation"/>
        <w:ind w:left="786" w:firstLineChars="0" w:firstLine="0"/>
        <w:jc w:val="center"/>
      </w:pPr>
      <w:r w:rsidRPr="00900DEC">
        <w:rPr>
          <w:position w:val="-40"/>
        </w:rPr>
        <w:object w:dxaOrig="3820" w:dyaOrig="920" w14:anchorId="6C5A0B4C">
          <v:shape id="_x0000_i1085" type="#_x0000_t75" style="width:191.45pt;height:45.9pt" o:ole="">
            <v:imagedata r:id="rId128" o:title=""/>
          </v:shape>
          <o:OLEObject Type="Embed" ProgID="Equation.DSMT4" ShapeID="_x0000_i1085" DrawAspect="Content" ObjectID="_1526884019" r:id="rId129"/>
        </w:object>
      </w:r>
    </w:p>
    <w:p w14:paraId="100209C6" w14:textId="77777777" w:rsidR="00FC3DE9" w:rsidRPr="005C371A" w:rsidRDefault="00FC3DE9" w:rsidP="00FC3DE9">
      <w:r>
        <w:rPr>
          <w:rFonts w:hint="eastAsia"/>
        </w:rPr>
        <w:t>通过</w:t>
      </w:r>
      <w:r>
        <w:t>引入上述约束，</w:t>
      </w:r>
      <w:r>
        <w:rPr>
          <w:rFonts w:hint="eastAsia"/>
        </w:rPr>
        <w:t>充电分配</w:t>
      </w:r>
      <w:r>
        <w:t>结果可以成比例地反映用户报价。</w:t>
      </w:r>
    </w:p>
    <w:p w14:paraId="393DB38B" w14:textId="77777777" w:rsidR="00907AC5" w:rsidRDefault="00907AC5" w:rsidP="003A3742">
      <w:pPr>
        <w:ind w:firstLineChars="0" w:firstLine="0"/>
        <w:sectPr w:rsidR="00907AC5" w:rsidSect="00482044">
          <w:headerReference w:type="even" r:id="rId130"/>
          <w:headerReference w:type="default" r:id="rId131"/>
          <w:footerReference w:type="even" r:id="rId132"/>
          <w:footerReference w:type="default" r:id="rId133"/>
          <w:headerReference w:type="first" r:id="rId134"/>
          <w:footerReference w:type="first" r:id="rId135"/>
          <w:pgSz w:w="11906" w:h="16838"/>
          <w:pgMar w:top="1418" w:right="851" w:bottom="851" w:left="1418" w:header="851" w:footer="992" w:gutter="0"/>
          <w:cols w:space="425"/>
          <w:docGrid w:type="lines" w:linePitch="312"/>
        </w:sectPr>
      </w:pPr>
    </w:p>
    <w:p w14:paraId="0F1DA155" w14:textId="77777777" w:rsidR="002D6B00" w:rsidRPr="00FB068C" w:rsidRDefault="002D6B00" w:rsidP="00156CBD">
      <w:pPr>
        <w:adjustRightInd w:val="0"/>
        <w:snapToGrid w:val="0"/>
        <w:ind w:firstLineChars="0" w:firstLine="0"/>
        <w:jc w:val="center"/>
        <w:textAlignment w:val="center"/>
      </w:pPr>
      <w:r w:rsidRPr="00FB068C">
        <w:rPr>
          <w:rFonts w:eastAsia="黑体"/>
          <w:sz w:val="36"/>
        </w:rPr>
        <w:lastRenderedPageBreak/>
        <w:t>说明书</w:t>
      </w:r>
      <w:r w:rsidR="00B04DDD" w:rsidRPr="00FB068C">
        <w:rPr>
          <w:rFonts w:eastAsia="黑体"/>
          <w:sz w:val="36"/>
        </w:rPr>
        <w:fldChar w:fldCharType="begin"/>
      </w:r>
      <w:r w:rsidRPr="00FB068C">
        <w:rPr>
          <w:rFonts w:eastAsia="黑体"/>
          <w:sz w:val="36"/>
        </w:rPr>
        <w:instrText xml:space="preserve"> MACROBUTTON MTEditEquationSection2 </w:instrText>
      </w:r>
      <w:r w:rsidRPr="00FB068C">
        <w:rPr>
          <w:rStyle w:val="MTEquationSection"/>
        </w:rPr>
        <w:instrText>Equation Chapter 2 Section 1</w:instrText>
      </w:r>
      <w:r w:rsidR="00B04DDD" w:rsidRPr="00FB068C">
        <w:rPr>
          <w:rFonts w:eastAsia="黑体"/>
          <w:sz w:val="36"/>
        </w:rPr>
        <w:fldChar w:fldCharType="begin"/>
      </w:r>
      <w:r w:rsidRPr="00FB068C">
        <w:rPr>
          <w:rFonts w:eastAsia="黑体"/>
          <w:sz w:val="36"/>
        </w:rPr>
        <w:instrText xml:space="preserve"> SEQ MTEqn \r \h \* MERGEFORMAT </w:instrText>
      </w:r>
      <w:r w:rsidR="00B04DDD" w:rsidRPr="00FB068C">
        <w:rPr>
          <w:rFonts w:eastAsia="黑体"/>
          <w:sz w:val="36"/>
        </w:rPr>
        <w:fldChar w:fldCharType="end"/>
      </w:r>
      <w:r w:rsidR="00B04DDD" w:rsidRPr="00FB068C">
        <w:rPr>
          <w:rFonts w:eastAsia="黑体"/>
          <w:sz w:val="36"/>
        </w:rPr>
        <w:fldChar w:fldCharType="begin"/>
      </w:r>
      <w:r w:rsidRPr="00FB068C">
        <w:rPr>
          <w:rFonts w:eastAsia="黑体"/>
          <w:sz w:val="36"/>
        </w:rPr>
        <w:instrText xml:space="preserve"> SEQ MTSec \r 1 \h \* MERGEFORMAT </w:instrText>
      </w:r>
      <w:r w:rsidR="00B04DDD" w:rsidRPr="00FB068C">
        <w:rPr>
          <w:rFonts w:eastAsia="黑体"/>
          <w:sz w:val="36"/>
        </w:rPr>
        <w:fldChar w:fldCharType="end"/>
      </w:r>
      <w:r w:rsidR="00B04DDD" w:rsidRPr="00FB068C">
        <w:rPr>
          <w:rFonts w:eastAsia="黑体"/>
          <w:sz w:val="36"/>
        </w:rPr>
        <w:fldChar w:fldCharType="begin"/>
      </w:r>
      <w:r w:rsidRPr="00FB068C">
        <w:rPr>
          <w:rFonts w:eastAsia="黑体"/>
          <w:sz w:val="36"/>
        </w:rPr>
        <w:instrText xml:space="preserve"> SEQ MTChap \r 2 \h \* MERGEFORMAT </w:instrText>
      </w:r>
      <w:r w:rsidR="00B04DDD" w:rsidRPr="00FB068C">
        <w:rPr>
          <w:rFonts w:eastAsia="黑体"/>
          <w:sz w:val="36"/>
        </w:rPr>
        <w:fldChar w:fldCharType="end"/>
      </w:r>
      <w:r w:rsidR="00B04DDD" w:rsidRPr="00FB068C">
        <w:rPr>
          <w:rFonts w:eastAsia="黑体"/>
          <w:sz w:val="36"/>
        </w:rPr>
        <w:fldChar w:fldCharType="end"/>
      </w:r>
    </w:p>
    <w:p w14:paraId="7EC2F871" w14:textId="77777777" w:rsidR="002D6B00" w:rsidRPr="00FB068C" w:rsidRDefault="0018672C" w:rsidP="002D6B00">
      <w:pPr>
        <w:adjustRightInd w:val="0"/>
        <w:snapToGrid w:val="0"/>
      </w:pPr>
      <w:r>
        <w:rPr>
          <w:noProof/>
        </w:rPr>
        <w:pict w14:anchorId="557058B2">
          <v:line id="_x76f4__x63a5__x8fde__x63a5__x7b26__x0020_3" o:spid="_x0000_s1516" style="position:absolute;left:0;text-align:left;z-index:251669504;visibility:visible" from="1.1pt,10.2pt" to="479.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" strokeweight="1.5pt"/>
        </w:pict>
      </w:r>
    </w:p>
    <w:p w14:paraId="18C1FA98" w14:textId="77777777" w:rsidR="00C075C8" w:rsidRPr="004E2FC5" w:rsidRDefault="001A1D34" w:rsidP="004E2FC5">
      <w:pPr>
        <w:spacing w:line="240" w:lineRule="auto"/>
        <w:ind w:firstLineChars="0" w:firstLine="0"/>
        <w:jc w:val="center"/>
        <w:rPr>
          <w:rFonts w:ascii="黑体" w:eastAsia="黑体" w:hAnsi="黑体"/>
          <w:sz w:val="30"/>
          <w:szCs w:val="30"/>
        </w:rPr>
      </w:pPr>
      <w:r>
        <w:rPr>
          <w:rFonts w:ascii="黑体" w:eastAsia="黑体" w:hAnsi="黑体" w:hint="eastAsia"/>
          <w:sz w:val="30"/>
          <w:szCs w:val="30"/>
        </w:rPr>
        <w:t>一种考虑网络</w:t>
      </w:r>
      <w:r>
        <w:rPr>
          <w:rFonts w:ascii="黑体" w:eastAsia="黑体" w:hAnsi="黑体"/>
          <w:sz w:val="30"/>
          <w:szCs w:val="30"/>
        </w:rPr>
        <w:t>约束的用于电动汽车充电的新型市场机制</w:t>
      </w:r>
    </w:p>
    <w:p w14:paraId="64B7504A" w14:textId="77777777" w:rsidR="004E2FC5" w:rsidRDefault="004E2FC5" w:rsidP="004E2FC5">
      <w:pPr>
        <w:spacing w:line="240" w:lineRule="auto"/>
        <w:ind w:firstLineChars="0" w:firstLine="0"/>
        <w:jc w:val="left"/>
        <w:rPr>
          <w:rFonts w:ascii="黑体" w:eastAsia="黑体" w:hAnsi="黑体"/>
          <w:sz w:val="30"/>
          <w:szCs w:val="30"/>
        </w:rPr>
      </w:pPr>
      <w:r w:rsidRPr="004E2FC5">
        <w:rPr>
          <w:rFonts w:ascii="黑体" w:eastAsia="黑体" w:hAnsi="黑体" w:hint="eastAsia"/>
          <w:sz w:val="30"/>
          <w:szCs w:val="30"/>
        </w:rPr>
        <w:t>技术</w:t>
      </w:r>
      <w:r w:rsidRPr="004E2FC5">
        <w:rPr>
          <w:rFonts w:ascii="黑体" w:eastAsia="黑体" w:hAnsi="黑体"/>
          <w:sz w:val="30"/>
          <w:szCs w:val="30"/>
        </w:rPr>
        <w:t>领域</w:t>
      </w:r>
    </w:p>
    <w:p w14:paraId="67901420" w14:textId="77777777" w:rsidR="004E2FC5" w:rsidRDefault="004E2FC5" w:rsidP="004E2FC5">
      <w:r>
        <w:rPr>
          <w:rFonts w:hint="eastAsia"/>
        </w:rPr>
        <w:t>本</w:t>
      </w:r>
      <w:r>
        <w:t>发明</w:t>
      </w:r>
      <w:r>
        <w:rPr>
          <w:rFonts w:hint="eastAsia"/>
        </w:rPr>
        <w:t>涉及</w:t>
      </w:r>
      <w:r>
        <w:t>一种</w:t>
      </w:r>
      <w:r w:rsidR="005950BC">
        <w:rPr>
          <w:rFonts w:hint="eastAsia"/>
        </w:rPr>
        <w:t>电动汽车</w:t>
      </w:r>
      <w:r w:rsidR="005950BC">
        <w:t>充电市场机制</w:t>
      </w:r>
      <w:r w:rsidR="00187EDE">
        <w:t>，尤其是涉及一种</w:t>
      </w:r>
      <w:r w:rsidR="005950BC">
        <w:rPr>
          <w:rFonts w:hint="eastAsia"/>
        </w:rPr>
        <w:t>考虑电力系统</w:t>
      </w:r>
      <w:r w:rsidR="005950BC">
        <w:t>网络约束的用于电动汽车充电的新型市场机制</w:t>
      </w:r>
      <w:r w:rsidR="00187EDE">
        <w:t>。</w:t>
      </w:r>
    </w:p>
    <w:p w14:paraId="1D610963" w14:textId="77777777" w:rsidR="00187EDE" w:rsidRDefault="00187EDE" w:rsidP="00187EDE">
      <w:pPr>
        <w:spacing w:line="240" w:lineRule="auto"/>
        <w:ind w:firstLineChars="0" w:firstLine="0"/>
        <w:jc w:val="left"/>
        <w:rPr>
          <w:rFonts w:ascii="黑体" w:eastAsia="黑体" w:hAnsi="黑体"/>
          <w:sz w:val="30"/>
          <w:szCs w:val="30"/>
        </w:rPr>
      </w:pPr>
      <w:r>
        <w:rPr>
          <w:rFonts w:ascii="黑体" w:eastAsia="黑体" w:hAnsi="黑体" w:hint="eastAsia"/>
          <w:sz w:val="30"/>
          <w:szCs w:val="30"/>
        </w:rPr>
        <w:t>背景</w:t>
      </w:r>
      <w:r>
        <w:rPr>
          <w:rFonts w:ascii="黑体" w:eastAsia="黑体" w:hAnsi="黑体"/>
          <w:sz w:val="30"/>
          <w:szCs w:val="30"/>
        </w:rPr>
        <w:t>技术</w:t>
      </w:r>
    </w:p>
    <w:p w14:paraId="2EB1D4D0" w14:textId="77777777" w:rsidR="005950BC" w:rsidRDefault="005950BC" w:rsidP="00935417">
      <w:pPr>
        <w:widowControl w:val="0"/>
      </w:pPr>
      <w:r>
        <w:rPr>
          <w:rFonts w:hint="eastAsia"/>
        </w:rPr>
        <w:t>交通</w:t>
      </w:r>
      <w:r>
        <w:t>电气化逐步在世界范围内推广开来，几乎所有的</w:t>
      </w:r>
      <w:r>
        <w:rPr>
          <w:rFonts w:hint="eastAsia"/>
        </w:rPr>
        <w:t>大型</w:t>
      </w:r>
      <w:r>
        <w:t>汽车制造商都</w:t>
      </w:r>
      <w:r>
        <w:rPr>
          <w:rFonts w:hint="eastAsia"/>
        </w:rPr>
        <w:t>已经发布</w:t>
      </w:r>
      <w:r>
        <w:t>了全电动或插电式混合动力</w:t>
      </w:r>
      <w:r>
        <w:rPr>
          <w:rFonts w:hint="eastAsia"/>
        </w:rPr>
        <w:t>汽车并</w:t>
      </w:r>
      <w:r>
        <w:t>逐步被主流市场所接受。</w:t>
      </w:r>
      <w:r w:rsidR="001A1D34">
        <w:rPr>
          <w:rFonts w:hint="eastAsia"/>
        </w:rPr>
        <w:t>电动</w:t>
      </w:r>
      <w:r w:rsidR="001A1D34">
        <w:t>汽车零尾气排放以及适合可再生能源应用的优势众所周知，但其也相应地存在着不可忽视的缺点：电动汽车的大规模</w:t>
      </w:r>
      <w:r w:rsidR="001A1D34">
        <w:rPr>
          <w:rFonts w:hint="eastAsia"/>
        </w:rPr>
        <w:t>入网</w:t>
      </w:r>
      <w:r w:rsidR="001A1D34">
        <w:t>不可避免地对</w:t>
      </w:r>
      <w:r w:rsidR="001A1D34">
        <w:rPr>
          <w:rFonts w:hint="eastAsia"/>
        </w:rPr>
        <w:t>电力系统</w:t>
      </w:r>
      <w:r w:rsidR="001A1D34">
        <w:t>产生冲击。</w:t>
      </w:r>
      <w:r w:rsidR="001A1D34">
        <w:rPr>
          <w:rFonts w:hint="eastAsia"/>
        </w:rPr>
        <w:t>目前</w:t>
      </w:r>
      <w:r w:rsidR="001A1D34">
        <w:t>，相当多地研究专门致力于测试电动汽车入网的负面影响并着手寻求相应的解决办法。</w:t>
      </w:r>
      <w:r w:rsidR="001A1D34">
        <w:rPr>
          <w:rFonts w:hint="eastAsia"/>
        </w:rPr>
        <w:t>这</w:t>
      </w:r>
      <w:r w:rsidR="001A1D34">
        <w:t>一方面</w:t>
      </w:r>
      <w:r w:rsidR="001A1D34">
        <w:rPr>
          <w:rFonts w:hint="eastAsia"/>
        </w:rPr>
        <w:t>需要</w:t>
      </w:r>
      <w:r w:rsidR="001A1D34">
        <w:t>对</w:t>
      </w:r>
      <w:r w:rsidR="001A1D34">
        <w:rPr>
          <w:rFonts w:hint="eastAsia"/>
        </w:rPr>
        <w:t>电力系统</w:t>
      </w:r>
      <w:r w:rsidR="001A1D34">
        <w:t>基本的网络约束有较为深入的了解，另一方面更为重要的是明确并考虑电动汽车用户的行为及偏好。</w:t>
      </w:r>
      <w:r w:rsidR="001A1D34">
        <w:rPr>
          <w:rFonts w:hint="eastAsia"/>
        </w:rPr>
        <w:t>构建</w:t>
      </w:r>
      <w:r w:rsidR="001A1D34">
        <w:t>一个有效的</w:t>
      </w:r>
      <w:r w:rsidR="001A1D34">
        <w:rPr>
          <w:rFonts w:hint="eastAsia"/>
        </w:rPr>
        <w:t>电动</w:t>
      </w:r>
      <w:r w:rsidR="001A1D34">
        <w:t>汽车</w:t>
      </w:r>
      <w:r w:rsidR="001A1D34">
        <w:rPr>
          <w:rFonts w:hint="eastAsia"/>
        </w:rPr>
        <w:t>充电</w:t>
      </w:r>
      <w:r w:rsidR="001A1D34">
        <w:t>机制能有效地事先上述两方面的沟通对接。</w:t>
      </w:r>
    </w:p>
    <w:p w14:paraId="773DEBBA" w14:textId="77777777" w:rsidR="00C47709" w:rsidRDefault="001A1D34" w:rsidP="00935417">
      <w:pPr>
        <w:widowControl w:val="0"/>
      </w:pPr>
      <w:r>
        <w:rPr>
          <w:rFonts w:hint="eastAsia"/>
        </w:rPr>
        <w:t>电动</w:t>
      </w:r>
      <w:r>
        <w:t>汽车具有较大的能源需求，持续大规模的</w:t>
      </w:r>
      <w:r>
        <w:rPr>
          <w:rFonts w:hint="eastAsia"/>
        </w:rPr>
        <w:t>充电</w:t>
      </w:r>
      <w:r>
        <w:t>将导致一系列</w:t>
      </w:r>
      <w:r>
        <w:rPr>
          <w:rFonts w:hint="eastAsia"/>
        </w:rPr>
        <w:t>不良</w:t>
      </w:r>
      <w:r>
        <w:t>后果，如</w:t>
      </w:r>
      <w:r>
        <w:rPr>
          <w:rFonts w:hint="eastAsia"/>
        </w:rPr>
        <w:t>电力系统</w:t>
      </w:r>
      <w:r w:rsidR="002F0D6A">
        <w:rPr>
          <w:rFonts w:hint="eastAsia"/>
        </w:rPr>
        <w:t>敏感</w:t>
      </w:r>
      <w:r w:rsidR="002F0D6A">
        <w:t>节点的</w:t>
      </w:r>
      <w:r>
        <w:rPr>
          <w:rFonts w:hint="eastAsia"/>
        </w:rPr>
        <w:t>部件</w:t>
      </w:r>
      <w:r>
        <w:t>过热、电压过低、</w:t>
      </w:r>
      <w:r>
        <w:rPr>
          <w:rFonts w:hint="eastAsia"/>
        </w:rPr>
        <w:t>加剧</w:t>
      </w:r>
      <w:r>
        <w:t>相间不平衡等</w:t>
      </w:r>
      <w:r>
        <w:rPr>
          <w:rFonts w:hint="eastAsia"/>
        </w:rPr>
        <w:t>。</w:t>
      </w:r>
      <w:r w:rsidR="002F0D6A">
        <w:rPr>
          <w:rFonts w:hint="eastAsia"/>
        </w:rPr>
        <w:t>对于公共</w:t>
      </w:r>
      <w:r w:rsidR="002F0D6A">
        <w:t>充电站而言，</w:t>
      </w:r>
      <w:r w:rsidR="002F0D6A">
        <w:rPr>
          <w:rFonts w:hint="eastAsia"/>
        </w:rPr>
        <w:t>合理</w:t>
      </w:r>
      <w:r w:rsidR="002F0D6A">
        <w:t>的地理及容量布局规划有利于</w:t>
      </w:r>
      <w:r w:rsidR="002F0D6A">
        <w:rPr>
          <w:rFonts w:hint="eastAsia"/>
        </w:rPr>
        <w:t>减轻</w:t>
      </w:r>
      <w:r w:rsidR="002F0D6A">
        <w:t>上述不良影响</w:t>
      </w:r>
      <w:r w:rsidR="002F0D6A">
        <w:rPr>
          <w:rFonts w:hint="eastAsia"/>
        </w:rPr>
        <w:t>；</w:t>
      </w:r>
      <w:r w:rsidR="002F0D6A">
        <w:t>对于家庭充电而言，</w:t>
      </w:r>
      <w:r w:rsidR="002F0D6A">
        <w:rPr>
          <w:rFonts w:hint="eastAsia"/>
        </w:rPr>
        <w:t>根据</w:t>
      </w:r>
      <w:r w:rsidR="002F0D6A">
        <w:t>地理及人口分布充电行为通常显示为集群的特点，无论电动汽车充电的地点还是充电容量都难以预测及计划。一个</w:t>
      </w:r>
      <w:r w:rsidR="002F0D6A">
        <w:rPr>
          <w:rFonts w:hint="eastAsia"/>
        </w:rPr>
        <w:t>更加</w:t>
      </w:r>
      <w:r w:rsidR="002F0D6A">
        <w:t>可行的办法是</w:t>
      </w:r>
      <w:r w:rsidR="00C47709">
        <w:rPr>
          <w:rFonts w:hint="eastAsia"/>
        </w:rPr>
        <w:t>时常</w:t>
      </w:r>
      <w:r w:rsidR="002F0D6A">
        <w:t>在</w:t>
      </w:r>
      <w:r w:rsidR="002F0D6A">
        <w:rPr>
          <w:rFonts w:hint="eastAsia"/>
        </w:rPr>
        <w:t>电力</w:t>
      </w:r>
      <w:r w:rsidR="002F0D6A">
        <w:t>系统仍有</w:t>
      </w:r>
      <w:r w:rsidR="002F0D6A">
        <w:rPr>
          <w:rFonts w:hint="eastAsia"/>
        </w:rPr>
        <w:t>充电</w:t>
      </w:r>
      <w:r w:rsidR="002F0D6A">
        <w:t>容量余量的情况下</w:t>
      </w:r>
      <w:r w:rsidR="00C47709">
        <w:rPr>
          <w:rFonts w:hint="eastAsia"/>
        </w:rPr>
        <w:t>对</w:t>
      </w:r>
      <w:r w:rsidR="00C47709">
        <w:t>电动汽车充电行为加以调度，从而缓解电动汽车充电对</w:t>
      </w:r>
      <w:r w:rsidR="00C47709">
        <w:rPr>
          <w:rFonts w:hint="eastAsia"/>
        </w:rPr>
        <w:t>电力系统可能造成的</w:t>
      </w:r>
      <w:r w:rsidR="00C47709">
        <w:t>负面影响。</w:t>
      </w:r>
    </w:p>
    <w:p w14:paraId="1D89394E" w14:textId="77777777" w:rsidR="001A1D34" w:rsidRPr="001A1D34" w:rsidRDefault="00C47709" w:rsidP="00935417">
      <w:pPr>
        <w:widowControl w:val="0"/>
      </w:pPr>
      <w:r>
        <w:rPr>
          <w:rFonts w:hint="eastAsia"/>
        </w:rPr>
        <w:t>实现</w:t>
      </w:r>
      <w:r>
        <w:t>上述策略的方法通常分为集中式方法</w:t>
      </w:r>
      <w:r>
        <w:rPr>
          <w:rFonts w:hint="eastAsia"/>
        </w:rPr>
        <w:t>和</w:t>
      </w:r>
      <w:r>
        <w:t>分布</w:t>
      </w:r>
      <w:r>
        <w:rPr>
          <w:rFonts w:hint="eastAsia"/>
        </w:rPr>
        <w:t>式</w:t>
      </w:r>
      <w:r>
        <w:t>方法。</w:t>
      </w:r>
      <w:r w:rsidR="002B242C">
        <w:rPr>
          <w:rFonts w:hint="eastAsia"/>
        </w:rPr>
        <w:t>所谓的</w:t>
      </w:r>
      <w:r w:rsidR="002B242C">
        <w:t>集中式方法是</w:t>
      </w:r>
      <w:r w:rsidR="002B242C">
        <w:rPr>
          <w:rFonts w:hint="eastAsia"/>
        </w:rPr>
        <w:t>将</w:t>
      </w:r>
      <w:r w:rsidR="002B242C">
        <w:t>所有的相关信息传送至一</w:t>
      </w:r>
      <w:r w:rsidR="002B242C">
        <w:rPr>
          <w:rFonts w:hint="eastAsia"/>
        </w:rPr>
        <w:t>个</w:t>
      </w:r>
      <w:r w:rsidR="002B242C">
        <w:t>中心实体，然后</w:t>
      </w:r>
      <w:r w:rsidR="002B242C">
        <w:rPr>
          <w:rFonts w:hint="eastAsia"/>
        </w:rPr>
        <w:t>由</w:t>
      </w:r>
      <w:r w:rsidR="002B242C">
        <w:t>该中心实体同意分配和调度所需的充电容量</w:t>
      </w:r>
      <w:r w:rsidR="002B242C">
        <w:rPr>
          <w:rFonts w:hint="eastAsia"/>
        </w:rPr>
        <w:t>。</w:t>
      </w:r>
      <w:r w:rsidR="002B242C">
        <w:t>所采取</w:t>
      </w:r>
      <w:r w:rsidR="002B242C">
        <w:rPr>
          <w:rFonts w:hint="eastAsia"/>
        </w:rPr>
        <w:t>的</w:t>
      </w:r>
      <w:r w:rsidR="002B242C">
        <w:t>目标函数</w:t>
      </w:r>
      <w:r w:rsidR="002B242C">
        <w:rPr>
          <w:rFonts w:hint="eastAsia"/>
        </w:rPr>
        <w:t>多种</w:t>
      </w:r>
      <w:r w:rsidR="002B242C">
        <w:t>多样，如网络损耗最小、最大化分配可用充电容量等。集中式方法的</w:t>
      </w:r>
      <w:r w:rsidR="002B242C">
        <w:rPr>
          <w:rFonts w:hint="eastAsia"/>
        </w:rPr>
        <w:t>一个</w:t>
      </w:r>
      <w:r w:rsidR="002B242C">
        <w:t>潜在优势是可以利用电动汽车</w:t>
      </w:r>
      <w:r w:rsidR="002B242C">
        <w:rPr>
          <w:rFonts w:hint="eastAsia"/>
        </w:rPr>
        <w:t>对电力</w:t>
      </w:r>
      <w:r w:rsidR="002B242C">
        <w:t>系统进行无功补偿。</w:t>
      </w:r>
      <w:r w:rsidR="002B242C">
        <w:rPr>
          <w:rFonts w:hint="eastAsia"/>
        </w:rPr>
        <w:t>相对地</w:t>
      </w:r>
      <w:r w:rsidR="002B242C">
        <w:t>，</w:t>
      </w:r>
      <w:r w:rsidR="002B242C">
        <w:rPr>
          <w:rFonts w:hint="eastAsia"/>
        </w:rPr>
        <w:t>分布式</w:t>
      </w:r>
      <w:r w:rsidR="002B242C">
        <w:t>方法则不设统一的中心实体。</w:t>
      </w:r>
      <w:r w:rsidR="00920928">
        <w:rPr>
          <w:rFonts w:hint="eastAsia"/>
        </w:rPr>
        <w:t>然而，</w:t>
      </w:r>
      <w:r w:rsidR="00920928">
        <w:t>无论是集中式方法</w:t>
      </w:r>
      <w:r w:rsidR="00920928">
        <w:rPr>
          <w:rFonts w:hint="eastAsia"/>
        </w:rPr>
        <w:t>还是</w:t>
      </w:r>
      <w:r w:rsidR="00920928">
        <w:t>分布式方法</w:t>
      </w:r>
      <w:r w:rsidR="00EF56C0">
        <w:t>通常都忽略了一个重要因素</w:t>
      </w:r>
      <w:r w:rsidR="00EF56C0">
        <w:rPr>
          <w:rFonts w:hint="eastAsia"/>
        </w:rPr>
        <w:t>：</w:t>
      </w:r>
      <w:r w:rsidR="00EF56C0">
        <w:t>终端用户的行为偏好。</w:t>
      </w:r>
      <w:r w:rsidR="00EF56C0">
        <w:rPr>
          <w:rFonts w:hint="eastAsia"/>
        </w:rPr>
        <w:t>当</w:t>
      </w:r>
      <w:r w:rsidR="00EF56C0">
        <w:t>有充电需求时，一部分终端用户愿意支付更高的费用以获取</w:t>
      </w:r>
      <w:r w:rsidR="00EF56C0">
        <w:rPr>
          <w:rFonts w:hint="eastAsia"/>
        </w:rPr>
        <w:t>更高</w:t>
      </w:r>
      <w:r w:rsidR="00EF56C0">
        <w:t>水平的充电服务</w:t>
      </w:r>
      <w:r w:rsidR="00EF56C0">
        <w:rPr>
          <w:rFonts w:hint="eastAsia"/>
        </w:rPr>
        <w:t>(</w:t>
      </w:r>
      <w:r w:rsidR="00EF56C0">
        <w:rPr>
          <w:rFonts w:hint="eastAsia"/>
        </w:rPr>
        <w:t>高</w:t>
      </w:r>
      <w:r w:rsidR="00EF56C0">
        <w:t>充电效率、大充电容量等</w:t>
      </w:r>
      <w:r w:rsidR="00EF56C0">
        <w:rPr>
          <w:rFonts w:hint="eastAsia"/>
        </w:rPr>
        <w:t>)</w:t>
      </w:r>
      <w:r w:rsidR="00EF56C0">
        <w:rPr>
          <w:rFonts w:hint="eastAsia"/>
        </w:rPr>
        <w:t>。建模</w:t>
      </w:r>
      <w:r w:rsidR="00EF56C0">
        <w:t>过程中如何</w:t>
      </w:r>
      <w:r w:rsidR="00EF56C0">
        <w:rPr>
          <w:rFonts w:hint="eastAsia"/>
        </w:rPr>
        <w:t>在考虑</w:t>
      </w:r>
      <w:r w:rsidR="00EF56C0">
        <w:t>网络约束的</w:t>
      </w:r>
      <w:r w:rsidR="00EF56C0">
        <w:rPr>
          <w:rFonts w:hint="eastAsia"/>
        </w:rPr>
        <w:t>同时</w:t>
      </w:r>
      <w:r w:rsidR="00EF56C0">
        <w:t>一</w:t>
      </w:r>
      <w:r w:rsidR="00EF56C0">
        <w:rPr>
          <w:rFonts w:hint="eastAsia"/>
        </w:rPr>
        <w:t>并</w:t>
      </w:r>
      <w:r w:rsidR="00EF56C0">
        <w:lastRenderedPageBreak/>
        <w:t>考虑电动汽车用户的行为偏好是</w:t>
      </w:r>
      <w:r w:rsidR="00EF56C0">
        <w:rPr>
          <w:rFonts w:hint="eastAsia"/>
        </w:rPr>
        <w:t>有待</w:t>
      </w:r>
      <w:r w:rsidR="00EF56C0">
        <w:t>解决的</w:t>
      </w:r>
      <w:r w:rsidR="00EF56C0">
        <w:rPr>
          <w:rFonts w:hint="eastAsia"/>
        </w:rPr>
        <w:t>问题</w:t>
      </w:r>
      <w:r w:rsidR="00EF56C0">
        <w:t>。</w:t>
      </w:r>
    </w:p>
    <w:p w14:paraId="34682D31" w14:textId="77777777" w:rsidR="00935417" w:rsidRDefault="00935417" w:rsidP="00935417">
      <w:pPr>
        <w:spacing w:line="240" w:lineRule="auto"/>
        <w:ind w:firstLineChars="0" w:firstLine="0"/>
        <w:jc w:val="left"/>
        <w:rPr>
          <w:rFonts w:ascii="黑体" w:eastAsia="黑体" w:hAnsi="黑体"/>
          <w:sz w:val="30"/>
          <w:szCs w:val="30"/>
        </w:rPr>
      </w:pPr>
      <w:r w:rsidRPr="00935417">
        <w:rPr>
          <w:rFonts w:ascii="黑体" w:eastAsia="黑体" w:hAnsi="黑体" w:hint="eastAsia"/>
          <w:sz w:val="30"/>
          <w:szCs w:val="30"/>
        </w:rPr>
        <w:t>发明</w:t>
      </w:r>
      <w:r w:rsidRPr="00935417">
        <w:rPr>
          <w:rFonts w:ascii="黑体" w:eastAsia="黑体" w:hAnsi="黑体"/>
          <w:sz w:val="30"/>
          <w:szCs w:val="30"/>
        </w:rPr>
        <w:t>内容</w:t>
      </w:r>
    </w:p>
    <w:p w14:paraId="1B9A920F" w14:textId="77777777" w:rsidR="00935417" w:rsidRDefault="00935417" w:rsidP="00935417">
      <w:r>
        <w:rPr>
          <w:rFonts w:hint="eastAsia"/>
        </w:rPr>
        <w:t>为</w:t>
      </w:r>
      <w:r>
        <w:t>解决上述问题</w:t>
      </w:r>
      <w:r>
        <w:rPr>
          <w:rFonts w:hint="eastAsia"/>
        </w:rPr>
        <w:t>，</w:t>
      </w:r>
      <w:r>
        <w:t>本文发明提出</w:t>
      </w:r>
      <w:r>
        <w:rPr>
          <w:rFonts w:hint="eastAsia"/>
        </w:rPr>
        <w:t>了</w:t>
      </w:r>
      <w:r w:rsidR="00C075C8">
        <w:rPr>
          <w:rFonts w:hint="eastAsia"/>
        </w:rPr>
        <w:t>一种考虑</w:t>
      </w:r>
      <w:r w:rsidR="007B02AA">
        <w:rPr>
          <w:rFonts w:hint="eastAsia"/>
        </w:rPr>
        <w:t>网络约束</w:t>
      </w:r>
      <w:r w:rsidR="007B02AA">
        <w:t>的用于电动汽车充电的新型市场机制</w:t>
      </w:r>
      <w:r>
        <w:rPr>
          <w:rFonts w:hint="eastAsia"/>
        </w:rPr>
        <w:t>，</w:t>
      </w:r>
      <w:r w:rsidR="007B02AA">
        <w:rPr>
          <w:rFonts w:hint="eastAsia"/>
        </w:rPr>
        <w:t>通过市场</w:t>
      </w:r>
      <w:r w:rsidR="007B02AA">
        <w:t>机制的规范引导与运作</w:t>
      </w:r>
      <w:r w:rsidR="007B02AA">
        <w:rPr>
          <w:rFonts w:hint="eastAsia"/>
        </w:rPr>
        <w:t>以</w:t>
      </w:r>
      <w:r w:rsidR="007B02AA">
        <w:t>削弱电动汽车充电对电网的冲击，保证电网安全运行。</w:t>
      </w:r>
    </w:p>
    <w:p w14:paraId="13E21A73" w14:textId="77777777" w:rsidR="00935417" w:rsidRDefault="00935417" w:rsidP="00935417">
      <w:r>
        <w:rPr>
          <w:rFonts w:hint="eastAsia"/>
        </w:rPr>
        <w:t>本</w:t>
      </w:r>
      <w:r>
        <w:t>发明的技术方案采用如下步骤：</w:t>
      </w:r>
    </w:p>
    <w:p w14:paraId="641D6ED0" w14:textId="77777777" w:rsidR="009B4EC3" w:rsidRPr="009B4EC3" w:rsidRDefault="008B405D" w:rsidP="009B4EC3">
      <w:pPr>
        <w:pStyle w:val="2"/>
        <w:numPr>
          <w:ilvl w:val="0"/>
          <w:numId w:val="9"/>
        </w:numPr>
        <w:ind w:left="0" w:firstLine="420"/>
      </w:pPr>
      <w:r>
        <w:rPr>
          <w:szCs w:val="28"/>
        </w:rPr>
        <w:t>建立一种</w:t>
      </w:r>
      <w:r>
        <w:rPr>
          <w:rFonts w:hint="eastAsia"/>
          <w:szCs w:val="28"/>
        </w:rPr>
        <w:t>以</w:t>
      </w:r>
      <w:r>
        <w:rPr>
          <w:szCs w:val="28"/>
        </w:rPr>
        <w:t>最大化地为电动汽车分配</w:t>
      </w:r>
      <w:r w:rsidR="00383DF0">
        <w:rPr>
          <w:szCs w:val="28"/>
        </w:rPr>
        <w:t>充电流量</w:t>
      </w:r>
      <w:r>
        <w:rPr>
          <w:rFonts w:hint="eastAsia"/>
          <w:szCs w:val="28"/>
        </w:rPr>
        <w:t>为</w:t>
      </w:r>
      <w:r>
        <w:rPr>
          <w:szCs w:val="28"/>
        </w:rPr>
        <w:t>目标</w:t>
      </w:r>
      <w:r>
        <w:rPr>
          <w:rFonts w:hint="eastAsia"/>
          <w:szCs w:val="28"/>
        </w:rPr>
        <w:t>、</w:t>
      </w:r>
      <w:r>
        <w:rPr>
          <w:szCs w:val="28"/>
        </w:rPr>
        <w:t>包括电网安全运行约束的最</w:t>
      </w:r>
      <w:r>
        <w:rPr>
          <w:rFonts w:hint="eastAsia"/>
          <w:szCs w:val="28"/>
        </w:rPr>
        <w:t>优</w:t>
      </w:r>
      <w:r>
        <w:rPr>
          <w:szCs w:val="28"/>
        </w:rPr>
        <w:t>充电分配方案</w:t>
      </w:r>
      <w:r>
        <w:rPr>
          <w:rFonts w:hint="eastAsia"/>
          <w:szCs w:val="28"/>
        </w:rPr>
        <w:t>。</w:t>
      </w:r>
    </w:p>
    <w:p w14:paraId="583114E0" w14:textId="77777777" w:rsidR="009B4EC3" w:rsidRDefault="008B405D" w:rsidP="00E2339C">
      <w:pPr>
        <w:pStyle w:val="2"/>
        <w:ind w:left="0" w:firstLine="420"/>
        <w:textAlignment w:val="center"/>
      </w:pPr>
      <w:r>
        <w:t>设计</w:t>
      </w:r>
      <w:r>
        <w:rPr>
          <w:rFonts w:hint="eastAsia"/>
        </w:rPr>
        <w:t>考虑</w:t>
      </w:r>
      <w:r>
        <w:t>电动汽车用户充电行为偏好的</w:t>
      </w:r>
      <w:r>
        <w:rPr>
          <w:rFonts w:hint="eastAsia"/>
        </w:rPr>
        <w:t>直接充电</w:t>
      </w:r>
      <w:r>
        <w:t>机制框架。</w:t>
      </w:r>
    </w:p>
    <w:p w14:paraId="6DFAC41E" w14:textId="77777777" w:rsidR="009B4EC3" w:rsidRDefault="008B405D" w:rsidP="009B4EC3">
      <w:pPr>
        <w:pStyle w:val="2"/>
        <w:ind w:left="0" w:firstLine="420"/>
      </w:pPr>
      <w:r>
        <w:t>建立一个</w:t>
      </w:r>
      <w:r w:rsidR="00B475D4">
        <w:rPr>
          <w:rFonts w:hint="eastAsia"/>
        </w:rPr>
        <w:t>保证</w:t>
      </w:r>
      <w:r w:rsidR="00B475D4">
        <w:t>用户接入</w:t>
      </w:r>
      <w:r>
        <w:t>公平</w:t>
      </w:r>
      <w:r w:rsidR="00B475D4">
        <w:rPr>
          <w:rFonts w:hint="eastAsia"/>
        </w:rPr>
        <w:t>性</w:t>
      </w:r>
      <w:r>
        <w:t>的</w:t>
      </w:r>
      <w:r w:rsidR="00B475D4">
        <w:rPr>
          <w:rFonts w:hint="eastAsia"/>
        </w:rPr>
        <w:t>充电</w:t>
      </w:r>
      <w:r>
        <w:t>市场。</w:t>
      </w:r>
    </w:p>
    <w:p w14:paraId="48429E92" w14:textId="77777777" w:rsidR="00935417" w:rsidRDefault="00E2339C" w:rsidP="00E2339C">
      <w:r>
        <w:rPr>
          <w:rFonts w:hint="eastAsia"/>
        </w:rPr>
        <w:t>所述</w:t>
      </w:r>
      <w:r>
        <w:t>的步骤</w:t>
      </w:r>
      <w:r w:rsidR="00B04DDD">
        <w:fldChar w:fldCharType="begin"/>
      </w:r>
      <w:r>
        <w:instrText xml:space="preserve"> REF _Ref422755515 \n \h </w:instrText>
      </w:r>
      <w:r w:rsidR="00B04DDD">
        <w:fldChar w:fldCharType="separate"/>
      </w:r>
      <w:r w:rsidR="00A2138F">
        <w:t>1)</w:t>
      </w:r>
      <w:r w:rsidR="00B04DDD">
        <w:fldChar w:fldCharType="end"/>
      </w:r>
      <w:r>
        <w:rPr>
          <w:rFonts w:hint="eastAsia"/>
        </w:rPr>
        <w:t>中</w:t>
      </w:r>
      <w:r>
        <w:t>的</w:t>
      </w:r>
      <w:r w:rsidR="006A44DA" w:rsidRPr="006A44DA">
        <w:rPr>
          <w:rFonts w:hint="eastAsia"/>
        </w:rPr>
        <w:t>建立一种以最大化地为</w:t>
      </w:r>
      <w:r w:rsidR="006A44DA">
        <w:rPr>
          <w:rFonts w:hint="eastAsia"/>
        </w:rPr>
        <w:t>电动汽车分配</w:t>
      </w:r>
      <w:r w:rsidR="00383DF0">
        <w:rPr>
          <w:rFonts w:hint="eastAsia"/>
        </w:rPr>
        <w:t>充电流量</w:t>
      </w:r>
      <w:r w:rsidR="006A44DA">
        <w:rPr>
          <w:rFonts w:hint="eastAsia"/>
        </w:rPr>
        <w:t>为目标、包括电网安全运行约束的最优充电分配方案</w:t>
      </w:r>
      <w:r w:rsidR="006A44DA">
        <w:t>，具体步骤为</w:t>
      </w:r>
      <w:r>
        <w:t>：</w:t>
      </w:r>
    </w:p>
    <w:p w14:paraId="3ECA21A1" w14:textId="77777777" w:rsidR="006A44DA" w:rsidRDefault="006A44DA" w:rsidP="006A44DA">
      <w:pPr>
        <w:rPr>
          <w:szCs w:val="28"/>
        </w:rPr>
      </w:pPr>
      <w:r>
        <w:rPr>
          <w:rFonts w:hint="eastAsia"/>
          <w:szCs w:val="28"/>
        </w:rPr>
        <w:t>我们</w:t>
      </w:r>
      <w:r>
        <w:rPr>
          <w:szCs w:val="28"/>
        </w:rPr>
        <w:t>的目标是</w:t>
      </w:r>
      <w:r>
        <w:rPr>
          <w:rFonts w:hint="eastAsia"/>
          <w:szCs w:val="28"/>
        </w:rPr>
        <w:t>对</w:t>
      </w:r>
      <w:r>
        <w:rPr>
          <w:szCs w:val="28"/>
        </w:rPr>
        <w:t>由一个变压器供电的辐射</w:t>
      </w:r>
      <w:r>
        <w:rPr>
          <w:rFonts w:hint="eastAsia"/>
          <w:szCs w:val="28"/>
        </w:rPr>
        <w:t>形配电网</w:t>
      </w:r>
      <w:r w:rsidR="00E777FC">
        <w:rPr>
          <w:rFonts w:hint="eastAsia"/>
          <w:szCs w:val="28"/>
        </w:rPr>
        <w:t>(</w:t>
      </w:r>
      <w:r w:rsidR="00E777FC">
        <w:rPr>
          <w:szCs w:val="28"/>
        </w:rPr>
        <w:fldChar w:fldCharType="begin"/>
      </w:r>
      <w:r w:rsidR="00E777FC">
        <w:rPr>
          <w:szCs w:val="28"/>
        </w:rPr>
        <w:instrText xml:space="preserve"> </w:instrText>
      </w:r>
      <w:r w:rsidR="00E777FC">
        <w:rPr>
          <w:rFonts w:hint="eastAsia"/>
          <w:szCs w:val="28"/>
        </w:rPr>
        <w:instrText>REF _Ref453131789 \h</w:instrText>
      </w:r>
      <w:r w:rsidR="00E777FC">
        <w:rPr>
          <w:szCs w:val="28"/>
        </w:rPr>
        <w:instrText xml:space="preserve"> </w:instrText>
      </w:r>
      <w:r w:rsidR="00E777FC">
        <w:rPr>
          <w:szCs w:val="28"/>
        </w:rPr>
      </w:r>
      <w:r w:rsidR="00E777FC">
        <w:rPr>
          <w:szCs w:val="28"/>
        </w:rPr>
        <w:fldChar w:fldCharType="separate"/>
      </w:r>
      <w:r w:rsidR="00E777FC" w:rsidRPr="00E777FC">
        <w:rPr>
          <w:rFonts w:hint="eastAsia"/>
          <w:szCs w:val="28"/>
        </w:rPr>
        <w:t>图</w:t>
      </w:r>
      <w:r w:rsidR="00E777FC" w:rsidRPr="00E777FC">
        <w:rPr>
          <w:szCs w:val="28"/>
        </w:rPr>
        <w:t>2</w:t>
      </w:r>
      <w:r w:rsidR="00E777FC">
        <w:rPr>
          <w:szCs w:val="28"/>
        </w:rPr>
        <w:fldChar w:fldCharType="end"/>
      </w:r>
      <w:r w:rsidR="00E777FC">
        <w:rPr>
          <w:rFonts w:hint="eastAsia"/>
          <w:szCs w:val="28"/>
        </w:rPr>
        <w:t>)</w:t>
      </w:r>
      <w:r>
        <w:rPr>
          <w:szCs w:val="28"/>
        </w:rPr>
        <w:t>辖区内的电动汽车充电。假设</w:t>
      </w:r>
      <w:r>
        <w:rPr>
          <w:rFonts w:hint="eastAsia"/>
          <w:szCs w:val="28"/>
        </w:rPr>
        <w:t>电动</w:t>
      </w:r>
      <w:r>
        <w:rPr>
          <w:szCs w:val="28"/>
        </w:rPr>
        <w:t>汽车</w:t>
      </w:r>
      <w:r>
        <w:rPr>
          <w:rFonts w:hint="eastAsia"/>
          <w:szCs w:val="28"/>
        </w:rPr>
        <w:t>充电</w:t>
      </w:r>
      <w:r>
        <w:rPr>
          <w:szCs w:val="28"/>
        </w:rPr>
        <w:t>收费标准可以</w:t>
      </w:r>
      <w:r>
        <w:rPr>
          <w:rFonts w:hint="eastAsia"/>
          <w:szCs w:val="28"/>
        </w:rPr>
        <w:t>由</w:t>
      </w:r>
      <w:r>
        <w:rPr>
          <w:szCs w:val="28"/>
        </w:rPr>
        <w:t>一个知道网络拓扑及</w:t>
      </w:r>
      <w:r>
        <w:rPr>
          <w:rFonts w:hint="eastAsia"/>
          <w:szCs w:val="28"/>
        </w:rPr>
        <w:t>关键参数</w:t>
      </w:r>
      <w:r>
        <w:rPr>
          <w:rFonts w:hint="eastAsia"/>
          <w:szCs w:val="28"/>
        </w:rPr>
        <w:t>(</w:t>
      </w:r>
      <w:r>
        <w:rPr>
          <w:rFonts w:hint="eastAsia"/>
          <w:szCs w:val="28"/>
        </w:rPr>
        <w:t>如</w:t>
      </w:r>
      <w:r>
        <w:rPr>
          <w:szCs w:val="28"/>
        </w:rPr>
        <w:t>线路、变压器功率极限等</w:t>
      </w:r>
      <w:r>
        <w:rPr>
          <w:rFonts w:hint="eastAsia"/>
          <w:szCs w:val="28"/>
        </w:rPr>
        <w:t>)</w:t>
      </w:r>
      <w:r>
        <w:rPr>
          <w:rFonts w:hint="eastAsia"/>
          <w:szCs w:val="28"/>
        </w:rPr>
        <w:t>的</w:t>
      </w:r>
      <w:r>
        <w:rPr>
          <w:szCs w:val="28"/>
        </w:rPr>
        <w:t>中央控制</w:t>
      </w:r>
      <w:r>
        <w:rPr>
          <w:rFonts w:hint="eastAsia"/>
          <w:szCs w:val="28"/>
        </w:rPr>
        <w:t>器</w:t>
      </w:r>
      <w:r>
        <w:rPr>
          <w:szCs w:val="28"/>
        </w:rPr>
        <w:t>设置在一</w:t>
      </w:r>
      <w:r>
        <w:rPr>
          <w:rFonts w:hint="eastAsia"/>
          <w:szCs w:val="28"/>
        </w:rPr>
        <w:t>个</w:t>
      </w:r>
      <w:r>
        <w:rPr>
          <w:szCs w:val="28"/>
        </w:rPr>
        <w:t>连续的范围内。</w:t>
      </w:r>
      <w:r>
        <w:rPr>
          <w:rFonts w:hint="eastAsia"/>
          <w:szCs w:val="28"/>
        </w:rPr>
        <w:t>这一充电收费</w:t>
      </w:r>
      <w:r>
        <w:rPr>
          <w:szCs w:val="28"/>
        </w:rPr>
        <w:t>标准不仅为当前</w:t>
      </w:r>
      <w:r>
        <w:rPr>
          <w:rFonts w:hint="eastAsia"/>
          <w:szCs w:val="28"/>
        </w:rPr>
        <w:t>的</w:t>
      </w:r>
      <w:r>
        <w:rPr>
          <w:szCs w:val="28"/>
        </w:rPr>
        <w:t>时间点选定，也</w:t>
      </w:r>
      <w:r>
        <w:rPr>
          <w:rFonts w:hint="eastAsia"/>
          <w:szCs w:val="28"/>
        </w:rPr>
        <w:t>需考虑</w:t>
      </w:r>
      <w:r w:rsidRPr="007114AB">
        <w:rPr>
          <w:rFonts w:hint="eastAsia"/>
          <w:szCs w:val="28"/>
        </w:rPr>
        <w:t>有限的未来窗口</w:t>
      </w:r>
      <w:r>
        <w:rPr>
          <w:rFonts w:hint="eastAsia"/>
          <w:szCs w:val="28"/>
        </w:rPr>
        <w:t>内</w:t>
      </w:r>
      <w:r w:rsidRPr="007114AB">
        <w:rPr>
          <w:rFonts w:hint="eastAsia"/>
          <w:szCs w:val="28"/>
        </w:rPr>
        <w:t>一系列</w:t>
      </w:r>
      <w:r>
        <w:rPr>
          <w:rFonts w:hint="eastAsia"/>
          <w:szCs w:val="28"/>
        </w:rPr>
        <w:t>的</w:t>
      </w:r>
      <w:r w:rsidRPr="007114AB">
        <w:rPr>
          <w:rFonts w:hint="eastAsia"/>
          <w:szCs w:val="28"/>
        </w:rPr>
        <w:t>离散时间间隔</w:t>
      </w:r>
      <w:r>
        <w:rPr>
          <w:rFonts w:hint="eastAsia"/>
          <w:szCs w:val="28"/>
        </w:rPr>
        <w:t>，</w:t>
      </w:r>
      <w:r>
        <w:rPr>
          <w:szCs w:val="28"/>
        </w:rPr>
        <w:t>这是因为</w:t>
      </w:r>
      <w:r>
        <w:rPr>
          <w:rFonts w:hint="eastAsia"/>
          <w:szCs w:val="28"/>
        </w:rPr>
        <w:t>要</w:t>
      </w:r>
      <w:r>
        <w:rPr>
          <w:szCs w:val="28"/>
        </w:rPr>
        <w:t>考虑到实际情况的变化，比如</w:t>
      </w:r>
      <w:r>
        <w:rPr>
          <w:rFonts w:hint="eastAsia"/>
          <w:szCs w:val="28"/>
        </w:rPr>
        <w:t>家庭负荷</w:t>
      </w:r>
      <w:r>
        <w:rPr>
          <w:szCs w:val="28"/>
        </w:rPr>
        <w:t>的波动、电动汽车的驶入和驶</w:t>
      </w:r>
      <w:r>
        <w:rPr>
          <w:rFonts w:hint="eastAsia"/>
          <w:szCs w:val="28"/>
        </w:rPr>
        <w:t>离</w:t>
      </w:r>
      <w:r>
        <w:rPr>
          <w:szCs w:val="28"/>
        </w:rPr>
        <w:t>等。</w:t>
      </w:r>
    </w:p>
    <w:p w14:paraId="6B78E81D" w14:textId="77777777" w:rsidR="006A44DA" w:rsidRDefault="006A44DA" w:rsidP="006A44DA">
      <w:pPr>
        <w:rPr>
          <w:szCs w:val="28"/>
        </w:rPr>
      </w:pPr>
      <w:r>
        <w:rPr>
          <w:rFonts w:hint="eastAsia"/>
          <w:szCs w:val="28"/>
        </w:rPr>
        <w:t>为</w:t>
      </w:r>
      <w:r>
        <w:rPr>
          <w:szCs w:val="28"/>
        </w:rPr>
        <w:t>简化模型及保证模型的可扩展性，当</w:t>
      </w:r>
      <w:r>
        <w:rPr>
          <w:rFonts w:hint="eastAsia"/>
          <w:szCs w:val="28"/>
        </w:rPr>
        <w:t>决定</w:t>
      </w:r>
      <w:r>
        <w:rPr>
          <w:szCs w:val="28"/>
        </w:rPr>
        <w:t>网络</w:t>
      </w:r>
      <w:r>
        <w:rPr>
          <w:rFonts w:hint="eastAsia"/>
          <w:szCs w:val="28"/>
        </w:rPr>
        <w:t>关键</w:t>
      </w:r>
      <w:r>
        <w:rPr>
          <w:szCs w:val="28"/>
        </w:rPr>
        <w:t>约束</w:t>
      </w:r>
      <w:r>
        <w:rPr>
          <w:rFonts w:hint="eastAsia"/>
          <w:szCs w:val="28"/>
        </w:rPr>
        <w:t>时</w:t>
      </w:r>
      <w:r>
        <w:rPr>
          <w:szCs w:val="28"/>
        </w:rPr>
        <w:t>我们采用直流等效模型</w:t>
      </w:r>
      <w:r>
        <w:rPr>
          <w:rFonts w:hint="eastAsia"/>
          <w:szCs w:val="28"/>
        </w:rPr>
        <w:t>。</w:t>
      </w:r>
      <w:r>
        <w:rPr>
          <w:szCs w:val="28"/>
        </w:rPr>
        <w:t>在</w:t>
      </w:r>
      <w:r>
        <w:rPr>
          <w:rFonts w:hint="eastAsia"/>
          <w:szCs w:val="28"/>
        </w:rPr>
        <w:t>电力网络</w:t>
      </w:r>
      <w:r>
        <w:rPr>
          <w:szCs w:val="28"/>
        </w:rPr>
        <w:t>主要成阻</w:t>
      </w:r>
      <w:r>
        <w:rPr>
          <w:rFonts w:hint="eastAsia"/>
          <w:szCs w:val="28"/>
        </w:rPr>
        <w:t>性</w:t>
      </w:r>
      <w:r>
        <w:rPr>
          <w:szCs w:val="28"/>
        </w:rPr>
        <w:t>时这一等效模型成立，而配电网满足上述要求。</w:t>
      </w:r>
    </w:p>
    <w:p w14:paraId="186D9D72" w14:textId="77777777" w:rsidR="006A44DA" w:rsidRDefault="006A44DA" w:rsidP="006A44DA">
      <w:pPr>
        <w:rPr>
          <w:szCs w:val="28"/>
        </w:rPr>
      </w:pPr>
      <w:r>
        <w:rPr>
          <w:rFonts w:hint="eastAsia"/>
          <w:szCs w:val="28"/>
        </w:rPr>
        <w:t>定义</w:t>
      </w:r>
      <w:r w:rsidR="00900DEC" w:rsidRPr="00900DEC">
        <w:rPr>
          <w:position w:val="-4"/>
          <w:szCs w:val="28"/>
        </w:rPr>
        <w:object w:dxaOrig="320" w:dyaOrig="279" w14:anchorId="520788B1">
          <v:shape id="_x0000_i1086" type="#_x0000_t75" style="width:15.8pt;height:14.25pt" o:ole="">
            <v:imagedata r:id="rId136" o:title=""/>
          </v:shape>
          <o:OLEObject Type="Embed" ProgID="Equation.DSMT4" ShapeID="_x0000_i1086" DrawAspect="Content" ObjectID="_1526884020" r:id="rId137"/>
        </w:object>
      </w:r>
      <w:r>
        <w:rPr>
          <w:rFonts w:hint="eastAsia"/>
          <w:szCs w:val="28"/>
        </w:rPr>
        <w:t>为</w:t>
      </w:r>
      <w:r>
        <w:rPr>
          <w:szCs w:val="28"/>
        </w:rPr>
        <w:t>由一个变压器供电的辐射形配电网</w:t>
      </w:r>
      <w:r w:rsidR="00E777FC">
        <w:rPr>
          <w:rFonts w:hint="eastAsia"/>
          <w:szCs w:val="28"/>
        </w:rPr>
        <w:t>(</w:t>
      </w:r>
      <w:r w:rsidR="00E777FC">
        <w:rPr>
          <w:rFonts w:hint="eastAsia"/>
          <w:szCs w:val="28"/>
        </w:rPr>
        <w:t>如</w:t>
      </w:r>
      <w:r w:rsidR="00E777FC">
        <w:rPr>
          <w:szCs w:val="28"/>
        </w:rPr>
        <w:fldChar w:fldCharType="begin"/>
      </w:r>
      <w:r w:rsidR="00E777FC">
        <w:rPr>
          <w:szCs w:val="28"/>
        </w:rPr>
        <w:instrText xml:space="preserve"> </w:instrText>
      </w:r>
      <w:r w:rsidR="00E777FC">
        <w:rPr>
          <w:rFonts w:hint="eastAsia"/>
          <w:szCs w:val="28"/>
        </w:rPr>
        <w:instrText>REF _Ref453131789 \h</w:instrText>
      </w:r>
      <w:r w:rsidR="00E777FC">
        <w:rPr>
          <w:szCs w:val="28"/>
        </w:rPr>
        <w:instrText xml:space="preserve"> </w:instrText>
      </w:r>
      <w:r w:rsidR="00E777FC">
        <w:rPr>
          <w:szCs w:val="28"/>
        </w:rPr>
      </w:r>
      <w:r w:rsidR="00E777FC">
        <w:rPr>
          <w:szCs w:val="28"/>
        </w:rPr>
        <w:fldChar w:fldCharType="separate"/>
      </w:r>
      <w:r w:rsidR="00E777FC" w:rsidRPr="00E777FC">
        <w:rPr>
          <w:rFonts w:hint="eastAsia"/>
          <w:szCs w:val="28"/>
        </w:rPr>
        <w:t>图</w:t>
      </w:r>
      <w:r w:rsidR="00E777FC" w:rsidRPr="00E777FC">
        <w:rPr>
          <w:szCs w:val="28"/>
        </w:rPr>
        <w:t>2</w:t>
      </w:r>
      <w:r w:rsidR="00E777FC">
        <w:rPr>
          <w:szCs w:val="28"/>
        </w:rPr>
        <w:fldChar w:fldCharType="end"/>
      </w:r>
      <w:r w:rsidR="00E777FC">
        <w:rPr>
          <w:rFonts w:hint="eastAsia"/>
          <w:szCs w:val="28"/>
        </w:rPr>
        <w:t>)</w:t>
      </w:r>
      <w:r>
        <w:rPr>
          <w:szCs w:val="28"/>
        </w:rPr>
        <w:t>辖区内的住宅集合，定义</w:t>
      </w:r>
      <w:r w:rsidR="00900DEC" w:rsidRPr="00900DEC">
        <w:rPr>
          <w:position w:val="-4"/>
          <w:szCs w:val="28"/>
        </w:rPr>
        <w:object w:dxaOrig="300" w:dyaOrig="279" w14:anchorId="0613DAF3">
          <v:shape id="_x0000_i1087" type="#_x0000_t75" style="width:15.05pt;height:14.25pt" o:ole="">
            <v:imagedata r:id="rId138" o:title=""/>
          </v:shape>
          <o:OLEObject Type="Embed" ProgID="Equation.DSMT4" ShapeID="_x0000_i1087" DrawAspect="Content" ObjectID="_1526884021" r:id="rId139"/>
        </w:object>
      </w:r>
      <w:r>
        <w:rPr>
          <w:rFonts w:hint="eastAsia"/>
          <w:szCs w:val="28"/>
        </w:rPr>
        <w:t>为</w:t>
      </w:r>
      <w:r w:rsidR="00900DEC" w:rsidRPr="00900DEC">
        <w:rPr>
          <w:position w:val="-4"/>
          <w:szCs w:val="28"/>
        </w:rPr>
        <w:object w:dxaOrig="320" w:dyaOrig="279" w14:anchorId="42C35E4A">
          <v:shape id="_x0000_i1088" type="#_x0000_t75" style="width:15.8pt;height:14.25pt" o:ole="">
            <v:imagedata r:id="rId140" o:title=""/>
          </v:shape>
          <o:OLEObject Type="Embed" ProgID="Equation.DSMT4" ShapeID="_x0000_i1088" DrawAspect="Content" ObjectID="_1526884022" r:id="rId141"/>
        </w:object>
      </w:r>
      <w:r>
        <w:rPr>
          <w:rFonts w:hint="eastAsia"/>
          <w:szCs w:val="28"/>
        </w:rPr>
        <w:t>的</w:t>
      </w:r>
      <w:r>
        <w:rPr>
          <w:szCs w:val="28"/>
        </w:rPr>
        <w:t>一个</w:t>
      </w:r>
      <w:r>
        <w:rPr>
          <w:rFonts w:hint="eastAsia"/>
          <w:szCs w:val="28"/>
        </w:rPr>
        <w:t>子集</w:t>
      </w:r>
      <w:r>
        <w:rPr>
          <w:szCs w:val="28"/>
        </w:rPr>
        <w:t>，表示有电动汽车正在充电的住宅集合。</w:t>
      </w:r>
      <w:r w:rsidR="00900DEC" w:rsidRPr="00900DEC">
        <w:rPr>
          <w:position w:val="-6"/>
          <w:szCs w:val="28"/>
        </w:rPr>
        <w:object w:dxaOrig="160" w:dyaOrig="260" w14:anchorId="5C0517B2">
          <v:shape id="_x0000_i1089" type="#_x0000_t75" style="width:7.9pt;height:12.65pt" o:ole="">
            <v:imagedata r:id="rId142" o:title=""/>
          </v:shape>
          <o:OLEObject Type="Embed" ProgID="Equation.DSMT4" ShapeID="_x0000_i1089" DrawAspect="Content" ObjectID="_1526884023" r:id="rId143"/>
        </w:object>
      </w:r>
      <w:r>
        <w:rPr>
          <w:rFonts w:hint="eastAsia"/>
          <w:szCs w:val="28"/>
        </w:rPr>
        <w:t>时刻</w:t>
      </w:r>
      <w:r>
        <w:rPr>
          <w:szCs w:val="28"/>
        </w:rPr>
        <w:t>住宅</w:t>
      </w:r>
      <w:r w:rsidR="00900DEC" w:rsidRPr="00900DEC">
        <w:rPr>
          <w:position w:val="-6"/>
          <w:szCs w:val="28"/>
        </w:rPr>
        <w:object w:dxaOrig="220" w:dyaOrig="300" w14:anchorId="4A6AE733">
          <v:shape id="_x0000_i1090" type="#_x0000_t75" style="width:11.1pt;height:15.05pt" o:ole="">
            <v:imagedata r:id="rId144" o:title=""/>
          </v:shape>
          <o:OLEObject Type="Embed" ProgID="Equation.DSMT4" ShapeID="_x0000_i1090" DrawAspect="Content" ObjectID="_1526884024" r:id="rId145"/>
        </w:object>
      </w:r>
      <w:r>
        <w:rPr>
          <w:rFonts w:hint="eastAsia"/>
          <w:szCs w:val="28"/>
        </w:rPr>
        <w:t>的</w:t>
      </w:r>
      <w:r>
        <w:rPr>
          <w:szCs w:val="28"/>
        </w:rPr>
        <w:t>总</w:t>
      </w:r>
      <w:r w:rsidR="00383DF0">
        <w:rPr>
          <w:szCs w:val="28"/>
        </w:rPr>
        <w:t>充电流量</w:t>
      </w:r>
      <w:r w:rsidR="00900DEC" w:rsidRPr="00900DEC">
        <w:rPr>
          <w:position w:val="-14"/>
          <w:szCs w:val="28"/>
        </w:rPr>
        <w:object w:dxaOrig="400" w:dyaOrig="440" w14:anchorId="023459B6">
          <v:shape id="_x0000_i1091" type="#_x0000_t75" style="width:20.55pt;height:21.35pt" o:ole="">
            <v:imagedata r:id="rId146" o:title=""/>
          </v:shape>
          <o:OLEObject Type="Embed" ProgID="Equation.DSMT4" ShapeID="_x0000_i1091" DrawAspect="Content" ObjectID="_1526884025" r:id="rId147"/>
        </w:object>
      </w:r>
      <w:r>
        <w:rPr>
          <w:rFonts w:hint="eastAsia"/>
          <w:szCs w:val="28"/>
        </w:rPr>
        <w:t>表示</w:t>
      </w:r>
      <w:r>
        <w:rPr>
          <w:szCs w:val="28"/>
        </w:rPr>
        <w:t>为：</w:t>
      </w:r>
    </w:p>
    <w:p w14:paraId="403DCA19" w14:textId="77777777" w:rsidR="006A44DA" w:rsidRDefault="00900DEC" w:rsidP="00C6585F">
      <w:pPr>
        <w:pStyle w:val="MTDisplayEquation"/>
        <w:jc w:val="center"/>
      </w:pPr>
      <w:r w:rsidRPr="00900DEC">
        <w:rPr>
          <w:position w:val="-14"/>
        </w:rPr>
        <w:object w:dxaOrig="1640" w:dyaOrig="440" w14:anchorId="2D6247DA">
          <v:shape id="_x0000_i1092" type="#_x0000_t75" style="width:81.5pt;height:21.35pt" o:ole="">
            <v:imagedata r:id="rId148" o:title=""/>
          </v:shape>
          <o:OLEObject Type="Embed" ProgID="Equation.DSMT4" ShapeID="_x0000_i1092" DrawAspect="Content" ObjectID="_1526884026" r:id="rId149"/>
        </w:object>
      </w:r>
    </w:p>
    <w:p w14:paraId="1D7EF6F4" w14:textId="77777777" w:rsidR="006A44DA" w:rsidRDefault="006A44DA" w:rsidP="006A44DA">
      <w:pPr>
        <w:ind w:firstLineChars="0" w:firstLine="0"/>
        <w:rPr>
          <w:szCs w:val="28"/>
        </w:rPr>
      </w:pPr>
      <w:r>
        <w:rPr>
          <w:rFonts w:hint="eastAsia"/>
          <w:szCs w:val="28"/>
        </w:rPr>
        <w:t>其中</w:t>
      </w:r>
      <w:r>
        <w:rPr>
          <w:szCs w:val="28"/>
        </w:rPr>
        <w:t>，</w:t>
      </w:r>
      <w:r w:rsidR="00900DEC" w:rsidRPr="00900DEC">
        <w:rPr>
          <w:position w:val="-14"/>
          <w:szCs w:val="28"/>
        </w:rPr>
        <w:object w:dxaOrig="400" w:dyaOrig="400" w14:anchorId="2E6B3A89">
          <v:shape id="_x0000_i1093" type="#_x0000_t75" style="width:20.55pt;height:20.55pt" o:ole="">
            <v:imagedata r:id="rId150" o:title=""/>
          </v:shape>
          <o:OLEObject Type="Embed" ProgID="Equation.DSMT4" ShapeID="_x0000_i1093" DrawAspect="Content" ObjectID="_1526884027" r:id="rId151"/>
        </w:object>
      </w:r>
      <w:r>
        <w:rPr>
          <w:rFonts w:hint="eastAsia"/>
          <w:szCs w:val="28"/>
        </w:rPr>
        <w:t>表示</w:t>
      </w:r>
      <w:r>
        <w:rPr>
          <w:szCs w:val="28"/>
        </w:rPr>
        <w:t>住宅内其他用电负荷</w:t>
      </w:r>
      <w:r>
        <w:rPr>
          <w:rFonts w:hint="eastAsia"/>
          <w:szCs w:val="28"/>
        </w:rPr>
        <w:t>电流</w:t>
      </w:r>
      <w:r>
        <w:rPr>
          <w:szCs w:val="28"/>
        </w:rPr>
        <w:t>，</w:t>
      </w:r>
      <w:r w:rsidR="00900DEC" w:rsidRPr="00900DEC">
        <w:rPr>
          <w:position w:val="-14"/>
          <w:szCs w:val="28"/>
        </w:rPr>
        <w:object w:dxaOrig="400" w:dyaOrig="400" w14:anchorId="62B1570F">
          <v:shape id="_x0000_i1094" type="#_x0000_t75" style="width:20.55pt;height:20.55pt" o:ole="">
            <v:imagedata r:id="rId152" o:title=""/>
          </v:shape>
          <o:OLEObject Type="Embed" ProgID="Equation.DSMT4" ShapeID="_x0000_i1094" DrawAspect="Content" ObjectID="_1526884028" r:id="rId153"/>
        </w:object>
      </w:r>
      <w:r>
        <w:rPr>
          <w:rFonts w:hint="eastAsia"/>
          <w:szCs w:val="28"/>
        </w:rPr>
        <w:t>表示</w:t>
      </w:r>
      <w:r>
        <w:rPr>
          <w:szCs w:val="28"/>
        </w:rPr>
        <w:t>该住宅内充电汽车</w:t>
      </w:r>
      <w:r w:rsidR="00383DF0">
        <w:rPr>
          <w:szCs w:val="28"/>
        </w:rPr>
        <w:t>充电流量</w:t>
      </w:r>
      <w:r>
        <w:rPr>
          <w:szCs w:val="28"/>
        </w:rPr>
        <w:t>。</w:t>
      </w:r>
    </w:p>
    <w:p w14:paraId="2AD4A843" w14:textId="77777777" w:rsidR="006A44DA" w:rsidRDefault="006A44DA" w:rsidP="006A44DA">
      <w:pPr>
        <w:rPr>
          <w:szCs w:val="28"/>
        </w:rPr>
      </w:pPr>
      <w:r>
        <w:rPr>
          <w:rFonts w:hint="eastAsia"/>
          <w:szCs w:val="28"/>
        </w:rPr>
        <w:t>假定</w:t>
      </w:r>
      <w:r>
        <w:rPr>
          <w:szCs w:val="28"/>
        </w:rPr>
        <w:t>网络为一</w:t>
      </w:r>
      <w:r>
        <w:rPr>
          <w:rFonts w:hint="eastAsia"/>
          <w:szCs w:val="28"/>
        </w:rPr>
        <w:t>个</w:t>
      </w:r>
      <w:r>
        <w:rPr>
          <w:szCs w:val="28"/>
        </w:rPr>
        <w:t>三相星</w:t>
      </w:r>
      <w:r>
        <w:rPr>
          <w:rFonts w:hint="eastAsia"/>
          <w:szCs w:val="28"/>
        </w:rPr>
        <w:t>形</w:t>
      </w:r>
      <w:r>
        <w:rPr>
          <w:szCs w:val="28"/>
        </w:rPr>
        <w:t>系统，每个住宅接在</w:t>
      </w:r>
      <w:r>
        <w:rPr>
          <w:rFonts w:hint="eastAsia"/>
          <w:szCs w:val="28"/>
        </w:rPr>
        <w:t>某</w:t>
      </w:r>
      <w:r>
        <w:rPr>
          <w:szCs w:val="28"/>
        </w:rPr>
        <w:t>一单相上</w:t>
      </w:r>
      <w:r>
        <w:rPr>
          <w:rFonts w:hint="eastAsia"/>
          <w:szCs w:val="28"/>
        </w:rPr>
        <w:t>。不难</w:t>
      </w:r>
      <w:r>
        <w:rPr>
          <w:szCs w:val="28"/>
        </w:rPr>
        <w:t>理解，该相上的电流为接在该相上的</w:t>
      </w:r>
      <w:r>
        <w:rPr>
          <w:rFonts w:hint="eastAsia"/>
          <w:szCs w:val="28"/>
        </w:rPr>
        <w:t>充电</w:t>
      </w:r>
      <w:r>
        <w:rPr>
          <w:szCs w:val="28"/>
        </w:rPr>
        <w:t>负荷</w:t>
      </w:r>
      <w:r w:rsidR="00383DF0">
        <w:rPr>
          <w:szCs w:val="28"/>
        </w:rPr>
        <w:t>充电流量</w:t>
      </w:r>
      <w:r>
        <w:rPr>
          <w:rFonts w:hint="eastAsia"/>
          <w:szCs w:val="28"/>
        </w:rPr>
        <w:t>的</w:t>
      </w:r>
      <w:r>
        <w:rPr>
          <w:szCs w:val="28"/>
        </w:rPr>
        <w:t>总和：</w:t>
      </w:r>
    </w:p>
    <w:p w14:paraId="3B47DFF7" w14:textId="77777777" w:rsidR="006A44DA" w:rsidRDefault="00900DEC" w:rsidP="006A44DA">
      <w:pPr>
        <w:pStyle w:val="MTDisplayEquation"/>
        <w:jc w:val="center"/>
      </w:pPr>
      <w:r w:rsidRPr="00900DEC">
        <w:rPr>
          <w:position w:val="-34"/>
        </w:rPr>
        <w:object w:dxaOrig="3019" w:dyaOrig="639" w14:anchorId="4865CA9E">
          <v:shape id="_x0000_i1095" type="#_x0000_t75" style="width:151.1pt;height:32.45pt" o:ole="">
            <v:imagedata r:id="rId154" o:title=""/>
          </v:shape>
          <o:OLEObject Type="Embed" ProgID="Equation.DSMT4" ShapeID="_x0000_i1095" DrawAspect="Content" ObjectID="_1526884029" r:id="rId155"/>
        </w:object>
      </w:r>
    </w:p>
    <w:p w14:paraId="4F67E776" w14:textId="77777777" w:rsidR="006A44DA" w:rsidRDefault="006A44DA" w:rsidP="006A44DA">
      <w:pPr>
        <w:rPr>
          <w:szCs w:val="28"/>
        </w:rPr>
      </w:pPr>
      <w:r>
        <w:rPr>
          <w:rFonts w:hint="eastAsia"/>
          <w:szCs w:val="28"/>
        </w:rPr>
        <w:lastRenderedPageBreak/>
        <w:t>电动</w:t>
      </w:r>
      <w:r>
        <w:rPr>
          <w:szCs w:val="28"/>
        </w:rPr>
        <w:t>汽车蓄电池的</w:t>
      </w:r>
      <w:r w:rsidR="00900DEC" w:rsidRPr="00900DEC">
        <w:rPr>
          <w:position w:val="-6"/>
          <w:szCs w:val="28"/>
        </w:rPr>
        <w:object w:dxaOrig="160" w:dyaOrig="260" w14:anchorId="041AE605">
          <v:shape id="_x0000_i1096" type="#_x0000_t75" style="width:7.9pt;height:12.65pt" o:ole="">
            <v:imagedata r:id="rId156" o:title=""/>
          </v:shape>
          <o:OLEObject Type="Embed" ProgID="Equation.DSMT4" ShapeID="_x0000_i1096" DrawAspect="Content" ObjectID="_1526884030" r:id="rId157"/>
        </w:object>
      </w:r>
      <w:r>
        <w:rPr>
          <w:szCs w:val="28"/>
        </w:rPr>
        <w:t xml:space="preserve"> </w:t>
      </w:r>
      <w:r>
        <w:rPr>
          <w:rFonts w:hint="eastAsia"/>
          <w:szCs w:val="28"/>
        </w:rPr>
        <w:t>时刻</w:t>
      </w:r>
      <w:r>
        <w:rPr>
          <w:szCs w:val="28"/>
        </w:rPr>
        <w:t>的充电水平用</w:t>
      </w:r>
      <w:r>
        <w:rPr>
          <w:rFonts w:hint="eastAsia"/>
          <w:szCs w:val="28"/>
        </w:rPr>
        <w:t>储存</w:t>
      </w:r>
      <w:r>
        <w:rPr>
          <w:szCs w:val="28"/>
        </w:rPr>
        <w:t>电荷量</w:t>
      </w:r>
      <w:r w:rsidR="00900DEC" w:rsidRPr="00900DEC">
        <w:rPr>
          <w:position w:val="-12"/>
          <w:szCs w:val="28"/>
        </w:rPr>
        <w:object w:dxaOrig="580" w:dyaOrig="380" w14:anchorId="16F70065">
          <v:shape id="_x0000_i1097" type="#_x0000_t75" style="width:29.25pt;height:19pt" o:ole="">
            <v:imagedata r:id="rId158" o:title=""/>
          </v:shape>
          <o:OLEObject Type="Embed" ProgID="Equation.DSMT4" ShapeID="_x0000_i1097" DrawAspect="Content" ObjectID="_1526884031" r:id="rId159"/>
        </w:object>
      </w:r>
      <w:r>
        <w:rPr>
          <w:szCs w:val="28"/>
        </w:rPr>
        <w:t>表示</w:t>
      </w:r>
      <w:r>
        <w:rPr>
          <w:rFonts w:hint="eastAsia"/>
          <w:szCs w:val="28"/>
        </w:rPr>
        <w:t>：</w:t>
      </w:r>
    </w:p>
    <w:p w14:paraId="602786D0" w14:textId="77777777" w:rsidR="006A44DA" w:rsidRDefault="00900DEC" w:rsidP="0098023C">
      <w:pPr>
        <w:pStyle w:val="MTDisplayEquation"/>
        <w:ind w:firstLineChars="0" w:firstLine="0"/>
        <w:jc w:val="center"/>
      </w:pPr>
      <w:r w:rsidRPr="00900DEC">
        <w:rPr>
          <w:position w:val="-14"/>
        </w:rPr>
        <w:object w:dxaOrig="2740" w:dyaOrig="400" w14:anchorId="1CD6ED79">
          <v:shape id="_x0000_i1098" type="#_x0000_t75" style="width:136.9pt;height:20.55pt" o:ole="">
            <v:imagedata r:id="rId160" o:title=""/>
          </v:shape>
          <o:OLEObject Type="Embed" ProgID="Equation.DSMT4" ShapeID="_x0000_i1098" DrawAspect="Content" ObjectID="_1526884032" r:id="rId161"/>
        </w:object>
      </w:r>
    </w:p>
    <w:p w14:paraId="676BB772" w14:textId="77777777" w:rsidR="006A44DA" w:rsidRDefault="006A44DA" w:rsidP="006A44DA">
      <w:pPr>
        <w:ind w:firstLineChars="0" w:firstLine="0"/>
        <w:rPr>
          <w:szCs w:val="28"/>
        </w:rPr>
      </w:pPr>
      <w:r>
        <w:rPr>
          <w:rFonts w:hint="eastAsia"/>
          <w:szCs w:val="28"/>
        </w:rPr>
        <w:t>其中</w:t>
      </w:r>
      <w:r>
        <w:rPr>
          <w:szCs w:val="28"/>
        </w:rPr>
        <w:t>，</w:t>
      </w:r>
      <w:r w:rsidR="00900DEC" w:rsidRPr="00900DEC">
        <w:rPr>
          <w:position w:val="-14"/>
          <w:szCs w:val="28"/>
        </w:rPr>
        <w:object w:dxaOrig="400" w:dyaOrig="400" w14:anchorId="7C60F912">
          <v:shape id="_x0000_i1099" type="#_x0000_t75" style="width:20.55pt;height:20.55pt" o:ole="">
            <v:imagedata r:id="rId162" o:title=""/>
          </v:shape>
          <o:OLEObject Type="Embed" ProgID="Equation.DSMT4" ShapeID="_x0000_i1099" DrawAspect="Content" ObjectID="_1526884033" r:id="rId163"/>
        </w:object>
      </w:r>
      <w:r>
        <w:rPr>
          <w:rFonts w:hint="eastAsia"/>
          <w:szCs w:val="28"/>
        </w:rPr>
        <w:t>为</w:t>
      </w:r>
      <w:r>
        <w:rPr>
          <w:szCs w:val="28"/>
        </w:rPr>
        <w:t>电动汽车</w:t>
      </w:r>
      <w:r w:rsidR="00383DF0">
        <w:rPr>
          <w:szCs w:val="28"/>
        </w:rPr>
        <w:t>充电流量</w:t>
      </w:r>
      <w:r>
        <w:rPr>
          <w:szCs w:val="28"/>
        </w:rPr>
        <w:t>，</w:t>
      </w:r>
      <w:r w:rsidR="00900DEC" w:rsidRPr="00900DEC">
        <w:rPr>
          <w:position w:val="-6"/>
          <w:szCs w:val="28"/>
        </w:rPr>
        <w:object w:dxaOrig="340" w:dyaOrig="300" w14:anchorId="2F4017A2">
          <v:shape id="_x0000_i1100" type="#_x0000_t75" style="width:17.4pt;height:15.05pt" o:ole="">
            <v:imagedata r:id="rId164" o:title=""/>
          </v:shape>
          <o:OLEObject Type="Embed" ProgID="Equation.DSMT4" ShapeID="_x0000_i1100" DrawAspect="Content" ObjectID="_1526884034" r:id="rId165"/>
        </w:object>
      </w:r>
      <w:r>
        <w:rPr>
          <w:rFonts w:hint="eastAsia"/>
          <w:szCs w:val="28"/>
        </w:rPr>
        <w:t>为</w:t>
      </w:r>
      <w:r>
        <w:rPr>
          <w:szCs w:val="28"/>
        </w:rPr>
        <w:t>离散时间间隔</w:t>
      </w:r>
      <w:r>
        <w:rPr>
          <w:rFonts w:hint="eastAsia"/>
          <w:szCs w:val="28"/>
        </w:rPr>
        <w:t>，</w:t>
      </w:r>
      <w:r w:rsidR="00900DEC" w:rsidRPr="00900DEC">
        <w:rPr>
          <w:position w:val="-6"/>
          <w:szCs w:val="28"/>
        </w:rPr>
        <w:object w:dxaOrig="240" w:dyaOrig="300" w14:anchorId="48D77180">
          <v:shape id="_x0000_i1101" type="#_x0000_t75" style="width:11.85pt;height:15.05pt" o:ole="">
            <v:imagedata r:id="rId166" o:title=""/>
          </v:shape>
          <o:OLEObject Type="Embed" ProgID="Equation.DSMT4" ShapeID="_x0000_i1101" DrawAspect="Content" ObjectID="_1526884035" r:id="rId167"/>
        </w:object>
      </w:r>
      <w:r>
        <w:rPr>
          <w:rFonts w:hint="eastAsia"/>
          <w:szCs w:val="28"/>
        </w:rPr>
        <w:t>为</w:t>
      </w:r>
      <w:r>
        <w:rPr>
          <w:szCs w:val="28"/>
        </w:rPr>
        <w:t>充电效率。</w:t>
      </w:r>
    </w:p>
    <w:p w14:paraId="2A69811C" w14:textId="77777777" w:rsidR="006A44DA" w:rsidRDefault="006A44DA" w:rsidP="006A44DA">
      <w:pPr>
        <w:rPr>
          <w:szCs w:val="28"/>
        </w:rPr>
      </w:pPr>
      <w:r>
        <w:rPr>
          <w:rFonts w:hint="eastAsia"/>
          <w:szCs w:val="28"/>
        </w:rPr>
        <w:t>当</w:t>
      </w:r>
      <w:r>
        <w:rPr>
          <w:szCs w:val="28"/>
        </w:rPr>
        <w:t>不考虑用户行为偏好时，目标函数可以</w:t>
      </w:r>
      <w:r>
        <w:rPr>
          <w:rFonts w:hint="eastAsia"/>
          <w:szCs w:val="28"/>
        </w:rPr>
        <w:t>简单</w:t>
      </w:r>
      <w:r>
        <w:rPr>
          <w:szCs w:val="28"/>
        </w:rPr>
        <w:t>地定</w:t>
      </w:r>
      <w:r>
        <w:rPr>
          <w:rFonts w:hint="eastAsia"/>
          <w:szCs w:val="28"/>
        </w:rPr>
        <w:t>为</w:t>
      </w:r>
      <w:r>
        <w:rPr>
          <w:szCs w:val="28"/>
        </w:rPr>
        <w:t>最大化地为电动汽车分配</w:t>
      </w:r>
      <w:r w:rsidR="00383DF0">
        <w:rPr>
          <w:szCs w:val="28"/>
        </w:rPr>
        <w:t>充电流量</w:t>
      </w:r>
      <w:r>
        <w:rPr>
          <w:szCs w:val="28"/>
        </w:rPr>
        <w:t>：</w:t>
      </w:r>
    </w:p>
    <w:p w14:paraId="2C8AC9D8" w14:textId="77777777" w:rsidR="006A44DA" w:rsidRDefault="00900DEC" w:rsidP="006A44DA">
      <w:pPr>
        <w:pStyle w:val="MTDisplayEquation"/>
        <w:jc w:val="center"/>
      </w:pPr>
      <w:r w:rsidRPr="00900DEC">
        <w:rPr>
          <w:position w:val="-32"/>
        </w:rPr>
        <w:object w:dxaOrig="1600" w:dyaOrig="780" w14:anchorId="0C2A1890">
          <v:shape id="_x0000_i1102" type="#_x0000_t75" style="width:79.9pt;height:38.75pt" o:ole="">
            <v:imagedata r:id="rId168" o:title=""/>
          </v:shape>
          <o:OLEObject Type="Embed" ProgID="Equation.DSMT4" ShapeID="_x0000_i1102" DrawAspect="Content" ObjectID="_1526884036" r:id="rId169"/>
        </w:object>
      </w:r>
    </w:p>
    <w:p w14:paraId="636E1F8F" w14:textId="77777777" w:rsidR="006A44DA" w:rsidRDefault="006A44DA" w:rsidP="006A44DA">
      <w:pPr>
        <w:ind w:firstLineChars="0" w:firstLine="0"/>
        <w:rPr>
          <w:szCs w:val="28"/>
        </w:rPr>
      </w:pPr>
      <w:r>
        <w:rPr>
          <w:rFonts w:hint="eastAsia"/>
          <w:szCs w:val="28"/>
        </w:rPr>
        <w:t>约束</w:t>
      </w:r>
      <w:r>
        <w:rPr>
          <w:szCs w:val="28"/>
        </w:rPr>
        <w:t>条件：</w:t>
      </w:r>
    </w:p>
    <w:p w14:paraId="12BDA4B7" w14:textId="77777777" w:rsidR="006A44DA" w:rsidRPr="00B7767B" w:rsidRDefault="006A44DA" w:rsidP="006A44DA">
      <w:pPr>
        <w:pStyle w:val="a0"/>
        <w:numPr>
          <w:ilvl w:val="0"/>
          <w:numId w:val="25"/>
        </w:numPr>
        <w:ind w:firstLineChars="0"/>
        <w:rPr>
          <w:szCs w:val="28"/>
        </w:rPr>
      </w:pPr>
      <w:r w:rsidRPr="00B7767B">
        <w:rPr>
          <w:rFonts w:hint="eastAsia"/>
          <w:szCs w:val="28"/>
        </w:rPr>
        <w:t>热</w:t>
      </w:r>
      <w:r w:rsidRPr="00B7767B">
        <w:rPr>
          <w:szCs w:val="28"/>
        </w:rPr>
        <w:t>极限约束：</w:t>
      </w:r>
      <w:r>
        <w:rPr>
          <w:rFonts w:hint="eastAsia"/>
          <w:szCs w:val="28"/>
        </w:rPr>
        <w:t>保证</w:t>
      </w:r>
      <w:r>
        <w:rPr>
          <w:rFonts w:hint="eastAsia"/>
        </w:rPr>
        <w:t>电力</w:t>
      </w:r>
      <w:r>
        <w:t>系统</w:t>
      </w:r>
      <w:r>
        <w:rPr>
          <w:rFonts w:hint="eastAsia"/>
        </w:rPr>
        <w:t>设备</w:t>
      </w:r>
      <w:r>
        <w:t>功率不能越限</w:t>
      </w:r>
      <w:r>
        <w:rPr>
          <w:rFonts w:hint="eastAsia"/>
        </w:rPr>
        <w:t>。</w:t>
      </w:r>
    </w:p>
    <w:p w14:paraId="1064CC50" w14:textId="77777777" w:rsidR="006A44DA" w:rsidRDefault="00900DEC" w:rsidP="006A44DA">
      <w:pPr>
        <w:pStyle w:val="MTDisplayEquation"/>
        <w:jc w:val="center"/>
      </w:pPr>
      <w:r w:rsidRPr="00900DEC">
        <w:rPr>
          <w:position w:val="-28"/>
        </w:rPr>
        <w:object w:dxaOrig="4200" w:dyaOrig="720" w14:anchorId="45FD16B7">
          <v:shape id="_x0000_i1103" type="#_x0000_t75" style="width:209.65pt;height:36.4pt" o:ole="">
            <v:imagedata r:id="rId170" o:title=""/>
          </v:shape>
          <o:OLEObject Type="Embed" ProgID="Equation.DSMT4" ShapeID="_x0000_i1103" DrawAspect="Content" ObjectID="_1526884037" r:id="rId171"/>
        </w:object>
      </w:r>
    </w:p>
    <w:p w14:paraId="05FEC5A6" w14:textId="77777777" w:rsidR="006A44DA" w:rsidRDefault="006A44DA" w:rsidP="006A44DA">
      <w:pPr>
        <w:ind w:firstLineChars="0" w:firstLine="0"/>
      </w:pPr>
      <w:r>
        <w:rPr>
          <w:rFonts w:hint="eastAsia"/>
        </w:rPr>
        <w:t>其中</w:t>
      </w:r>
      <w:r>
        <w:t>，</w:t>
      </w:r>
      <w:r w:rsidR="00900DEC" w:rsidRPr="00900DEC">
        <w:rPr>
          <w:position w:val="-12"/>
        </w:rPr>
        <w:object w:dxaOrig="360" w:dyaOrig="380" w14:anchorId="195D527C">
          <v:shape id="_x0000_i1104" type="#_x0000_t75" style="width:18.2pt;height:19pt" o:ole="">
            <v:imagedata r:id="rId172" o:title=""/>
          </v:shape>
          <o:OLEObject Type="Embed" ProgID="Equation.DSMT4" ShapeID="_x0000_i1104" DrawAspect="Content" ObjectID="_1526884038" r:id="rId173"/>
        </w:object>
      </w:r>
      <w:r>
        <w:rPr>
          <w:rFonts w:hint="eastAsia"/>
        </w:rPr>
        <w:t>表示变压器</w:t>
      </w:r>
      <w:r>
        <w:t>相电压</w:t>
      </w:r>
      <w:r>
        <w:rPr>
          <w:rFonts w:hint="eastAsia"/>
        </w:rPr>
        <w:t>，</w:t>
      </w:r>
      <w:r w:rsidR="00900DEC" w:rsidRPr="00900DEC">
        <w:rPr>
          <w:position w:val="-12"/>
        </w:rPr>
        <w:object w:dxaOrig="560" w:dyaOrig="420" w14:anchorId="2C321705">
          <v:shape id="_x0000_i1105" type="#_x0000_t75" style="width:27.7pt;height:21.35pt" o:ole="">
            <v:imagedata r:id="rId174" o:title=""/>
          </v:shape>
          <o:OLEObject Type="Embed" ProgID="Equation.DSMT4" ShapeID="_x0000_i1105" DrawAspect="Content" ObjectID="_1526884039" r:id="rId175"/>
        </w:object>
      </w:r>
      <w:r>
        <w:rPr>
          <w:rFonts w:hint="eastAsia"/>
        </w:rPr>
        <w:t>表示</w:t>
      </w:r>
      <w:r>
        <w:t>变压器</w:t>
      </w:r>
      <w:r>
        <w:rPr>
          <w:rFonts w:hint="eastAsia"/>
        </w:rPr>
        <w:t>额定</w:t>
      </w:r>
      <w:r>
        <w:t>功率</w:t>
      </w:r>
      <w:r>
        <w:rPr>
          <w:rFonts w:hint="eastAsia"/>
        </w:rPr>
        <w:t>，允许</w:t>
      </w:r>
      <w:r>
        <w:t>变压器功率越限</w:t>
      </w:r>
      <w:r>
        <w:t>30%</w:t>
      </w:r>
      <w:r>
        <w:rPr>
          <w:rFonts w:hint="eastAsia"/>
        </w:rPr>
        <w:t>。</w:t>
      </w:r>
      <w:r>
        <w:t>同样</w:t>
      </w:r>
      <w:r>
        <w:rPr>
          <w:rFonts w:hint="eastAsia"/>
        </w:rPr>
        <w:t>地</w:t>
      </w:r>
      <w:r>
        <w:t>，</w:t>
      </w:r>
      <w:r>
        <w:rPr>
          <w:rFonts w:hint="eastAsia"/>
        </w:rPr>
        <w:t>变压器</w:t>
      </w:r>
      <w:r>
        <w:t>相电流及线路电流不能越限：</w:t>
      </w:r>
    </w:p>
    <w:p w14:paraId="19F127B5" w14:textId="77777777" w:rsidR="006A44DA" w:rsidRDefault="00900DEC" w:rsidP="006A44DA">
      <w:pPr>
        <w:pStyle w:val="MTDisplayEquation"/>
        <w:jc w:val="center"/>
      </w:pPr>
      <w:r w:rsidRPr="00900DEC">
        <w:rPr>
          <w:position w:val="-16"/>
        </w:rPr>
        <w:object w:dxaOrig="2780" w:dyaOrig="460" w14:anchorId="18A9E898">
          <v:shape id="_x0000_i1106" type="#_x0000_t75" style="width:138.45pt;height:22.95pt" o:ole="">
            <v:imagedata r:id="rId176" o:title=""/>
          </v:shape>
          <o:OLEObject Type="Embed" ProgID="Equation.DSMT4" ShapeID="_x0000_i1106" DrawAspect="Content" ObjectID="_1526884040" r:id="rId177"/>
        </w:object>
      </w:r>
    </w:p>
    <w:p w14:paraId="538CF949" w14:textId="77777777" w:rsidR="006A44DA" w:rsidRDefault="00900DEC" w:rsidP="006A44DA">
      <w:pPr>
        <w:pStyle w:val="MTDisplayEquation"/>
        <w:jc w:val="center"/>
      </w:pPr>
      <w:r w:rsidRPr="00900DEC">
        <w:rPr>
          <w:position w:val="-14"/>
        </w:rPr>
        <w:object w:dxaOrig="2079" w:dyaOrig="440" w14:anchorId="494CD786">
          <v:shape id="_x0000_i1107" type="#_x0000_t75" style="width:104.45pt;height:21.35pt" o:ole="">
            <v:imagedata r:id="rId178" o:title=""/>
          </v:shape>
          <o:OLEObject Type="Embed" ProgID="Equation.DSMT4" ShapeID="_x0000_i1107" DrawAspect="Content" ObjectID="_1526884041" r:id="rId179"/>
        </w:object>
      </w:r>
    </w:p>
    <w:p w14:paraId="624437A4" w14:textId="77777777" w:rsidR="006A44DA" w:rsidRPr="00456660" w:rsidRDefault="006A44DA" w:rsidP="006A44DA">
      <w:pPr>
        <w:ind w:firstLineChars="0" w:firstLine="0"/>
      </w:pPr>
      <w:r>
        <w:rPr>
          <w:rFonts w:hint="eastAsia"/>
        </w:rPr>
        <w:t>其中</w:t>
      </w:r>
      <w:r>
        <w:t>，</w:t>
      </w:r>
      <w:r w:rsidR="00900DEC" w:rsidRPr="00900DEC">
        <w:rPr>
          <w:position w:val="-16"/>
        </w:rPr>
        <w:object w:dxaOrig="1060" w:dyaOrig="460" w14:anchorId="23F51463">
          <v:shape id="_x0000_i1108" type="#_x0000_t75" style="width:53pt;height:22.95pt" o:ole="">
            <v:imagedata r:id="rId180" o:title=""/>
          </v:shape>
          <o:OLEObject Type="Embed" ProgID="Equation.DSMT4" ShapeID="_x0000_i1108" DrawAspect="Content" ObjectID="_1526884042" r:id="rId181"/>
        </w:object>
      </w:r>
      <w:r>
        <w:rPr>
          <w:rFonts w:hint="eastAsia"/>
        </w:rPr>
        <w:t>分别</w:t>
      </w:r>
      <w:r>
        <w:t>为变压器相电流及线路电流上</w:t>
      </w:r>
      <w:r>
        <w:rPr>
          <w:rFonts w:hint="eastAsia"/>
        </w:rPr>
        <w:t>限。</w:t>
      </w:r>
    </w:p>
    <w:p w14:paraId="6E176B69" w14:textId="77777777" w:rsidR="006A44DA" w:rsidRDefault="006A44DA" w:rsidP="006A44DA">
      <w:pPr>
        <w:pStyle w:val="a0"/>
        <w:numPr>
          <w:ilvl w:val="0"/>
          <w:numId w:val="25"/>
        </w:numPr>
        <w:ind w:firstLineChars="0"/>
        <w:rPr>
          <w:szCs w:val="28"/>
        </w:rPr>
      </w:pPr>
      <w:r>
        <w:rPr>
          <w:rFonts w:hint="eastAsia"/>
          <w:szCs w:val="28"/>
        </w:rPr>
        <w:t>电压偏移</w:t>
      </w:r>
      <w:r>
        <w:rPr>
          <w:szCs w:val="28"/>
        </w:rPr>
        <w:t>约束：保证</w:t>
      </w:r>
      <w:r>
        <w:rPr>
          <w:rFonts w:hint="eastAsia"/>
          <w:szCs w:val="28"/>
        </w:rPr>
        <w:t>系统</w:t>
      </w:r>
      <w:r>
        <w:rPr>
          <w:szCs w:val="28"/>
        </w:rPr>
        <w:t>电压满足供电需求。</w:t>
      </w:r>
    </w:p>
    <w:p w14:paraId="13809D5F" w14:textId="77777777" w:rsidR="006A44DA" w:rsidRDefault="00900DEC" w:rsidP="006A44DA">
      <w:pPr>
        <w:pStyle w:val="MTDisplayEquation"/>
        <w:jc w:val="center"/>
      </w:pPr>
      <w:r w:rsidRPr="00900DEC">
        <w:rPr>
          <w:position w:val="-20"/>
        </w:rPr>
        <w:object w:dxaOrig="2659" w:dyaOrig="499" w14:anchorId="0C1BD23D">
          <v:shape id="_x0000_i1109" type="#_x0000_t75" style="width:132.9pt;height:24.55pt" o:ole="">
            <v:imagedata r:id="rId182" o:title=""/>
          </v:shape>
          <o:OLEObject Type="Embed" ProgID="Equation.DSMT4" ShapeID="_x0000_i1109" DrawAspect="Content" ObjectID="_1526884043" r:id="rId183"/>
        </w:object>
      </w:r>
    </w:p>
    <w:p w14:paraId="482213A9" w14:textId="77777777" w:rsidR="006A44DA" w:rsidRDefault="006A44DA" w:rsidP="006A44DA">
      <w:pPr>
        <w:ind w:firstLineChars="0" w:firstLine="0"/>
      </w:pPr>
      <w:r>
        <w:rPr>
          <w:rFonts w:hint="eastAsia"/>
        </w:rPr>
        <w:t>其中</w:t>
      </w:r>
      <w:r>
        <w:t>，</w:t>
      </w:r>
      <w:r w:rsidR="00900DEC" w:rsidRPr="00900DEC">
        <w:rPr>
          <w:position w:val="-14"/>
        </w:rPr>
        <w:object w:dxaOrig="999" w:dyaOrig="440" w14:anchorId="225D3173">
          <v:shape id="_x0000_i1110" type="#_x0000_t75" style="width:50.65pt;height:21.35pt" o:ole="">
            <v:imagedata r:id="rId184" o:title=""/>
          </v:shape>
          <o:OLEObject Type="Embed" ProgID="Equation.DSMT4" ShapeID="_x0000_i1110" DrawAspect="Content" ObjectID="_1526884044" r:id="rId185"/>
        </w:object>
      </w:r>
      <w:r>
        <w:rPr>
          <w:rFonts w:hint="eastAsia"/>
        </w:rPr>
        <w:t>为从</w:t>
      </w:r>
      <w:r>
        <w:t>变压器出口至</w:t>
      </w:r>
      <w:r>
        <w:rPr>
          <w:rFonts w:hint="eastAsia"/>
        </w:rPr>
        <w:t>住宅</w:t>
      </w:r>
      <w:r w:rsidR="00900DEC" w:rsidRPr="00900DEC">
        <w:rPr>
          <w:position w:val="-6"/>
        </w:rPr>
        <w:object w:dxaOrig="220" w:dyaOrig="300" w14:anchorId="6C3EC099">
          <v:shape id="_x0000_i1111" type="#_x0000_t75" style="width:11.1pt;height:15.05pt" o:ole="">
            <v:imagedata r:id="rId186" o:title=""/>
          </v:shape>
          <o:OLEObject Type="Embed" ProgID="Equation.DSMT4" ShapeID="_x0000_i1111" DrawAspect="Content" ObjectID="_1526884045" r:id="rId187"/>
        </w:object>
      </w:r>
      <w:r>
        <w:rPr>
          <w:rFonts w:hint="eastAsia"/>
        </w:rPr>
        <w:t>在</w:t>
      </w:r>
      <w:r w:rsidR="00900DEC" w:rsidRPr="00900DEC">
        <w:rPr>
          <w:position w:val="-6"/>
        </w:rPr>
        <w:object w:dxaOrig="160" w:dyaOrig="260" w14:anchorId="3E6F93C9">
          <v:shape id="_x0000_i1112" type="#_x0000_t75" style="width:7.9pt;height:12.65pt" o:ole="">
            <v:imagedata r:id="rId188" o:title=""/>
          </v:shape>
          <o:OLEObject Type="Embed" ProgID="Equation.DSMT4" ShapeID="_x0000_i1112" DrawAspect="Content" ObjectID="_1526884046" r:id="rId189"/>
        </w:object>
      </w:r>
      <w:r>
        <w:rPr>
          <w:rFonts w:hint="eastAsia"/>
        </w:rPr>
        <w:t>时刻</w:t>
      </w:r>
      <w:r>
        <w:t>所有</w:t>
      </w:r>
      <w:r>
        <w:rPr>
          <w:rFonts w:hint="eastAsia"/>
        </w:rPr>
        <w:t>的</w:t>
      </w:r>
      <w:r>
        <w:t>分段压降</w:t>
      </w:r>
      <w:r>
        <w:rPr>
          <w:rFonts w:hint="eastAsia"/>
        </w:rPr>
        <w:t>，</w:t>
      </w:r>
      <w:r w:rsidR="00900DEC" w:rsidRPr="00900DEC">
        <w:rPr>
          <w:position w:val="-6"/>
        </w:rPr>
        <w:object w:dxaOrig="520" w:dyaOrig="360" w14:anchorId="59855691">
          <v:shape id="_x0000_i1113" type="#_x0000_t75" style="width:26.1pt;height:18.2pt" o:ole="">
            <v:imagedata r:id="rId190" o:title=""/>
          </v:shape>
          <o:OLEObject Type="Embed" ProgID="Equation.DSMT4" ShapeID="_x0000_i1113" DrawAspect="Content" ObjectID="_1526884047" r:id="rId191"/>
        </w:object>
      </w:r>
      <w:r>
        <w:rPr>
          <w:rFonts w:hint="eastAsia"/>
        </w:rPr>
        <w:t>为</w:t>
      </w:r>
      <w:r>
        <w:t>电压下限。</w:t>
      </w:r>
    </w:p>
    <w:p w14:paraId="5E59258A" w14:textId="77777777" w:rsidR="006A44DA" w:rsidRDefault="006A44DA" w:rsidP="006A44DA">
      <w:pPr>
        <w:pStyle w:val="a0"/>
        <w:numPr>
          <w:ilvl w:val="0"/>
          <w:numId w:val="25"/>
        </w:numPr>
        <w:ind w:firstLineChars="0"/>
      </w:pPr>
      <w:r>
        <w:rPr>
          <w:rFonts w:hint="eastAsia"/>
        </w:rPr>
        <w:t>相间</w:t>
      </w:r>
      <w:r>
        <w:t>不平衡约束：</w:t>
      </w:r>
      <w:r>
        <w:rPr>
          <w:rFonts w:hint="eastAsia"/>
        </w:rPr>
        <w:t>保证</w:t>
      </w:r>
      <w:r>
        <w:t>电网三相不平衡在允许范围之内。</w:t>
      </w:r>
    </w:p>
    <w:p w14:paraId="1D021599" w14:textId="77777777" w:rsidR="006A44DA" w:rsidRDefault="00900DEC" w:rsidP="006A44DA">
      <w:pPr>
        <w:pStyle w:val="MTDisplayEquation"/>
        <w:jc w:val="center"/>
      </w:pPr>
      <w:r w:rsidRPr="00900DEC">
        <w:rPr>
          <w:position w:val="-70"/>
        </w:rPr>
        <w:object w:dxaOrig="3840" w:dyaOrig="1540" w14:anchorId="6B56DCA1">
          <v:shape id="_x0000_i1114" type="#_x0000_t75" style="width:192.25pt;height:77.55pt" o:ole="">
            <v:imagedata r:id="rId192" o:title=""/>
          </v:shape>
          <o:OLEObject Type="Embed" ProgID="Equation.DSMT4" ShapeID="_x0000_i1114" DrawAspect="Content" ObjectID="_1526884048" r:id="rId193"/>
        </w:object>
      </w:r>
    </w:p>
    <w:p w14:paraId="740348B9" w14:textId="77777777" w:rsidR="006A44DA" w:rsidRDefault="006A44DA" w:rsidP="006A44DA">
      <w:pPr>
        <w:ind w:firstLineChars="0" w:firstLine="0"/>
      </w:pPr>
      <w:r>
        <w:rPr>
          <w:rFonts w:hint="eastAsia"/>
        </w:rPr>
        <w:t>其中</w:t>
      </w:r>
      <w:r>
        <w:t>，</w:t>
      </w:r>
      <w:r w:rsidR="00900DEC" w:rsidRPr="00900DEC">
        <w:rPr>
          <w:position w:val="-12"/>
        </w:rPr>
        <w:object w:dxaOrig="260" w:dyaOrig="300" w14:anchorId="7E5AF22A">
          <v:shape id="_x0000_i1115" type="#_x0000_t75" style="width:12.65pt;height:15.05pt" o:ole="">
            <v:imagedata r:id="rId194" o:title=""/>
          </v:shape>
          <o:OLEObject Type="Embed" ProgID="Equation.DSMT4" ShapeID="_x0000_i1115" DrawAspect="Content" ObjectID="_1526884049" r:id="rId195"/>
        </w:object>
      </w:r>
      <w:r>
        <w:rPr>
          <w:rFonts w:hint="eastAsia"/>
        </w:rPr>
        <w:t>为允许</w:t>
      </w:r>
      <w:r>
        <w:t>的最大三相不平衡比例。</w:t>
      </w:r>
    </w:p>
    <w:p w14:paraId="3D09DF9D" w14:textId="77777777" w:rsidR="00E2339C" w:rsidRDefault="00E2339C" w:rsidP="00E2339C">
      <w:pPr>
        <w:textAlignment w:val="center"/>
      </w:pPr>
      <w:r>
        <w:rPr>
          <w:rFonts w:hint="eastAsia"/>
        </w:rPr>
        <w:t>所述</w:t>
      </w:r>
      <w:r>
        <w:t>的步骤</w:t>
      </w:r>
      <w:r w:rsidR="00B04DDD">
        <w:fldChar w:fldCharType="begin"/>
      </w:r>
      <w:r>
        <w:instrText xml:space="preserve"> REF _Ref422755738 \n \h </w:instrText>
      </w:r>
      <w:r w:rsidR="00B04DDD">
        <w:fldChar w:fldCharType="separate"/>
      </w:r>
      <w:r w:rsidR="00A2138F">
        <w:t>2)</w:t>
      </w:r>
      <w:r w:rsidR="00B04DDD">
        <w:fldChar w:fldCharType="end"/>
      </w:r>
      <w:r>
        <w:rPr>
          <w:rFonts w:hint="eastAsia"/>
        </w:rPr>
        <w:t>中</w:t>
      </w:r>
      <w:r w:rsidR="006A44DA">
        <w:t>设计</w:t>
      </w:r>
      <w:r w:rsidR="006A44DA">
        <w:rPr>
          <w:rFonts w:hint="eastAsia"/>
        </w:rPr>
        <w:t>考虑</w:t>
      </w:r>
      <w:r w:rsidR="006A44DA">
        <w:t>电动汽车用户充电行为偏好的</w:t>
      </w:r>
      <w:r w:rsidR="006A44DA">
        <w:rPr>
          <w:rFonts w:hint="eastAsia"/>
        </w:rPr>
        <w:t>直接充电</w:t>
      </w:r>
      <w:r w:rsidR="006A44DA">
        <w:t>机制框架</w:t>
      </w:r>
      <w:r w:rsidR="00E777FC">
        <w:rPr>
          <w:rFonts w:hint="eastAsia"/>
        </w:rPr>
        <w:t>(</w:t>
      </w:r>
      <w:r w:rsidR="00E777FC">
        <w:fldChar w:fldCharType="begin"/>
      </w:r>
      <w:r w:rsidR="00E777FC">
        <w:instrText xml:space="preserve"> </w:instrText>
      </w:r>
      <w:r w:rsidR="00E777FC">
        <w:rPr>
          <w:rFonts w:hint="eastAsia"/>
        </w:rPr>
        <w:instrText>REF _Ref453131765 \h</w:instrText>
      </w:r>
      <w:r w:rsidR="00E777FC">
        <w:instrText xml:space="preserve"> </w:instrText>
      </w:r>
      <w:r w:rsidR="00E777FC">
        <w:fldChar w:fldCharType="separate"/>
      </w:r>
      <w:r w:rsidR="00E777FC" w:rsidRPr="00E777FC">
        <w:rPr>
          <w:rFonts w:hint="eastAsia"/>
          <w:szCs w:val="28"/>
        </w:rPr>
        <w:t>图</w:t>
      </w:r>
      <w:r w:rsidR="00E777FC">
        <w:rPr>
          <w:noProof/>
          <w:szCs w:val="28"/>
        </w:rPr>
        <w:t>1</w:t>
      </w:r>
      <w:r w:rsidR="00E777FC">
        <w:fldChar w:fldCharType="end"/>
      </w:r>
      <w:r w:rsidR="00E777FC">
        <w:rPr>
          <w:rFonts w:hint="eastAsia"/>
        </w:rPr>
        <w:t>)</w:t>
      </w:r>
      <w:r w:rsidR="006A44DA">
        <w:rPr>
          <w:rFonts w:hint="eastAsia"/>
        </w:rPr>
        <w:t>，</w:t>
      </w:r>
      <w:r w:rsidR="006A44DA">
        <w:t>具体内容为</w:t>
      </w:r>
      <w:r>
        <w:t>：</w:t>
      </w:r>
    </w:p>
    <w:p w14:paraId="3ED44DFF" w14:textId="77777777" w:rsidR="005C371A" w:rsidRDefault="005C371A" w:rsidP="00FC3DE9">
      <w:r>
        <w:rPr>
          <w:rFonts w:hint="eastAsia"/>
        </w:rPr>
        <w:lastRenderedPageBreak/>
        <w:t>每个</w:t>
      </w:r>
      <w:r>
        <w:t>电动汽车</w:t>
      </w:r>
      <w:r>
        <w:rPr>
          <w:rFonts w:hint="eastAsia"/>
        </w:rPr>
        <w:t>用户</w:t>
      </w:r>
      <w:r>
        <w:t>的目标是</w:t>
      </w:r>
      <w:r>
        <w:rPr>
          <w:rFonts w:hint="eastAsia"/>
        </w:rPr>
        <w:t>使</w:t>
      </w:r>
      <w:r>
        <w:t>他们</w:t>
      </w:r>
      <w:r>
        <w:rPr>
          <w:rFonts w:hint="eastAsia"/>
        </w:rPr>
        <w:t>的</w:t>
      </w:r>
      <w:r>
        <w:t>充电水平最大化。</w:t>
      </w:r>
      <w:r>
        <w:rPr>
          <w:rFonts w:hint="eastAsia"/>
        </w:rPr>
        <w:t>然而</w:t>
      </w:r>
      <w:r>
        <w:t>，根据他们充电的急迫性他们的充电行为将呈现不同的偏好</w:t>
      </w:r>
      <w:r>
        <w:rPr>
          <w:rFonts w:hint="eastAsia"/>
        </w:rPr>
        <w:t>，</w:t>
      </w:r>
      <w:r>
        <w:t>这一概念</w:t>
      </w:r>
      <w:r>
        <w:rPr>
          <w:rFonts w:hint="eastAsia"/>
        </w:rPr>
        <w:t>可以</w:t>
      </w:r>
      <w:r w:rsidR="00C6585F">
        <w:rPr>
          <w:rFonts w:hint="eastAsia"/>
        </w:rPr>
        <w:t>采</w:t>
      </w:r>
      <w:r>
        <w:t>用用户的个人效用来表示：</w:t>
      </w:r>
    </w:p>
    <w:p w14:paraId="71C0FFCF" w14:textId="77777777" w:rsidR="005C371A" w:rsidRDefault="00900DEC" w:rsidP="005C371A">
      <w:pPr>
        <w:pStyle w:val="MTDisplayEquation"/>
        <w:jc w:val="center"/>
      </w:pPr>
      <w:r w:rsidRPr="00900DEC">
        <w:rPr>
          <w:position w:val="-34"/>
        </w:rPr>
        <w:object w:dxaOrig="4900" w:dyaOrig="820" w14:anchorId="020921D5">
          <v:shape id="_x0000_i1116" type="#_x0000_t75" style="width:245.25pt;height:41.15pt" o:ole="">
            <v:imagedata r:id="rId196" o:title=""/>
          </v:shape>
          <o:OLEObject Type="Embed" ProgID="Equation.DSMT4" ShapeID="_x0000_i1116" DrawAspect="Content" ObjectID="_1526884050" r:id="rId197"/>
        </w:object>
      </w:r>
    </w:p>
    <w:p w14:paraId="14228FAE" w14:textId="77777777" w:rsidR="005C371A" w:rsidRDefault="005C371A" w:rsidP="005C371A">
      <w:pPr>
        <w:ind w:firstLineChars="0" w:firstLine="0"/>
      </w:pPr>
      <w:r>
        <w:rPr>
          <w:rFonts w:hint="eastAsia"/>
        </w:rPr>
        <w:t>其中</w:t>
      </w:r>
      <w:r>
        <w:t>，</w:t>
      </w:r>
      <w:r w:rsidR="00900DEC" w:rsidRPr="00900DEC">
        <w:rPr>
          <w:position w:val="-12"/>
        </w:rPr>
        <w:object w:dxaOrig="340" w:dyaOrig="380" w14:anchorId="3363A380">
          <v:shape id="_x0000_i1117" type="#_x0000_t75" style="width:17.4pt;height:19pt" o:ole="">
            <v:imagedata r:id="rId198" o:title=""/>
          </v:shape>
          <o:OLEObject Type="Embed" ProgID="Equation.DSMT4" ShapeID="_x0000_i1117" DrawAspect="Content" ObjectID="_1526884051" r:id="rId199"/>
        </w:object>
      </w:r>
      <w:r>
        <w:rPr>
          <w:rFonts w:hint="eastAsia"/>
        </w:rPr>
        <w:t>为电动</w:t>
      </w:r>
      <w:r>
        <w:t>汽车用户特定参数，反映了充电行为偏好。</w:t>
      </w:r>
      <w:r>
        <w:rPr>
          <w:rFonts w:hint="eastAsia"/>
        </w:rPr>
        <w:t>该</w:t>
      </w:r>
      <w:r>
        <w:t>效用函数可以判定</w:t>
      </w:r>
      <w:r>
        <w:rPr>
          <w:rFonts w:hint="eastAsia"/>
        </w:rPr>
        <w:t>电动汽车</w:t>
      </w:r>
      <w:r>
        <w:t>用户是否看</w:t>
      </w:r>
      <w:r>
        <w:rPr>
          <w:rFonts w:hint="eastAsia"/>
        </w:rPr>
        <w:t>重</w:t>
      </w:r>
      <w:r>
        <w:t>最终的充电状态</w:t>
      </w:r>
      <w:r>
        <w:rPr>
          <w:rFonts w:hint="eastAsia"/>
        </w:rPr>
        <w:t>或</w:t>
      </w:r>
      <w:r>
        <w:t>是否愿意在当前时刻</w:t>
      </w:r>
      <w:r>
        <w:rPr>
          <w:rFonts w:hint="eastAsia"/>
        </w:rPr>
        <w:t>交费</w:t>
      </w:r>
      <w:r>
        <w:t>充电。</w:t>
      </w:r>
    </w:p>
    <w:p w14:paraId="0CEEB3D9" w14:textId="77777777" w:rsidR="005C371A" w:rsidRDefault="005C371A" w:rsidP="005C371A">
      <w:r>
        <w:rPr>
          <w:rFonts w:hint="eastAsia"/>
        </w:rPr>
        <w:t>当</w:t>
      </w:r>
      <w:r>
        <w:t>考虑</w:t>
      </w:r>
      <w:r>
        <w:rPr>
          <w:rFonts w:hint="eastAsia"/>
        </w:rPr>
        <w:t>电动</w:t>
      </w:r>
      <w:r>
        <w:t>汽车用户行为偏好时，相应的目标函数</w:t>
      </w:r>
      <w:r>
        <w:rPr>
          <w:rFonts w:hint="eastAsia"/>
        </w:rPr>
        <w:t>则</w:t>
      </w:r>
      <w:r>
        <w:t>应修改为：</w:t>
      </w:r>
    </w:p>
    <w:p w14:paraId="3C7630B3" w14:textId="77777777" w:rsidR="005C371A" w:rsidRDefault="00900DEC" w:rsidP="005C371A">
      <w:pPr>
        <w:pStyle w:val="MTDisplayEquation"/>
        <w:jc w:val="center"/>
      </w:pPr>
      <w:r w:rsidRPr="00900DEC">
        <w:rPr>
          <w:position w:val="-32"/>
        </w:rPr>
        <w:object w:dxaOrig="1860" w:dyaOrig="780" w14:anchorId="1084250B">
          <v:shape id="_x0000_i1118" type="#_x0000_t75" style="width:93.35pt;height:38.75pt" o:ole="">
            <v:imagedata r:id="rId200" o:title=""/>
          </v:shape>
          <o:OLEObject Type="Embed" ProgID="Equation.DSMT4" ShapeID="_x0000_i1118" DrawAspect="Content" ObjectID="_1526884052" r:id="rId201"/>
        </w:object>
      </w:r>
    </w:p>
    <w:p w14:paraId="1D370498" w14:textId="77777777" w:rsidR="005C371A" w:rsidRDefault="005C371A" w:rsidP="005C371A">
      <w:r>
        <w:rPr>
          <w:rFonts w:hint="eastAsia"/>
        </w:rPr>
        <w:t>然而，用户</w:t>
      </w:r>
      <w:r>
        <w:t>行为偏好</w:t>
      </w:r>
      <w:r w:rsidR="00900DEC" w:rsidRPr="00900DEC">
        <w:rPr>
          <w:position w:val="-12"/>
        </w:rPr>
        <w:object w:dxaOrig="340" w:dyaOrig="380" w14:anchorId="388DE2AD">
          <v:shape id="_x0000_i1119" type="#_x0000_t75" style="width:17.4pt;height:19pt" o:ole="">
            <v:imagedata r:id="rId202" o:title=""/>
          </v:shape>
          <o:OLEObject Type="Embed" ProgID="Equation.DSMT4" ShapeID="_x0000_i1119" DrawAspect="Content" ObjectID="_1526884053" r:id="rId203"/>
        </w:object>
      </w:r>
      <w:r>
        <w:rPr>
          <w:rFonts w:hint="eastAsia"/>
        </w:rPr>
        <w:t>为</w:t>
      </w:r>
      <w:r>
        <w:t>私人信息</w:t>
      </w:r>
      <w:r>
        <w:rPr>
          <w:rFonts w:hint="eastAsia"/>
        </w:rPr>
        <w:t>，</w:t>
      </w:r>
      <w:r>
        <w:t>在求解全局最优问题分配</w:t>
      </w:r>
      <w:r w:rsidR="00383DF0">
        <w:t>充电流量</w:t>
      </w:r>
      <w:r>
        <w:t>时该</w:t>
      </w:r>
      <w:r>
        <w:rPr>
          <w:rFonts w:hint="eastAsia"/>
        </w:rPr>
        <w:t>信息往往</w:t>
      </w:r>
      <w:r>
        <w:t>难以获取。</w:t>
      </w:r>
      <w:r>
        <w:rPr>
          <w:rFonts w:hint="eastAsia"/>
        </w:rPr>
        <w:t>并且</w:t>
      </w:r>
      <w:r>
        <w:t>，存在</w:t>
      </w:r>
      <w:r>
        <w:rPr>
          <w:rFonts w:hint="eastAsia"/>
        </w:rPr>
        <w:t>非法</w:t>
      </w:r>
      <w:r>
        <w:t>用户为了</w:t>
      </w:r>
      <w:r>
        <w:rPr>
          <w:rFonts w:hint="eastAsia"/>
        </w:rPr>
        <w:t>欺骗</w:t>
      </w:r>
      <w:r>
        <w:t>系统</w:t>
      </w:r>
      <w:r>
        <w:rPr>
          <w:rFonts w:hint="eastAsia"/>
        </w:rPr>
        <w:t>而</w:t>
      </w:r>
      <w:r>
        <w:t>谎报用户偏好信息的风险，</w:t>
      </w:r>
      <w:r>
        <w:rPr>
          <w:rFonts w:hint="eastAsia"/>
        </w:rPr>
        <w:t>这将会伤害诚信</w:t>
      </w:r>
      <w:r>
        <w:t>用户的利益使诚信用户</w:t>
      </w:r>
      <w:r>
        <w:rPr>
          <w:rFonts w:hint="eastAsia"/>
        </w:rPr>
        <w:t>面临</w:t>
      </w:r>
      <w:r>
        <w:t>一个</w:t>
      </w:r>
      <w:r>
        <w:rPr>
          <w:rFonts w:hint="eastAsia"/>
        </w:rPr>
        <w:t>不公平</w:t>
      </w:r>
      <w:r>
        <w:t>的高的</w:t>
      </w:r>
      <w:r>
        <w:rPr>
          <w:rFonts w:hint="eastAsia"/>
        </w:rPr>
        <w:t>充电</w:t>
      </w:r>
      <w:r>
        <w:t>费用。</w:t>
      </w:r>
    </w:p>
    <w:p w14:paraId="62B7EC38" w14:textId="77777777" w:rsidR="005C371A" w:rsidRDefault="005C371A" w:rsidP="005C371A">
      <w:r>
        <w:rPr>
          <w:rFonts w:hint="eastAsia"/>
        </w:rPr>
        <w:t>解决</w:t>
      </w:r>
      <w:r>
        <w:t>上述</w:t>
      </w:r>
      <w:r>
        <w:rPr>
          <w:rFonts w:hint="eastAsia"/>
        </w:rPr>
        <w:t>问题</w:t>
      </w:r>
      <w:r>
        <w:t>的有效途径是采用</w:t>
      </w:r>
      <w:r>
        <w:rPr>
          <w:rFonts w:hint="eastAsia"/>
        </w:rPr>
        <w:t>一个</w:t>
      </w:r>
      <w:r>
        <w:t>古典的基于</w:t>
      </w:r>
      <w:r>
        <w:rPr>
          <w:rFonts w:hint="eastAsia"/>
        </w:rPr>
        <w:t>市场</w:t>
      </w:r>
      <w:r>
        <w:t>的</w:t>
      </w:r>
      <w:r>
        <w:rPr>
          <w:rFonts w:hint="eastAsia"/>
        </w:rPr>
        <w:t>方法</w:t>
      </w:r>
      <w:r>
        <w:t>：</w:t>
      </w:r>
      <w:r>
        <w:rPr>
          <w:rFonts w:hint="eastAsia"/>
        </w:rPr>
        <w:t>每个</w:t>
      </w:r>
      <w:r>
        <w:t>用户</w:t>
      </w:r>
      <w:r>
        <w:rPr>
          <w:rFonts w:hint="eastAsia"/>
        </w:rPr>
        <w:t>根据</w:t>
      </w:r>
      <w:r>
        <w:t>自己行为偏好为</w:t>
      </w:r>
      <w:r w:rsidR="00383DF0">
        <w:t>充电流量</w:t>
      </w:r>
      <w:r>
        <w:rPr>
          <w:rFonts w:hint="eastAsia"/>
        </w:rPr>
        <w:t>(</w:t>
      </w:r>
      <w:r>
        <w:rPr>
          <w:rFonts w:hint="eastAsia"/>
        </w:rPr>
        <w:t>有限</w:t>
      </w:r>
      <w:r>
        <w:t>的资源</w:t>
      </w:r>
      <w:r>
        <w:rPr>
          <w:rFonts w:hint="eastAsia"/>
        </w:rPr>
        <w:t>)</w:t>
      </w:r>
      <w:r>
        <w:rPr>
          <w:rFonts w:hint="eastAsia"/>
        </w:rPr>
        <w:t>付费</w:t>
      </w:r>
      <w:r>
        <w:t>。</w:t>
      </w:r>
      <w:r>
        <w:rPr>
          <w:rFonts w:hint="eastAsia"/>
        </w:rPr>
        <w:t>当</w:t>
      </w:r>
      <w:r>
        <w:t>某些用户</w:t>
      </w:r>
      <w:r>
        <w:rPr>
          <w:rFonts w:hint="eastAsia"/>
        </w:rPr>
        <w:t>愿意</w:t>
      </w:r>
      <w:r>
        <w:t>花费更多的成本来获得更高充电水平时其他用户可能</w:t>
      </w:r>
      <w:r>
        <w:rPr>
          <w:rFonts w:hint="eastAsia"/>
        </w:rPr>
        <w:t>认为</w:t>
      </w:r>
      <w:r>
        <w:t>这并不值得，</w:t>
      </w:r>
      <w:r>
        <w:rPr>
          <w:rFonts w:hint="eastAsia"/>
        </w:rPr>
        <w:t>这是由</w:t>
      </w:r>
      <w:r>
        <w:t>他们的不同偏好造成的。在</w:t>
      </w:r>
      <w:r>
        <w:rPr>
          <w:rFonts w:hint="eastAsia"/>
        </w:rPr>
        <w:t>一个</w:t>
      </w:r>
      <w:r>
        <w:t>准线性规则</w:t>
      </w:r>
      <w:r>
        <w:rPr>
          <w:rFonts w:hint="eastAsia"/>
        </w:rPr>
        <w:t>下</w:t>
      </w:r>
      <w:r>
        <w:t>，</w:t>
      </w:r>
      <w:r>
        <w:rPr>
          <w:rFonts w:hint="eastAsia"/>
        </w:rPr>
        <w:t>充电费用</w:t>
      </w:r>
      <w:r>
        <w:t>可以</w:t>
      </w:r>
      <w:r>
        <w:rPr>
          <w:rFonts w:hint="eastAsia"/>
        </w:rPr>
        <w:t>作为</w:t>
      </w:r>
      <w:r>
        <w:t>一个度量标准来</w:t>
      </w:r>
      <w:r>
        <w:rPr>
          <w:rFonts w:hint="eastAsia"/>
        </w:rPr>
        <w:t>定量</w:t>
      </w:r>
      <w:r>
        <w:t>地</w:t>
      </w:r>
      <w:r>
        <w:rPr>
          <w:rFonts w:hint="eastAsia"/>
        </w:rPr>
        <w:t>反映</w:t>
      </w:r>
      <w:r>
        <w:t>用户效用或他们的消费意愿。</w:t>
      </w:r>
    </w:p>
    <w:p w14:paraId="44EE189B" w14:textId="77777777" w:rsidR="005C371A" w:rsidRDefault="005C371A" w:rsidP="005C371A">
      <w:r>
        <w:rPr>
          <w:rFonts w:hint="eastAsia"/>
        </w:rPr>
        <w:t>在</w:t>
      </w:r>
      <w:r>
        <w:t>既定的市场机制中，电动汽车用户需要定时给出相应的充电报价。</w:t>
      </w:r>
      <w:r>
        <w:rPr>
          <w:rFonts w:hint="eastAsia"/>
        </w:rPr>
        <w:t>向量</w:t>
      </w:r>
      <w:r w:rsidR="00900DEC" w:rsidRPr="00900DEC">
        <w:rPr>
          <w:position w:val="-12"/>
        </w:rPr>
        <w:object w:dxaOrig="1700" w:dyaOrig="380" w14:anchorId="363DCBDC">
          <v:shape id="_x0000_i1120" type="#_x0000_t75" style="width:84.65pt;height:19pt" o:ole="">
            <v:imagedata r:id="rId204" o:title=""/>
          </v:shape>
          <o:OLEObject Type="Embed" ProgID="Equation.DSMT4" ShapeID="_x0000_i1120" DrawAspect="Content" ObjectID="_1526884054" r:id="rId205"/>
        </w:object>
      </w:r>
      <w:r>
        <w:rPr>
          <w:rFonts w:hint="eastAsia"/>
        </w:rPr>
        <w:t>连同</w:t>
      </w:r>
      <w:r>
        <w:t>各自的效用函数在给定时间能够代表用户的行为偏好</w:t>
      </w:r>
      <w:r>
        <w:rPr>
          <w:rFonts w:hint="eastAsia"/>
        </w:rPr>
        <w:t>，</w:t>
      </w:r>
      <w:r>
        <w:t>可以在机制设计中</w:t>
      </w:r>
      <w:r>
        <w:rPr>
          <w:rFonts w:hint="eastAsia"/>
        </w:rPr>
        <w:t>称为</w:t>
      </w:r>
      <w:r>
        <w:t>“</w:t>
      </w:r>
      <w:r>
        <w:rPr>
          <w:rFonts w:hint="eastAsia"/>
        </w:rPr>
        <w:t>类型</w:t>
      </w:r>
      <w:r>
        <w:t>”</w:t>
      </w:r>
      <w:r>
        <w:rPr>
          <w:rFonts w:hint="eastAsia"/>
        </w:rPr>
        <w:t>。</w:t>
      </w:r>
      <w:r w:rsidR="00900DEC" w:rsidRPr="00900DEC">
        <w:rPr>
          <w:position w:val="-12"/>
        </w:rPr>
        <w:object w:dxaOrig="340" w:dyaOrig="380" w14:anchorId="7BC2758F">
          <v:shape id="_x0000_i1121" type="#_x0000_t75" style="width:17.4pt;height:19pt" o:ole="">
            <v:imagedata r:id="rId206" o:title=""/>
          </v:shape>
          <o:OLEObject Type="Embed" ProgID="Equation.DSMT4" ShapeID="_x0000_i1121" DrawAspect="Content" ObjectID="_1526884055" r:id="rId207"/>
        </w:object>
      </w:r>
      <w:r>
        <w:rPr>
          <w:rFonts w:hint="eastAsia"/>
        </w:rPr>
        <w:t>表示</w:t>
      </w:r>
      <w:r>
        <w:t>向量</w:t>
      </w:r>
      <w:r w:rsidR="00900DEC" w:rsidRPr="00900DEC">
        <w:rPr>
          <w:position w:val="-6"/>
        </w:rPr>
        <w:object w:dxaOrig="260" w:dyaOrig="240" w14:anchorId="6E24E974">
          <v:shape id="_x0000_i1122" type="#_x0000_t75" style="width:12.65pt;height:11.85pt" o:ole="">
            <v:imagedata r:id="rId208" o:title=""/>
          </v:shape>
          <o:OLEObject Type="Embed" ProgID="Equation.DSMT4" ShapeID="_x0000_i1122" DrawAspect="Content" ObjectID="_1526884056" r:id="rId209"/>
        </w:object>
      </w:r>
      <w:r>
        <w:t>中的第</w:t>
      </w:r>
      <w:r w:rsidR="00900DEC" w:rsidRPr="00900DEC">
        <w:rPr>
          <w:position w:val="-6"/>
        </w:rPr>
        <w:object w:dxaOrig="220" w:dyaOrig="300" w14:anchorId="191D06BF">
          <v:shape id="_x0000_i1123" type="#_x0000_t75" style="width:11.1pt;height:15.05pt" o:ole="">
            <v:imagedata r:id="rId210" o:title=""/>
          </v:shape>
          <o:OLEObject Type="Embed" ProgID="Equation.DSMT4" ShapeID="_x0000_i1123" DrawAspect="Content" ObjectID="_1526884057" r:id="rId211"/>
        </w:object>
      </w:r>
      <w:r>
        <w:rPr>
          <w:rFonts w:hint="eastAsia"/>
        </w:rPr>
        <w:t>个</w:t>
      </w:r>
      <w:r>
        <w:t>元素，</w:t>
      </w:r>
      <w:r w:rsidR="00900DEC" w:rsidRPr="00900DEC">
        <w:rPr>
          <w:position w:val="-12"/>
        </w:rPr>
        <w:object w:dxaOrig="440" w:dyaOrig="380" w14:anchorId="09988DC1">
          <v:shape id="_x0000_i1124" type="#_x0000_t75" style="width:21.35pt;height:19pt" o:ole="">
            <v:imagedata r:id="rId212" o:title=""/>
          </v:shape>
          <o:OLEObject Type="Embed" ProgID="Equation.DSMT4" ShapeID="_x0000_i1124" DrawAspect="Content" ObjectID="_1526884058" r:id="rId213"/>
        </w:object>
      </w:r>
      <w:r>
        <w:rPr>
          <w:rFonts w:hint="eastAsia"/>
        </w:rPr>
        <w:t>表示向量</w:t>
      </w:r>
      <w:r w:rsidR="00900DEC" w:rsidRPr="00900DEC">
        <w:rPr>
          <w:position w:val="-6"/>
        </w:rPr>
        <w:object w:dxaOrig="260" w:dyaOrig="240" w14:anchorId="3C82D9B7">
          <v:shape id="_x0000_i1125" type="#_x0000_t75" style="width:12.65pt;height:11.85pt" o:ole="">
            <v:imagedata r:id="rId214" o:title=""/>
          </v:shape>
          <o:OLEObject Type="Embed" ProgID="Equation.DSMT4" ShapeID="_x0000_i1125" DrawAspect="Content" ObjectID="_1526884059" r:id="rId215"/>
        </w:object>
      </w:r>
      <w:r>
        <w:rPr>
          <w:rFonts w:hint="eastAsia"/>
        </w:rPr>
        <w:t>中</w:t>
      </w:r>
      <w:r>
        <w:t>除第</w:t>
      </w:r>
      <w:r w:rsidR="00900DEC" w:rsidRPr="00900DEC">
        <w:rPr>
          <w:position w:val="-6"/>
        </w:rPr>
        <w:object w:dxaOrig="220" w:dyaOrig="300" w14:anchorId="02E70897">
          <v:shape id="_x0000_i1126" type="#_x0000_t75" style="width:11.1pt;height:15.05pt" o:ole="">
            <v:imagedata r:id="rId216" o:title=""/>
          </v:shape>
          <o:OLEObject Type="Embed" ProgID="Equation.DSMT4" ShapeID="_x0000_i1126" DrawAspect="Content" ObjectID="_1526884060" r:id="rId217"/>
        </w:object>
      </w:r>
      <w:r>
        <w:rPr>
          <w:rFonts w:hint="eastAsia"/>
        </w:rPr>
        <w:t>个</w:t>
      </w:r>
      <w:r>
        <w:t>元素的其他元素。</w:t>
      </w:r>
      <w:r>
        <w:rPr>
          <w:rFonts w:hint="eastAsia"/>
        </w:rPr>
        <w:t>另外</w:t>
      </w:r>
      <w:r>
        <w:t>，我们要对用户声明的类型</w:t>
      </w:r>
      <w:r>
        <w:t>“</w:t>
      </w:r>
      <w:r w:rsidR="00900DEC" w:rsidRPr="00900DEC">
        <w:rPr>
          <w:position w:val="-12"/>
        </w:rPr>
        <w:object w:dxaOrig="360" w:dyaOrig="460" w14:anchorId="74414ACA">
          <v:shape id="_x0000_i1127" type="#_x0000_t75" style="width:18.2pt;height:22.95pt" o:ole="">
            <v:imagedata r:id="rId218" o:title=""/>
          </v:shape>
          <o:OLEObject Type="Embed" ProgID="Equation.DSMT4" ShapeID="_x0000_i1127" DrawAspect="Content" ObjectID="_1526884061" r:id="rId219"/>
        </w:object>
      </w:r>
      <w:r>
        <w:t>”</w:t>
      </w:r>
      <w:r>
        <w:rPr>
          <w:rFonts w:hint="eastAsia"/>
        </w:rPr>
        <w:t>和</w:t>
      </w:r>
      <w:r>
        <w:t>实际类型</w:t>
      </w:r>
      <w:r>
        <w:t>“</w:t>
      </w:r>
      <w:r w:rsidR="00900DEC" w:rsidRPr="00900DEC">
        <w:rPr>
          <w:position w:val="-12"/>
        </w:rPr>
        <w:object w:dxaOrig="340" w:dyaOrig="380" w14:anchorId="07DF2199">
          <v:shape id="_x0000_i1128" type="#_x0000_t75" style="width:17.4pt;height:19pt" o:ole="">
            <v:imagedata r:id="rId220" o:title=""/>
          </v:shape>
          <o:OLEObject Type="Embed" ProgID="Equation.DSMT4" ShapeID="_x0000_i1128" DrawAspect="Content" ObjectID="_1526884062" r:id="rId221"/>
        </w:object>
      </w:r>
      <w:r>
        <w:t>”</w:t>
      </w:r>
      <w:r>
        <w:rPr>
          <w:rFonts w:hint="eastAsia"/>
        </w:rPr>
        <w:t>加以</w:t>
      </w:r>
      <w:r>
        <w:t>区分。</w:t>
      </w:r>
    </w:p>
    <w:p w14:paraId="7D32BA3D" w14:textId="77777777" w:rsidR="005C371A" w:rsidRDefault="005C371A" w:rsidP="005C371A">
      <w:r>
        <w:rPr>
          <w:rFonts w:hint="eastAsia"/>
        </w:rPr>
        <w:t>在</w:t>
      </w:r>
      <w:r>
        <w:t>直接机制中，充电用户通过上传声明类型</w:t>
      </w:r>
      <w:r w:rsidR="00900DEC" w:rsidRPr="00900DEC">
        <w:rPr>
          <w:position w:val="-12"/>
        </w:rPr>
        <w:object w:dxaOrig="360" w:dyaOrig="460" w14:anchorId="16189884">
          <v:shape id="_x0000_i1129" type="#_x0000_t75" style="width:18.2pt;height:22.95pt" o:ole="">
            <v:imagedata r:id="rId222" o:title=""/>
          </v:shape>
          <o:OLEObject Type="Embed" ProgID="Equation.DSMT4" ShapeID="_x0000_i1129" DrawAspect="Content" ObjectID="_1526884063" r:id="rId223"/>
        </w:object>
      </w:r>
      <w:r>
        <w:rPr>
          <w:rFonts w:hint="eastAsia"/>
        </w:rPr>
        <w:t>至</w:t>
      </w:r>
      <w:r>
        <w:t>系统来完成他们的报价，在理想情况下</w:t>
      </w:r>
      <w:r>
        <w:rPr>
          <w:rFonts w:hint="eastAsia"/>
        </w:rPr>
        <w:t>，</w:t>
      </w:r>
      <w:r>
        <w:t>上传的声明类型</w:t>
      </w:r>
      <w:r w:rsidR="00900DEC" w:rsidRPr="00900DEC">
        <w:rPr>
          <w:position w:val="-12"/>
        </w:rPr>
        <w:object w:dxaOrig="360" w:dyaOrig="460" w14:anchorId="489FC0B1">
          <v:shape id="_x0000_i1130" type="#_x0000_t75" style="width:18.2pt;height:22.95pt" o:ole="">
            <v:imagedata r:id="rId224" o:title=""/>
          </v:shape>
          <o:OLEObject Type="Embed" ProgID="Equation.DSMT4" ShapeID="_x0000_i1130" DrawAspect="Content" ObjectID="_1526884064" r:id="rId225"/>
        </w:object>
      </w:r>
      <w:r>
        <w:rPr>
          <w:rFonts w:hint="eastAsia"/>
        </w:rPr>
        <w:t>应该</w:t>
      </w:r>
      <w:r>
        <w:t>与实际类型相等</w:t>
      </w:r>
      <w:r>
        <w:rPr>
          <w:rFonts w:hint="eastAsia"/>
        </w:rPr>
        <w:t>，</w:t>
      </w:r>
      <w:r>
        <w:t>即</w:t>
      </w:r>
      <w:r w:rsidR="00900DEC" w:rsidRPr="00900DEC">
        <w:rPr>
          <w:position w:val="-12"/>
        </w:rPr>
        <w:object w:dxaOrig="900" w:dyaOrig="460" w14:anchorId="33B01DBE">
          <v:shape id="_x0000_i1131" type="#_x0000_t75" style="width:45.1pt;height:22.95pt" o:ole="">
            <v:imagedata r:id="rId226" o:title=""/>
          </v:shape>
          <o:OLEObject Type="Embed" ProgID="Equation.DSMT4" ShapeID="_x0000_i1131" DrawAspect="Content" ObjectID="_1526884065" r:id="rId227"/>
        </w:object>
      </w:r>
      <w:r>
        <w:rPr>
          <w:rFonts w:hint="eastAsia"/>
        </w:rPr>
        <w:t>。</w:t>
      </w:r>
      <w:r>
        <w:t>然而</w:t>
      </w:r>
      <w:r>
        <w:rPr>
          <w:rFonts w:hint="eastAsia"/>
        </w:rPr>
        <w:t>，由于</w:t>
      </w:r>
      <w:r>
        <w:t>一些用户为了自身的利益可能谎报信息</w:t>
      </w:r>
      <w:r>
        <w:rPr>
          <w:rFonts w:hint="eastAsia"/>
        </w:rPr>
        <w:t>，用户</w:t>
      </w:r>
      <w:r>
        <w:t>的充电意愿会被</w:t>
      </w:r>
      <w:r>
        <w:rPr>
          <w:rFonts w:hint="eastAsia"/>
        </w:rPr>
        <w:t>对抗</w:t>
      </w:r>
      <w:r>
        <w:t>定价函数</w:t>
      </w:r>
      <w:r w:rsidR="00900DEC" w:rsidRPr="00900DEC">
        <w:rPr>
          <w:position w:val="-12"/>
        </w:rPr>
        <w:object w:dxaOrig="700" w:dyaOrig="460" w14:anchorId="0671DAE4">
          <v:shape id="_x0000_i1132" type="#_x0000_t75" style="width:35.6pt;height:22.95pt" o:ole="">
            <v:imagedata r:id="rId228" o:title=""/>
          </v:shape>
          <o:OLEObject Type="Embed" ProgID="Equation.DSMT4" ShapeID="_x0000_i1132" DrawAspect="Content" ObjectID="_1526884066" r:id="rId229"/>
        </w:object>
      </w:r>
      <w:r>
        <w:t xml:space="preserve"> </w:t>
      </w:r>
      <w:r>
        <w:t>所平衡。</w:t>
      </w:r>
      <w:r>
        <w:rPr>
          <w:rFonts w:hint="eastAsia"/>
        </w:rPr>
        <w:t>该</w:t>
      </w:r>
      <w:r>
        <w:t>函数可以将系统约束以及</w:t>
      </w:r>
      <w:r>
        <w:rPr>
          <w:rFonts w:hint="eastAsia"/>
        </w:rPr>
        <w:t>系统</w:t>
      </w:r>
      <w:r>
        <w:t>内所有的充电需求发送给用户</w:t>
      </w:r>
      <w:r>
        <w:rPr>
          <w:rFonts w:hint="eastAsia"/>
        </w:rPr>
        <w:t>，</w:t>
      </w:r>
      <w:r>
        <w:t>是市场机制的重要组成部分</w:t>
      </w:r>
      <w:r>
        <w:rPr>
          <w:rFonts w:hint="eastAsia"/>
        </w:rPr>
        <w:t>可如下</w:t>
      </w:r>
      <w:r>
        <w:t>定义</w:t>
      </w:r>
      <w:r>
        <w:rPr>
          <w:rFonts w:hint="eastAsia"/>
        </w:rPr>
        <w:t>：</w:t>
      </w:r>
    </w:p>
    <w:p w14:paraId="1E1F9E63" w14:textId="77777777" w:rsidR="005C371A" w:rsidRPr="00481A9B" w:rsidRDefault="00900DEC" w:rsidP="005C371A">
      <w:pPr>
        <w:pStyle w:val="MTDisplayEquation"/>
        <w:jc w:val="center"/>
      </w:pPr>
      <w:r w:rsidRPr="00900DEC">
        <w:rPr>
          <w:position w:val="-20"/>
        </w:rPr>
        <w:object w:dxaOrig="4040" w:dyaOrig="620" w14:anchorId="58E720A3">
          <v:shape id="_x0000_i1133" type="#_x0000_t75" style="width:201.75pt;height:30.85pt" o:ole="">
            <v:imagedata r:id="rId230" o:title=""/>
          </v:shape>
          <o:OLEObject Type="Embed" ProgID="Equation.DSMT4" ShapeID="_x0000_i1133" DrawAspect="Content" ObjectID="_1526884067" r:id="rId231"/>
        </w:object>
      </w:r>
    </w:p>
    <w:p w14:paraId="3E0C08EB" w14:textId="77777777" w:rsidR="005C371A" w:rsidRPr="00D97FDB" w:rsidRDefault="005C371A" w:rsidP="005C371A">
      <w:pPr>
        <w:ind w:firstLineChars="0" w:firstLine="0"/>
      </w:pPr>
      <w:r>
        <w:rPr>
          <w:rFonts w:hint="eastAsia"/>
        </w:rPr>
        <w:t>其中，</w:t>
      </w:r>
      <w:r w:rsidR="00900DEC" w:rsidRPr="00900DEC">
        <w:rPr>
          <w:position w:val="-12"/>
        </w:rPr>
        <w:object w:dxaOrig="340" w:dyaOrig="380" w14:anchorId="35DBF5D1">
          <v:shape id="_x0000_i1134" type="#_x0000_t75" style="width:17.4pt;height:19pt" o:ole="">
            <v:imagedata r:id="rId232" o:title=""/>
          </v:shape>
          <o:OLEObject Type="Embed" ProgID="Equation.DSMT4" ShapeID="_x0000_i1134" DrawAspect="Content" ObjectID="_1526884068" r:id="rId233"/>
        </w:object>
      </w:r>
      <w:r>
        <w:rPr>
          <w:rFonts w:hint="eastAsia"/>
        </w:rPr>
        <w:t>为</w:t>
      </w:r>
      <w:r>
        <w:t>分配函数，能够给出电动汽车</w:t>
      </w:r>
      <w:r w:rsidR="00900DEC" w:rsidRPr="00900DEC">
        <w:rPr>
          <w:position w:val="-6"/>
        </w:rPr>
        <w:object w:dxaOrig="220" w:dyaOrig="300" w14:anchorId="52721C48">
          <v:shape id="_x0000_i1135" type="#_x0000_t75" style="width:11.1pt;height:15.05pt" o:ole="">
            <v:imagedata r:id="rId234" o:title=""/>
          </v:shape>
          <o:OLEObject Type="Embed" ProgID="Equation.DSMT4" ShapeID="_x0000_i1135" DrawAspect="Content" ObjectID="_1526884069" r:id="rId235"/>
        </w:object>
      </w:r>
      <w:r>
        <w:rPr>
          <w:rFonts w:hint="eastAsia"/>
        </w:rPr>
        <w:t>在</w:t>
      </w:r>
      <w:r>
        <w:t>既定偏好</w:t>
      </w:r>
      <w:r w:rsidR="00900DEC" w:rsidRPr="00900DEC">
        <w:rPr>
          <w:position w:val="-6"/>
        </w:rPr>
        <w:object w:dxaOrig="260" w:dyaOrig="240" w14:anchorId="7EB3C953">
          <v:shape id="_x0000_i1136" type="#_x0000_t75" style="width:12.65pt;height:11.85pt" o:ole="">
            <v:imagedata r:id="rId236" o:title=""/>
          </v:shape>
          <o:OLEObject Type="Embed" ProgID="Equation.DSMT4" ShapeID="_x0000_i1136" DrawAspect="Content" ObjectID="_1526884070" r:id="rId237"/>
        </w:object>
      </w:r>
      <w:r>
        <w:rPr>
          <w:rFonts w:hint="eastAsia"/>
        </w:rPr>
        <w:t>下</w:t>
      </w:r>
      <w:r>
        <w:t>的最终充电状态：</w:t>
      </w:r>
    </w:p>
    <w:p w14:paraId="6EBEE7C0" w14:textId="77777777" w:rsidR="005C371A" w:rsidRDefault="00900DEC" w:rsidP="005C371A">
      <w:pPr>
        <w:pStyle w:val="MTDisplayEquation"/>
        <w:jc w:val="center"/>
      </w:pPr>
      <w:r w:rsidRPr="00900DEC">
        <w:rPr>
          <w:position w:val="-32"/>
        </w:rPr>
        <w:object w:dxaOrig="3440" w:dyaOrig="780" w14:anchorId="523F66D1">
          <v:shape id="_x0000_i1137" type="#_x0000_t75" style="width:171.7pt;height:38.75pt" o:ole="">
            <v:imagedata r:id="rId238" o:title=""/>
          </v:shape>
          <o:OLEObject Type="Embed" ProgID="Equation.DSMT4" ShapeID="_x0000_i1137" DrawAspect="Content" ObjectID="_1526884071" r:id="rId239"/>
        </w:object>
      </w:r>
    </w:p>
    <w:p w14:paraId="2CCD9C6C" w14:textId="77777777" w:rsidR="005C371A" w:rsidRDefault="005C371A" w:rsidP="005C371A">
      <w:r>
        <w:rPr>
          <w:rFonts w:hint="eastAsia"/>
        </w:rPr>
        <w:t>给定这样</w:t>
      </w:r>
      <w:r>
        <w:t>一个分配函数后，每个用户会寻求最小的充电</w:t>
      </w:r>
      <w:r>
        <w:rPr>
          <w:rFonts w:hint="eastAsia"/>
        </w:rPr>
        <w:t>花费</w:t>
      </w:r>
      <w:r w:rsidR="00900DEC" w:rsidRPr="00900DEC">
        <w:rPr>
          <w:position w:val="-12"/>
        </w:rPr>
        <w:object w:dxaOrig="320" w:dyaOrig="380" w14:anchorId="65584EE5">
          <v:shape id="_x0000_i1138" type="#_x0000_t75" style="width:15.8pt;height:19pt" o:ole="">
            <v:imagedata r:id="rId240" o:title=""/>
          </v:shape>
          <o:OLEObject Type="Embed" ProgID="Equation.DSMT4" ShapeID="_x0000_i1138" DrawAspect="Content" ObjectID="_1526884072" r:id="rId241"/>
        </w:object>
      </w:r>
      <w:r>
        <w:rPr>
          <w:rFonts w:hint="eastAsia"/>
        </w:rPr>
        <w:t>，</w:t>
      </w:r>
      <w:r>
        <w:t>该最小花费定义为价格和效用函数之差：</w:t>
      </w:r>
    </w:p>
    <w:p w14:paraId="66F6B5D2" w14:textId="77777777" w:rsidR="005C371A" w:rsidRDefault="00900DEC" w:rsidP="005C371A">
      <w:pPr>
        <w:jc w:val="center"/>
      </w:pPr>
      <w:r w:rsidRPr="00900DEC">
        <w:rPr>
          <w:position w:val="-12"/>
        </w:rPr>
        <w:object w:dxaOrig="2840" w:dyaOrig="460" w14:anchorId="07D78169">
          <v:shape id="_x0000_i1139" type="#_x0000_t75" style="width:141.65pt;height:22.95pt" o:ole="">
            <v:imagedata r:id="rId242" o:title=""/>
          </v:shape>
          <o:OLEObject Type="Embed" ProgID="Equation.DSMT4" ShapeID="_x0000_i1139" DrawAspect="Content" ObjectID="_1526884073" r:id="rId243"/>
        </w:object>
      </w:r>
    </w:p>
    <w:p w14:paraId="21AA2A48" w14:textId="77777777" w:rsidR="005C371A" w:rsidRDefault="005C371A" w:rsidP="005C371A">
      <w:r>
        <w:rPr>
          <w:rFonts w:hint="eastAsia"/>
        </w:rPr>
        <w:t>各个</w:t>
      </w:r>
      <w:r>
        <w:t>用户的实际效用实际上是</w:t>
      </w:r>
      <w:r>
        <w:rPr>
          <w:rFonts w:hint="eastAsia"/>
        </w:rPr>
        <w:t>实际</w:t>
      </w:r>
      <w:r>
        <w:t>偏好</w:t>
      </w:r>
      <w:r w:rsidR="00900DEC" w:rsidRPr="00900DEC">
        <w:rPr>
          <w:position w:val="-12"/>
        </w:rPr>
        <w:object w:dxaOrig="340" w:dyaOrig="380" w14:anchorId="718C40EE">
          <v:shape id="_x0000_i1140" type="#_x0000_t75" style="width:17.4pt;height:19pt" o:ole="">
            <v:imagedata r:id="rId244" o:title=""/>
          </v:shape>
          <o:OLEObject Type="Embed" ProgID="Equation.DSMT4" ShapeID="_x0000_i1140" DrawAspect="Content" ObjectID="_1526884074" r:id="rId245"/>
        </w:object>
      </w:r>
      <w:r>
        <w:rPr>
          <w:rFonts w:hint="eastAsia"/>
        </w:rPr>
        <w:t>的</w:t>
      </w:r>
      <w:r>
        <w:t>函数，而价格及分配</w:t>
      </w:r>
      <w:r>
        <w:rPr>
          <w:rFonts w:hint="eastAsia"/>
        </w:rPr>
        <w:t>函数</w:t>
      </w:r>
      <w:r>
        <w:t>则通过</w:t>
      </w:r>
      <w:r>
        <w:rPr>
          <w:rFonts w:hint="eastAsia"/>
        </w:rPr>
        <w:t>事前</w:t>
      </w:r>
      <w:r>
        <w:t>声明偏好</w:t>
      </w:r>
      <w:r w:rsidR="00900DEC" w:rsidRPr="00900DEC">
        <w:rPr>
          <w:position w:val="-12"/>
        </w:rPr>
        <w:object w:dxaOrig="360" w:dyaOrig="460" w14:anchorId="2CA3D59C">
          <v:shape id="_x0000_i1141" type="#_x0000_t75" style="width:18.2pt;height:22.95pt" o:ole="">
            <v:imagedata r:id="rId246" o:title=""/>
          </v:shape>
          <o:OLEObject Type="Embed" ProgID="Equation.DSMT4" ShapeID="_x0000_i1141" DrawAspect="Content" ObjectID="_1526884075" r:id="rId247"/>
        </w:object>
      </w:r>
      <w:r>
        <w:rPr>
          <w:rFonts w:hint="eastAsia"/>
        </w:rPr>
        <w:t>来计算</w:t>
      </w:r>
      <w:r>
        <w:t>。</w:t>
      </w:r>
    </w:p>
    <w:p w14:paraId="1824E2B4" w14:textId="77777777" w:rsidR="006A44DA" w:rsidRDefault="005C371A" w:rsidP="00792D7A">
      <w:r>
        <w:rPr>
          <w:rFonts w:hint="eastAsia"/>
        </w:rPr>
        <w:t>该</w:t>
      </w:r>
      <w:r>
        <w:t>直接的电动汽车充电机制可以总结如下：电动汽车用户上传自己的充电</w:t>
      </w:r>
      <w:r>
        <w:rPr>
          <w:rFonts w:hint="eastAsia"/>
        </w:rPr>
        <w:t>偏好</w:t>
      </w:r>
      <w:r>
        <w:t>信息</w:t>
      </w:r>
      <w:r w:rsidR="00900DEC" w:rsidRPr="00900DEC">
        <w:rPr>
          <w:position w:val="-12"/>
        </w:rPr>
        <w:object w:dxaOrig="360" w:dyaOrig="460" w14:anchorId="244691EC">
          <v:shape id="_x0000_i1142" type="#_x0000_t75" style="width:18.2pt;height:22.95pt" o:ole="">
            <v:imagedata r:id="rId248" o:title=""/>
          </v:shape>
          <o:OLEObject Type="Embed" ProgID="Equation.DSMT4" ShapeID="_x0000_i1142" DrawAspect="Content" ObjectID="_1526884076" r:id="rId249"/>
        </w:object>
      </w:r>
      <w:r>
        <w:rPr>
          <w:rFonts w:hint="eastAsia"/>
        </w:rPr>
        <w:t>，</w:t>
      </w:r>
      <w:r>
        <w:t>系统根据上传的偏好信息计算分配函数</w:t>
      </w:r>
      <w:r w:rsidR="00900DEC" w:rsidRPr="00900DEC">
        <w:rPr>
          <w:position w:val="-12"/>
        </w:rPr>
        <w:object w:dxaOrig="859" w:dyaOrig="460" w14:anchorId="4258D2D1">
          <v:shape id="_x0000_i1143" type="#_x0000_t75" style="width:42.75pt;height:22.95pt" o:ole="">
            <v:imagedata r:id="rId250" o:title=""/>
          </v:shape>
          <o:OLEObject Type="Embed" ProgID="Equation.DSMT4" ShapeID="_x0000_i1143" DrawAspect="Content" ObjectID="_1526884077" r:id="rId251"/>
        </w:object>
      </w:r>
      <w:r>
        <w:rPr>
          <w:rFonts w:hint="eastAsia"/>
        </w:rPr>
        <w:t>并</w:t>
      </w:r>
      <w:r>
        <w:t>发还给电动汽车，相应地，电动汽车支付充电费用</w:t>
      </w:r>
      <w:r w:rsidR="00900DEC" w:rsidRPr="00900DEC">
        <w:rPr>
          <w:position w:val="-12"/>
        </w:rPr>
        <w:object w:dxaOrig="800" w:dyaOrig="460" w14:anchorId="649C6BB9">
          <v:shape id="_x0000_i1144" type="#_x0000_t75" style="width:39.55pt;height:22.95pt" o:ole="">
            <v:imagedata r:id="rId252" o:title=""/>
          </v:shape>
          <o:OLEObject Type="Embed" ProgID="Equation.DSMT4" ShapeID="_x0000_i1144" DrawAspect="Content" ObjectID="_1526884078" r:id="rId253"/>
        </w:object>
      </w:r>
      <w:r>
        <w:rPr>
          <w:rFonts w:hint="eastAsia"/>
        </w:rPr>
        <w:t>。分配</w:t>
      </w:r>
      <w:r>
        <w:t>函数确保了预期的直接机制是有效的，通过合理地选择费用函数</w:t>
      </w:r>
      <w:r w:rsidR="00900DEC" w:rsidRPr="00900DEC">
        <w:rPr>
          <w:position w:val="-12"/>
        </w:rPr>
        <w:object w:dxaOrig="800" w:dyaOrig="460" w14:anchorId="5FDD8334">
          <v:shape id="_x0000_i1145" type="#_x0000_t75" style="width:39.55pt;height:22.95pt" o:ole="">
            <v:imagedata r:id="rId254" o:title=""/>
          </v:shape>
          <o:OLEObject Type="Embed" ProgID="Equation.DSMT4" ShapeID="_x0000_i1145" DrawAspect="Content" ObjectID="_1526884079" r:id="rId255"/>
        </w:object>
      </w:r>
      <w:r>
        <w:rPr>
          <w:rFonts w:hint="eastAsia"/>
        </w:rPr>
        <w:t>，可以</w:t>
      </w:r>
      <w:r>
        <w:t>使该策略</w:t>
      </w:r>
      <w:r>
        <w:rPr>
          <w:rFonts w:hint="eastAsia"/>
        </w:rPr>
        <w:t>成为防护</w:t>
      </w:r>
      <w:r>
        <w:t>性策略，能够防止非法操纵</w:t>
      </w:r>
      <w:r>
        <w:rPr>
          <w:rFonts w:hint="eastAsia"/>
        </w:rPr>
        <w:t>获利。</w:t>
      </w:r>
    </w:p>
    <w:p w14:paraId="5A19BEFF" w14:textId="77777777" w:rsidR="005C371A" w:rsidRDefault="00907AC5" w:rsidP="00E2339C">
      <w:r>
        <w:rPr>
          <w:rFonts w:hint="eastAsia"/>
        </w:rPr>
        <w:t>所</w:t>
      </w:r>
      <w:r>
        <w:t>述的步骤</w:t>
      </w:r>
      <w:r w:rsidR="00B04DDD">
        <w:fldChar w:fldCharType="begin"/>
      </w:r>
      <w:r>
        <w:instrText xml:space="preserve"> REF _Ref422755837 \n \h </w:instrText>
      </w:r>
      <w:r w:rsidR="00B04DDD">
        <w:fldChar w:fldCharType="separate"/>
      </w:r>
      <w:r w:rsidR="00A2138F">
        <w:t>3)</w:t>
      </w:r>
      <w:r w:rsidR="00B04DDD">
        <w:fldChar w:fldCharType="end"/>
      </w:r>
      <w:r>
        <w:rPr>
          <w:rFonts w:hint="eastAsia"/>
        </w:rPr>
        <w:t>中</w:t>
      </w:r>
      <w:r w:rsidR="005C371A">
        <w:t>建立一个</w:t>
      </w:r>
      <w:r w:rsidR="005C371A">
        <w:rPr>
          <w:rFonts w:hint="eastAsia"/>
        </w:rPr>
        <w:t>保证</w:t>
      </w:r>
      <w:r w:rsidR="005C371A">
        <w:t>用户接入公平</w:t>
      </w:r>
      <w:r w:rsidR="005C371A">
        <w:rPr>
          <w:rFonts w:hint="eastAsia"/>
        </w:rPr>
        <w:t>性</w:t>
      </w:r>
      <w:r w:rsidR="005C371A">
        <w:t>的</w:t>
      </w:r>
      <w:r w:rsidR="005C371A">
        <w:rPr>
          <w:rFonts w:hint="eastAsia"/>
        </w:rPr>
        <w:t>充电</w:t>
      </w:r>
      <w:r w:rsidR="005C371A">
        <w:t>市场</w:t>
      </w:r>
      <w:r w:rsidR="005C371A">
        <w:rPr>
          <w:rFonts w:hint="eastAsia"/>
        </w:rPr>
        <w:t>的</w:t>
      </w:r>
      <w:r w:rsidR="005C371A">
        <w:t>方法为：</w:t>
      </w:r>
    </w:p>
    <w:p w14:paraId="28C131E7" w14:textId="77777777" w:rsidR="005C371A" w:rsidRDefault="005C371A" w:rsidP="005C371A">
      <w:r>
        <w:rPr>
          <w:rFonts w:hint="eastAsia"/>
        </w:rPr>
        <w:t>当</w:t>
      </w:r>
      <w:r>
        <w:t>引入用户偏好后一个</w:t>
      </w:r>
      <w:r>
        <w:rPr>
          <w:rFonts w:hint="eastAsia"/>
        </w:rPr>
        <w:t>需要</w:t>
      </w:r>
      <w:r>
        <w:t>考虑的</w:t>
      </w:r>
      <w:r>
        <w:rPr>
          <w:rFonts w:hint="eastAsia"/>
        </w:rPr>
        <w:t>关键</w:t>
      </w:r>
      <w:r>
        <w:t>问题便是</w:t>
      </w:r>
      <w:r w:rsidRPr="002128CC">
        <w:rPr>
          <w:rFonts w:hint="eastAsia"/>
        </w:rPr>
        <w:t>公平的市场准入</w:t>
      </w:r>
      <w:r>
        <w:rPr>
          <w:rFonts w:hint="eastAsia"/>
        </w:rPr>
        <w:t>，</w:t>
      </w:r>
      <w:r>
        <w:t>即所有的市场参与者有公平的机会参与到市场中来</w:t>
      </w:r>
      <w:r>
        <w:rPr>
          <w:rFonts w:hint="eastAsia"/>
        </w:rPr>
        <w:t>。当</w:t>
      </w:r>
      <w:r>
        <w:t>两个用户提供相同的</w:t>
      </w:r>
      <w:r>
        <w:rPr>
          <w:rFonts w:hint="eastAsia"/>
        </w:rPr>
        <w:t>报价时</w:t>
      </w:r>
      <w:r>
        <w:t>，</w:t>
      </w:r>
      <w:r>
        <w:rPr>
          <w:rFonts w:hint="eastAsia"/>
        </w:rPr>
        <w:t>必须</w:t>
      </w:r>
      <w:r>
        <w:t>为他们分配相同的充电服务，这可以通过引入</w:t>
      </w:r>
      <w:r>
        <w:t>“</w:t>
      </w:r>
      <w:r>
        <w:rPr>
          <w:rFonts w:hint="eastAsia"/>
        </w:rPr>
        <w:t>公平性</w:t>
      </w:r>
      <w:r>
        <w:t>约束</w:t>
      </w:r>
      <w:r>
        <w:t>”</w:t>
      </w:r>
      <w:r>
        <w:rPr>
          <w:rFonts w:hint="eastAsia"/>
        </w:rPr>
        <w:t>来</w:t>
      </w:r>
      <w:r>
        <w:t>保证</w:t>
      </w:r>
      <w:r>
        <w:rPr>
          <w:rFonts w:hint="eastAsia"/>
        </w:rPr>
        <w:t>：</w:t>
      </w:r>
    </w:p>
    <w:p w14:paraId="16A428A9" w14:textId="77777777" w:rsidR="005C371A" w:rsidRDefault="00900DEC" w:rsidP="005C371A">
      <w:pPr>
        <w:pStyle w:val="MTDisplayEquation"/>
        <w:jc w:val="center"/>
      </w:pPr>
      <w:r w:rsidRPr="00900DEC">
        <w:rPr>
          <w:position w:val="-40"/>
        </w:rPr>
        <w:object w:dxaOrig="3820" w:dyaOrig="920" w14:anchorId="4FFF4A6A">
          <v:shape id="_x0000_i1146" type="#_x0000_t75" style="width:191.45pt;height:45.9pt" o:ole="">
            <v:imagedata r:id="rId256" o:title=""/>
          </v:shape>
          <o:OLEObject Type="Embed" ProgID="Equation.DSMT4" ShapeID="_x0000_i1146" DrawAspect="Content" ObjectID="_1526884080" r:id="rId257"/>
        </w:object>
      </w:r>
    </w:p>
    <w:p w14:paraId="32B8A8A6" w14:textId="77777777" w:rsidR="005C371A" w:rsidRPr="005C371A" w:rsidRDefault="005C371A" w:rsidP="005C371A">
      <w:r>
        <w:rPr>
          <w:rFonts w:hint="eastAsia"/>
        </w:rPr>
        <w:t>通过</w:t>
      </w:r>
      <w:r>
        <w:t>引入上述约束，</w:t>
      </w:r>
      <w:r>
        <w:rPr>
          <w:rFonts w:hint="eastAsia"/>
        </w:rPr>
        <w:t>充电分配</w:t>
      </w:r>
      <w:r>
        <w:t>结果可以成比例地反映用户报价。</w:t>
      </w:r>
    </w:p>
    <w:p w14:paraId="712AA631" w14:textId="77777777" w:rsidR="00087361" w:rsidRDefault="00087361" w:rsidP="00087361">
      <w:r>
        <w:rPr>
          <w:rFonts w:hint="eastAsia"/>
        </w:rPr>
        <w:t>本</w:t>
      </w:r>
      <w:r>
        <w:t>发明的有益效果是：</w:t>
      </w:r>
    </w:p>
    <w:p w14:paraId="0C36A75B" w14:textId="77777777" w:rsidR="00087361" w:rsidRDefault="00087361" w:rsidP="00087361">
      <w:r>
        <w:rPr>
          <w:rFonts w:hint="eastAsia"/>
        </w:rPr>
        <w:t>本</w:t>
      </w:r>
      <w:r>
        <w:t>发明</w:t>
      </w:r>
      <w:r>
        <w:rPr>
          <w:rFonts w:hint="eastAsia"/>
        </w:rPr>
        <w:t>能够</w:t>
      </w:r>
      <w:r w:rsidR="003C2B1E">
        <w:rPr>
          <w:rFonts w:hint="eastAsia"/>
        </w:rPr>
        <w:t>在</w:t>
      </w:r>
      <w:r w:rsidR="003C2B1E">
        <w:t>考虑电网稳定安全运行约束的前提下，</w:t>
      </w:r>
      <w:r w:rsidR="003C2B1E">
        <w:rPr>
          <w:rFonts w:hint="eastAsia"/>
        </w:rPr>
        <w:t>建立一种行之有效</w:t>
      </w:r>
      <w:r w:rsidR="00572042">
        <w:t>的电动汽车充电机制</w:t>
      </w:r>
      <w:r w:rsidR="00572042">
        <w:rPr>
          <w:rFonts w:hint="eastAsia"/>
        </w:rPr>
        <w:t>。</w:t>
      </w:r>
      <w:r w:rsidR="00572042">
        <w:t>引入</w:t>
      </w:r>
      <w:r w:rsidR="00572042">
        <w:rPr>
          <w:rFonts w:hint="eastAsia"/>
        </w:rPr>
        <w:t>了</w:t>
      </w:r>
      <w:r w:rsidR="00572042">
        <w:t>用户行为偏好通过价格因素引导</w:t>
      </w:r>
      <w:r w:rsidR="00572042">
        <w:rPr>
          <w:rFonts w:hint="eastAsia"/>
        </w:rPr>
        <w:t>电动</w:t>
      </w:r>
      <w:r w:rsidR="00572042">
        <w:t>汽车有序充电，能够有效缓解电动汽车充电对电网的冲击。</w:t>
      </w:r>
    </w:p>
    <w:p w14:paraId="27BF03C9" w14:textId="77777777" w:rsidR="00A47A86" w:rsidRDefault="00A47A86" w:rsidP="00A47A86">
      <w:pPr>
        <w:spacing w:line="240" w:lineRule="auto"/>
        <w:ind w:firstLineChars="0" w:firstLine="0"/>
        <w:jc w:val="left"/>
        <w:rPr>
          <w:rFonts w:ascii="黑体" w:eastAsia="黑体" w:hAnsi="黑体"/>
          <w:sz w:val="30"/>
          <w:szCs w:val="30"/>
        </w:rPr>
      </w:pPr>
      <w:r w:rsidRPr="00A47A86">
        <w:rPr>
          <w:rFonts w:ascii="黑体" w:eastAsia="黑体" w:hAnsi="黑体" w:hint="eastAsia"/>
          <w:sz w:val="30"/>
          <w:szCs w:val="30"/>
        </w:rPr>
        <w:t>附图</w:t>
      </w:r>
      <w:r w:rsidR="0077130C">
        <w:rPr>
          <w:rFonts w:ascii="黑体" w:eastAsia="黑体" w:hAnsi="黑体" w:hint="eastAsia"/>
          <w:sz w:val="30"/>
          <w:szCs w:val="30"/>
        </w:rPr>
        <w:t>(表)</w:t>
      </w:r>
      <w:r w:rsidRPr="00A47A86">
        <w:rPr>
          <w:rFonts w:ascii="黑体" w:eastAsia="黑体" w:hAnsi="黑体"/>
          <w:sz w:val="30"/>
          <w:szCs w:val="30"/>
        </w:rPr>
        <w:t>说明</w:t>
      </w:r>
    </w:p>
    <w:p w14:paraId="6600F28F" w14:textId="77777777" w:rsidR="002A3897" w:rsidRDefault="002A3897" w:rsidP="00A47A86">
      <w:r>
        <w:fldChar w:fldCharType="begin"/>
      </w:r>
      <w:r>
        <w:instrText xml:space="preserve"> </w:instrText>
      </w:r>
      <w:r>
        <w:rPr>
          <w:rFonts w:hint="eastAsia"/>
        </w:rPr>
        <w:instrText>REF _Ref453131935 \h</w:instrText>
      </w:r>
      <w:r>
        <w:instrText xml:space="preserve"> </w:instrText>
      </w:r>
      <w:r>
        <w:fldChar w:fldCharType="separate"/>
      </w:r>
      <w:r w:rsidRPr="00E777FC">
        <w:rPr>
          <w:rFonts w:hint="eastAsia"/>
          <w:szCs w:val="28"/>
        </w:rPr>
        <w:t>图</w:t>
      </w:r>
      <w:r>
        <w:rPr>
          <w:noProof/>
          <w:szCs w:val="28"/>
        </w:rPr>
        <w:t>1</w:t>
      </w:r>
      <w:r w:rsidRPr="00E777FC">
        <w:rPr>
          <w:szCs w:val="28"/>
        </w:rPr>
        <w:t xml:space="preserve">  </w:t>
      </w:r>
      <w:r w:rsidRPr="00E777FC">
        <w:rPr>
          <w:rFonts w:hint="eastAsia"/>
          <w:szCs w:val="28"/>
        </w:rPr>
        <w:t>电动汽车直接</w:t>
      </w:r>
      <w:r w:rsidRPr="00E777FC">
        <w:rPr>
          <w:szCs w:val="28"/>
        </w:rPr>
        <w:t>充电</w:t>
      </w:r>
      <w:r w:rsidRPr="00E777FC">
        <w:rPr>
          <w:rFonts w:hint="eastAsia"/>
          <w:szCs w:val="28"/>
        </w:rPr>
        <w:t>机制概图</w:t>
      </w:r>
      <w:r>
        <w:fldChar w:fldCharType="end"/>
      </w:r>
    </w:p>
    <w:p w14:paraId="4D664F29" w14:textId="77777777" w:rsidR="002A3897" w:rsidRDefault="002A3897" w:rsidP="00A47A86">
      <w:r>
        <w:fldChar w:fldCharType="begin"/>
      </w:r>
      <w:r>
        <w:instrText xml:space="preserve"> REF _Ref453131937 \h </w:instrText>
      </w:r>
      <w:r>
        <w:fldChar w:fldCharType="separate"/>
      </w:r>
      <w:r w:rsidRPr="00E777FC">
        <w:rPr>
          <w:rFonts w:hint="eastAsia"/>
          <w:szCs w:val="28"/>
        </w:rPr>
        <w:t>图</w:t>
      </w:r>
      <w:r w:rsidRPr="00E777FC">
        <w:rPr>
          <w:szCs w:val="28"/>
        </w:rPr>
        <w:t xml:space="preserve">2 </w:t>
      </w:r>
      <w:r>
        <w:rPr>
          <w:szCs w:val="28"/>
        </w:rPr>
        <w:t xml:space="preserve"> </w:t>
      </w:r>
      <w:r w:rsidRPr="00E777FC">
        <w:rPr>
          <w:rFonts w:hint="eastAsia"/>
          <w:szCs w:val="28"/>
        </w:rPr>
        <w:t>由单一</w:t>
      </w:r>
      <w:r w:rsidRPr="00E777FC">
        <w:rPr>
          <w:szCs w:val="28"/>
        </w:rPr>
        <w:t>变压器</w:t>
      </w:r>
      <w:r w:rsidRPr="00E777FC">
        <w:rPr>
          <w:rFonts w:hint="eastAsia"/>
          <w:szCs w:val="28"/>
        </w:rPr>
        <w:t>供电</w:t>
      </w:r>
      <w:r w:rsidRPr="00E777FC">
        <w:rPr>
          <w:szCs w:val="28"/>
        </w:rPr>
        <w:t>的</w:t>
      </w:r>
      <w:r w:rsidRPr="00E777FC">
        <w:rPr>
          <w:rFonts w:hint="eastAsia"/>
          <w:szCs w:val="28"/>
        </w:rPr>
        <w:t>辐射形配电网中电动汽车入网示意图</w:t>
      </w:r>
      <w:r>
        <w:fldChar w:fldCharType="end"/>
      </w:r>
    </w:p>
    <w:p w14:paraId="68F7B15B" w14:textId="77777777" w:rsidR="00564A74" w:rsidRDefault="00564A74" w:rsidP="00A47A86">
      <w:r>
        <w:fldChar w:fldCharType="begin"/>
      </w:r>
      <w:r>
        <w:instrText xml:space="preserve"> REF _Ref453135871 \h </w:instrText>
      </w:r>
      <w:r>
        <w:fldChar w:fldCharType="separate"/>
      </w:r>
      <w:r w:rsidRPr="00B613FE">
        <w:rPr>
          <w:rFonts w:hint="eastAsia"/>
          <w:szCs w:val="28"/>
        </w:rPr>
        <w:t>图</w:t>
      </w:r>
      <w:r>
        <w:rPr>
          <w:noProof/>
          <w:szCs w:val="28"/>
        </w:rPr>
        <w:t>3</w:t>
      </w:r>
      <w:r>
        <w:rPr>
          <w:szCs w:val="28"/>
        </w:rPr>
        <w:t xml:space="preserve">  </w:t>
      </w:r>
      <w:r w:rsidRPr="00B613FE">
        <w:rPr>
          <w:rFonts w:hint="eastAsia"/>
          <w:szCs w:val="28"/>
        </w:rPr>
        <w:t>系统</w:t>
      </w:r>
      <w:r w:rsidRPr="00B613FE">
        <w:rPr>
          <w:szCs w:val="28"/>
        </w:rPr>
        <w:t>负荷</w:t>
      </w:r>
      <w:r w:rsidRPr="00B613FE">
        <w:rPr>
          <w:rFonts w:hint="eastAsia"/>
          <w:szCs w:val="28"/>
        </w:rPr>
        <w:t>曲线</w:t>
      </w:r>
      <w:r>
        <w:fldChar w:fldCharType="end"/>
      </w:r>
    </w:p>
    <w:p w14:paraId="015BEB9F" w14:textId="77777777" w:rsidR="00564A74" w:rsidRDefault="00564A74" w:rsidP="00A47A86">
      <w:r>
        <w:fldChar w:fldCharType="begin"/>
      </w:r>
      <w:r>
        <w:instrText xml:space="preserve"> REF _Ref453135875 \h </w:instrText>
      </w:r>
      <w:r>
        <w:fldChar w:fldCharType="separate"/>
      </w:r>
      <w:r w:rsidRPr="00AD2CFB">
        <w:rPr>
          <w:rFonts w:hint="eastAsia"/>
          <w:szCs w:val="28"/>
        </w:rPr>
        <w:t>图</w:t>
      </w:r>
      <w:r w:rsidRPr="00AD2CFB">
        <w:rPr>
          <w:szCs w:val="28"/>
        </w:rPr>
        <w:t>4</w:t>
      </w:r>
      <w:r>
        <w:rPr>
          <w:szCs w:val="28"/>
        </w:rPr>
        <w:t xml:space="preserve">  </w:t>
      </w:r>
      <w:r w:rsidRPr="00AD2CFB">
        <w:rPr>
          <w:rFonts w:hint="eastAsia"/>
          <w:szCs w:val="28"/>
        </w:rPr>
        <w:t>加入市场</w:t>
      </w:r>
      <w:r w:rsidRPr="00AD2CFB">
        <w:rPr>
          <w:szCs w:val="28"/>
        </w:rPr>
        <w:t>机制</w:t>
      </w:r>
      <w:r w:rsidRPr="00AD2CFB">
        <w:rPr>
          <w:rFonts w:hint="eastAsia"/>
          <w:szCs w:val="28"/>
        </w:rPr>
        <w:t>后的系统负荷</w:t>
      </w:r>
      <w:r w:rsidRPr="00AD2CFB">
        <w:rPr>
          <w:szCs w:val="28"/>
        </w:rPr>
        <w:t>曲线</w:t>
      </w:r>
      <w:r>
        <w:fldChar w:fldCharType="end"/>
      </w:r>
    </w:p>
    <w:p w14:paraId="3E6AD408" w14:textId="77777777" w:rsidR="00564A74" w:rsidRDefault="00564A74" w:rsidP="00A47A86">
      <w:r>
        <w:fldChar w:fldCharType="begin"/>
      </w:r>
      <w:r>
        <w:instrText xml:space="preserve"> REF _Ref453135879 \h </w:instrText>
      </w:r>
      <w:r>
        <w:fldChar w:fldCharType="separate"/>
      </w:r>
      <w:r w:rsidRPr="008F591C">
        <w:rPr>
          <w:rFonts w:hint="eastAsia"/>
          <w:szCs w:val="28"/>
        </w:rPr>
        <w:t>表</w:t>
      </w:r>
      <w:r w:rsidRPr="008F591C">
        <w:rPr>
          <w:szCs w:val="28"/>
        </w:rPr>
        <w:t>1</w:t>
      </w:r>
      <w:r>
        <w:rPr>
          <w:szCs w:val="28"/>
        </w:rPr>
        <w:t xml:space="preserve">  </w:t>
      </w:r>
      <w:r w:rsidRPr="008F591C">
        <w:rPr>
          <w:rFonts w:hint="eastAsia"/>
          <w:szCs w:val="28"/>
        </w:rPr>
        <w:t>电动</w:t>
      </w:r>
      <w:r w:rsidRPr="008F591C">
        <w:rPr>
          <w:szCs w:val="28"/>
        </w:rPr>
        <w:t>汽车</w:t>
      </w:r>
      <w:r w:rsidRPr="008F591C">
        <w:rPr>
          <w:rFonts w:hint="eastAsia"/>
          <w:szCs w:val="28"/>
        </w:rPr>
        <w:t>充电行为偏好设定</w:t>
      </w:r>
      <w:r>
        <w:fldChar w:fldCharType="end"/>
      </w:r>
    </w:p>
    <w:p w14:paraId="23550343" w14:textId="77777777" w:rsidR="00A47A86" w:rsidRDefault="00A47A86" w:rsidP="00A47A86">
      <w:pPr>
        <w:spacing w:line="240" w:lineRule="auto"/>
        <w:ind w:firstLineChars="0" w:firstLine="0"/>
        <w:jc w:val="left"/>
        <w:rPr>
          <w:rFonts w:ascii="黑体" w:eastAsia="黑体" w:hAnsi="黑体"/>
          <w:sz w:val="30"/>
          <w:szCs w:val="30"/>
        </w:rPr>
      </w:pPr>
      <w:r w:rsidRPr="00A47A86">
        <w:rPr>
          <w:rFonts w:ascii="黑体" w:eastAsia="黑体" w:hAnsi="黑体" w:hint="eastAsia"/>
          <w:sz w:val="30"/>
          <w:szCs w:val="30"/>
        </w:rPr>
        <w:t>具体实施</w:t>
      </w:r>
      <w:r w:rsidR="00C13091">
        <w:rPr>
          <w:rFonts w:ascii="黑体" w:eastAsia="黑体" w:hAnsi="黑体" w:hint="eastAsia"/>
          <w:sz w:val="30"/>
          <w:szCs w:val="30"/>
        </w:rPr>
        <w:t>例</w:t>
      </w:r>
    </w:p>
    <w:p w14:paraId="0F6AE3CE" w14:textId="77777777" w:rsidR="00A47A86" w:rsidRDefault="00A47A86" w:rsidP="00A47A86">
      <w:r>
        <w:rPr>
          <w:rFonts w:hint="eastAsia"/>
        </w:rPr>
        <w:lastRenderedPageBreak/>
        <w:t>下面</w:t>
      </w:r>
      <w:r>
        <w:t>结合附图及具体</w:t>
      </w:r>
      <w:r>
        <w:rPr>
          <w:rFonts w:hint="eastAsia"/>
        </w:rPr>
        <w:t>实施例对</w:t>
      </w:r>
      <w:r>
        <w:t>本发明作进一步详细说明。</w:t>
      </w:r>
    </w:p>
    <w:p w14:paraId="12B20DBC" w14:textId="77777777" w:rsidR="00D216BC" w:rsidRDefault="00D216BC" w:rsidP="00D216BC">
      <w:r>
        <w:rPr>
          <w:rFonts w:hint="eastAsia"/>
        </w:rPr>
        <w:t>本</w:t>
      </w:r>
      <w:r>
        <w:t>发明的具体实施例</w:t>
      </w:r>
      <w:r>
        <w:rPr>
          <w:rFonts w:hint="eastAsia"/>
        </w:rPr>
        <w:t>如下</w:t>
      </w:r>
      <w:r>
        <w:t>：</w:t>
      </w:r>
    </w:p>
    <w:p w14:paraId="53C5AC1A" w14:textId="77777777" w:rsidR="00D4065D" w:rsidRDefault="00D4065D" w:rsidP="00D216BC">
      <w:r>
        <w:rPr>
          <w:rFonts w:hint="eastAsia"/>
        </w:rPr>
        <w:t>采用墨尔本</w:t>
      </w:r>
      <w:r>
        <w:t>大学开发的</w:t>
      </w:r>
      <w:r>
        <w:rPr>
          <w:rFonts w:hint="eastAsia"/>
        </w:rPr>
        <w:t>POSSIM</w:t>
      </w:r>
      <w:r>
        <w:rPr>
          <w:rFonts w:hint="eastAsia"/>
        </w:rPr>
        <w:t>软件</w:t>
      </w:r>
      <w:r>
        <w:t>进行算例</w:t>
      </w:r>
      <w:r>
        <w:rPr>
          <w:rFonts w:hint="eastAsia"/>
        </w:rPr>
        <w:t>仿真</w:t>
      </w:r>
      <w:r>
        <w:t>。</w:t>
      </w:r>
      <w:r>
        <w:rPr>
          <w:rFonts w:hint="eastAsia"/>
        </w:rPr>
        <w:t>P</w:t>
      </w:r>
      <w:r>
        <w:t>OSSIM</w:t>
      </w:r>
      <w:r>
        <w:rPr>
          <w:rFonts w:hint="eastAsia"/>
        </w:rPr>
        <w:t>软件</w:t>
      </w:r>
      <w:r>
        <w:t>是基于</w:t>
      </w:r>
      <w:r>
        <w:rPr>
          <w:rFonts w:hint="eastAsia"/>
        </w:rPr>
        <w:t>C++</w:t>
      </w:r>
      <w:r>
        <w:rPr>
          <w:rFonts w:hint="eastAsia"/>
        </w:rPr>
        <w:t>语言</w:t>
      </w:r>
      <w:r>
        <w:t>的专门用于配电网分析的仿真软件，底层采用</w:t>
      </w:r>
      <w:r>
        <w:rPr>
          <w:rFonts w:hint="eastAsia"/>
        </w:rPr>
        <w:t xml:space="preserve">MATLAB </w:t>
      </w:r>
      <w:proofErr w:type="spellStart"/>
      <w:r>
        <w:rPr>
          <w:rFonts w:hint="eastAsia"/>
        </w:rPr>
        <w:t>S</w:t>
      </w:r>
      <w:r>
        <w:t>imPowerSystems</w:t>
      </w:r>
      <w:proofErr w:type="spellEnd"/>
      <w:r>
        <w:t xml:space="preserve"> </w:t>
      </w:r>
      <w:r>
        <w:rPr>
          <w:rFonts w:hint="eastAsia"/>
        </w:rPr>
        <w:t>工具</w:t>
      </w:r>
      <w:r>
        <w:t>包进行模型搭建及系统潮流分析。</w:t>
      </w:r>
      <w:r>
        <w:rPr>
          <w:rFonts w:hint="eastAsia"/>
        </w:rPr>
        <w:t>算例</w:t>
      </w:r>
      <w:r>
        <w:t>系统的网络构架如</w:t>
      </w:r>
      <w:r>
        <w:fldChar w:fldCharType="begin"/>
      </w:r>
      <w:r>
        <w:instrText xml:space="preserve"> REF _Ref453131789 \h </w:instrText>
      </w:r>
      <w:r>
        <w:fldChar w:fldCharType="separate"/>
      </w:r>
      <w:r w:rsidRPr="00E777FC">
        <w:rPr>
          <w:rFonts w:hint="eastAsia"/>
          <w:szCs w:val="28"/>
        </w:rPr>
        <w:t>图</w:t>
      </w:r>
      <w:r w:rsidRPr="00E777FC">
        <w:rPr>
          <w:szCs w:val="28"/>
        </w:rPr>
        <w:t>2</w:t>
      </w:r>
      <w:r>
        <w:fldChar w:fldCharType="end"/>
      </w:r>
      <w:r>
        <w:rPr>
          <w:rFonts w:hint="eastAsia"/>
        </w:rPr>
        <w:t>所示。</w:t>
      </w:r>
      <w:r w:rsidR="00B613FE">
        <w:fldChar w:fldCharType="begin"/>
      </w:r>
      <w:r w:rsidR="00B613FE">
        <w:instrText xml:space="preserve"> </w:instrText>
      </w:r>
      <w:r w:rsidR="00B613FE">
        <w:rPr>
          <w:rFonts w:hint="eastAsia"/>
        </w:rPr>
        <w:instrText>REF _Ref453134699 \h</w:instrText>
      </w:r>
      <w:r w:rsidR="00B613FE">
        <w:instrText xml:space="preserve"> </w:instrText>
      </w:r>
      <w:r w:rsidR="00B613FE">
        <w:fldChar w:fldCharType="separate"/>
      </w:r>
      <w:r w:rsidR="00B613FE" w:rsidRPr="00B613FE">
        <w:rPr>
          <w:rFonts w:hint="eastAsia"/>
          <w:szCs w:val="28"/>
        </w:rPr>
        <w:t>图</w:t>
      </w:r>
      <w:r w:rsidR="00B613FE" w:rsidRPr="00B613FE">
        <w:rPr>
          <w:szCs w:val="28"/>
        </w:rPr>
        <w:t>3</w:t>
      </w:r>
      <w:r w:rsidR="00B613FE">
        <w:fldChar w:fldCharType="end"/>
      </w:r>
      <w:r w:rsidR="00B613FE">
        <w:rPr>
          <w:rFonts w:hint="eastAsia"/>
        </w:rPr>
        <w:t>给出</w:t>
      </w:r>
      <w:r w:rsidR="00B613FE">
        <w:t>了算例系统的负荷曲线，从图中可以看出系统中负荷存在明显的高峰和低谷且三相之间存在着明显的相间不平衡状况。</w:t>
      </w:r>
      <w:r w:rsidR="008F591C">
        <w:fldChar w:fldCharType="begin"/>
      </w:r>
      <w:r w:rsidR="008F591C">
        <w:instrText xml:space="preserve"> REF _Ref453135140 \h </w:instrText>
      </w:r>
      <w:r w:rsidR="008F591C">
        <w:fldChar w:fldCharType="separate"/>
      </w:r>
      <w:r w:rsidR="008F591C" w:rsidRPr="008F591C">
        <w:rPr>
          <w:rFonts w:hint="eastAsia"/>
          <w:szCs w:val="28"/>
        </w:rPr>
        <w:t>表</w:t>
      </w:r>
      <w:r w:rsidR="008F591C" w:rsidRPr="008F591C">
        <w:rPr>
          <w:szCs w:val="28"/>
        </w:rPr>
        <w:t>1</w:t>
      </w:r>
      <w:r w:rsidR="008F591C">
        <w:fldChar w:fldCharType="end"/>
      </w:r>
      <w:r w:rsidR="008F591C">
        <w:rPr>
          <w:rFonts w:hint="eastAsia"/>
        </w:rPr>
        <w:t>给出</w:t>
      </w:r>
      <w:r w:rsidR="008F591C">
        <w:t>了网络各节点电动汽车充电行为偏好设定。</w:t>
      </w:r>
      <w:r w:rsidR="00571BF7">
        <w:fldChar w:fldCharType="begin"/>
      </w:r>
      <w:r w:rsidR="00571BF7">
        <w:instrText xml:space="preserve"> REF _Ref453135736 \h </w:instrText>
      </w:r>
      <w:r w:rsidR="00571BF7">
        <w:fldChar w:fldCharType="separate"/>
      </w:r>
      <w:r w:rsidR="00571BF7" w:rsidRPr="00AD2CFB">
        <w:rPr>
          <w:rFonts w:hint="eastAsia"/>
          <w:szCs w:val="28"/>
        </w:rPr>
        <w:t>图</w:t>
      </w:r>
      <w:r w:rsidR="00571BF7" w:rsidRPr="00AD2CFB">
        <w:rPr>
          <w:szCs w:val="28"/>
        </w:rPr>
        <w:t>4</w:t>
      </w:r>
      <w:r w:rsidR="00571BF7">
        <w:fldChar w:fldCharType="end"/>
      </w:r>
      <w:r w:rsidR="00571BF7">
        <w:rPr>
          <w:rFonts w:hint="eastAsia"/>
        </w:rPr>
        <w:t>给出</w:t>
      </w:r>
      <w:r w:rsidR="00571BF7">
        <w:t>了算例的</w:t>
      </w:r>
      <w:r w:rsidR="00571BF7">
        <w:rPr>
          <w:rFonts w:hint="eastAsia"/>
        </w:rPr>
        <w:t>仿真</w:t>
      </w:r>
      <w:r w:rsidR="00571BF7">
        <w:t>结果，</w:t>
      </w:r>
      <w:r w:rsidR="00571BF7">
        <w:rPr>
          <w:rFonts w:hint="eastAsia"/>
        </w:rPr>
        <w:t>从</w:t>
      </w:r>
      <w:r w:rsidR="00571BF7">
        <w:t>图</w:t>
      </w:r>
      <w:r w:rsidR="00571BF7">
        <w:rPr>
          <w:rFonts w:hint="eastAsia"/>
        </w:rPr>
        <w:t>4</w:t>
      </w:r>
      <w:r w:rsidR="00571BF7">
        <w:rPr>
          <w:rFonts w:hint="eastAsia"/>
        </w:rPr>
        <w:t>中</w:t>
      </w:r>
      <w:r w:rsidR="00571BF7">
        <w:t>可以看出在引入本发明创立的充电市场机制后，系统负荷峰谷差较原始负荷状况明显有所减小，同时电力系统中的三相不平衡状况也大为改善，由此验证了本发明的有效性。</w:t>
      </w:r>
    </w:p>
    <w:p w14:paraId="6168543C" w14:textId="77777777" w:rsidR="0040200C" w:rsidRPr="00494801" w:rsidRDefault="007C49BC" w:rsidP="007C49BC">
      <w:r w:rsidRPr="00FB068C">
        <w:rPr>
          <w:rFonts w:hint="eastAsia"/>
        </w:rPr>
        <w:t>上述具体实施方式用来解释说明本发明，而不是对本发明进行限制，在本发明的精神和权利要求的保护范围内，对本发明做出的任何修改和改变，都落入本发明的保护范围。</w:t>
      </w:r>
    </w:p>
    <w:p w14:paraId="7A74661F" w14:textId="77777777" w:rsidR="00295CC2" w:rsidRDefault="00295CC2" w:rsidP="00D216BC">
      <w:pPr>
        <w:sectPr w:rsidR="00295CC2" w:rsidSect="00482044">
          <w:pgSz w:w="11906" w:h="16838"/>
          <w:pgMar w:top="1418" w:right="851" w:bottom="851" w:left="1418" w:header="851" w:footer="992" w:gutter="0"/>
          <w:cols w:space="425"/>
          <w:docGrid w:type="lines" w:linePitch="312"/>
        </w:sectPr>
      </w:pPr>
    </w:p>
    <w:p w14:paraId="5E7EBBC8" w14:textId="77777777" w:rsidR="00295CC2" w:rsidRPr="00FB068C" w:rsidRDefault="00295CC2" w:rsidP="00D81B43">
      <w:pPr>
        <w:adjustRightInd w:val="0"/>
        <w:snapToGrid w:val="0"/>
        <w:ind w:firstLineChars="0" w:firstLine="0"/>
        <w:jc w:val="center"/>
        <w:rPr>
          <w:rFonts w:ascii="黑体" w:eastAsia="黑体"/>
          <w:sz w:val="36"/>
          <w:szCs w:val="36"/>
        </w:rPr>
      </w:pPr>
      <w:r w:rsidRPr="00FB068C">
        <w:rPr>
          <w:rFonts w:ascii="黑体" w:eastAsia="黑体" w:hint="eastAsia"/>
          <w:sz w:val="36"/>
          <w:szCs w:val="36"/>
        </w:rPr>
        <w:lastRenderedPageBreak/>
        <w:t>说 明 书 附 图</w:t>
      </w:r>
      <w:r w:rsidR="00D81B43">
        <w:rPr>
          <w:rFonts w:ascii="黑体" w:eastAsia="黑体" w:hint="eastAsia"/>
          <w:sz w:val="36"/>
          <w:szCs w:val="36"/>
        </w:rPr>
        <w:t>（表</w:t>
      </w:r>
      <w:r w:rsidR="00D81B43">
        <w:rPr>
          <w:rFonts w:ascii="黑体" w:eastAsia="黑体"/>
          <w:sz w:val="36"/>
          <w:szCs w:val="36"/>
        </w:rPr>
        <w:t>）</w:t>
      </w:r>
    </w:p>
    <w:p w14:paraId="3EF6BFB3" w14:textId="77777777" w:rsidR="00295CC2" w:rsidRDefault="0018672C" w:rsidP="004411DB">
      <w:pPr>
        <w:pStyle w:val="11"/>
        <w:ind w:firstLine="400"/>
        <w:rPr>
          <w:szCs w:val="28"/>
        </w:rPr>
      </w:pPr>
      <w:r>
        <w:rPr>
          <w:noProof/>
        </w:rPr>
        <w:pict w14:anchorId="0FD6AD43">
          <v:line id="_x76f4__x63a5__x8fde__x63a5__x7b26__x0020_5" o:spid="_x0000_s1386" style="position:absolute;left:0;text-align:left;z-index:251671552;visibility:visible" from="4.25pt,8.55pt" to="481.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ysLwIAADU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" strokeweight="1.5pt"/>
        </w:pict>
      </w:r>
      <w:r w:rsidR="004411DB">
        <w:rPr>
          <w:rFonts w:hint="eastAsia"/>
          <w:szCs w:val="28"/>
        </w:rPr>
        <w:t xml:space="preserve"> </w:t>
      </w:r>
      <w:r w:rsidR="004411DB">
        <w:rPr>
          <w:szCs w:val="28"/>
        </w:rPr>
        <w:t xml:space="preserve">                                                                                            </w:t>
      </w:r>
    </w:p>
    <w:p w14:paraId="1B24F9EA" w14:textId="77777777" w:rsidR="00E777FC" w:rsidRDefault="00E777FC" w:rsidP="00E777FC">
      <w:pPr>
        <w:keepNext/>
        <w:spacing w:line="240" w:lineRule="auto"/>
        <w:ind w:firstLineChars="0" w:firstLine="0"/>
        <w:jc w:val="center"/>
      </w:pPr>
      <w:r>
        <w:object w:dxaOrig="4830" w:dyaOrig="6420" w14:anchorId="39C19445">
          <v:shape id="_x0000_i1147" type="#_x0000_t75" style="width:196.2pt;height:261.1pt" o:ole="">
            <v:imagedata r:id="rId258" o:title=""/>
          </v:shape>
          <o:OLEObject Type="Embed" ProgID="Visio.Drawing.15" ShapeID="_x0000_i1147" DrawAspect="Content" ObjectID="_1526884081" r:id="rId259"/>
        </w:object>
      </w:r>
    </w:p>
    <w:p w14:paraId="74944F36" w14:textId="77777777" w:rsidR="004411DB" w:rsidRDefault="00E777FC" w:rsidP="00CA752B">
      <w:pPr>
        <w:pStyle w:val="a9"/>
        <w:ind w:firstLineChars="0" w:firstLine="0"/>
        <w:jc w:val="center"/>
        <w:rPr>
          <w:rFonts w:ascii="Times New Roman" w:eastAsia="宋体" w:hAnsi="Times New Roman"/>
          <w:sz w:val="28"/>
          <w:szCs w:val="28"/>
        </w:rPr>
      </w:pPr>
      <w:bookmarkStart w:id="7" w:name="_Ref453131765"/>
      <w:bookmarkStart w:id="8" w:name="_Ref453131935"/>
      <w:r w:rsidRPr="00E777FC">
        <w:rPr>
          <w:rFonts w:ascii="Times New Roman" w:eastAsia="宋体" w:hAnsi="Times New Roman" w:hint="eastAsia"/>
          <w:sz w:val="28"/>
          <w:szCs w:val="28"/>
        </w:rPr>
        <w:t>图</w:t>
      </w:r>
      <w:r w:rsidRPr="00E777FC">
        <w:rPr>
          <w:rFonts w:ascii="Times New Roman" w:eastAsia="宋体" w:hAnsi="Times New Roman"/>
          <w:sz w:val="28"/>
          <w:szCs w:val="28"/>
        </w:rPr>
        <w:fldChar w:fldCharType="begin"/>
      </w:r>
      <w:r w:rsidRPr="00E777FC">
        <w:rPr>
          <w:rFonts w:ascii="Times New Roman" w:eastAsia="宋体" w:hAnsi="Times New Roman"/>
          <w:sz w:val="28"/>
          <w:szCs w:val="28"/>
        </w:rPr>
        <w:instrText xml:space="preserve"> </w:instrText>
      </w:r>
      <w:r w:rsidRPr="00E777FC">
        <w:rPr>
          <w:rFonts w:ascii="Times New Roman" w:eastAsia="宋体" w:hAnsi="Times New Roman" w:hint="eastAsia"/>
          <w:sz w:val="28"/>
          <w:szCs w:val="28"/>
        </w:rPr>
        <w:instrText xml:space="preserve">SEQ </w:instrText>
      </w:r>
      <w:r w:rsidRPr="00E777FC">
        <w:rPr>
          <w:rFonts w:ascii="Times New Roman" w:eastAsia="宋体" w:hAnsi="Times New Roman" w:hint="eastAsia"/>
          <w:sz w:val="28"/>
          <w:szCs w:val="28"/>
        </w:rPr>
        <w:instrText>图</w:instrText>
      </w:r>
      <w:r w:rsidRPr="00E777FC">
        <w:rPr>
          <w:rFonts w:ascii="Times New Roman" w:eastAsia="宋体" w:hAnsi="Times New Roman" w:hint="eastAsia"/>
          <w:sz w:val="28"/>
          <w:szCs w:val="28"/>
        </w:rPr>
        <w:instrText xml:space="preserve"> \* ARABIC</w:instrText>
      </w:r>
      <w:r w:rsidRPr="00E777FC">
        <w:rPr>
          <w:rFonts w:ascii="Times New Roman" w:eastAsia="宋体" w:hAnsi="Times New Roman"/>
          <w:sz w:val="28"/>
          <w:szCs w:val="28"/>
        </w:rPr>
        <w:instrText xml:space="preserve"> </w:instrText>
      </w:r>
      <w:r w:rsidRPr="00E777FC">
        <w:rPr>
          <w:rFonts w:ascii="Times New Roman" w:eastAsia="宋体" w:hAnsi="Times New Roman"/>
          <w:sz w:val="28"/>
          <w:szCs w:val="28"/>
        </w:rPr>
        <w:fldChar w:fldCharType="separate"/>
      </w:r>
      <w:r w:rsidR="00AD2CFB">
        <w:rPr>
          <w:rFonts w:ascii="Times New Roman" w:eastAsia="宋体" w:hAnsi="Times New Roman"/>
          <w:noProof/>
          <w:sz w:val="28"/>
          <w:szCs w:val="28"/>
        </w:rPr>
        <w:t>1</w:t>
      </w:r>
      <w:r w:rsidRPr="00E777FC">
        <w:rPr>
          <w:rFonts w:ascii="Times New Roman" w:eastAsia="宋体" w:hAnsi="Times New Roman"/>
          <w:sz w:val="28"/>
          <w:szCs w:val="28"/>
        </w:rPr>
        <w:fldChar w:fldCharType="end"/>
      </w:r>
      <w:bookmarkEnd w:id="7"/>
      <w:r w:rsidRPr="00E777FC">
        <w:rPr>
          <w:rFonts w:ascii="Times New Roman" w:eastAsia="宋体" w:hAnsi="Times New Roman"/>
          <w:sz w:val="28"/>
          <w:szCs w:val="28"/>
        </w:rPr>
        <w:t xml:space="preserve">  </w:t>
      </w:r>
      <w:r w:rsidRPr="00E777FC">
        <w:rPr>
          <w:rFonts w:ascii="Times New Roman" w:eastAsia="宋体" w:hAnsi="Times New Roman" w:hint="eastAsia"/>
          <w:sz w:val="28"/>
          <w:szCs w:val="28"/>
        </w:rPr>
        <w:t>电动汽车直接</w:t>
      </w:r>
      <w:r w:rsidRPr="00E777FC">
        <w:rPr>
          <w:rFonts w:ascii="Times New Roman" w:eastAsia="宋体" w:hAnsi="Times New Roman"/>
          <w:sz w:val="28"/>
          <w:szCs w:val="28"/>
        </w:rPr>
        <w:t>充电</w:t>
      </w:r>
      <w:r w:rsidRPr="00E777FC">
        <w:rPr>
          <w:rFonts w:ascii="Times New Roman" w:eastAsia="宋体" w:hAnsi="Times New Roman" w:hint="eastAsia"/>
          <w:sz w:val="28"/>
          <w:szCs w:val="28"/>
        </w:rPr>
        <w:t>机制概图</w:t>
      </w:r>
      <w:bookmarkEnd w:id="8"/>
    </w:p>
    <w:p w14:paraId="78AFB636" w14:textId="77777777" w:rsidR="00E777FC" w:rsidRDefault="00CA752B" w:rsidP="00E777FC">
      <w:pPr>
        <w:keepNext/>
        <w:snapToGrid w:val="0"/>
        <w:spacing w:line="240" w:lineRule="auto"/>
        <w:ind w:firstLineChars="0" w:firstLine="0"/>
        <w:jc w:val="center"/>
      </w:pPr>
      <w:r>
        <w:rPr>
          <w:noProof/>
        </w:rPr>
        <w:drawing>
          <wp:inline distT="0" distB="0" distL="0" distR="0" wp14:anchorId="5261E5FE" wp14:editId="10C133B1">
            <wp:extent cx="4104762" cy="2638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专利6图2 - 副本.png"/>
                    <pic:cNvPicPr/>
                  </pic:nvPicPr>
                  <pic:blipFill>
                    <a:blip r:embed="rId260">
                      <a:extLst>
                        <a:ext uri="{28A0092B-C50C-407E-A947-70E740481C1C}">
                          <a14:useLocalDpi xmlns:a14="http://schemas.microsoft.com/office/drawing/2010/main" val="0"/>
                        </a:ext>
                      </a:extLst>
                    </a:blip>
                    <a:stretch>
                      <a:fillRect/>
                    </a:stretch>
                  </pic:blipFill>
                  <pic:spPr>
                    <a:xfrm>
                      <a:off x="0" y="0"/>
                      <a:ext cx="4104762" cy="2638095"/>
                    </a:xfrm>
                    <a:prstGeom prst="rect">
                      <a:avLst/>
                    </a:prstGeom>
                  </pic:spPr>
                </pic:pic>
              </a:graphicData>
            </a:graphic>
          </wp:inline>
        </w:drawing>
      </w:r>
    </w:p>
    <w:p w14:paraId="07EE2F87" w14:textId="77777777" w:rsidR="00E777FC" w:rsidRDefault="00E777FC" w:rsidP="00CA752B">
      <w:pPr>
        <w:pStyle w:val="a9"/>
        <w:ind w:firstLineChars="0" w:firstLine="0"/>
        <w:jc w:val="center"/>
        <w:rPr>
          <w:rFonts w:ascii="Times New Roman" w:eastAsia="宋体" w:hAnsi="Times New Roman"/>
          <w:sz w:val="28"/>
          <w:szCs w:val="28"/>
        </w:rPr>
      </w:pPr>
      <w:bookmarkStart w:id="9" w:name="_Ref453131789"/>
      <w:bookmarkStart w:id="10" w:name="_Ref453131937"/>
      <w:r w:rsidRPr="00E777FC">
        <w:rPr>
          <w:rFonts w:ascii="Times New Roman" w:eastAsia="宋体" w:hAnsi="Times New Roman" w:hint="eastAsia"/>
          <w:sz w:val="28"/>
          <w:szCs w:val="28"/>
        </w:rPr>
        <w:t>图</w:t>
      </w:r>
      <w:r w:rsidRPr="00E777FC">
        <w:rPr>
          <w:rFonts w:ascii="Times New Roman" w:eastAsia="宋体" w:hAnsi="Times New Roman"/>
          <w:sz w:val="28"/>
          <w:szCs w:val="28"/>
        </w:rPr>
        <w:fldChar w:fldCharType="begin"/>
      </w:r>
      <w:r w:rsidRPr="00E777FC">
        <w:rPr>
          <w:rFonts w:ascii="Times New Roman" w:eastAsia="宋体" w:hAnsi="Times New Roman"/>
          <w:sz w:val="28"/>
          <w:szCs w:val="28"/>
        </w:rPr>
        <w:instrText xml:space="preserve"> </w:instrText>
      </w:r>
      <w:r w:rsidRPr="00E777FC">
        <w:rPr>
          <w:rFonts w:ascii="Times New Roman" w:eastAsia="宋体" w:hAnsi="Times New Roman" w:hint="eastAsia"/>
          <w:sz w:val="28"/>
          <w:szCs w:val="28"/>
        </w:rPr>
        <w:instrText xml:space="preserve">SEQ </w:instrText>
      </w:r>
      <w:r w:rsidRPr="00E777FC">
        <w:rPr>
          <w:rFonts w:ascii="Times New Roman" w:eastAsia="宋体" w:hAnsi="Times New Roman" w:hint="eastAsia"/>
          <w:sz w:val="28"/>
          <w:szCs w:val="28"/>
        </w:rPr>
        <w:instrText>图</w:instrText>
      </w:r>
      <w:r w:rsidRPr="00E777FC">
        <w:rPr>
          <w:rFonts w:ascii="Times New Roman" w:eastAsia="宋体" w:hAnsi="Times New Roman" w:hint="eastAsia"/>
          <w:sz w:val="28"/>
          <w:szCs w:val="28"/>
        </w:rPr>
        <w:instrText xml:space="preserve"> \* ARABIC</w:instrText>
      </w:r>
      <w:r w:rsidRPr="00E777FC">
        <w:rPr>
          <w:rFonts w:ascii="Times New Roman" w:eastAsia="宋体" w:hAnsi="Times New Roman"/>
          <w:sz w:val="28"/>
          <w:szCs w:val="28"/>
        </w:rPr>
        <w:instrText xml:space="preserve"> </w:instrText>
      </w:r>
      <w:r w:rsidRPr="00E777FC">
        <w:rPr>
          <w:rFonts w:ascii="Times New Roman" w:eastAsia="宋体" w:hAnsi="Times New Roman"/>
          <w:sz w:val="28"/>
          <w:szCs w:val="28"/>
        </w:rPr>
        <w:fldChar w:fldCharType="separate"/>
      </w:r>
      <w:r w:rsidR="00AD2CFB">
        <w:rPr>
          <w:rFonts w:ascii="Times New Roman" w:eastAsia="宋体" w:hAnsi="Times New Roman"/>
          <w:noProof/>
          <w:sz w:val="28"/>
          <w:szCs w:val="28"/>
        </w:rPr>
        <w:t>2</w:t>
      </w:r>
      <w:r w:rsidRPr="00E777FC">
        <w:rPr>
          <w:rFonts w:ascii="Times New Roman" w:eastAsia="宋体" w:hAnsi="Times New Roman"/>
          <w:sz w:val="28"/>
          <w:szCs w:val="28"/>
        </w:rPr>
        <w:fldChar w:fldCharType="end"/>
      </w:r>
      <w:bookmarkEnd w:id="9"/>
      <w:r w:rsidRPr="00E777FC">
        <w:rPr>
          <w:rFonts w:ascii="Times New Roman" w:eastAsia="宋体" w:hAnsi="Times New Roman"/>
          <w:sz w:val="28"/>
          <w:szCs w:val="28"/>
        </w:rPr>
        <w:t xml:space="preserve"> </w:t>
      </w:r>
      <w:r>
        <w:rPr>
          <w:rFonts w:ascii="Times New Roman" w:eastAsia="宋体" w:hAnsi="Times New Roman"/>
          <w:sz w:val="28"/>
          <w:szCs w:val="28"/>
        </w:rPr>
        <w:t xml:space="preserve"> </w:t>
      </w:r>
      <w:r w:rsidRPr="00E777FC">
        <w:rPr>
          <w:rFonts w:ascii="Times New Roman" w:eastAsia="宋体" w:hAnsi="Times New Roman" w:hint="eastAsia"/>
          <w:sz w:val="28"/>
          <w:szCs w:val="28"/>
        </w:rPr>
        <w:t>由单一</w:t>
      </w:r>
      <w:r w:rsidRPr="00E777FC">
        <w:rPr>
          <w:rFonts w:ascii="Times New Roman" w:eastAsia="宋体" w:hAnsi="Times New Roman"/>
          <w:sz w:val="28"/>
          <w:szCs w:val="28"/>
        </w:rPr>
        <w:t>变压器</w:t>
      </w:r>
      <w:r w:rsidRPr="00E777FC">
        <w:rPr>
          <w:rFonts w:ascii="Times New Roman" w:eastAsia="宋体" w:hAnsi="Times New Roman" w:hint="eastAsia"/>
          <w:sz w:val="28"/>
          <w:szCs w:val="28"/>
        </w:rPr>
        <w:t>供电</w:t>
      </w:r>
      <w:r w:rsidRPr="00E777FC">
        <w:rPr>
          <w:rFonts w:ascii="Times New Roman" w:eastAsia="宋体" w:hAnsi="Times New Roman"/>
          <w:sz w:val="28"/>
          <w:szCs w:val="28"/>
        </w:rPr>
        <w:t>的</w:t>
      </w:r>
      <w:r w:rsidRPr="00E777FC">
        <w:rPr>
          <w:rFonts w:ascii="Times New Roman" w:eastAsia="宋体" w:hAnsi="Times New Roman" w:hint="eastAsia"/>
          <w:sz w:val="28"/>
          <w:szCs w:val="28"/>
        </w:rPr>
        <w:t>辐射形配电网中电动汽车入网示意图</w:t>
      </w:r>
      <w:bookmarkEnd w:id="10"/>
    </w:p>
    <w:p w14:paraId="57A215E6" w14:textId="77777777" w:rsidR="00B613FE" w:rsidRDefault="00B613FE" w:rsidP="00B613FE">
      <w:pPr>
        <w:keepNext/>
        <w:spacing w:line="240" w:lineRule="auto"/>
        <w:ind w:firstLineChars="0" w:firstLine="0"/>
        <w:jc w:val="center"/>
      </w:pPr>
      <w:r>
        <w:object w:dxaOrig="25417" w:dyaOrig="17850" w14:anchorId="5EE8CEC9">
          <v:shape id="_x0000_i1148" type="#_x0000_t75" style="width:324.4pt;height:227.85pt" o:ole="">
            <v:imagedata r:id="rId261" o:title=""/>
          </v:shape>
          <o:OLEObject Type="Embed" ProgID="Origin50.Graph" ShapeID="_x0000_i1148" DrawAspect="Content" ObjectID="_1526884082" r:id="rId262"/>
        </w:object>
      </w:r>
    </w:p>
    <w:p w14:paraId="002EF9D1" w14:textId="77777777" w:rsidR="00170F43" w:rsidRDefault="00B613FE" w:rsidP="00B613FE">
      <w:pPr>
        <w:pStyle w:val="a9"/>
        <w:ind w:firstLineChars="0" w:firstLine="0"/>
        <w:jc w:val="center"/>
        <w:rPr>
          <w:rFonts w:ascii="Times New Roman" w:eastAsia="宋体" w:hAnsi="Times New Roman"/>
          <w:sz w:val="28"/>
          <w:szCs w:val="28"/>
        </w:rPr>
      </w:pPr>
      <w:bookmarkStart w:id="11" w:name="_Ref453134699"/>
      <w:bookmarkStart w:id="12" w:name="_Ref453135871"/>
      <w:r w:rsidRPr="00B613FE">
        <w:rPr>
          <w:rFonts w:ascii="Times New Roman" w:eastAsia="宋体" w:hAnsi="Times New Roman" w:hint="eastAsia"/>
          <w:sz w:val="28"/>
          <w:szCs w:val="28"/>
        </w:rPr>
        <w:t>图</w:t>
      </w:r>
      <w:r w:rsidRPr="00B613FE">
        <w:rPr>
          <w:rFonts w:ascii="Times New Roman" w:eastAsia="宋体" w:hAnsi="Times New Roman"/>
          <w:sz w:val="28"/>
          <w:szCs w:val="28"/>
        </w:rPr>
        <w:fldChar w:fldCharType="begin"/>
      </w:r>
      <w:r w:rsidRPr="00B613FE">
        <w:rPr>
          <w:rFonts w:ascii="Times New Roman" w:eastAsia="宋体" w:hAnsi="Times New Roman"/>
          <w:sz w:val="28"/>
          <w:szCs w:val="28"/>
        </w:rPr>
        <w:instrText xml:space="preserve"> </w:instrText>
      </w:r>
      <w:r w:rsidRPr="00B613FE">
        <w:rPr>
          <w:rFonts w:ascii="Times New Roman" w:eastAsia="宋体" w:hAnsi="Times New Roman" w:hint="eastAsia"/>
          <w:sz w:val="28"/>
          <w:szCs w:val="28"/>
        </w:rPr>
        <w:instrText xml:space="preserve">SEQ </w:instrText>
      </w:r>
      <w:r w:rsidRPr="00B613FE">
        <w:rPr>
          <w:rFonts w:ascii="Times New Roman" w:eastAsia="宋体" w:hAnsi="Times New Roman" w:hint="eastAsia"/>
          <w:sz w:val="28"/>
          <w:szCs w:val="28"/>
        </w:rPr>
        <w:instrText>图</w:instrText>
      </w:r>
      <w:r w:rsidRPr="00B613FE">
        <w:rPr>
          <w:rFonts w:ascii="Times New Roman" w:eastAsia="宋体" w:hAnsi="Times New Roman" w:hint="eastAsia"/>
          <w:sz w:val="28"/>
          <w:szCs w:val="28"/>
        </w:rPr>
        <w:instrText xml:space="preserve"> \* ARABIC</w:instrText>
      </w:r>
      <w:r w:rsidRPr="00B613FE">
        <w:rPr>
          <w:rFonts w:ascii="Times New Roman" w:eastAsia="宋体" w:hAnsi="Times New Roman"/>
          <w:sz w:val="28"/>
          <w:szCs w:val="28"/>
        </w:rPr>
        <w:instrText xml:space="preserve"> </w:instrText>
      </w:r>
      <w:r w:rsidRPr="00B613FE">
        <w:rPr>
          <w:rFonts w:ascii="Times New Roman" w:eastAsia="宋体" w:hAnsi="Times New Roman"/>
          <w:sz w:val="28"/>
          <w:szCs w:val="28"/>
        </w:rPr>
        <w:fldChar w:fldCharType="separate"/>
      </w:r>
      <w:r w:rsidR="00AD2CFB">
        <w:rPr>
          <w:rFonts w:ascii="Times New Roman" w:eastAsia="宋体" w:hAnsi="Times New Roman"/>
          <w:noProof/>
          <w:sz w:val="28"/>
          <w:szCs w:val="28"/>
        </w:rPr>
        <w:t>3</w:t>
      </w:r>
      <w:r w:rsidRPr="00B613FE">
        <w:rPr>
          <w:rFonts w:ascii="Times New Roman" w:eastAsia="宋体" w:hAnsi="Times New Roman"/>
          <w:sz w:val="28"/>
          <w:szCs w:val="28"/>
        </w:rPr>
        <w:fldChar w:fldCharType="end"/>
      </w:r>
      <w:bookmarkEnd w:id="11"/>
      <w:r>
        <w:rPr>
          <w:rFonts w:ascii="Times New Roman" w:eastAsia="宋体" w:hAnsi="Times New Roman"/>
          <w:sz w:val="28"/>
          <w:szCs w:val="28"/>
        </w:rPr>
        <w:t xml:space="preserve">  </w:t>
      </w:r>
      <w:r w:rsidRPr="00B613FE">
        <w:rPr>
          <w:rFonts w:ascii="Times New Roman" w:eastAsia="宋体" w:hAnsi="Times New Roman" w:hint="eastAsia"/>
          <w:sz w:val="28"/>
          <w:szCs w:val="28"/>
        </w:rPr>
        <w:t>系统</w:t>
      </w:r>
      <w:r w:rsidRPr="00B613FE">
        <w:rPr>
          <w:rFonts w:ascii="Times New Roman" w:eastAsia="宋体" w:hAnsi="Times New Roman"/>
          <w:sz w:val="28"/>
          <w:szCs w:val="28"/>
        </w:rPr>
        <w:t>负荷</w:t>
      </w:r>
      <w:r w:rsidRPr="00B613FE">
        <w:rPr>
          <w:rFonts w:ascii="Times New Roman" w:eastAsia="宋体" w:hAnsi="Times New Roman" w:hint="eastAsia"/>
          <w:sz w:val="28"/>
          <w:szCs w:val="28"/>
        </w:rPr>
        <w:t>曲线</w:t>
      </w:r>
      <w:bookmarkEnd w:id="12"/>
    </w:p>
    <w:p w14:paraId="25327190" w14:textId="77777777" w:rsidR="008F591C" w:rsidRPr="008F591C" w:rsidRDefault="008F591C" w:rsidP="008F591C">
      <w:pPr>
        <w:pStyle w:val="a9"/>
        <w:spacing w:beforeLines="50" w:before="156"/>
        <w:ind w:firstLineChars="0" w:firstLine="0"/>
        <w:jc w:val="center"/>
        <w:rPr>
          <w:rFonts w:ascii="Times New Roman" w:eastAsia="宋体" w:hAnsi="Times New Roman"/>
          <w:sz w:val="28"/>
          <w:szCs w:val="28"/>
        </w:rPr>
      </w:pPr>
      <w:bookmarkStart w:id="13" w:name="_Ref453135140"/>
      <w:bookmarkStart w:id="14" w:name="_Ref453135879"/>
      <w:r w:rsidRPr="008F591C">
        <w:rPr>
          <w:rFonts w:ascii="Times New Roman" w:eastAsia="宋体" w:hAnsi="Times New Roman" w:hint="eastAsia"/>
          <w:sz w:val="28"/>
          <w:szCs w:val="28"/>
        </w:rPr>
        <w:t>表</w:t>
      </w:r>
      <w:r w:rsidRPr="008F591C">
        <w:rPr>
          <w:rFonts w:ascii="Times New Roman" w:eastAsia="宋体" w:hAnsi="Times New Roman"/>
          <w:sz w:val="28"/>
          <w:szCs w:val="28"/>
        </w:rPr>
        <w:fldChar w:fldCharType="begin"/>
      </w:r>
      <w:r w:rsidRPr="008F591C">
        <w:rPr>
          <w:rFonts w:ascii="Times New Roman" w:eastAsia="宋体" w:hAnsi="Times New Roman"/>
          <w:sz w:val="28"/>
          <w:szCs w:val="28"/>
        </w:rPr>
        <w:instrText xml:space="preserve"> </w:instrText>
      </w:r>
      <w:r w:rsidRPr="008F591C">
        <w:rPr>
          <w:rFonts w:ascii="Times New Roman" w:eastAsia="宋体" w:hAnsi="Times New Roman" w:hint="eastAsia"/>
          <w:sz w:val="28"/>
          <w:szCs w:val="28"/>
        </w:rPr>
        <w:instrText xml:space="preserve">SEQ </w:instrText>
      </w:r>
      <w:r w:rsidRPr="008F591C">
        <w:rPr>
          <w:rFonts w:ascii="Times New Roman" w:eastAsia="宋体" w:hAnsi="Times New Roman" w:hint="eastAsia"/>
          <w:sz w:val="28"/>
          <w:szCs w:val="28"/>
        </w:rPr>
        <w:instrText>表</w:instrText>
      </w:r>
      <w:r w:rsidRPr="008F591C">
        <w:rPr>
          <w:rFonts w:ascii="Times New Roman" w:eastAsia="宋体" w:hAnsi="Times New Roman" w:hint="eastAsia"/>
          <w:sz w:val="28"/>
          <w:szCs w:val="28"/>
        </w:rPr>
        <w:instrText xml:space="preserve"> \* ARABIC</w:instrText>
      </w:r>
      <w:r w:rsidRPr="008F591C">
        <w:rPr>
          <w:rFonts w:ascii="Times New Roman" w:eastAsia="宋体" w:hAnsi="Times New Roman"/>
          <w:sz w:val="28"/>
          <w:szCs w:val="28"/>
        </w:rPr>
        <w:instrText xml:space="preserve"> </w:instrText>
      </w:r>
      <w:r w:rsidRPr="008F591C">
        <w:rPr>
          <w:rFonts w:ascii="Times New Roman" w:eastAsia="宋体" w:hAnsi="Times New Roman"/>
          <w:sz w:val="28"/>
          <w:szCs w:val="28"/>
        </w:rPr>
        <w:fldChar w:fldCharType="separate"/>
      </w:r>
      <w:r w:rsidRPr="008F591C">
        <w:rPr>
          <w:rFonts w:ascii="Times New Roman" w:eastAsia="宋体" w:hAnsi="Times New Roman"/>
          <w:sz w:val="28"/>
          <w:szCs w:val="28"/>
        </w:rPr>
        <w:t>1</w:t>
      </w:r>
      <w:r w:rsidRPr="008F591C">
        <w:rPr>
          <w:rFonts w:ascii="Times New Roman" w:eastAsia="宋体" w:hAnsi="Times New Roman"/>
          <w:sz w:val="28"/>
          <w:szCs w:val="28"/>
        </w:rPr>
        <w:fldChar w:fldCharType="end"/>
      </w:r>
      <w:bookmarkEnd w:id="13"/>
      <w:r>
        <w:rPr>
          <w:rFonts w:ascii="Times New Roman" w:eastAsia="宋体" w:hAnsi="Times New Roman"/>
          <w:sz w:val="28"/>
          <w:szCs w:val="28"/>
        </w:rPr>
        <w:t xml:space="preserve">  </w:t>
      </w:r>
      <w:r w:rsidRPr="008F591C">
        <w:rPr>
          <w:rFonts w:ascii="Times New Roman" w:eastAsia="宋体" w:hAnsi="Times New Roman" w:hint="eastAsia"/>
          <w:sz w:val="28"/>
          <w:szCs w:val="28"/>
        </w:rPr>
        <w:t>电动</w:t>
      </w:r>
      <w:r w:rsidRPr="008F591C">
        <w:rPr>
          <w:rFonts w:ascii="Times New Roman" w:eastAsia="宋体" w:hAnsi="Times New Roman"/>
          <w:sz w:val="28"/>
          <w:szCs w:val="28"/>
        </w:rPr>
        <w:t>汽车</w:t>
      </w:r>
      <w:r w:rsidRPr="008F591C">
        <w:rPr>
          <w:rFonts w:ascii="Times New Roman" w:eastAsia="宋体" w:hAnsi="Times New Roman" w:hint="eastAsia"/>
          <w:sz w:val="28"/>
          <w:szCs w:val="28"/>
        </w:rPr>
        <w:t>充电行为偏好设定</w:t>
      </w:r>
      <w:bookmarkEnd w:id="14"/>
    </w:p>
    <w:tbl>
      <w:tblPr>
        <w:tblStyle w:val="21"/>
        <w:tblW w:w="5682" w:type="dxa"/>
        <w:jc w:val="center"/>
        <w:tblLook w:val="04A0" w:firstRow="1" w:lastRow="0" w:firstColumn="1" w:lastColumn="0" w:noHBand="0" w:noVBand="1"/>
      </w:tblPr>
      <w:tblGrid>
        <w:gridCol w:w="1082"/>
        <w:gridCol w:w="812"/>
        <w:gridCol w:w="1082"/>
        <w:gridCol w:w="812"/>
        <w:gridCol w:w="1082"/>
        <w:gridCol w:w="812"/>
      </w:tblGrid>
      <w:tr w:rsidR="008F591C" w14:paraId="60D279F7" w14:textId="77777777" w:rsidTr="008F591C">
        <w:trPr>
          <w:cnfStyle w:val="100000000000" w:firstRow="1" w:lastRow="0" w:firstColumn="0" w:lastColumn="0" w:oddVBand="0" w:evenVBand="0" w:oddHBand="0"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14:paraId="1B3B625B" w14:textId="77777777" w:rsidR="008F591C" w:rsidRDefault="008F591C" w:rsidP="008F591C">
            <w:pPr>
              <w:ind w:firstLineChars="0" w:firstLine="0"/>
              <w:jc w:val="center"/>
            </w:pPr>
            <w:r>
              <w:rPr>
                <w:rFonts w:hint="eastAsia"/>
              </w:rPr>
              <w:t>N</w:t>
            </w:r>
            <w:r>
              <w:t>o.</w:t>
            </w:r>
          </w:p>
        </w:tc>
        <w:tc>
          <w:tcPr>
            <w:tcW w:w="0" w:type="auto"/>
            <w:tcBorders>
              <w:top w:val="single" w:sz="12" w:space="0" w:color="auto"/>
              <w:bottom w:val="single" w:sz="12" w:space="0" w:color="auto"/>
            </w:tcBorders>
          </w:tcPr>
          <w:p w14:paraId="5038F208" w14:textId="77777777" w:rsidR="008F591C" w:rsidRDefault="008F591C" w:rsidP="008F591C">
            <w:pPr>
              <w:ind w:firstLineChars="0" w:firstLine="0"/>
              <w:jc w:val="center"/>
              <w:cnfStyle w:val="100000000000" w:firstRow="1" w:lastRow="0" w:firstColumn="0" w:lastColumn="0" w:oddVBand="0" w:evenVBand="0" w:oddHBand="0" w:evenHBand="0" w:firstRowFirstColumn="0" w:firstRowLastColumn="0" w:lastRowFirstColumn="0" w:lastRowLastColumn="0"/>
            </w:pPr>
            <w:r w:rsidRPr="008F591C">
              <w:rPr>
                <w:b w:val="0"/>
                <w:bCs w:val="0"/>
                <w:position w:val="-6"/>
                <w:szCs w:val="24"/>
              </w:rPr>
              <w:object w:dxaOrig="260" w:dyaOrig="240" w14:anchorId="2451EBC8">
                <v:shape id="_x0000_i1149" type="#_x0000_t75" style="width:12.65pt;height:11.85pt" o:ole="">
                  <v:imagedata r:id="rId263" o:title=""/>
                </v:shape>
                <o:OLEObject Type="Embed" ProgID="Equation.DSMT4" ShapeID="_x0000_i1149" DrawAspect="Content" ObjectID="_1526884083" r:id="rId264"/>
              </w:object>
            </w:r>
          </w:p>
        </w:tc>
        <w:tc>
          <w:tcPr>
            <w:tcW w:w="0" w:type="auto"/>
            <w:tcBorders>
              <w:top w:val="single" w:sz="12" w:space="0" w:color="auto"/>
              <w:bottom w:val="single" w:sz="12" w:space="0" w:color="auto"/>
            </w:tcBorders>
          </w:tcPr>
          <w:p w14:paraId="33AA06DB" w14:textId="77777777" w:rsidR="008F591C" w:rsidRDefault="008F591C" w:rsidP="008F591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N</w:t>
            </w:r>
            <w:r>
              <w:t>o.</w:t>
            </w:r>
          </w:p>
        </w:tc>
        <w:tc>
          <w:tcPr>
            <w:tcW w:w="0" w:type="auto"/>
            <w:tcBorders>
              <w:top w:val="single" w:sz="12" w:space="0" w:color="auto"/>
              <w:bottom w:val="single" w:sz="12" w:space="0" w:color="auto"/>
            </w:tcBorders>
          </w:tcPr>
          <w:p w14:paraId="1CD5D342" w14:textId="77777777" w:rsidR="008F591C" w:rsidRDefault="008F591C" w:rsidP="008F591C">
            <w:pPr>
              <w:ind w:firstLineChars="0" w:firstLine="0"/>
              <w:jc w:val="center"/>
              <w:cnfStyle w:val="100000000000" w:firstRow="1" w:lastRow="0" w:firstColumn="0" w:lastColumn="0" w:oddVBand="0" w:evenVBand="0" w:oddHBand="0" w:evenHBand="0" w:firstRowFirstColumn="0" w:firstRowLastColumn="0" w:lastRowFirstColumn="0" w:lastRowLastColumn="0"/>
            </w:pPr>
            <w:r w:rsidRPr="008F591C">
              <w:rPr>
                <w:b w:val="0"/>
                <w:bCs w:val="0"/>
                <w:position w:val="-6"/>
                <w:szCs w:val="24"/>
              </w:rPr>
              <w:object w:dxaOrig="260" w:dyaOrig="240" w14:anchorId="75CF2DAC">
                <v:shape id="_x0000_i1150" type="#_x0000_t75" style="width:12.65pt;height:11.85pt" o:ole="">
                  <v:imagedata r:id="rId263" o:title=""/>
                </v:shape>
                <o:OLEObject Type="Embed" ProgID="Equation.DSMT4" ShapeID="_x0000_i1150" DrawAspect="Content" ObjectID="_1526884084" r:id="rId265"/>
              </w:object>
            </w:r>
          </w:p>
        </w:tc>
        <w:tc>
          <w:tcPr>
            <w:tcW w:w="0" w:type="auto"/>
            <w:tcBorders>
              <w:top w:val="single" w:sz="12" w:space="0" w:color="auto"/>
              <w:bottom w:val="single" w:sz="12" w:space="0" w:color="auto"/>
            </w:tcBorders>
          </w:tcPr>
          <w:p w14:paraId="52163A55" w14:textId="77777777" w:rsidR="008F591C" w:rsidRDefault="008F591C" w:rsidP="008F591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N</w:t>
            </w:r>
            <w:r>
              <w:t>o.</w:t>
            </w:r>
          </w:p>
        </w:tc>
        <w:tc>
          <w:tcPr>
            <w:tcW w:w="0" w:type="auto"/>
            <w:tcBorders>
              <w:top w:val="single" w:sz="12" w:space="0" w:color="auto"/>
              <w:bottom w:val="single" w:sz="12" w:space="0" w:color="auto"/>
            </w:tcBorders>
          </w:tcPr>
          <w:p w14:paraId="39C8A0ED" w14:textId="77777777" w:rsidR="008F591C" w:rsidRDefault="008F591C" w:rsidP="008F591C">
            <w:pPr>
              <w:ind w:firstLineChars="0" w:firstLine="0"/>
              <w:jc w:val="center"/>
              <w:cnfStyle w:val="100000000000" w:firstRow="1" w:lastRow="0" w:firstColumn="0" w:lastColumn="0" w:oddVBand="0" w:evenVBand="0" w:oddHBand="0" w:evenHBand="0" w:firstRowFirstColumn="0" w:firstRowLastColumn="0" w:lastRowFirstColumn="0" w:lastRowLastColumn="0"/>
            </w:pPr>
            <w:r w:rsidRPr="008F591C">
              <w:rPr>
                <w:b w:val="0"/>
                <w:bCs w:val="0"/>
                <w:position w:val="-6"/>
                <w:szCs w:val="24"/>
              </w:rPr>
              <w:object w:dxaOrig="260" w:dyaOrig="240" w14:anchorId="28180D68">
                <v:shape id="_x0000_i1151" type="#_x0000_t75" style="width:12.65pt;height:11.85pt" o:ole="">
                  <v:imagedata r:id="rId263" o:title=""/>
                </v:shape>
                <o:OLEObject Type="Embed" ProgID="Equation.DSMT4" ShapeID="_x0000_i1151" DrawAspect="Content" ObjectID="_1526884085" r:id="rId266"/>
              </w:object>
            </w:r>
          </w:p>
        </w:tc>
      </w:tr>
      <w:tr w:rsidR="008F591C" w14:paraId="1DD2C52C" w14:textId="77777777" w:rsidTr="008F591C">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059DD8B8" w14:textId="77777777" w:rsidR="008F591C" w:rsidRDefault="008F591C" w:rsidP="008F591C">
            <w:pPr>
              <w:ind w:firstLineChars="0" w:firstLine="0"/>
              <w:jc w:val="center"/>
            </w:pPr>
            <w:r>
              <w:rPr>
                <w:rFonts w:hint="eastAsia"/>
              </w:rPr>
              <w:t>1</w:t>
            </w:r>
          </w:p>
        </w:tc>
        <w:tc>
          <w:tcPr>
            <w:tcW w:w="0" w:type="auto"/>
            <w:tcBorders>
              <w:top w:val="single" w:sz="12" w:space="0" w:color="auto"/>
            </w:tcBorders>
          </w:tcPr>
          <w:p w14:paraId="138FB21C"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0" w:type="auto"/>
            <w:tcBorders>
              <w:top w:val="single" w:sz="12" w:space="0" w:color="auto"/>
            </w:tcBorders>
          </w:tcPr>
          <w:p w14:paraId="0AB0968B" w14:textId="77777777" w:rsidR="008F591C" w:rsidRP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8F591C">
              <w:rPr>
                <w:rFonts w:hint="eastAsia"/>
                <w:b/>
              </w:rPr>
              <w:t>13</w:t>
            </w:r>
          </w:p>
        </w:tc>
        <w:tc>
          <w:tcPr>
            <w:tcW w:w="0" w:type="auto"/>
            <w:tcBorders>
              <w:top w:val="single" w:sz="12" w:space="0" w:color="auto"/>
            </w:tcBorders>
          </w:tcPr>
          <w:p w14:paraId="338C1914"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0" w:type="auto"/>
            <w:tcBorders>
              <w:top w:val="single" w:sz="12" w:space="0" w:color="auto"/>
            </w:tcBorders>
          </w:tcPr>
          <w:p w14:paraId="20AAF227" w14:textId="77777777" w:rsidR="008F591C" w:rsidRP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8F591C">
              <w:rPr>
                <w:rFonts w:hint="eastAsia"/>
                <w:b/>
              </w:rPr>
              <w:t>23</w:t>
            </w:r>
          </w:p>
        </w:tc>
        <w:tc>
          <w:tcPr>
            <w:tcW w:w="0" w:type="auto"/>
            <w:tcBorders>
              <w:top w:val="single" w:sz="12" w:space="0" w:color="auto"/>
            </w:tcBorders>
          </w:tcPr>
          <w:p w14:paraId="59188C7F"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8F591C" w14:paraId="01C0815A" w14:textId="77777777" w:rsidTr="008F591C">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tcPr>
          <w:p w14:paraId="39E2E514" w14:textId="77777777" w:rsidR="008F591C" w:rsidRDefault="008F591C" w:rsidP="008F591C">
            <w:pPr>
              <w:ind w:firstLineChars="0" w:firstLine="0"/>
              <w:jc w:val="center"/>
            </w:pPr>
            <w:r>
              <w:rPr>
                <w:rFonts w:hint="eastAsia"/>
              </w:rPr>
              <w:t>3</w:t>
            </w:r>
          </w:p>
        </w:tc>
        <w:tc>
          <w:tcPr>
            <w:tcW w:w="0" w:type="auto"/>
          </w:tcPr>
          <w:p w14:paraId="507AFDAA" w14:textId="77777777" w:rsid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0" w:type="auto"/>
          </w:tcPr>
          <w:p w14:paraId="196254F4" w14:textId="77777777" w:rsidR="008F591C" w:rsidRP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8F591C">
              <w:rPr>
                <w:rFonts w:hint="eastAsia"/>
                <w:b/>
              </w:rPr>
              <w:t>14</w:t>
            </w:r>
          </w:p>
        </w:tc>
        <w:tc>
          <w:tcPr>
            <w:tcW w:w="0" w:type="auto"/>
          </w:tcPr>
          <w:p w14:paraId="6C61C138" w14:textId="77777777" w:rsid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0" w:type="auto"/>
          </w:tcPr>
          <w:p w14:paraId="7D3E8477" w14:textId="77777777" w:rsidR="008F591C" w:rsidRP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8F591C">
              <w:rPr>
                <w:rFonts w:hint="eastAsia"/>
                <w:b/>
              </w:rPr>
              <w:t>27</w:t>
            </w:r>
          </w:p>
        </w:tc>
        <w:tc>
          <w:tcPr>
            <w:tcW w:w="0" w:type="auto"/>
          </w:tcPr>
          <w:p w14:paraId="626CC4A3" w14:textId="77777777" w:rsid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8F591C" w14:paraId="3DBA9B61" w14:textId="77777777" w:rsidTr="008F591C">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tcPr>
          <w:p w14:paraId="512F0EE5" w14:textId="77777777" w:rsidR="008F591C" w:rsidRDefault="008F591C" w:rsidP="008F591C">
            <w:pPr>
              <w:ind w:firstLineChars="0" w:firstLine="0"/>
              <w:jc w:val="center"/>
            </w:pPr>
            <w:r>
              <w:rPr>
                <w:rFonts w:hint="eastAsia"/>
              </w:rPr>
              <w:t>6</w:t>
            </w:r>
          </w:p>
        </w:tc>
        <w:tc>
          <w:tcPr>
            <w:tcW w:w="0" w:type="auto"/>
          </w:tcPr>
          <w:p w14:paraId="155B3FB0"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0" w:type="auto"/>
          </w:tcPr>
          <w:p w14:paraId="68A6FAE8" w14:textId="77777777" w:rsidR="008F591C" w:rsidRP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8F591C">
              <w:rPr>
                <w:rFonts w:hint="eastAsia"/>
                <w:b/>
              </w:rPr>
              <w:t>16</w:t>
            </w:r>
          </w:p>
        </w:tc>
        <w:tc>
          <w:tcPr>
            <w:tcW w:w="0" w:type="auto"/>
          </w:tcPr>
          <w:p w14:paraId="68F48A6B"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0" w:type="auto"/>
          </w:tcPr>
          <w:p w14:paraId="086F198B" w14:textId="77777777" w:rsidR="008F591C" w:rsidRP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8F591C">
              <w:rPr>
                <w:b/>
              </w:rPr>
              <w:t>32</w:t>
            </w:r>
          </w:p>
        </w:tc>
        <w:tc>
          <w:tcPr>
            <w:tcW w:w="0" w:type="auto"/>
          </w:tcPr>
          <w:p w14:paraId="2933A7D7"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r w:rsidR="008F591C" w14:paraId="6A21BDB4" w14:textId="77777777" w:rsidTr="008F591C">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tcPr>
          <w:p w14:paraId="3AE79B86" w14:textId="77777777" w:rsidR="008F591C" w:rsidRDefault="008F591C" w:rsidP="008F591C">
            <w:pPr>
              <w:ind w:firstLineChars="0" w:firstLine="0"/>
              <w:jc w:val="center"/>
            </w:pPr>
            <w:r>
              <w:rPr>
                <w:rFonts w:hint="eastAsia"/>
              </w:rPr>
              <w:t>8</w:t>
            </w:r>
          </w:p>
        </w:tc>
        <w:tc>
          <w:tcPr>
            <w:tcW w:w="0" w:type="auto"/>
            <w:tcBorders>
              <w:bottom w:val="single" w:sz="4" w:space="0" w:color="7F7F7F" w:themeColor="text1" w:themeTint="80"/>
            </w:tcBorders>
          </w:tcPr>
          <w:p w14:paraId="624641DD" w14:textId="77777777" w:rsid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0" w:type="auto"/>
            <w:tcBorders>
              <w:bottom w:val="single" w:sz="4" w:space="0" w:color="7F7F7F" w:themeColor="text1" w:themeTint="80"/>
            </w:tcBorders>
          </w:tcPr>
          <w:p w14:paraId="3C59A17D" w14:textId="77777777" w:rsidR="008F591C" w:rsidRP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8F591C">
              <w:rPr>
                <w:rFonts w:hint="eastAsia"/>
                <w:b/>
              </w:rPr>
              <w:t>19</w:t>
            </w:r>
          </w:p>
        </w:tc>
        <w:tc>
          <w:tcPr>
            <w:tcW w:w="0" w:type="auto"/>
            <w:tcBorders>
              <w:bottom w:val="single" w:sz="4" w:space="0" w:color="7F7F7F" w:themeColor="text1" w:themeTint="80"/>
            </w:tcBorders>
          </w:tcPr>
          <w:p w14:paraId="559508F5" w14:textId="77777777" w:rsid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0" w:type="auto"/>
            <w:tcBorders>
              <w:bottom w:val="single" w:sz="4" w:space="0" w:color="7F7F7F" w:themeColor="text1" w:themeTint="80"/>
            </w:tcBorders>
          </w:tcPr>
          <w:p w14:paraId="518582F5" w14:textId="77777777" w:rsidR="008F591C" w:rsidRP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8F591C">
              <w:rPr>
                <w:rFonts w:hint="eastAsia"/>
                <w:b/>
              </w:rPr>
              <w:t>35</w:t>
            </w:r>
          </w:p>
        </w:tc>
        <w:tc>
          <w:tcPr>
            <w:tcW w:w="0" w:type="auto"/>
            <w:tcBorders>
              <w:bottom w:val="single" w:sz="4" w:space="0" w:color="7F7F7F" w:themeColor="text1" w:themeTint="80"/>
            </w:tcBorders>
          </w:tcPr>
          <w:p w14:paraId="09FDD6AF" w14:textId="77777777" w:rsidR="008F591C" w:rsidRDefault="008F591C" w:rsidP="008F591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p>
        </w:tc>
      </w:tr>
      <w:tr w:rsidR="008F591C" w14:paraId="103B6A54" w14:textId="77777777" w:rsidTr="008F591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2B77A332" w14:textId="77777777" w:rsidR="008F591C" w:rsidRDefault="008F591C" w:rsidP="008F591C">
            <w:pPr>
              <w:ind w:firstLineChars="0" w:firstLine="0"/>
              <w:jc w:val="center"/>
            </w:pPr>
            <w:r>
              <w:rPr>
                <w:rFonts w:hint="eastAsia"/>
              </w:rPr>
              <w:t>10</w:t>
            </w:r>
          </w:p>
        </w:tc>
        <w:tc>
          <w:tcPr>
            <w:tcW w:w="0" w:type="auto"/>
            <w:tcBorders>
              <w:bottom w:val="single" w:sz="12" w:space="0" w:color="auto"/>
            </w:tcBorders>
          </w:tcPr>
          <w:p w14:paraId="27BC71DC"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0" w:type="auto"/>
            <w:tcBorders>
              <w:bottom w:val="single" w:sz="12" w:space="0" w:color="auto"/>
            </w:tcBorders>
          </w:tcPr>
          <w:p w14:paraId="0368BD59" w14:textId="77777777" w:rsidR="008F591C" w:rsidRP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8F591C">
              <w:rPr>
                <w:rFonts w:hint="eastAsia"/>
                <w:b/>
              </w:rPr>
              <w:t>22</w:t>
            </w:r>
          </w:p>
        </w:tc>
        <w:tc>
          <w:tcPr>
            <w:tcW w:w="0" w:type="auto"/>
            <w:tcBorders>
              <w:bottom w:val="single" w:sz="12" w:space="0" w:color="auto"/>
            </w:tcBorders>
          </w:tcPr>
          <w:p w14:paraId="6434AA30"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0" w:type="auto"/>
            <w:tcBorders>
              <w:bottom w:val="single" w:sz="12" w:space="0" w:color="auto"/>
            </w:tcBorders>
          </w:tcPr>
          <w:p w14:paraId="5371EFBE" w14:textId="77777777" w:rsidR="008F591C" w:rsidRP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8F591C">
              <w:rPr>
                <w:rFonts w:hint="eastAsia"/>
                <w:b/>
              </w:rPr>
              <w:t>41</w:t>
            </w:r>
          </w:p>
        </w:tc>
        <w:tc>
          <w:tcPr>
            <w:tcW w:w="0" w:type="auto"/>
            <w:tcBorders>
              <w:bottom w:val="single" w:sz="12" w:space="0" w:color="auto"/>
            </w:tcBorders>
          </w:tcPr>
          <w:p w14:paraId="550732F9" w14:textId="77777777" w:rsidR="008F591C" w:rsidRDefault="008F591C" w:rsidP="008F591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bl>
    <w:p w14:paraId="526AD342" w14:textId="77777777" w:rsidR="00AD2CFB" w:rsidRDefault="00AD2CFB" w:rsidP="00AD2CFB">
      <w:pPr>
        <w:keepNext/>
        <w:spacing w:beforeLines="50" w:before="156" w:line="240" w:lineRule="auto"/>
        <w:ind w:firstLineChars="0" w:firstLine="0"/>
        <w:jc w:val="center"/>
      </w:pPr>
      <w:r>
        <w:object w:dxaOrig="25418" w:dyaOrig="17850" w14:anchorId="3DC7143E">
          <v:shape id="_x0000_i1152" type="#_x0000_t75" style="width:318.85pt;height:223.9pt" o:ole="">
            <v:imagedata r:id="rId267" o:title=""/>
          </v:shape>
          <o:OLEObject Type="Embed" ProgID="Origin50.Graph" ShapeID="_x0000_i1152" DrawAspect="Content" ObjectID="_1526884086" r:id="rId268"/>
        </w:object>
      </w:r>
    </w:p>
    <w:p w14:paraId="67377466" w14:textId="77777777" w:rsidR="008F591C" w:rsidRPr="00AD2CFB" w:rsidRDefault="00AD2CFB" w:rsidP="00AD2CFB">
      <w:pPr>
        <w:pStyle w:val="a9"/>
        <w:ind w:firstLineChars="0" w:firstLine="0"/>
        <w:jc w:val="center"/>
        <w:rPr>
          <w:rFonts w:ascii="Times New Roman" w:eastAsia="宋体" w:hAnsi="Times New Roman"/>
          <w:sz w:val="28"/>
          <w:szCs w:val="28"/>
        </w:rPr>
      </w:pPr>
      <w:bookmarkStart w:id="15" w:name="_Ref453135736"/>
      <w:bookmarkStart w:id="16" w:name="_Ref453135875"/>
      <w:r w:rsidRPr="00AD2CFB">
        <w:rPr>
          <w:rFonts w:ascii="Times New Roman" w:eastAsia="宋体" w:hAnsi="Times New Roman" w:hint="eastAsia"/>
          <w:sz w:val="28"/>
          <w:szCs w:val="28"/>
        </w:rPr>
        <w:t>图</w:t>
      </w:r>
      <w:r w:rsidRPr="00AD2CFB">
        <w:rPr>
          <w:rFonts w:ascii="Times New Roman" w:eastAsia="宋体" w:hAnsi="Times New Roman"/>
          <w:sz w:val="28"/>
          <w:szCs w:val="28"/>
        </w:rPr>
        <w:fldChar w:fldCharType="begin"/>
      </w:r>
      <w:r w:rsidRPr="00AD2CFB">
        <w:rPr>
          <w:rFonts w:ascii="Times New Roman" w:eastAsia="宋体" w:hAnsi="Times New Roman"/>
          <w:sz w:val="28"/>
          <w:szCs w:val="28"/>
        </w:rPr>
        <w:instrText xml:space="preserve"> </w:instrText>
      </w:r>
      <w:r w:rsidRPr="00AD2CFB">
        <w:rPr>
          <w:rFonts w:ascii="Times New Roman" w:eastAsia="宋体" w:hAnsi="Times New Roman" w:hint="eastAsia"/>
          <w:sz w:val="28"/>
          <w:szCs w:val="28"/>
        </w:rPr>
        <w:instrText xml:space="preserve">SEQ </w:instrText>
      </w:r>
      <w:r w:rsidRPr="00AD2CFB">
        <w:rPr>
          <w:rFonts w:ascii="Times New Roman" w:eastAsia="宋体" w:hAnsi="Times New Roman" w:hint="eastAsia"/>
          <w:sz w:val="28"/>
          <w:szCs w:val="28"/>
        </w:rPr>
        <w:instrText>图</w:instrText>
      </w:r>
      <w:r w:rsidRPr="00AD2CFB">
        <w:rPr>
          <w:rFonts w:ascii="Times New Roman" w:eastAsia="宋体" w:hAnsi="Times New Roman" w:hint="eastAsia"/>
          <w:sz w:val="28"/>
          <w:szCs w:val="28"/>
        </w:rPr>
        <w:instrText xml:space="preserve"> \* ARABIC</w:instrText>
      </w:r>
      <w:r w:rsidRPr="00AD2CFB">
        <w:rPr>
          <w:rFonts w:ascii="Times New Roman" w:eastAsia="宋体" w:hAnsi="Times New Roman"/>
          <w:sz w:val="28"/>
          <w:szCs w:val="28"/>
        </w:rPr>
        <w:instrText xml:space="preserve"> </w:instrText>
      </w:r>
      <w:r w:rsidRPr="00AD2CFB">
        <w:rPr>
          <w:rFonts w:ascii="Times New Roman" w:eastAsia="宋体" w:hAnsi="Times New Roman"/>
          <w:sz w:val="28"/>
          <w:szCs w:val="28"/>
        </w:rPr>
        <w:fldChar w:fldCharType="separate"/>
      </w:r>
      <w:r w:rsidRPr="00AD2CFB">
        <w:rPr>
          <w:rFonts w:ascii="Times New Roman" w:eastAsia="宋体" w:hAnsi="Times New Roman"/>
          <w:sz w:val="28"/>
          <w:szCs w:val="28"/>
        </w:rPr>
        <w:t>4</w:t>
      </w:r>
      <w:r w:rsidRPr="00AD2CFB">
        <w:rPr>
          <w:rFonts w:ascii="Times New Roman" w:eastAsia="宋体" w:hAnsi="Times New Roman"/>
          <w:sz w:val="28"/>
          <w:szCs w:val="28"/>
        </w:rPr>
        <w:fldChar w:fldCharType="end"/>
      </w:r>
      <w:bookmarkEnd w:id="15"/>
      <w:r>
        <w:rPr>
          <w:rFonts w:ascii="Times New Roman" w:eastAsia="宋体" w:hAnsi="Times New Roman"/>
          <w:sz w:val="28"/>
          <w:szCs w:val="28"/>
        </w:rPr>
        <w:t xml:space="preserve">  </w:t>
      </w:r>
      <w:r w:rsidRPr="00AD2CFB">
        <w:rPr>
          <w:rFonts w:ascii="Times New Roman" w:eastAsia="宋体" w:hAnsi="Times New Roman" w:hint="eastAsia"/>
          <w:sz w:val="28"/>
          <w:szCs w:val="28"/>
        </w:rPr>
        <w:t>加入市场</w:t>
      </w:r>
      <w:r w:rsidRPr="00AD2CFB">
        <w:rPr>
          <w:rFonts w:ascii="Times New Roman" w:eastAsia="宋体" w:hAnsi="Times New Roman"/>
          <w:sz w:val="28"/>
          <w:szCs w:val="28"/>
        </w:rPr>
        <w:t>机制</w:t>
      </w:r>
      <w:r w:rsidRPr="00AD2CFB">
        <w:rPr>
          <w:rFonts w:ascii="Times New Roman" w:eastAsia="宋体" w:hAnsi="Times New Roman" w:hint="eastAsia"/>
          <w:sz w:val="28"/>
          <w:szCs w:val="28"/>
        </w:rPr>
        <w:t>后的系统负荷</w:t>
      </w:r>
      <w:r w:rsidRPr="00AD2CFB">
        <w:rPr>
          <w:rFonts w:ascii="Times New Roman" w:eastAsia="宋体" w:hAnsi="Times New Roman"/>
          <w:sz w:val="28"/>
          <w:szCs w:val="28"/>
        </w:rPr>
        <w:t>曲线</w:t>
      </w:r>
      <w:bookmarkStart w:id="17" w:name="_GoBack"/>
      <w:bookmarkEnd w:id="16"/>
      <w:bookmarkEnd w:id="17"/>
    </w:p>
    <w:sectPr w:rsidR="008F591C" w:rsidRPr="00AD2CFB" w:rsidSect="005A183E">
      <w:pgSz w:w="11906" w:h="16838"/>
      <w:pgMar w:top="851" w:right="851" w:bottom="397"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B6AB9BD" w14:textId="77777777" w:rsidR="0018672C" w:rsidRDefault="0018672C" w:rsidP="00FB5809">
      <w:r>
        <w:separator/>
      </w:r>
    </w:p>
  </w:endnote>
  <w:endnote w:type="continuationSeparator" w:id="0">
    <w:p w14:paraId="7A40083C" w14:textId="77777777" w:rsidR="0018672C" w:rsidRDefault="0018672C" w:rsidP="00FB5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仿宋_GB2312">
    <w:altName w:val="Arial Unicode MS"/>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8AE1" w14:textId="77777777" w:rsidR="00CA752B" w:rsidRDefault="00CA752B">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47B68" w14:textId="77777777" w:rsidR="00CA752B" w:rsidRDefault="00CA752B">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5DBD" w14:textId="77777777" w:rsidR="00CA752B" w:rsidRDefault="00CA752B">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7FBB172" w14:textId="77777777" w:rsidR="0018672C" w:rsidRDefault="0018672C" w:rsidP="00FB5809">
      <w:r>
        <w:separator/>
      </w:r>
    </w:p>
  </w:footnote>
  <w:footnote w:type="continuationSeparator" w:id="0">
    <w:p w14:paraId="4990943F" w14:textId="77777777" w:rsidR="0018672C" w:rsidRDefault="0018672C" w:rsidP="00FB58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03F5" w14:textId="77777777" w:rsidR="00CA752B" w:rsidRDefault="00CA752B">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9949F" w14:textId="77777777" w:rsidR="00CA752B" w:rsidRPr="002E6D2F" w:rsidRDefault="00CA752B" w:rsidP="002E6D2F">
    <w:pPr>
      <w:ind w:left="560" w:firstLineChars="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0092" w14:textId="77777777" w:rsidR="00CA752B" w:rsidRDefault="00CA752B">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12084F"/>
    <w:multiLevelType w:val="hybridMultilevel"/>
    <w:tmpl w:val="970C3016"/>
    <w:lvl w:ilvl="0" w:tplc="C9F65D3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B14C9"/>
    <w:multiLevelType w:val="hybridMultilevel"/>
    <w:tmpl w:val="1C2C365A"/>
    <w:lvl w:ilvl="0" w:tplc="358824EE">
      <w:start w:val="1"/>
      <w:numFmt w:val="decimal"/>
      <w:suff w:val="space"/>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4A6571E"/>
    <w:multiLevelType w:val="hybridMultilevel"/>
    <w:tmpl w:val="2E6E8884"/>
    <w:lvl w:ilvl="0" w:tplc="5296AB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16721"/>
    <w:multiLevelType w:val="hybridMultilevel"/>
    <w:tmpl w:val="746821F6"/>
    <w:lvl w:ilvl="0" w:tplc="B8A4EDE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1F302409"/>
    <w:multiLevelType w:val="hybridMultilevel"/>
    <w:tmpl w:val="0AFE24A0"/>
    <w:lvl w:ilvl="0" w:tplc="782E06E6">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BA4D9C"/>
    <w:multiLevelType w:val="hybridMultilevel"/>
    <w:tmpl w:val="4B2C6966"/>
    <w:lvl w:ilvl="0" w:tplc="512ED33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A736DD"/>
    <w:multiLevelType w:val="hybridMultilevel"/>
    <w:tmpl w:val="B4C448D6"/>
    <w:lvl w:ilvl="0" w:tplc="95184778">
      <w:start w:val="1"/>
      <w:numFmt w:val="decimal"/>
      <w:pStyle w:val="1"/>
      <w:suff w:val="space"/>
      <w:lvlText w:val="%1."/>
      <w:lvlJc w:val="left"/>
      <w:pPr>
        <w:ind w:left="846" w:hanging="420"/>
      </w:pPr>
      <w:rPr>
        <w:rFonts w:ascii="Times New Roman" w:eastAsia="仿宋_GB2312" w:hAnsi="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33643ECA"/>
    <w:multiLevelType w:val="hybridMultilevel"/>
    <w:tmpl w:val="D786DCAE"/>
    <w:lvl w:ilvl="0" w:tplc="8898D3F4">
      <w:start w:val="1"/>
      <w:numFmt w:val="decimal"/>
      <w:pStyle w:val="2"/>
      <w:suff w:val="space"/>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7826D1C"/>
    <w:multiLevelType w:val="hybridMultilevel"/>
    <w:tmpl w:val="0EA8808E"/>
    <w:lvl w:ilvl="0" w:tplc="1A5E0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976E08"/>
    <w:multiLevelType w:val="hybridMultilevel"/>
    <w:tmpl w:val="0D421C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666615"/>
    <w:multiLevelType w:val="hybridMultilevel"/>
    <w:tmpl w:val="D4F0A332"/>
    <w:lvl w:ilvl="0" w:tplc="B456DE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0478D5"/>
    <w:multiLevelType w:val="hybridMultilevel"/>
    <w:tmpl w:val="DDDA89BC"/>
    <w:lvl w:ilvl="0" w:tplc="24D20CA2">
      <w:start w:val="4"/>
      <w:numFmt w:val="decimal"/>
      <w:suff w:val="spac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7"/>
  </w:num>
  <w:num w:numId="3">
    <w:abstractNumId w:val="7"/>
    <w:lvlOverride w:ilvl="0">
      <w:startOverride w:val="1"/>
    </w:lvlOverride>
  </w:num>
  <w:num w:numId="4">
    <w:abstractNumId w:val="7"/>
  </w:num>
  <w:num w:numId="5">
    <w:abstractNumId w:val="7"/>
  </w:num>
  <w:num w:numId="6">
    <w:abstractNumId w:val="7"/>
  </w:num>
  <w:num w:numId="7">
    <w:abstractNumId w:val="7"/>
  </w:num>
  <w:num w:numId="8">
    <w:abstractNumId w:val="7"/>
  </w:num>
  <w:num w:numId="9">
    <w:abstractNumId w:val="7"/>
    <w:lvlOverride w:ilvl="0">
      <w:startOverride w:val="1"/>
    </w:lvlOverride>
  </w:num>
  <w:num w:numId="10">
    <w:abstractNumId w:val="7"/>
    <w:lvlOverride w:ilvl="0">
      <w:startOverride w:val="1"/>
    </w:lvlOverride>
  </w:num>
  <w:num w:numId="11">
    <w:abstractNumId w:val="10"/>
  </w:num>
  <w:num w:numId="12">
    <w:abstractNumId w:val="1"/>
  </w:num>
  <w:num w:numId="13">
    <w:abstractNumId w:val="6"/>
  </w:num>
  <w:num w:numId="14">
    <w:abstractNumId w:val="6"/>
  </w:num>
  <w:num w:numId="15">
    <w:abstractNumId w:val="6"/>
  </w:num>
  <w:num w:numId="16">
    <w:abstractNumId w:val="6"/>
  </w:num>
  <w:num w:numId="17">
    <w:abstractNumId w:val="6"/>
  </w:num>
  <w:num w:numId="18">
    <w:abstractNumId w:val="6"/>
  </w:num>
  <w:num w:numId="19">
    <w:abstractNumId w:val="9"/>
  </w:num>
  <w:num w:numId="20">
    <w:abstractNumId w:val="8"/>
  </w:num>
  <w:num w:numId="21">
    <w:abstractNumId w:val="5"/>
  </w:num>
  <w:num w:numId="22">
    <w:abstractNumId w:val="0"/>
  </w:num>
  <w:num w:numId="23">
    <w:abstractNumId w:val="2"/>
  </w:num>
  <w:num w:numId="24">
    <w:abstractNumId w:val="11"/>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C4D"/>
    <w:rsid w:val="000318A6"/>
    <w:rsid w:val="00035C75"/>
    <w:rsid w:val="00043BA6"/>
    <w:rsid w:val="00084A9B"/>
    <w:rsid w:val="00087361"/>
    <w:rsid w:val="00097801"/>
    <w:rsid w:val="000A2E52"/>
    <w:rsid w:val="000B4EF3"/>
    <w:rsid w:val="000F2BFE"/>
    <w:rsid w:val="001021C0"/>
    <w:rsid w:val="00111065"/>
    <w:rsid w:val="001410DA"/>
    <w:rsid w:val="001555F2"/>
    <w:rsid w:val="00156CBD"/>
    <w:rsid w:val="00170509"/>
    <w:rsid w:val="001706BB"/>
    <w:rsid w:val="00170F43"/>
    <w:rsid w:val="0018672C"/>
    <w:rsid w:val="00187EDE"/>
    <w:rsid w:val="001956D2"/>
    <w:rsid w:val="001A1D34"/>
    <w:rsid w:val="001A5975"/>
    <w:rsid w:val="001A7EC0"/>
    <w:rsid w:val="001B3A42"/>
    <w:rsid w:val="001C0479"/>
    <w:rsid w:val="001C0738"/>
    <w:rsid w:val="001E1AE4"/>
    <w:rsid w:val="001F0D4F"/>
    <w:rsid w:val="001F75C3"/>
    <w:rsid w:val="002128CC"/>
    <w:rsid w:val="00220016"/>
    <w:rsid w:val="00234261"/>
    <w:rsid w:val="002346F4"/>
    <w:rsid w:val="00265BBE"/>
    <w:rsid w:val="00295CC2"/>
    <w:rsid w:val="002A08D0"/>
    <w:rsid w:val="002A3897"/>
    <w:rsid w:val="002A5E13"/>
    <w:rsid w:val="002B17EC"/>
    <w:rsid w:val="002B242C"/>
    <w:rsid w:val="002D6B00"/>
    <w:rsid w:val="002E6D2F"/>
    <w:rsid w:val="002F0D6A"/>
    <w:rsid w:val="002F1320"/>
    <w:rsid w:val="002F76C2"/>
    <w:rsid w:val="00315900"/>
    <w:rsid w:val="00340559"/>
    <w:rsid w:val="003412A3"/>
    <w:rsid w:val="003524DE"/>
    <w:rsid w:val="00375676"/>
    <w:rsid w:val="00382063"/>
    <w:rsid w:val="00383DF0"/>
    <w:rsid w:val="003A3167"/>
    <w:rsid w:val="003A3742"/>
    <w:rsid w:val="003B221B"/>
    <w:rsid w:val="003B367B"/>
    <w:rsid w:val="003B4593"/>
    <w:rsid w:val="003C2B1E"/>
    <w:rsid w:val="003E0212"/>
    <w:rsid w:val="0040200C"/>
    <w:rsid w:val="00404D33"/>
    <w:rsid w:val="00405203"/>
    <w:rsid w:val="00416750"/>
    <w:rsid w:val="004169EC"/>
    <w:rsid w:val="00430DC0"/>
    <w:rsid w:val="00435D34"/>
    <w:rsid w:val="004411DB"/>
    <w:rsid w:val="00445944"/>
    <w:rsid w:val="00456660"/>
    <w:rsid w:val="00460A8A"/>
    <w:rsid w:val="00481A9B"/>
    <w:rsid w:val="00482044"/>
    <w:rsid w:val="00483E09"/>
    <w:rsid w:val="004849E9"/>
    <w:rsid w:val="00494801"/>
    <w:rsid w:val="00494810"/>
    <w:rsid w:val="00497B8B"/>
    <w:rsid w:val="004C138B"/>
    <w:rsid w:val="004E2FC5"/>
    <w:rsid w:val="004F3637"/>
    <w:rsid w:val="00504CA4"/>
    <w:rsid w:val="005050B2"/>
    <w:rsid w:val="005160EC"/>
    <w:rsid w:val="00522423"/>
    <w:rsid w:val="00527A8C"/>
    <w:rsid w:val="00530FAF"/>
    <w:rsid w:val="005353C2"/>
    <w:rsid w:val="00537241"/>
    <w:rsid w:val="00543AD4"/>
    <w:rsid w:val="0054714D"/>
    <w:rsid w:val="00564A74"/>
    <w:rsid w:val="00564C21"/>
    <w:rsid w:val="00565905"/>
    <w:rsid w:val="00571BF7"/>
    <w:rsid w:val="00572042"/>
    <w:rsid w:val="00574426"/>
    <w:rsid w:val="005755C0"/>
    <w:rsid w:val="005950BC"/>
    <w:rsid w:val="00597E20"/>
    <w:rsid w:val="005A183E"/>
    <w:rsid w:val="005C0ED2"/>
    <w:rsid w:val="005C371A"/>
    <w:rsid w:val="005F20B1"/>
    <w:rsid w:val="005F424B"/>
    <w:rsid w:val="00620075"/>
    <w:rsid w:val="00631181"/>
    <w:rsid w:val="00635BF6"/>
    <w:rsid w:val="00680EC2"/>
    <w:rsid w:val="006813ED"/>
    <w:rsid w:val="006971B8"/>
    <w:rsid w:val="006A0D4E"/>
    <w:rsid w:val="006A44DA"/>
    <w:rsid w:val="006A6A90"/>
    <w:rsid w:val="006D5468"/>
    <w:rsid w:val="006D73F3"/>
    <w:rsid w:val="006E1D15"/>
    <w:rsid w:val="006E22E5"/>
    <w:rsid w:val="006F0E27"/>
    <w:rsid w:val="007114AB"/>
    <w:rsid w:val="00731C1C"/>
    <w:rsid w:val="007510EF"/>
    <w:rsid w:val="00753C38"/>
    <w:rsid w:val="007636BA"/>
    <w:rsid w:val="0077130C"/>
    <w:rsid w:val="00792D7A"/>
    <w:rsid w:val="007A4BBF"/>
    <w:rsid w:val="007A7640"/>
    <w:rsid w:val="007B02AA"/>
    <w:rsid w:val="007B169A"/>
    <w:rsid w:val="007C18D2"/>
    <w:rsid w:val="007C4945"/>
    <w:rsid w:val="007C49BC"/>
    <w:rsid w:val="007D61F6"/>
    <w:rsid w:val="007E3CE7"/>
    <w:rsid w:val="008472B7"/>
    <w:rsid w:val="00871085"/>
    <w:rsid w:val="00875F1D"/>
    <w:rsid w:val="0087769D"/>
    <w:rsid w:val="00877BDA"/>
    <w:rsid w:val="00897223"/>
    <w:rsid w:val="008A1865"/>
    <w:rsid w:val="008A3264"/>
    <w:rsid w:val="008B405D"/>
    <w:rsid w:val="008C34F8"/>
    <w:rsid w:val="008C5408"/>
    <w:rsid w:val="008C7151"/>
    <w:rsid w:val="008F591C"/>
    <w:rsid w:val="008F599A"/>
    <w:rsid w:val="00900DEC"/>
    <w:rsid w:val="00907AC5"/>
    <w:rsid w:val="00920928"/>
    <w:rsid w:val="009254F2"/>
    <w:rsid w:val="00925F51"/>
    <w:rsid w:val="00930A19"/>
    <w:rsid w:val="009349D9"/>
    <w:rsid w:val="00935417"/>
    <w:rsid w:val="009375E4"/>
    <w:rsid w:val="00941CE5"/>
    <w:rsid w:val="00951D3A"/>
    <w:rsid w:val="00963C4D"/>
    <w:rsid w:val="0098023C"/>
    <w:rsid w:val="009853FB"/>
    <w:rsid w:val="00986423"/>
    <w:rsid w:val="00987327"/>
    <w:rsid w:val="00992311"/>
    <w:rsid w:val="009B4EC3"/>
    <w:rsid w:val="009C1820"/>
    <w:rsid w:val="009D2FA5"/>
    <w:rsid w:val="009D4C6A"/>
    <w:rsid w:val="009F34DD"/>
    <w:rsid w:val="00A04C06"/>
    <w:rsid w:val="00A116DA"/>
    <w:rsid w:val="00A2138F"/>
    <w:rsid w:val="00A30DF0"/>
    <w:rsid w:val="00A35C6B"/>
    <w:rsid w:val="00A47A86"/>
    <w:rsid w:val="00A5140D"/>
    <w:rsid w:val="00A7149D"/>
    <w:rsid w:val="00A8127C"/>
    <w:rsid w:val="00A95529"/>
    <w:rsid w:val="00AD2A23"/>
    <w:rsid w:val="00AD2CFB"/>
    <w:rsid w:val="00AE454A"/>
    <w:rsid w:val="00AF0C47"/>
    <w:rsid w:val="00AF39B2"/>
    <w:rsid w:val="00B04DDD"/>
    <w:rsid w:val="00B059DB"/>
    <w:rsid w:val="00B05DD6"/>
    <w:rsid w:val="00B17B3D"/>
    <w:rsid w:val="00B23120"/>
    <w:rsid w:val="00B475D4"/>
    <w:rsid w:val="00B613FE"/>
    <w:rsid w:val="00B65B57"/>
    <w:rsid w:val="00B7767B"/>
    <w:rsid w:val="00B82E70"/>
    <w:rsid w:val="00B96AE5"/>
    <w:rsid w:val="00BB03A9"/>
    <w:rsid w:val="00BB1C9C"/>
    <w:rsid w:val="00BB73B8"/>
    <w:rsid w:val="00BE5A4C"/>
    <w:rsid w:val="00BF235B"/>
    <w:rsid w:val="00C075C8"/>
    <w:rsid w:val="00C13091"/>
    <w:rsid w:val="00C25F72"/>
    <w:rsid w:val="00C47709"/>
    <w:rsid w:val="00C5708B"/>
    <w:rsid w:val="00C63259"/>
    <w:rsid w:val="00C6585F"/>
    <w:rsid w:val="00C706D2"/>
    <w:rsid w:val="00C90A88"/>
    <w:rsid w:val="00C94753"/>
    <w:rsid w:val="00C95507"/>
    <w:rsid w:val="00C95B99"/>
    <w:rsid w:val="00CA752B"/>
    <w:rsid w:val="00CB5EB1"/>
    <w:rsid w:val="00CC7C29"/>
    <w:rsid w:val="00CE23E8"/>
    <w:rsid w:val="00CE4368"/>
    <w:rsid w:val="00D03779"/>
    <w:rsid w:val="00D17727"/>
    <w:rsid w:val="00D216BC"/>
    <w:rsid w:val="00D4065D"/>
    <w:rsid w:val="00D41AD1"/>
    <w:rsid w:val="00D667A6"/>
    <w:rsid w:val="00D806B8"/>
    <w:rsid w:val="00D80985"/>
    <w:rsid w:val="00D81B43"/>
    <w:rsid w:val="00D82A4E"/>
    <w:rsid w:val="00D93866"/>
    <w:rsid w:val="00D97FDB"/>
    <w:rsid w:val="00DC6E28"/>
    <w:rsid w:val="00DD6BC7"/>
    <w:rsid w:val="00DF78D4"/>
    <w:rsid w:val="00E14DFA"/>
    <w:rsid w:val="00E2339C"/>
    <w:rsid w:val="00E417AC"/>
    <w:rsid w:val="00E550F9"/>
    <w:rsid w:val="00E777FC"/>
    <w:rsid w:val="00E84A22"/>
    <w:rsid w:val="00E90B0F"/>
    <w:rsid w:val="00EB715A"/>
    <w:rsid w:val="00EB7720"/>
    <w:rsid w:val="00EC1CD8"/>
    <w:rsid w:val="00ED286A"/>
    <w:rsid w:val="00ED35C6"/>
    <w:rsid w:val="00EE64A5"/>
    <w:rsid w:val="00EF56C0"/>
    <w:rsid w:val="00F11E56"/>
    <w:rsid w:val="00F23D6D"/>
    <w:rsid w:val="00F4443B"/>
    <w:rsid w:val="00F55FCA"/>
    <w:rsid w:val="00F66001"/>
    <w:rsid w:val="00F701A8"/>
    <w:rsid w:val="00F96834"/>
    <w:rsid w:val="00FB5809"/>
    <w:rsid w:val="00FB7697"/>
    <w:rsid w:val="00FC0A62"/>
    <w:rsid w:val="00FC3DE9"/>
    <w:rsid w:val="00FF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C71A7"/>
  <w15:docId w15:val="{5325AB3A-9B07-47A5-83EC-00FD9A3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809"/>
    <w:pPr>
      <w:spacing w:line="440" w:lineRule="exact"/>
      <w:ind w:firstLineChars="200" w:firstLine="560"/>
      <w:jc w:val="both"/>
    </w:pPr>
    <w:rPr>
      <w:rFonts w:ascii="Times New Roman" w:eastAsia="宋体" w:hAnsi="Times New Roman" w:cs="Times New Roman"/>
      <w:kern w:val="0"/>
      <w:sz w:val="28"/>
      <w:szCs w:val="24"/>
    </w:rPr>
  </w:style>
  <w:style w:type="paragraph" w:styleId="1">
    <w:name w:val="heading 1"/>
    <w:basedOn w:val="a0"/>
    <w:next w:val="a"/>
    <w:link w:val="10"/>
    <w:uiPriority w:val="9"/>
    <w:qFormat/>
    <w:rsid w:val="00482044"/>
    <w:pPr>
      <w:numPr>
        <w:numId w:val="1"/>
      </w:numPr>
      <w:ind w:firstLineChars="0" w:firstLine="0"/>
      <w:outlineLvl w:val="0"/>
    </w:pPr>
  </w:style>
  <w:style w:type="paragraph" w:styleId="2">
    <w:name w:val="heading 2"/>
    <w:basedOn w:val="a0"/>
    <w:next w:val="a"/>
    <w:link w:val="20"/>
    <w:uiPriority w:val="9"/>
    <w:unhideWhenUsed/>
    <w:qFormat/>
    <w:rsid w:val="00482044"/>
    <w:pPr>
      <w:numPr>
        <w:numId w:val="2"/>
      </w:numPr>
      <w:ind w:firstLineChars="0" w:firstLine="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806B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D806B8"/>
    <w:rPr>
      <w:sz w:val="18"/>
      <w:szCs w:val="18"/>
    </w:rPr>
  </w:style>
  <w:style w:type="paragraph" w:styleId="a6">
    <w:name w:val="footer"/>
    <w:basedOn w:val="a"/>
    <w:link w:val="a7"/>
    <w:uiPriority w:val="99"/>
    <w:unhideWhenUsed/>
    <w:rsid w:val="00D806B8"/>
    <w:pPr>
      <w:tabs>
        <w:tab w:val="center" w:pos="4153"/>
        <w:tab w:val="right" w:pos="8306"/>
      </w:tabs>
      <w:snapToGrid w:val="0"/>
      <w:jc w:val="left"/>
    </w:pPr>
    <w:rPr>
      <w:sz w:val="18"/>
      <w:szCs w:val="18"/>
    </w:rPr>
  </w:style>
  <w:style w:type="character" w:customStyle="1" w:styleId="a7">
    <w:name w:val="页脚字符"/>
    <w:basedOn w:val="a1"/>
    <w:link w:val="a6"/>
    <w:uiPriority w:val="99"/>
    <w:rsid w:val="00D806B8"/>
    <w:rPr>
      <w:sz w:val="18"/>
      <w:szCs w:val="18"/>
    </w:rPr>
  </w:style>
  <w:style w:type="character" w:customStyle="1" w:styleId="MTEquationSection">
    <w:name w:val="MTEquationSection"/>
    <w:basedOn w:val="a1"/>
    <w:rsid w:val="00D806B8"/>
    <w:rPr>
      <w:rFonts w:eastAsia="黑体"/>
      <w:vanish/>
      <w:color w:val="FF0000"/>
      <w:sz w:val="36"/>
      <w:lang w:eastAsia="zh-CN"/>
    </w:rPr>
  </w:style>
  <w:style w:type="character" w:styleId="a8">
    <w:name w:val="Hyperlink"/>
    <w:basedOn w:val="a1"/>
    <w:uiPriority w:val="99"/>
    <w:unhideWhenUsed/>
    <w:rsid w:val="00482044"/>
    <w:rPr>
      <w:color w:val="0563C1" w:themeColor="hyperlink"/>
      <w:u w:val="single"/>
    </w:rPr>
  </w:style>
  <w:style w:type="paragraph" w:styleId="a0">
    <w:name w:val="List Paragraph"/>
    <w:basedOn w:val="a"/>
    <w:uiPriority w:val="34"/>
    <w:qFormat/>
    <w:rsid w:val="00482044"/>
    <w:pPr>
      <w:ind w:firstLine="420"/>
    </w:pPr>
  </w:style>
  <w:style w:type="character" w:customStyle="1" w:styleId="10">
    <w:name w:val="标题 1字符"/>
    <w:basedOn w:val="a1"/>
    <w:link w:val="1"/>
    <w:uiPriority w:val="9"/>
    <w:rsid w:val="00482044"/>
    <w:rPr>
      <w:rFonts w:ascii="Times New Roman" w:eastAsia="宋体" w:hAnsi="Times New Roman" w:cs="Times New Roman"/>
      <w:kern w:val="0"/>
      <w:sz w:val="28"/>
      <w:szCs w:val="24"/>
    </w:rPr>
  </w:style>
  <w:style w:type="character" w:customStyle="1" w:styleId="20">
    <w:name w:val="标题 2字符"/>
    <w:basedOn w:val="a1"/>
    <w:link w:val="2"/>
    <w:uiPriority w:val="9"/>
    <w:rsid w:val="00482044"/>
    <w:rPr>
      <w:rFonts w:ascii="Times New Roman" w:eastAsia="宋体" w:hAnsi="Times New Roman" w:cs="Times New Roman"/>
      <w:kern w:val="0"/>
      <w:sz w:val="28"/>
      <w:szCs w:val="24"/>
    </w:rPr>
  </w:style>
  <w:style w:type="paragraph" w:styleId="a9">
    <w:name w:val="caption"/>
    <w:basedOn w:val="a"/>
    <w:next w:val="a"/>
    <w:uiPriority w:val="35"/>
    <w:unhideWhenUsed/>
    <w:qFormat/>
    <w:rsid w:val="006A6A90"/>
    <w:rPr>
      <w:rFonts w:asciiTheme="majorHAnsi" w:eastAsia="黑体" w:hAnsiTheme="majorHAnsi" w:cstheme="majorBidi"/>
      <w:sz w:val="20"/>
      <w:szCs w:val="20"/>
    </w:rPr>
  </w:style>
  <w:style w:type="paragraph" w:customStyle="1" w:styleId="MTDisplayEquation">
    <w:name w:val="MTDisplayEquation"/>
    <w:basedOn w:val="a"/>
    <w:next w:val="a"/>
    <w:link w:val="MTDisplayEquationChar"/>
    <w:rsid w:val="00E417AC"/>
    <w:pPr>
      <w:tabs>
        <w:tab w:val="center" w:pos="2300"/>
        <w:tab w:val="right" w:pos="4600"/>
      </w:tabs>
      <w:spacing w:line="240" w:lineRule="auto"/>
      <w:ind w:firstLine="420"/>
    </w:pPr>
    <w:rPr>
      <w:rFonts w:eastAsiaTheme="minorEastAsia"/>
      <w:sz w:val="21"/>
    </w:rPr>
  </w:style>
  <w:style w:type="character" w:customStyle="1" w:styleId="MTDisplayEquationChar">
    <w:name w:val="MTDisplayEquation Char"/>
    <w:basedOn w:val="a1"/>
    <w:link w:val="MTDisplayEquation"/>
    <w:rsid w:val="00E417AC"/>
    <w:rPr>
      <w:rFonts w:ascii="Times New Roman" w:hAnsi="Times New Roman" w:cs="Times New Roman"/>
      <w:kern w:val="0"/>
      <w:szCs w:val="24"/>
    </w:rPr>
  </w:style>
  <w:style w:type="paragraph" w:customStyle="1" w:styleId="11">
    <w:name w:val="正文1"/>
    <w:basedOn w:val="a"/>
    <w:qFormat/>
    <w:rsid w:val="00E417AC"/>
    <w:pPr>
      <w:spacing w:line="314" w:lineRule="exact"/>
      <w:ind w:firstLine="200"/>
    </w:pPr>
    <w:rPr>
      <w:rFonts w:eastAsiaTheme="minorEastAsia"/>
      <w:sz w:val="20"/>
      <w:szCs w:val="20"/>
    </w:rPr>
  </w:style>
  <w:style w:type="paragraph" w:customStyle="1" w:styleId="110">
    <w:name w:val="正文11"/>
    <w:basedOn w:val="a"/>
    <w:link w:val="11Char"/>
    <w:qFormat/>
    <w:rsid w:val="00295CC2"/>
    <w:pPr>
      <w:spacing w:line="314" w:lineRule="exact"/>
      <w:ind w:firstLine="200"/>
    </w:pPr>
    <w:rPr>
      <w:rFonts w:asciiTheme="minorEastAsia" w:eastAsiaTheme="minorEastAsia" w:hAnsiTheme="minorEastAsia"/>
      <w:sz w:val="20"/>
      <w:szCs w:val="20"/>
    </w:rPr>
  </w:style>
  <w:style w:type="character" w:customStyle="1" w:styleId="11Char">
    <w:name w:val="正文11 Char"/>
    <w:basedOn w:val="a1"/>
    <w:link w:val="110"/>
    <w:rsid w:val="00295CC2"/>
    <w:rPr>
      <w:rFonts w:asciiTheme="minorEastAsia" w:hAnsiTheme="minorEastAsia" w:cs="Times New Roman"/>
      <w:kern w:val="0"/>
      <w:sz w:val="20"/>
      <w:szCs w:val="20"/>
    </w:rPr>
  </w:style>
  <w:style w:type="table" w:styleId="aa">
    <w:name w:val="Table Grid"/>
    <w:basedOn w:val="a2"/>
    <w:uiPriority w:val="39"/>
    <w:rsid w:val="0077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
    <w:basedOn w:val="a2"/>
    <w:next w:val="aa"/>
    <w:uiPriority w:val="39"/>
    <w:rsid w:val="0077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25F72"/>
    <w:pPr>
      <w:spacing w:line="240" w:lineRule="auto"/>
    </w:pPr>
    <w:rPr>
      <w:sz w:val="18"/>
      <w:szCs w:val="18"/>
    </w:rPr>
  </w:style>
  <w:style w:type="character" w:customStyle="1" w:styleId="ac">
    <w:name w:val="批注框文本字符"/>
    <w:basedOn w:val="a1"/>
    <w:link w:val="ab"/>
    <w:uiPriority w:val="99"/>
    <w:semiHidden/>
    <w:rsid w:val="00C25F72"/>
    <w:rPr>
      <w:rFonts w:ascii="Times New Roman" w:eastAsia="宋体" w:hAnsi="Times New Roman" w:cs="Times New Roman"/>
      <w:kern w:val="0"/>
      <w:sz w:val="18"/>
      <w:szCs w:val="18"/>
    </w:rPr>
  </w:style>
  <w:style w:type="table" w:styleId="21">
    <w:name w:val="Plain Table 2"/>
    <w:basedOn w:val="a2"/>
    <w:uiPriority w:val="42"/>
    <w:rsid w:val="008F59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0.wmf"/><Relationship Id="rId107" Type="http://schemas.openxmlformats.org/officeDocument/2006/relationships/oleObject" Target="embeddings/oleObject50.bin"/><Relationship Id="rId108" Type="http://schemas.openxmlformats.org/officeDocument/2006/relationships/image" Target="media/image51.wmf"/><Relationship Id="rId109" Type="http://schemas.openxmlformats.org/officeDocument/2006/relationships/oleObject" Target="embeddings/oleObject51.bin"/><Relationship Id="rId70" Type="http://schemas.openxmlformats.org/officeDocument/2006/relationships/image" Target="media/image32.wmf"/><Relationship Id="rId71" Type="http://schemas.openxmlformats.org/officeDocument/2006/relationships/oleObject" Target="embeddings/oleObject32.bin"/><Relationship Id="rId72" Type="http://schemas.openxmlformats.org/officeDocument/2006/relationships/image" Target="media/image33.wmf"/><Relationship Id="rId73" Type="http://schemas.openxmlformats.org/officeDocument/2006/relationships/oleObject" Target="embeddings/oleObject33.bin"/><Relationship Id="rId74" Type="http://schemas.openxmlformats.org/officeDocument/2006/relationships/image" Target="media/image34.wmf"/><Relationship Id="rId75" Type="http://schemas.openxmlformats.org/officeDocument/2006/relationships/oleObject" Target="embeddings/oleObject34.bin"/><Relationship Id="rId76" Type="http://schemas.openxmlformats.org/officeDocument/2006/relationships/image" Target="media/image35.wmf"/><Relationship Id="rId77" Type="http://schemas.openxmlformats.org/officeDocument/2006/relationships/oleObject" Target="embeddings/oleObject35.bin"/><Relationship Id="rId78" Type="http://schemas.openxmlformats.org/officeDocument/2006/relationships/image" Target="media/image36.wmf"/><Relationship Id="rId79" Type="http://schemas.openxmlformats.org/officeDocument/2006/relationships/oleObject" Target="embeddings/oleObject36.bin"/><Relationship Id="rId170" Type="http://schemas.openxmlformats.org/officeDocument/2006/relationships/image" Target="media/image79.wmf"/><Relationship Id="rId171" Type="http://schemas.openxmlformats.org/officeDocument/2006/relationships/oleObject" Target="embeddings/oleObject79.bin"/><Relationship Id="rId172" Type="http://schemas.openxmlformats.org/officeDocument/2006/relationships/image" Target="media/image80.wmf"/><Relationship Id="rId173" Type="http://schemas.openxmlformats.org/officeDocument/2006/relationships/oleObject" Target="embeddings/oleObject80.bin"/><Relationship Id="rId174" Type="http://schemas.openxmlformats.org/officeDocument/2006/relationships/image" Target="media/image81.wmf"/><Relationship Id="rId175" Type="http://schemas.openxmlformats.org/officeDocument/2006/relationships/oleObject" Target="embeddings/oleObject81.bin"/><Relationship Id="rId176" Type="http://schemas.openxmlformats.org/officeDocument/2006/relationships/image" Target="media/image82.wmf"/><Relationship Id="rId177" Type="http://schemas.openxmlformats.org/officeDocument/2006/relationships/oleObject" Target="embeddings/oleObject82.bin"/><Relationship Id="rId178" Type="http://schemas.openxmlformats.org/officeDocument/2006/relationships/image" Target="media/image83.wmf"/><Relationship Id="rId179" Type="http://schemas.openxmlformats.org/officeDocument/2006/relationships/oleObject" Target="embeddings/oleObject83.bin"/><Relationship Id="rId260" Type="http://schemas.openxmlformats.org/officeDocument/2006/relationships/image" Target="media/image124.png"/><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261" Type="http://schemas.openxmlformats.org/officeDocument/2006/relationships/image" Target="media/image125.emf"/><Relationship Id="rId262" Type="http://schemas.openxmlformats.org/officeDocument/2006/relationships/oleObject" Target="embeddings/oleObject123.bin"/><Relationship Id="rId263" Type="http://schemas.openxmlformats.org/officeDocument/2006/relationships/image" Target="media/image126.wmf"/><Relationship Id="rId264" Type="http://schemas.openxmlformats.org/officeDocument/2006/relationships/oleObject" Target="embeddings/oleObject124.bin"/><Relationship Id="rId110" Type="http://schemas.openxmlformats.org/officeDocument/2006/relationships/image" Target="media/image52.wmf"/><Relationship Id="rId111" Type="http://schemas.openxmlformats.org/officeDocument/2006/relationships/oleObject" Target="embeddings/oleObject52.bin"/><Relationship Id="rId112" Type="http://schemas.openxmlformats.org/officeDocument/2006/relationships/image" Target="media/image53.wmf"/><Relationship Id="rId113" Type="http://schemas.openxmlformats.org/officeDocument/2006/relationships/oleObject" Target="embeddings/oleObject53.bin"/><Relationship Id="rId114" Type="http://schemas.openxmlformats.org/officeDocument/2006/relationships/image" Target="media/image54.wmf"/><Relationship Id="rId115" Type="http://schemas.openxmlformats.org/officeDocument/2006/relationships/oleObject" Target="embeddings/oleObject54.bin"/><Relationship Id="rId116" Type="http://schemas.openxmlformats.org/officeDocument/2006/relationships/image" Target="media/image55.wmf"/><Relationship Id="rId117" Type="http://schemas.openxmlformats.org/officeDocument/2006/relationships/oleObject" Target="embeddings/oleObject55.bin"/><Relationship Id="rId118" Type="http://schemas.openxmlformats.org/officeDocument/2006/relationships/image" Target="media/image56.wmf"/><Relationship Id="rId119" Type="http://schemas.openxmlformats.org/officeDocument/2006/relationships/oleObject" Target="embeddings/oleObject56.bin"/><Relationship Id="rId200" Type="http://schemas.openxmlformats.org/officeDocument/2006/relationships/image" Target="media/image94.wmf"/><Relationship Id="rId201" Type="http://schemas.openxmlformats.org/officeDocument/2006/relationships/oleObject" Target="embeddings/oleObject94.bin"/><Relationship Id="rId202" Type="http://schemas.openxmlformats.org/officeDocument/2006/relationships/image" Target="media/image95.wmf"/><Relationship Id="rId203" Type="http://schemas.openxmlformats.org/officeDocument/2006/relationships/oleObject" Target="embeddings/oleObject95.bin"/><Relationship Id="rId204" Type="http://schemas.openxmlformats.org/officeDocument/2006/relationships/image" Target="media/image96.wmf"/><Relationship Id="rId205" Type="http://schemas.openxmlformats.org/officeDocument/2006/relationships/oleObject" Target="embeddings/oleObject96.bin"/><Relationship Id="rId206" Type="http://schemas.openxmlformats.org/officeDocument/2006/relationships/image" Target="media/image97.wmf"/><Relationship Id="rId207" Type="http://schemas.openxmlformats.org/officeDocument/2006/relationships/oleObject" Target="embeddings/oleObject97.bin"/><Relationship Id="rId208" Type="http://schemas.openxmlformats.org/officeDocument/2006/relationships/image" Target="media/image98.wmf"/><Relationship Id="rId209" Type="http://schemas.openxmlformats.org/officeDocument/2006/relationships/oleObject" Target="embeddings/oleObject98.bin"/><Relationship Id="rId265" Type="http://schemas.openxmlformats.org/officeDocument/2006/relationships/oleObject" Target="embeddings/oleObject125.bin"/><Relationship Id="rId266" Type="http://schemas.openxmlformats.org/officeDocument/2006/relationships/oleObject" Target="embeddings/oleObject126.bin"/><Relationship Id="rId267" Type="http://schemas.openxmlformats.org/officeDocument/2006/relationships/image" Target="media/image127.emf"/><Relationship Id="rId268" Type="http://schemas.openxmlformats.org/officeDocument/2006/relationships/oleObject" Target="embeddings/oleObject127.bin"/><Relationship Id="rId26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80" Type="http://schemas.openxmlformats.org/officeDocument/2006/relationships/image" Target="media/image37.wmf"/><Relationship Id="rId81" Type="http://schemas.openxmlformats.org/officeDocument/2006/relationships/oleObject" Target="embeddings/oleObject37.bin"/><Relationship Id="rId82" Type="http://schemas.openxmlformats.org/officeDocument/2006/relationships/image" Target="media/image38.wmf"/><Relationship Id="rId83" Type="http://schemas.openxmlformats.org/officeDocument/2006/relationships/oleObject" Target="embeddings/oleObject38.bin"/><Relationship Id="rId84" Type="http://schemas.openxmlformats.org/officeDocument/2006/relationships/image" Target="media/image39.wmf"/><Relationship Id="rId85" Type="http://schemas.openxmlformats.org/officeDocument/2006/relationships/oleObject" Target="embeddings/oleObject39.bin"/><Relationship Id="rId86" Type="http://schemas.openxmlformats.org/officeDocument/2006/relationships/image" Target="media/image40.wmf"/><Relationship Id="rId87" Type="http://schemas.openxmlformats.org/officeDocument/2006/relationships/oleObject" Target="embeddings/oleObject40.bin"/><Relationship Id="rId88" Type="http://schemas.openxmlformats.org/officeDocument/2006/relationships/image" Target="media/image41.wmf"/><Relationship Id="rId89" Type="http://schemas.openxmlformats.org/officeDocument/2006/relationships/oleObject" Target="embeddings/oleObject41.bin"/><Relationship Id="rId180" Type="http://schemas.openxmlformats.org/officeDocument/2006/relationships/image" Target="media/image84.wmf"/><Relationship Id="rId181" Type="http://schemas.openxmlformats.org/officeDocument/2006/relationships/oleObject" Target="embeddings/oleObject84.bin"/><Relationship Id="rId182" Type="http://schemas.openxmlformats.org/officeDocument/2006/relationships/image" Target="media/image85.wmf"/><Relationship Id="rId183" Type="http://schemas.openxmlformats.org/officeDocument/2006/relationships/oleObject" Target="embeddings/oleObject85.bin"/><Relationship Id="rId184" Type="http://schemas.openxmlformats.org/officeDocument/2006/relationships/image" Target="media/image86.wmf"/><Relationship Id="rId185" Type="http://schemas.openxmlformats.org/officeDocument/2006/relationships/oleObject" Target="embeddings/oleObject86.bin"/><Relationship Id="rId186" Type="http://schemas.openxmlformats.org/officeDocument/2006/relationships/image" Target="media/image87.wmf"/><Relationship Id="rId187" Type="http://schemas.openxmlformats.org/officeDocument/2006/relationships/oleObject" Target="embeddings/oleObject87.bin"/><Relationship Id="rId188" Type="http://schemas.openxmlformats.org/officeDocument/2006/relationships/image" Target="media/image88.wmf"/><Relationship Id="rId189" Type="http://schemas.openxmlformats.org/officeDocument/2006/relationships/oleObject" Target="embeddings/oleObject88.bin"/><Relationship Id="rId270" Type="http://schemas.openxmlformats.org/officeDocument/2006/relationships/theme" Target="theme/theme1.xml"/><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120" Type="http://schemas.openxmlformats.org/officeDocument/2006/relationships/image" Target="media/image57.wmf"/><Relationship Id="rId121" Type="http://schemas.openxmlformats.org/officeDocument/2006/relationships/oleObject" Target="embeddings/oleObject57.bin"/><Relationship Id="rId122" Type="http://schemas.openxmlformats.org/officeDocument/2006/relationships/image" Target="media/image58.wmf"/><Relationship Id="rId123" Type="http://schemas.openxmlformats.org/officeDocument/2006/relationships/oleObject" Target="embeddings/oleObject58.bin"/><Relationship Id="rId124" Type="http://schemas.openxmlformats.org/officeDocument/2006/relationships/image" Target="media/image59.wmf"/><Relationship Id="rId125" Type="http://schemas.openxmlformats.org/officeDocument/2006/relationships/oleObject" Target="embeddings/oleObject59.bin"/><Relationship Id="rId126" Type="http://schemas.openxmlformats.org/officeDocument/2006/relationships/image" Target="media/image60.wmf"/><Relationship Id="rId127" Type="http://schemas.openxmlformats.org/officeDocument/2006/relationships/oleObject" Target="embeddings/oleObject60.bin"/><Relationship Id="rId128" Type="http://schemas.openxmlformats.org/officeDocument/2006/relationships/image" Target="media/image61.wmf"/><Relationship Id="rId129" Type="http://schemas.openxmlformats.org/officeDocument/2006/relationships/oleObject" Target="embeddings/oleObject61.bin"/><Relationship Id="rId210" Type="http://schemas.openxmlformats.org/officeDocument/2006/relationships/image" Target="media/image99.wmf"/><Relationship Id="rId211" Type="http://schemas.openxmlformats.org/officeDocument/2006/relationships/oleObject" Target="embeddings/oleObject99.bin"/><Relationship Id="rId212" Type="http://schemas.openxmlformats.org/officeDocument/2006/relationships/image" Target="media/image100.wmf"/><Relationship Id="rId213" Type="http://schemas.openxmlformats.org/officeDocument/2006/relationships/oleObject" Target="embeddings/oleObject100.bin"/><Relationship Id="rId214" Type="http://schemas.openxmlformats.org/officeDocument/2006/relationships/image" Target="media/image101.wmf"/><Relationship Id="rId215" Type="http://schemas.openxmlformats.org/officeDocument/2006/relationships/oleObject" Target="embeddings/oleObject101.bin"/><Relationship Id="rId216" Type="http://schemas.openxmlformats.org/officeDocument/2006/relationships/image" Target="media/image102.wmf"/><Relationship Id="rId217" Type="http://schemas.openxmlformats.org/officeDocument/2006/relationships/oleObject" Target="embeddings/oleObject102.bin"/><Relationship Id="rId218" Type="http://schemas.openxmlformats.org/officeDocument/2006/relationships/image" Target="media/image103.wmf"/><Relationship Id="rId219" Type="http://schemas.openxmlformats.org/officeDocument/2006/relationships/oleObject" Target="embeddings/oleObject103.bin"/><Relationship Id="rId90" Type="http://schemas.openxmlformats.org/officeDocument/2006/relationships/image" Target="media/image42.wmf"/><Relationship Id="rId91" Type="http://schemas.openxmlformats.org/officeDocument/2006/relationships/oleObject" Target="embeddings/oleObject42.bin"/><Relationship Id="rId92" Type="http://schemas.openxmlformats.org/officeDocument/2006/relationships/image" Target="media/image43.wmf"/><Relationship Id="rId93" Type="http://schemas.openxmlformats.org/officeDocument/2006/relationships/oleObject" Target="embeddings/oleObject43.bin"/><Relationship Id="rId94" Type="http://schemas.openxmlformats.org/officeDocument/2006/relationships/image" Target="media/image44.wmf"/><Relationship Id="rId95" Type="http://schemas.openxmlformats.org/officeDocument/2006/relationships/oleObject" Target="embeddings/oleObject44.bin"/><Relationship Id="rId96" Type="http://schemas.openxmlformats.org/officeDocument/2006/relationships/image" Target="media/image45.wmf"/><Relationship Id="rId97" Type="http://schemas.openxmlformats.org/officeDocument/2006/relationships/oleObject" Target="embeddings/oleObject45.bin"/><Relationship Id="rId98" Type="http://schemas.openxmlformats.org/officeDocument/2006/relationships/image" Target="media/image46.wmf"/><Relationship Id="rId99" Type="http://schemas.openxmlformats.org/officeDocument/2006/relationships/oleObject" Target="embeddings/oleObject46.bin"/><Relationship Id="rId190" Type="http://schemas.openxmlformats.org/officeDocument/2006/relationships/image" Target="media/image89.wmf"/><Relationship Id="rId191" Type="http://schemas.openxmlformats.org/officeDocument/2006/relationships/oleObject" Target="embeddings/oleObject89.bin"/><Relationship Id="rId192" Type="http://schemas.openxmlformats.org/officeDocument/2006/relationships/image" Target="media/image90.wmf"/><Relationship Id="rId193" Type="http://schemas.openxmlformats.org/officeDocument/2006/relationships/oleObject" Target="embeddings/oleObject90.bin"/><Relationship Id="rId194" Type="http://schemas.openxmlformats.org/officeDocument/2006/relationships/image" Target="media/image91.wmf"/><Relationship Id="rId195" Type="http://schemas.openxmlformats.org/officeDocument/2006/relationships/oleObject" Target="embeddings/oleObject91.bin"/><Relationship Id="rId196" Type="http://schemas.openxmlformats.org/officeDocument/2006/relationships/image" Target="media/image92.wmf"/><Relationship Id="rId197" Type="http://schemas.openxmlformats.org/officeDocument/2006/relationships/oleObject" Target="embeddings/oleObject92.bin"/><Relationship Id="rId198" Type="http://schemas.openxmlformats.org/officeDocument/2006/relationships/image" Target="media/image93.wmf"/><Relationship Id="rId199" Type="http://schemas.openxmlformats.org/officeDocument/2006/relationships/oleObject" Target="embeddings/oleObject93.bin"/><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130" Type="http://schemas.openxmlformats.org/officeDocument/2006/relationships/header" Target="header1.xml"/><Relationship Id="rId131" Type="http://schemas.openxmlformats.org/officeDocument/2006/relationships/header" Target="header2.xml"/><Relationship Id="rId132" Type="http://schemas.openxmlformats.org/officeDocument/2006/relationships/footer" Target="footer1.xml"/><Relationship Id="rId133" Type="http://schemas.openxmlformats.org/officeDocument/2006/relationships/footer" Target="footer2.xml"/><Relationship Id="rId220" Type="http://schemas.openxmlformats.org/officeDocument/2006/relationships/image" Target="media/image104.wmf"/><Relationship Id="rId221" Type="http://schemas.openxmlformats.org/officeDocument/2006/relationships/oleObject" Target="embeddings/oleObject104.bin"/><Relationship Id="rId222" Type="http://schemas.openxmlformats.org/officeDocument/2006/relationships/image" Target="media/image105.wmf"/><Relationship Id="rId223" Type="http://schemas.openxmlformats.org/officeDocument/2006/relationships/oleObject" Target="embeddings/oleObject105.bin"/><Relationship Id="rId224" Type="http://schemas.openxmlformats.org/officeDocument/2006/relationships/image" Target="media/image106.wmf"/><Relationship Id="rId225" Type="http://schemas.openxmlformats.org/officeDocument/2006/relationships/oleObject" Target="embeddings/oleObject106.bin"/><Relationship Id="rId226" Type="http://schemas.openxmlformats.org/officeDocument/2006/relationships/image" Target="media/image107.wmf"/><Relationship Id="rId227" Type="http://schemas.openxmlformats.org/officeDocument/2006/relationships/oleObject" Target="embeddings/oleObject107.bin"/><Relationship Id="rId228" Type="http://schemas.openxmlformats.org/officeDocument/2006/relationships/image" Target="media/image108.wmf"/><Relationship Id="rId229" Type="http://schemas.openxmlformats.org/officeDocument/2006/relationships/oleObject" Target="embeddings/oleObject108.bin"/><Relationship Id="rId134" Type="http://schemas.openxmlformats.org/officeDocument/2006/relationships/header" Target="header3.xml"/><Relationship Id="rId135" Type="http://schemas.openxmlformats.org/officeDocument/2006/relationships/footer" Target="footer3.xml"/><Relationship Id="rId136" Type="http://schemas.openxmlformats.org/officeDocument/2006/relationships/image" Target="media/image62.wmf"/><Relationship Id="rId137" Type="http://schemas.openxmlformats.org/officeDocument/2006/relationships/oleObject" Target="embeddings/oleObject62.bin"/><Relationship Id="rId138" Type="http://schemas.openxmlformats.org/officeDocument/2006/relationships/image" Target="media/image63.wmf"/><Relationship Id="rId139" Type="http://schemas.openxmlformats.org/officeDocument/2006/relationships/oleObject" Target="embeddings/oleObject63.bin"/><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140" Type="http://schemas.openxmlformats.org/officeDocument/2006/relationships/image" Target="media/image64.wmf"/><Relationship Id="rId141" Type="http://schemas.openxmlformats.org/officeDocument/2006/relationships/oleObject" Target="embeddings/oleObject64.bin"/><Relationship Id="rId142" Type="http://schemas.openxmlformats.org/officeDocument/2006/relationships/image" Target="media/image65.wmf"/><Relationship Id="rId143" Type="http://schemas.openxmlformats.org/officeDocument/2006/relationships/oleObject" Target="embeddings/oleObject65.bin"/><Relationship Id="rId144" Type="http://schemas.openxmlformats.org/officeDocument/2006/relationships/image" Target="media/image66.wmf"/><Relationship Id="rId145" Type="http://schemas.openxmlformats.org/officeDocument/2006/relationships/oleObject" Target="embeddings/oleObject66.bin"/><Relationship Id="rId146" Type="http://schemas.openxmlformats.org/officeDocument/2006/relationships/image" Target="media/image67.wmf"/><Relationship Id="rId147" Type="http://schemas.openxmlformats.org/officeDocument/2006/relationships/oleObject" Target="embeddings/oleObject67.bin"/><Relationship Id="rId148" Type="http://schemas.openxmlformats.org/officeDocument/2006/relationships/image" Target="media/image68.wmf"/><Relationship Id="rId149" Type="http://schemas.openxmlformats.org/officeDocument/2006/relationships/oleObject" Target="embeddings/oleObject68.bin"/><Relationship Id="rId230" Type="http://schemas.openxmlformats.org/officeDocument/2006/relationships/image" Target="media/image109.wmf"/><Relationship Id="rId231" Type="http://schemas.openxmlformats.org/officeDocument/2006/relationships/oleObject" Target="embeddings/oleObject109.bin"/><Relationship Id="rId232" Type="http://schemas.openxmlformats.org/officeDocument/2006/relationships/image" Target="media/image110.wmf"/><Relationship Id="rId233" Type="http://schemas.openxmlformats.org/officeDocument/2006/relationships/oleObject" Target="embeddings/oleObject110.bin"/><Relationship Id="rId234" Type="http://schemas.openxmlformats.org/officeDocument/2006/relationships/image" Target="media/image111.wmf"/><Relationship Id="rId235" Type="http://schemas.openxmlformats.org/officeDocument/2006/relationships/oleObject" Target="embeddings/oleObject111.bin"/><Relationship Id="rId236" Type="http://schemas.openxmlformats.org/officeDocument/2006/relationships/image" Target="media/image112.wmf"/><Relationship Id="rId237" Type="http://schemas.openxmlformats.org/officeDocument/2006/relationships/oleObject" Target="embeddings/oleObject112.bin"/><Relationship Id="rId238" Type="http://schemas.openxmlformats.org/officeDocument/2006/relationships/image" Target="media/image113.wmf"/><Relationship Id="rId239" Type="http://schemas.openxmlformats.org/officeDocument/2006/relationships/oleObject" Target="embeddings/oleObject113.bin"/><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image" Target="media/image23.wmf"/><Relationship Id="rId53" Type="http://schemas.openxmlformats.org/officeDocument/2006/relationships/oleObject" Target="embeddings/oleObject23.bin"/><Relationship Id="rId54" Type="http://schemas.openxmlformats.org/officeDocument/2006/relationships/image" Target="media/image24.wmf"/><Relationship Id="rId55" Type="http://schemas.openxmlformats.org/officeDocument/2006/relationships/oleObject" Target="embeddings/oleObject24.bin"/><Relationship Id="rId56" Type="http://schemas.openxmlformats.org/officeDocument/2006/relationships/image" Target="media/image25.wmf"/><Relationship Id="rId57" Type="http://schemas.openxmlformats.org/officeDocument/2006/relationships/oleObject" Target="embeddings/oleObject25.bin"/><Relationship Id="rId58" Type="http://schemas.openxmlformats.org/officeDocument/2006/relationships/image" Target="media/image26.wmf"/><Relationship Id="rId59" Type="http://schemas.openxmlformats.org/officeDocument/2006/relationships/oleObject" Target="embeddings/oleObject26.bin"/><Relationship Id="rId150" Type="http://schemas.openxmlformats.org/officeDocument/2006/relationships/image" Target="media/image69.wmf"/><Relationship Id="rId151" Type="http://schemas.openxmlformats.org/officeDocument/2006/relationships/oleObject" Target="embeddings/oleObject69.bin"/><Relationship Id="rId152" Type="http://schemas.openxmlformats.org/officeDocument/2006/relationships/image" Target="media/image70.wmf"/><Relationship Id="rId153" Type="http://schemas.openxmlformats.org/officeDocument/2006/relationships/oleObject" Target="embeddings/oleObject70.bin"/><Relationship Id="rId154" Type="http://schemas.openxmlformats.org/officeDocument/2006/relationships/image" Target="media/image71.wmf"/><Relationship Id="rId155" Type="http://schemas.openxmlformats.org/officeDocument/2006/relationships/oleObject" Target="embeddings/oleObject71.bin"/><Relationship Id="rId156" Type="http://schemas.openxmlformats.org/officeDocument/2006/relationships/image" Target="media/image72.wmf"/><Relationship Id="rId157" Type="http://schemas.openxmlformats.org/officeDocument/2006/relationships/oleObject" Target="embeddings/oleObject72.bin"/><Relationship Id="rId158" Type="http://schemas.openxmlformats.org/officeDocument/2006/relationships/image" Target="media/image73.wmf"/><Relationship Id="rId159" Type="http://schemas.openxmlformats.org/officeDocument/2006/relationships/oleObject" Target="embeddings/oleObject73.bin"/><Relationship Id="rId240" Type="http://schemas.openxmlformats.org/officeDocument/2006/relationships/image" Target="media/image114.wmf"/><Relationship Id="rId241" Type="http://schemas.openxmlformats.org/officeDocument/2006/relationships/oleObject" Target="embeddings/oleObject114.bin"/><Relationship Id="rId242" Type="http://schemas.openxmlformats.org/officeDocument/2006/relationships/image" Target="media/image115.wmf"/><Relationship Id="rId243" Type="http://schemas.openxmlformats.org/officeDocument/2006/relationships/oleObject" Target="embeddings/oleObject115.bin"/><Relationship Id="rId244" Type="http://schemas.openxmlformats.org/officeDocument/2006/relationships/image" Target="media/image116.wmf"/><Relationship Id="rId245" Type="http://schemas.openxmlformats.org/officeDocument/2006/relationships/oleObject" Target="embeddings/oleObject116.bin"/><Relationship Id="rId246" Type="http://schemas.openxmlformats.org/officeDocument/2006/relationships/image" Target="media/image117.wmf"/><Relationship Id="rId247" Type="http://schemas.openxmlformats.org/officeDocument/2006/relationships/oleObject" Target="embeddings/oleObject117.bin"/><Relationship Id="rId248" Type="http://schemas.openxmlformats.org/officeDocument/2006/relationships/image" Target="media/image118.wmf"/><Relationship Id="rId249" Type="http://schemas.openxmlformats.org/officeDocument/2006/relationships/oleObject" Target="embeddings/oleObject118.bin"/><Relationship Id="rId60" Type="http://schemas.openxmlformats.org/officeDocument/2006/relationships/image" Target="media/image27.wmf"/><Relationship Id="rId61" Type="http://schemas.openxmlformats.org/officeDocument/2006/relationships/oleObject" Target="embeddings/oleObject27.bin"/><Relationship Id="rId62" Type="http://schemas.openxmlformats.org/officeDocument/2006/relationships/image" Target="media/image28.wmf"/><Relationship Id="rId63" Type="http://schemas.openxmlformats.org/officeDocument/2006/relationships/oleObject" Target="embeddings/oleObject28.bin"/><Relationship Id="rId64" Type="http://schemas.openxmlformats.org/officeDocument/2006/relationships/image" Target="media/image29.wmf"/><Relationship Id="rId65" Type="http://schemas.openxmlformats.org/officeDocument/2006/relationships/oleObject" Target="embeddings/oleObject29.bin"/><Relationship Id="rId66" Type="http://schemas.openxmlformats.org/officeDocument/2006/relationships/image" Target="media/image30.wmf"/><Relationship Id="rId67" Type="http://schemas.openxmlformats.org/officeDocument/2006/relationships/oleObject" Target="embeddings/oleObject30.bin"/><Relationship Id="rId68" Type="http://schemas.openxmlformats.org/officeDocument/2006/relationships/image" Target="media/image31.wmf"/><Relationship Id="rId69" Type="http://schemas.openxmlformats.org/officeDocument/2006/relationships/oleObject" Target="embeddings/oleObject31.bin"/><Relationship Id="rId160" Type="http://schemas.openxmlformats.org/officeDocument/2006/relationships/image" Target="media/image74.wmf"/><Relationship Id="rId161" Type="http://schemas.openxmlformats.org/officeDocument/2006/relationships/oleObject" Target="embeddings/oleObject74.bin"/><Relationship Id="rId162" Type="http://schemas.openxmlformats.org/officeDocument/2006/relationships/image" Target="media/image75.wmf"/><Relationship Id="rId163" Type="http://schemas.openxmlformats.org/officeDocument/2006/relationships/oleObject" Target="embeddings/oleObject75.bin"/><Relationship Id="rId164" Type="http://schemas.openxmlformats.org/officeDocument/2006/relationships/image" Target="media/image76.wmf"/><Relationship Id="rId165" Type="http://schemas.openxmlformats.org/officeDocument/2006/relationships/oleObject" Target="embeddings/oleObject76.bin"/><Relationship Id="rId166" Type="http://schemas.openxmlformats.org/officeDocument/2006/relationships/image" Target="media/image77.wmf"/><Relationship Id="rId167" Type="http://schemas.openxmlformats.org/officeDocument/2006/relationships/oleObject" Target="embeddings/oleObject77.bin"/><Relationship Id="rId168" Type="http://schemas.openxmlformats.org/officeDocument/2006/relationships/image" Target="media/image78.wmf"/><Relationship Id="rId169" Type="http://schemas.openxmlformats.org/officeDocument/2006/relationships/oleObject" Target="embeddings/oleObject78.bin"/><Relationship Id="rId250" Type="http://schemas.openxmlformats.org/officeDocument/2006/relationships/image" Target="media/image119.wmf"/><Relationship Id="rId251" Type="http://schemas.openxmlformats.org/officeDocument/2006/relationships/oleObject" Target="embeddings/oleObject119.bin"/><Relationship Id="rId252" Type="http://schemas.openxmlformats.org/officeDocument/2006/relationships/image" Target="media/image120.wmf"/><Relationship Id="rId253" Type="http://schemas.openxmlformats.org/officeDocument/2006/relationships/oleObject" Target="embeddings/oleObject120.bin"/><Relationship Id="rId254" Type="http://schemas.openxmlformats.org/officeDocument/2006/relationships/image" Target="media/image121.wmf"/><Relationship Id="rId255" Type="http://schemas.openxmlformats.org/officeDocument/2006/relationships/oleObject" Target="embeddings/oleObject121.bin"/><Relationship Id="rId256" Type="http://schemas.openxmlformats.org/officeDocument/2006/relationships/image" Target="media/image122.wmf"/><Relationship Id="rId257" Type="http://schemas.openxmlformats.org/officeDocument/2006/relationships/oleObject" Target="embeddings/oleObject122.bin"/><Relationship Id="rId258" Type="http://schemas.openxmlformats.org/officeDocument/2006/relationships/image" Target="media/image123.emf"/><Relationship Id="rId259" Type="http://schemas.openxmlformats.org/officeDocument/2006/relationships/package" Target="embeddings/Microsoft_Visio___11.vsdx"/><Relationship Id="rId100" Type="http://schemas.openxmlformats.org/officeDocument/2006/relationships/image" Target="media/image47.wmf"/><Relationship Id="rId101" Type="http://schemas.openxmlformats.org/officeDocument/2006/relationships/oleObject" Target="embeddings/oleObject47.bin"/><Relationship Id="rId102" Type="http://schemas.openxmlformats.org/officeDocument/2006/relationships/image" Target="media/image48.wmf"/><Relationship Id="rId103" Type="http://schemas.openxmlformats.org/officeDocument/2006/relationships/oleObject" Target="embeddings/oleObject48.bin"/><Relationship Id="rId104" Type="http://schemas.openxmlformats.org/officeDocument/2006/relationships/image" Target="media/image49.wmf"/><Relationship Id="rId105" Type="http://schemas.openxmlformats.org/officeDocument/2006/relationships/oleObject" Target="embeddings/oleObject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30255-48E5-384D-B459-068D6A3D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12</Pages>
  <Words>1596</Words>
  <Characters>9101</Characters>
  <Application>Microsoft Macintosh Word</Application>
  <DocSecurity>0</DocSecurity>
  <Lines>75</Lines>
  <Paragraphs>21</Paragraphs>
  <ScaleCrop>false</ScaleCrop>
  <Company>http://www.deepbbs.org</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Microsoft Office 用户</cp:lastModifiedBy>
  <cp:revision>114</cp:revision>
  <dcterms:created xsi:type="dcterms:W3CDTF">2015-06-22T05:10:00Z</dcterms:created>
  <dcterms:modified xsi:type="dcterms:W3CDTF">2016-06-08T01:37:00Z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