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59270940"/>
      <w:r>
        <w:t>Content</w:t>
      </w:r>
      <w:bookmarkEnd w:id="0"/>
    </w:p>
    <w:p w:rsidR="001B190F" w:rsidRDefault="009B0C9B" w:rsidP="001B190F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9270940" w:history="1">
        <w:r w:rsidR="001B190F" w:rsidRPr="00E70DD0">
          <w:rPr>
            <w:rStyle w:val="Hyperlink"/>
            <w:noProof/>
          </w:rPr>
          <w:t>Content</w:t>
        </w:r>
        <w:r w:rsidR="001B19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190F">
          <w:rPr>
            <w:noProof/>
            <w:webHidden/>
          </w:rPr>
          <w:instrText xml:space="preserve"> PAGEREF _Toc59270940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52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B190F" w:rsidRDefault="009B0C9B" w:rsidP="001B190F">
      <w:pPr>
        <w:pStyle w:val="MyTOC"/>
        <w:rPr>
          <w:b/>
          <w:bCs/>
          <w:caps/>
          <w:noProof/>
          <w:sz w:val="22"/>
          <w:szCs w:val="22"/>
        </w:rPr>
      </w:pPr>
      <w:hyperlink w:anchor="_Toc59270941" w:history="1">
        <w:r w:rsidR="001B190F" w:rsidRPr="00E70DD0">
          <w:rPr>
            <w:rStyle w:val="Hyperlink"/>
            <w:noProof/>
          </w:rPr>
          <w:t>Examples</w:t>
        </w:r>
        <w:r w:rsidR="001B19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190F">
          <w:rPr>
            <w:noProof/>
            <w:webHidden/>
          </w:rPr>
          <w:instrText xml:space="preserve"> PAGEREF _Toc59270941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52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B190F" w:rsidRDefault="009B0C9B" w:rsidP="001B190F">
      <w:pPr>
        <w:pStyle w:val="MyTOC"/>
        <w:rPr>
          <w:b/>
          <w:bCs/>
          <w:caps/>
          <w:noProof/>
          <w:sz w:val="22"/>
          <w:szCs w:val="22"/>
        </w:rPr>
      </w:pPr>
      <w:hyperlink w:anchor="_Toc59270942" w:history="1">
        <w:r w:rsidR="001B190F" w:rsidRPr="00E70DD0">
          <w:rPr>
            <w:rStyle w:val="Hyperlink"/>
            <w:noProof/>
          </w:rPr>
          <w:t>Ideal gas law</w:t>
        </w:r>
        <w:r w:rsidR="001B19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190F">
          <w:rPr>
            <w:noProof/>
            <w:webHidden/>
          </w:rPr>
          <w:instrText xml:space="preserve"> PAGEREF _Toc59270942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52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B190F" w:rsidRDefault="009B0C9B" w:rsidP="001B190F">
      <w:pPr>
        <w:pStyle w:val="MyTOC"/>
        <w:rPr>
          <w:b/>
          <w:bCs/>
          <w:caps/>
          <w:noProof/>
          <w:sz w:val="22"/>
          <w:szCs w:val="22"/>
        </w:rPr>
      </w:pPr>
      <w:hyperlink w:anchor="_Toc59270943" w:history="1">
        <w:r w:rsidR="001B190F" w:rsidRPr="00E70DD0">
          <w:rPr>
            <w:rStyle w:val="Hyperlink"/>
            <w:noProof/>
          </w:rPr>
          <w:t>Ideal gas processes</w:t>
        </w:r>
        <w:r w:rsidR="001B19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190F">
          <w:rPr>
            <w:noProof/>
            <w:webHidden/>
          </w:rPr>
          <w:instrText xml:space="preserve"> PAGEREF _Toc59270943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5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B190F" w:rsidRDefault="009B0C9B" w:rsidP="001B190F">
      <w:pPr>
        <w:pStyle w:val="MyTOC"/>
        <w:rPr>
          <w:b/>
          <w:bCs/>
          <w:caps/>
          <w:noProof/>
          <w:sz w:val="22"/>
          <w:szCs w:val="22"/>
        </w:rPr>
      </w:pPr>
      <w:hyperlink w:anchor="_Toc59270944" w:history="1">
        <w:r w:rsidR="001B190F" w:rsidRPr="00E70DD0">
          <w:rPr>
            <w:rStyle w:val="Hyperlink"/>
            <w:noProof/>
          </w:rPr>
          <w:t>Ideal gas work</w:t>
        </w:r>
        <w:r w:rsidR="001B19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190F">
          <w:rPr>
            <w:noProof/>
            <w:webHidden/>
          </w:rPr>
          <w:instrText xml:space="preserve"> PAGEREF _Toc59270944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5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190F" w:rsidRDefault="009B0C9B" w:rsidP="001B190F">
      <w:pPr>
        <w:pStyle w:val="MyTOC"/>
        <w:rPr>
          <w:b/>
          <w:bCs/>
          <w:caps/>
          <w:noProof/>
          <w:sz w:val="22"/>
          <w:szCs w:val="22"/>
        </w:rPr>
      </w:pPr>
      <w:hyperlink w:anchor="_Toc59270945" w:history="1">
        <w:r w:rsidR="001B190F" w:rsidRPr="00E70DD0">
          <w:rPr>
            <w:rStyle w:val="Hyperlink"/>
            <w:noProof/>
          </w:rPr>
          <w:t>Isothermal process</w:t>
        </w:r>
        <w:r w:rsidR="001B19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190F">
          <w:rPr>
            <w:noProof/>
            <w:webHidden/>
          </w:rPr>
          <w:instrText xml:space="preserve"> PAGEREF _Toc59270945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190F" w:rsidRDefault="009B0C9B" w:rsidP="001B190F">
      <w:pPr>
        <w:pStyle w:val="MyTOC"/>
        <w:rPr>
          <w:b/>
          <w:bCs/>
          <w:caps/>
          <w:noProof/>
          <w:sz w:val="22"/>
          <w:szCs w:val="22"/>
        </w:rPr>
      </w:pPr>
      <w:hyperlink w:anchor="_Toc59270946" w:history="1">
        <w:r w:rsidR="001B190F" w:rsidRPr="00E70DD0">
          <w:rPr>
            <w:rStyle w:val="Hyperlink"/>
            <w:noProof/>
          </w:rPr>
          <w:t>Carnot cycle</w:t>
        </w:r>
        <w:r w:rsidR="001B19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190F">
          <w:rPr>
            <w:noProof/>
            <w:webHidden/>
          </w:rPr>
          <w:instrText xml:space="preserve"> PAGEREF _Toc59270946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190F" w:rsidRDefault="009B0C9B" w:rsidP="001B190F">
      <w:pPr>
        <w:pStyle w:val="MyTOC"/>
        <w:rPr>
          <w:b/>
          <w:bCs/>
          <w:caps/>
          <w:noProof/>
          <w:sz w:val="22"/>
          <w:szCs w:val="22"/>
        </w:rPr>
      </w:pPr>
      <w:hyperlink w:anchor="_Toc59270947" w:history="1">
        <w:r w:rsidR="001B190F" w:rsidRPr="00E70DD0">
          <w:rPr>
            <w:rStyle w:val="Hyperlink"/>
            <w:noProof/>
          </w:rPr>
          <w:t>Immersed object in center</w:t>
        </w:r>
        <w:r w:rsidR="001B19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190F">
          <w:rPr>
            <w:noProof/>
            <w:webHidden/>
          </w:rPr>
          <w:instrText xml:space="preserve"> PAGEREF _Toc59270947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190F" w:rsidRDefault="009B0C9B" w:rsidP="001B190F">
      <w:pPr>
        <w:pStyle w:val="MyTOC"/>
        <w:rPr>
          <w:b/>
          <w:bCs/>
          <w:caps/>
          <w:noProof/>
          <w:sz w:val="22"/>
          <w:szCs w:val="22"/>
        </w:rPr>
      </w:pPr>
      <w:hyperlink w:anchor="_Toc59270948" w:history="1">
        <w:r w:rsidR="001B190F" w:rsidRPr="00E70DD0">
          <w:rPr>
            <w:rStyle w:val="Hyperlink"/>
            <w:noProof/>
          </w:rPr>
          <w:t>Notes</w:t>
        </w:r>
        <w:r w:rsidR="001B19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190F">
          <w:rPr>
            <w:noProof/>
            <w:webHidden/>
          </w:rPr>
          <w:instrText xml:space="preserve"> PAGEREF _Toc59270948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190F" w:rsidRDefault="009B0C9B" w:rsidP="001B190F">
      <w:pPr>
        <w:pStyle w:val="MyTOC"/>
        <w:rPr>
          <w:noProof/>
        </w:rPr>
      </w:pPr>
      <w:hyperlink w:anchor="_Toc59270949" w:history="1">
        <w:r w:rsidR="001B190F" w:rsidRPr="00E70DD0">
          <w:rPr>
            <w:rStyle w:val="Hyperlink"/>
            <w:noProof/>
          </w:rPr>
          <w:t>Version</w:t>
        </w:r>
        <w:r w:rsidR="001B19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190F">
          <w:rPr>
            <w:noProof/>
            <w:webHidden/>
          </w:rPr>
          <w:instrText xml:space="preserve"> PAGEREF _Toc59270949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597" w:rsidRDefault="009B0C9B" w:rsidP="007D637A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59270941"/>
      <w:r>
        <w:t>Examples</w:t>
      </w:r>
      <w:bookmarkEnd w:id="1"/>
    </w:p>
    <w:p w:rsidR="00A55F99" w:rsidRDefault="009B0C9B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3637F1" w:rsidRPr="00711CF5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3637F1" w:rsidRPr="0004513B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3637F1" w:rsidRPr="0004513B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3637F1" w:rsidRPr="00711CF5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3637F1" w:rsidRPr="00711CF5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3637F1" w:rsidRPr="00711CF5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3637F1" w:rsidRPr="007D0791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3637F1" w:rsidRPr="007D0791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3637F1" w:rsidRPr="007D0791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3637F1" w:rsidRPr="007D0791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3637F1" w:rsidRPr="007D0791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3637F1" w:rsidRPr="007D0791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3637F1" w:rsidRPr="007D0791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3637F1" w:rsidRPr="007D0791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3637F1" w:rsidRPr="007D0791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3637F1" w:rsidRPr="007D0791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3637F1" w:rsidRPr="007E404E" w:rsidRDefault="003637F1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3637F1" w:rsidRPr="007E404E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3637F1" w:rsidRPr="007E404E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3637F1" w:rsidRPr="00D44E71" w:rsidRDefault="003637F1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3637F1" w:rsidRPr="007E404E" w:rsidRDefault="003637F1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3637F1" w:rsidRPr="00D44E71" w:rsidRDefault="003637F1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3637F1" w:rsidRPr="007E404E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3637F1" w:rsidRPr="007E404E" w:rsidRDefault="003637F1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3637F1" w:rsidRPr="007E404E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3637F1" w:rsidRPr="00EB119C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3637F1" w:rsidRPr="00EB119C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3637F1" w:rsidRPr="00D0485F" w:rsidRDefault="003637F1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3637F1" w:rsidRPr="00711CF5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3637F1" w:rsidRPr="0004513B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3637F1" w:rsidRPr="0004513B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3637F1" w:rsidRPr="00D676A4" w:rsidRDefault="003637F1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3637F1" w:rsidRPr="00831EEF" w:rsidRDefault="003637F1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3637F1" w:rsidRPr="00831EEF" w:rsidRDefault="003637F1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3637F1" w:rsidRPr="00831EEF" w:rsidRDefault="003637F1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9973457" r:id="rId12"/>
          <o:OLEObject Type="Embed" ProgID="Equation.3" ShapeID="_x0000_s63696" DrawAspect="Content" ObjectID="_1669973458" r:id="rId13"/>
        </w:pict>
      </w:r>
    </w:p>
    <w:p w:rsidR="00FF6A37" w:rsidRDefault="00845CC2" w:rsidP="00845CC2">
      <w:pPr>
        <w:pStyle w:val="Heading1"/>
      </w:pPr>
      <w:bookmarkStart w:id="2" w:name="_Toc59270942"/>
      <w:r>
        <w:t>Ideal gas law</w:t>
      </w:r>
      <w:bookmarkEnd w:id="2"/>
    </w:p>
    <w:p w:rsidR="00845CC2" w:rsidRDefault="009B0C9B" w:rsidP="00D67559">
      <w:r>
        <w:pict>
          <v:group id="_x0000_s63755" editas="canvas" style="width:481.95pt;height:143.4pt;mso-position-horizontal-relative:char;mso-position-vertical-relative:line" coordorigin="1134,8569" coordsize="9639,2868">
            <o:lock v:ext="edit" aspectratio="t"/>
            <v:shape id="_x0000_s63754" type="#_x0000_t75" style="position:absolute;left:1134;top:8569;width:9639;height:2868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3637F1" w:rsidRPr="0064501E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3637F1" w:rsidRPr="0064501E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3637F1" w:rsidRPr="0064501E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3637F1" w:rsidRDefault="003637F1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3637F1" w:rsidRPr="0064501E" w:rsidRDefault="003637F1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3637F1" w:rsidRPr="0064501E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3637F1" w:rsidRPr="0064501E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3637F1" w:rsidRPr="0064501E" w:rsidRDefault="003637F1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3637F1" w:rsidRPr="0064501E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3637F1" w:rsidRPr="0064501E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3637F1" w:rsidRPr="00CC0302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3637F1" w:rsidRPr="0064501E" w:rsidRDefault="003637F1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59270943"/>
      <w:r>
        <w:lastRenderedPageBreak/>
        <w:t>Ideal gas processes</w:t>
      </w:r>
      <w:bookmarkEnd w:id="3"/>
    </w:p>
    <w:p w:rsidR="00146499" w:rsidRDefault="009B0C9B" w:rsidP="00146499">
      <w:r>
        <w:pict>
          <v:group id="_x0000_s63867" editas="canvas" style="width:481.95pt;height:143.4pt;mso-position-horizontal-relative:char;mso-position-vertical-relative:line" coordorigin="1134,8569" coordsize="9639,2868">
            <o:lock v:ext="edit" aspectratio="t"/>
            <v:shape id="_x0000_s63868" type="#_x0000_t75" style="position:absolute;left:1134;top:8569;width:9639;height:2868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3637F1" w:rsidRPr="00C42866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3637F1" w:rsidRPr="0064501E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3637F1" w:rsidRPr="0064501E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3637F1" w:rsidRPr="0064501E" w:rsidRDefault="003637F1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3637F1" w:rsidRPr="00C42866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3637F1" w:rsidRPr="0064501E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3637F1" w:rsidRPr="0064501E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3637F1" w:rsidRPr="0064501E" w:rsidRDefault="003637F1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3637F1" w:rsidRPr="0064501E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3637F1" w:rsidRPr="0064501E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3637F1" w:rsidRPr="00C42866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3637F1" w:rsidRPr="0064501E" w:rsidRDefault="003637F1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9B0C9B" w:rsidP="00146499">
      <w:r>
        <w:pict>
          <v:group id="_x0000_s63996" editas="canvas" style="width:481.95pt;height:285.75pt;mso-position-horizontal-relative:char;mso-position-vertical-relative:line" coordorigin="1134,8569" coordsize="9639,5715">
            <o:lock v:ext="edit" aspectratio="t"/>
            <v:shape id="_x0000_s63997" type="#_x0000_t75" style="position:absolute;left:1134;top:8569;width:9639;height:5715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3637F1" w:rsidRPr="00B63CD3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3637F1" w:rsidRPr="0064501E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3637F1" w:rsidRPr="0064501E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3637F1" w:rsidRPr="00C42866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3637F1" w:rsidRPr="0064501E" w:rsidRDefault="003637F1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3637F1" w:rsidRPr="0064501E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3637F1" w:rsidRPr="0064501E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3637F1" w:rsidRPr="00C42866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3637F1" w:rsidRPr="0064501E" w:rsidRDefault="003637F1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3637F1" w:rsidRPr="0064501E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3637F1" w:rsidRPr="0064501E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3637F1" w:rsidRPr="00C42866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3637F1" w:rsidRPr="0064501E" w:rsidRDefault="003637F1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3637F1" w:rsidRPr="007D0791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3637F1" w:rsidRPr="00C42866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3637F1" w:rsidRPr="007D0791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3637F1" w:rsidRPr="007D0791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3637F1" w:rsidRPr="00C42866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3637F1" w:rsidRPr="00C42866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3637F1" w:rsidRPr="005E315F" w:rsidRDefault="003637F1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3637F1" w:rsidRPr="005E315F" w:rsidRDefault="003637F1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3637F1" w:rsidRPr="007D0791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3637F1" w:rsidRPr="00C42866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3637F1" w:rsidRPr="007D0791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3637F1" w:rsidRPr="007D0791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3637F1" w:rsidRPr="00C42866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3637F1" w:rsidRPr="00C42866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69973459" r:id="rId19"/>
          <o:OLEObject Type="Embed" ProgID="Equation.3" ShapeID="_x0000_s64246" DrawAspect="Content" ObjectID="_1669973460" r:id="rId20"/>
          <o:OLEObject Type="Embed" ProgID="Equation.3" ShapeID="_x0000_s64248" DrawAspect="Content" ObjectID="_1669973461" r:id="rId21"/>
          <o:OLEObject Type="Embed" ProgID="Equation.3" ShapeID="_x0000_s64251" DrawAspect="Content" ObjectID="_1669973462" r:id="rId22"/>
        </w:pict>
      </w:r>
    </w:p>
    <w:p w:rsidR="00CC0302" w:rsidRDefault="00CC0302" w:rsidP="00CC0302">
      <w:pPr>
        <w:pStyle w:val="Heading1"/>
      </w:pPr>
      <w:bookmarkStart w:id="4" w:name="_Toc59270944"/>
      <w:r>
        <w:lastRenderedPageBreak/>
        <w:t>Ideal gas work</w:t>
      </w:r>
      <w:bookmarkEnd w:id="4"/>
    </w:p>
    <w:p w:rsidR="00CC0302" w:rsidRDefault="009B0C9B" w:rsidP="00CC0302">
      <w:r>
        <w:pict>
          <v:group id="_x0000_s64255" editas="canvas" style="width:481.95pt;height:389.45pt;mso-position-horizontal-relative:char;mso-position-vertical-relative:line" coordorigin="1134,8569" coordsize="9639,7789">
            <o:lock v:ext="edit" aspectratio="t"/>
            <v:shape id="_x0000_s64256" type="#_x0000_t75" style="position:absolute;left:1134;top:8569;width:9639;height:7789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36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3637F1" w:rsidRPr="0064501E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3637F1" w:rsidRPr="0064501E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3637F1" w:rsidRPr="00CC0302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3637F1" w:rsidRPr="0064501E" w:rsidRDefault="003637F1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3637F1" w:rsidRPr="00CC0302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3637F1" w:rsidRPr="0064501E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3637F1" w:rsidRPr="0064501E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3637F1" w:rsidRPr="0064501E" w:rsidRDefault="003637F1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3637F1" w:rsidRPr="00C42866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3637F1" w:rsidRPr="0064501E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3637F1" w:rsidRPr="0064501E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3637F1" w:rsidRPr="0064501E" w:rsidRDefault="003637F1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62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3637F1" w:rsidRPr="0064501E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3637F1" w:rsidRPr="0064501E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3637F1" w:rsidRPr="00C42866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3637F1" w:rsidRPr="0064501E" w:rsidRDefault="003637F1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08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69973463" r:id="rId27"/>
          <o:OLEObject Type="Embed" ProgID="Equation.3" ShapeID="_x0000_s64371" DrawAspect="Content" ObjectID="_1669973464" r:id="rId28"/>
          <o:OLEObject Type="Embed" ProgID="Equation.3" ShapeID="_x0000_s64418" DrawAspect="Content" ObjectID="_1669973465" r:id="rId29"/>
          <o:OLEObject Type="Embed" ProgID="Equation.3" ShapeID="_x0000_s64419" DrawAspect="Content" ObjectID="_1669973466" r:id="rId30"/>
        </w:pict>
      </w:r>
    </w:p>
    <w:p w:rsidR="00845CC2" w:rsidRDefault="009B0C9B" w:rsidP="00D67559">
      <w:r>
        <w:pict>
          <v:group id="_x0000_s64423" editas="canvas" style="width:481.95pt;height:289.15pt;mso-position-horizontal-relative:char;mso-position-vertical-relative:line" coordorigin="1134,1134" coordsize="9639,5783">
            <o:lock v:ext="edit" aspectratio="t"/>
            <v:shape id="_x0000_s64422" type="#_x0000_t75" style="position:absolute;left:1134;top:1134;width:9639;height:5783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3637F1" w:rsidRPr="00C42866" w:rsidRDefault="003637F1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3637F1" w:rsidRPr="00C42866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3637F1" w:rsidRPr="0064501E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3637F1" w:rsidRPr="0064501E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3637F1" w:rsidRPr="0064501E" w:rsidRDefault="003637F1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3637F1" w:rsidRPr="00C150EB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3637F1" w:rsidRPr="0064501E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3637F1" w:rsidRPr="0064501E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3637F1" w:rsidRPr="00C42866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3637F1" w:rsidRPr="0064501E" w:rsidRDefault="003637F1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3637F1" w:rsidRPr="007D0791" w:rsidRDefault="003637F1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3637F1" w:rsidRPr="007D0791" w:rsidRDefault="003637F1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3637F1" w:rsidRPr="007D0791" w:rsidRDefault="003637F1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3637F1" w:rsidRPr="0064501E" w:rsidRDefault="003637F1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3637F1" w:rsidRPr="0064501E" w:rsidRDefault="003637F1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3637F1" w:rsidRPr="007D0791" w:rsidRDefault="003637F1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3637F1" w:rsidRPr="0064501E" w:rsidRDefault="003637F1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3637F1" w:rsidRPr="007D0791" w:rsidRDefault="003637F1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3637F1" w:rsidRPr="007D0791" w:rsidRDefault="003637F1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3637F1" w:rsidRPr="007D0791" w:rsidRDefault="003637F1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3637F1" w:rsidRPr="0064501E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3637F1" w:rsidRPr="0064501E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3637F1" w:rsidRPr="00C42866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3637F1" w:rsidRPr="0064501E" w:rsidRDefault="003637F1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69973467" r:id="rId33"/>
          <o:OLEObject Type="Embed" ProgID="Equation.3" ShapeID="_x0000_s64474" DrawAspect="Content" ObjectID="_1669973468" r:id="rId34"/>
        </w:pict>
      </w:r>
    </w:p>
    <w:p w:rsidR="00932A8F" w:rsidRDefault="005609BA" w:rsidP="007D637A">
      <w:pPr>
        <w:pStyle w:val="Heading1"/>
      </w:pPr>
      <w:bookmarkStart w:id="5" w:name="_Toc59270945"/>
      <w:r>
        <w:lastRenderedPageBreak/>
        <w:t>Isothermal process</w:t>
      </w:r>
      <w:bookmarkEnd w:id="5"/>
    </w:p>
    <w:p w:rsidR="005609BA" w:rsidRDefault="009B0C9B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3637F1" w:rsidRPr="0064501E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3637F1" w:rsidRPr="0064501E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3637F1" w:rsidRPr="00C42866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3637F1" w:rsidRPr="0064501E" w:rsidRDefault="003637F1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3637F1" w:rsidRPr="0064501E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3637F1" w:rsidRPr="0064501E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3637F1" w:rsidRPr="005609BA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3637F1" w:rsidRPr="00C42866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3637F1" w:rsidRPr="0064501E" w:rsidRDefault="003637F1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59270946"/>
      <w:r>
        <w:t>Carnot cycle</w:t>
      </w:r>
      <w:bookmarkEnd w:id="6"/>
    </w:p>
    <w:p w:rsidR="007D637A" w:rsidRDefault="009B0C9B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3637F1" w:rsidRPr="0064501E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3637F1" w:rsidRPr="0064501E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3637F1" w:rsidRPr="0064501E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3637F1" w:rsidRPr="0064501E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3637F1" w:rsidRPr="0064501E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3637F1" w:rsidRPr="0064501E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3637F1" w:rsidRPr="0064501E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3637F1" w:rsidRPr="0064501E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9B0C9B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3637F1" w:rsidRPr="0064501E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3637F1" w:rsidRPr="0064501E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3637F1" w:rsidRPr="00983A67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3637F1" w:rsidRPr="00983A67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3637F1" w:rsidRPr="00874934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3637F1" w:rsidRPr="00874934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3637F1" w:rsidRPr="00874934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3637F1" w:rsidRPr="00874934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3637F1" w:rsidRPr="00874934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3637F1" w:rsidRPr="00983A67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3637F1" w:rsidRPr="00983A67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3637F1" w:rsidRPr="00983A67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3637F1" w:rsidRPr="0064501E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3637F1" w:rsidRPr="00983A67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3637F1" w:rsidRPr="0064501E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3637F1" w:rsidRPr="00983A67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3637F1" w:rsidRPr="00983A67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3637F1" w:rsidRPr="0064501E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3637F1" w:rsidRPr="0064501E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3637F1" w:rsidRPr="0064501E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3637F1" w:rsidRPr="0064501E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3637F1" w:rsidRPr="00B26AA9" w:rsidRDefault="003637F1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4" type="#_x0000_t75" style="width:119.6pt;height:16.3pt" o:ole="">
            <v:imagedata r:id="rId35" o:title=""/>
          </v:shape>
          <o:OLEObject Type="Embed" ProgID="Equation.3" ShapeID="_x0000_i1034" DrawAspect="Content" ObjectID="_1669973453" r:id="rId36"/>
        </w:object>
      </w:r>
    </w:p>
    <w:p w:rsidR="001B190F" w:rsidRDefault="001B190F" w:rsidP="001B190F">
      <w:r w:rsidRPr="00B0392E">
        <w:rPr>
          <w:position w:val="-22"/>
        </w:rPr>
        <w:object w:dxaOrig="1540" w:dyaOrig="580">
          <v:shape id="_x0000_i1035" type="#_x0000_t75" style="width:77.65pt;height:28.8pt" o:ole="">
            <v:imagedata r:id="rId37" o:title=""/>
          </v:shape>
          <o:OLEObject Type="Embed" ProgID="Equation.3" ShapeID="_x0000_i1035" DrawAspect="Content" ObjectID="_1669973454" r:id="rId38"/>
        </w:object>
      </w:r>
    </w:p>
    <w:p w:rsidR="001B190F" w:rsidRDefault="001B190F" w:rsidP="001B190F">
      <w:pPr>
        <w:rPr>
          <w:position w:val="-10"/>
        </w:rPr>
      </w:pPr>
      <w:r w:rsidRPr="00B0392E">
        <w:rPr>
          <w:position w:val="-26"/>
        </w:rPr>
        <w:object w:dxaOrig="4280" w:dyaOrig="620">
          <v:shape id="_x0000_i1036" type="#_x0000_t75" style="width:214.75pt;height:31.3pt" o:ole="">
            <v:imagedata r:id="rId39" o:title=""/>
          </v:shape>
          <o:OLEObject Type="Embed" ProgID="Equation.3" ShapeID="_x0000_i1036" DrawAspect="Content" ObjectID="_1669973455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7" type="#_x0000_t75" style="width:366.9pt;height:31.95pt" o:ole="">
            <v:imagedata r:id="rId41" o:title=""/>
          </v:shape>
          <o:OLEObject Type="Embed" ProgID="Equation.3" ShapeID="_x0000_i1037" DrawAspect="Content" ObjectID="_1669973456" r:id="rId42"/>
        </w:object>
      </w:r>
    </w:p>
    <w:p w:rsidR="001B190F" w:rsidRDefault="001B190F" w:rsidP="001B190F">
      <w:pPr>
        <w:pStyle w:val="Heading1"/>
      </w:pPr>
      <w:bookmarkStart w:id="7" w:name="_Toc59270947"/>
      <w:r>
        <w:t>Immersed object in center</w:t>
      </w:r>
      <w:bookmarkEnd w:id="7"/>
    </w:p>
    <w:p w:rsidR="001B190F" w:rsidRDefault="007E42E1" w:rsidP="00D67559">
      <w:r>
        <w:pict>
          <v:group id="_x0000_s72139" editas="canvas" style="width:481.95pt;height:246.55pt;mso-position-horizontal-relative:char;mso-position-vertical-relative:line" coordorigin="1134,4234" coordsize="9639,4931">
            <o:lock v:ext="edit" aspectratio="t"/>
            <v:shape id="_x0000_s72138" type="#_x0000_t75" style="position:absolute;left:1134;top:4234;width:9639;height:4931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3637F1" w:rsidRPr="00711CF5" w:rsidRDefault="003637F1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3637F1" w:rsidRPr="0004513B" w:rsidRDefault="003637F1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3637F1" w:rsidRPr="0004513B" w:rsidRDefault="003637F1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3637F1" w:rsidRPr="00711CF5" w:rsidRDefault="003637F1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3637F1" w:rsidRPr="0004513B" w:rsidRDefault="003637F1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3637F1" w:rsidRPr="0004513B" w:rsidRDefault="003637F1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3637F1" w:rsidRPr="007D0791" w:rsidRDefault="007E42E1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3637F1" w:rsidRPr="007D0791" w:rsidRDefault="003637F1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="007E42E1"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3637F1" w:rsidRPr="007D0791" w:rsidRDefault="003637F1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="0049666F"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 w:rsidR="004966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69973469" r:id="rId45"/>
        </w:pict>
      </w:r>
    </w:p>
    <w:p w:rsidR="001B190F" w:rsidRDefault="001B190F" w:rsidP="00D67559"/>
    <w:p w:rsidR="00097D99" w:rsidRDefault="00097D99" w:rsidP="00097D99">
      <w:pPr>
        <w:pStyle w:val="Heading1"/>
      </w:pPr>
      <w:bookmarkStart w:id="8" w:name="_Toc59270948"/>
      <w:r>
        <w:t>Notes</w:t>
      </w:r>
      <w:bookmarkEnd w:id="8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9" w:name="_Toc59270949"/>
      <w:r>
        <w:t>Version</w:t>
      </w:r>
      <w:bookmarkEnd w:id="9"/>
    </w:p>
    <w:p w:rsidR="00BD1E24" w:rsidRDefault="00845CC2">
      <w:r>
        <w:t>20201215</w:t>
      </w:r>
      <w:r w:rsidR="006519FD">
        <w:t>, 17, ..</w:t>
      </w:r>
    </w:p>
    <w:p w:rsidR="00BD1E24" w:rsidRDefault="00BD1E24"/>
    <w:sectPr w:rsidR="00BD1E24" w:rsidSect="00BD1E24">
      <w:headerReference w:type="default" r:id="rId46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59B" w:rsidRDefault="008B559B" w:rsidP="00DA73B9">
      <w:pPr>
        <w:spacing w:after="0" w:line="240" w:lineRule="auto"/>
      </w:pPr>
      <w:r>
        <w:separator/>
      </w:r>
    </w:p>
  </w:endnote>
  <w:endnote w:type="continuationSeparator" w:id="1">
    <w:p w:rsidR="008B559B" w:rsidRDefault="008B559B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7F1" w:rsidRDefault="003637F1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BC43AE">
        <w:rPr>
          <w:noProof/>
        </w:rPr>
        <w:t>4</w:t>
      </w:r>
    </w:fldSimple>
  </w:p>
  <w:p w:rsidR="003637F1" w:rsidRDefault="003637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59B" w:rsidRDefault="008B559B" w:rsidP="00DA73B9">
      <w:pPr>
        <w:spacing w:after="0" w:line="240" w:lineRule="auto"/>
      </w:pPr>
      <w:r>
        <w:separator/>
      </w:r>
    </w:p>
  </w:footnote>
  <w:footnote w:type="continuationSeparator" w:id="1">
    <w:p w:rsidR="008B559B" w:rsidRDefault="008B559B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7F1" w:rsidRDefault="003637F1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7F1" w:rsidRDefault="003637F1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F3408"/>
    <w:rsid w:val="00110E59"/>
    <w:rsid w:val="0011157E"/>
    <w:rsid w:val="00116B55"/>
    <w:rsid w:val="0012051F"/>
    <w:rsid w:val="00124948"/>
    <w:rsid w:val="00133110"/>
    <w:rsid w:val="00134A56"/>
    <w:rsid w:val="001352A5"/>
    <w:rsid w:val="00136189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041DC"/>
    <w:rsid w:val="00312C53"/>
    <w:rsid w:val="00315828"/>
    <w:rsid w:val="00315E45"/>
    <w:rsid w:val="00316E42"/>
    <w:rsid w:val="003202E9"/>
    <w:rsid w:val="003213E0"/>
    <w:rsid w:val="00325534"/>
    <w:rsid w:val="00327234"/>
    <w:rsid w:val="0033726E"/>
    <w:rsid w:val="00342DBA"/>
    <w:rsid w:val="00351B0C"/>
    <w:rsid w:val="003549F5"/>
    <w:rsid w:val="0036044E"/>
    <w:rsid w:val="00361305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27AA"/>
    <w:rsid w:val="003C0AD5"/>
    <w:rsid w:val="003E08E8"/>
    <w:rsid w:val="003E224D"/>
    <w:rsid w:val="003E2F63"/>
    <w:rsid w:val="003E42B7"/>
    <w:rsid w:val="003E724B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845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D67C6"/>
    <w:rsid w:val="005E315F"/>
    <w:rsid w:val="005E35A4"/>
    <w:rsid w:val="005E6B93"/>
    <w:rsid w:val="005F291F"/>
    <w:rsid w:val="005F649F"/>
    <w:rsid w:val="005F6B83"/>
    <w:rsid w:val="00601835"/>
    <w:rsid w:val="0061192A"/>
    <w:rsid w:val="00621C77"/>
    <w:rsid w:val="0063162F"/>
    <w:rsid w:val="00634894"/>
    <w:rsid w:val="00635A7D"/>
    <w:rsid w:val="00635DE5"/>
    <w:rsid w:val="0063748E"/>
    <w:rsid w:val="00637F39"/>
    <w:rsid w:val="006418AC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50833"/>
    <w:rsid w:val="00751E0D"/>
    <w:rsid w:val="00755DA0"/>
    <w:rsid w:val="007612E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377A"/>
    <w:rsid w:val="007E404E"/>
    <w:rsid w:val="007E42E1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451DA"/>
    <w:rsid w:val="00845CC2"/>
    <w:rsid w:val="00851FFC"/>
    <w:rsid w:val="00857141"/>
    <w:rsid w:val="00862C7F"/>
    <w:rsid w:val="00863E45"/>
    <w:rsid w:val="008651F2"/>
    <w:rsid w:val="00865459"/>
    <w:rsid w:val="00874934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F22BC"/>
    <w:rsid w:val="008F2952"/>
    <w:rsid w:val="008F5184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0252"/>
    <w:rsid w:val="009724A4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E63"/>
    <w:rsid w:val="009E438A"/>
    <w:rsid w:val="009E4C46"/>
    <w:rsid w:val="009E53A4"/>
    <w:rsid w:val="009F473D"/>
    <w:rsid w:val="00A02F38"/>
    <w:rsid w:val="00A04186"/>
    <w:rsid w:val="00A07B6E"/>
    <w:rsid w:val="00A13F3C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B72"/>
    <w:rsid w:val="00B01116"/>
    <w:rsid w:val="00B0392E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A0FC4"/>
    <w:rsid w:val="00BA4752"/>
    <w:rsid w:val="00BA649E"/>
    <w:rsid w:val="00BB16FD"/>
    <w:rsid w:val="00BB784E"/>
    <w:rsid w:val="00BC422B"/>
    <w:rsid w:val="00BC43AE"/>
    <w:rsid w:val="00BD1E24"/>
    <w:rsid w:val="00BD68C0"/>
    <w:rsid w:val="00BE2869"/>
    <w:rsid w:val="00BF1B2C"/>
    <w:rsid w:val="00C061C5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280"/>
    <w:rsid w:val="00DB1EAF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66ED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,20,35,44,46,55,62,70"/>
      <o:rules v:ext="edit">
        <o:r id="V:Rule23" type="arc" idref="#_x0000_s63736"/>
        <o:r id="V:Rule26" type="arc" idref="#_x0000_s63750"/>
        <o:r id="V:Rule261" type="connector" idref="#_x0000_s63682"/>
        <o:r id="V:Rule262" type="connector" idref="#_x0000_s72093"/>
        <o:r id="V:Rule263" type="connector" idref="#_x0000_s63676"/>
        <o:r id="V:Rule264" type="connector" idref="#_x0000_s64379"/>
        <o:r id="V:Rule265" type="connector" idref="#_x0000_s71995"/>
        <o:r id="V:Rule266" type="connector" idref="#_x0000_s64329"/>
        <o:r id="V:Rule267" type="connector" idref="#_x0000_s64328"/>
        <o:r id="V:Rule268" type="connector" idref="#_x0000_s64331"/>
        <o:r id="V:Rule269" type="connector" idref="#_x0000_s71981"/>
        <o:r id="V:Rule270" type="connector" idref="#_x0000_s63683"/>
        <o:r id="V:Rule271" type="connector" idref="#_x0000_s63840"/>
        <o:r id="V:Rule272" type="connector" idref="#_x0000_s64229"/>
        <o:r id="V:Rule273" type="connector" idref="#_x0000_s63826"/>
        <o:r id="V:Rule274" type="connector" idref="#_x0000_s71938"/>
        <o:r id="V:Rule275" type="connector" idref="#_x0000_s64504"/>
        <o:r id="V:Rule276" type="connector" idref="#_x0000_s72121"/>
        <o:r id="V:Rule277" type="connector" idref="#_x0000_s63943"/>
        <o:r id="V:Rule278" type="connector" idref="#_x0000_s64016"/>
        <o:r id="V:Rule279" type="connector" idref="#_x0000_s64508"/>
        <o:r id="V:Rule280" type="connector" idref="#_x0000_s64008"/>
        <o:r id="V:Rule281" type="connector" idref="#_x0000_s63744"/>
        <o:r id="V:Rule282" type="connector" idref="#_x0000_s63818"/>
        <o:r id="V:Rule283" type="connector" idref="#_x0000_s72012"/>
        <o:r id="V:Rule284" type="connector" idref="#_x0000_s64463"/>
        <o:r id="V:Rule285" type="connector" idref="#_x0000_s64482"/>
        <o:r id="V:Rule286" type="connector" idref="#_x0000_s72038"/>
        <o:r id="V:Rule287" type="connector" idref="#_x0000_s71973"/>
        <o:r id="V:Rule288" type="connector" idref="#_x0000_s63618"/>
        <o:r id="V:Rule289" type="connector" idref="#_x0000_s71847"/>
        <o:r id="V:Rule290" type="connector" idref="#_x0000_s71912"/>
        <o:r id="V:Rule291" type="connector" idref="#_x0000_s72088"/>
        <o:r id="V:Rule292" type="connector" idref="#_x0000_s36192"/>
        <o:r id="V:Rule293" type="connector" idref="#_x0000_s63674"/>
        <o:r id="V:Rule294" type="connector" idref="#_x0000_s63921"/>
        <o:r id="V:Rule295" type="connector" idref="#_x0000_s71898"/>
        <o:r id="V:Rule296" type="connector" idref="#_x0000_s71780"/>
        <o:r id="V:Rule297" type="connector" idref="#_x0000_s64122"/>
        <o:r id="V:Rule298" type="connector" idref="#_x0000_s71914"/>
        <o:r id="V:Rule299" type="connector" idref="#_x0000_s71764"/>
        <o:r id="V:Rule300" type="connector" idref="#_x0000_s63789"/>
        <o:r id="V:Rule301" type="connector" idref="#_x0000_s63954"/>
        <o:r id="V:Rule302" type="connector" idref="#_x0000_s72091"/>
        <o:r id="V:Rule303" type="connector" idref="#_x0000_s63733"/>
        <o:r id="V:Rule304" type="connector" idref="#_x0000_s64455"/>
        <o:r id="V:Rule305" type="connector" idref="#_x0000_s63794"/>
        <o:r id="V:Rule306" type="connector" idref="#_x0000_s64230"/>
        <o:r id="V:Rule307" type="connector" idref="#_x0000_s72003"/>
        <o:r id="V:Rule308" type="connector" idref="#_x0000_s64507"/>
        <o:r id="V:Rule309" type="connector" idref="#_x0000_s72017"/>
        <o:r id="V:Rule310" type="connector" idref="#_x0000_s63735"/>
        <o:r id="V:Rule311" type="connector" idref="#_x0000_s64351"/>
        <o:r id="V:Rule312" type="connector" idref="#_x0000_s64431"/>
        <o:r id="V:Rule313" type="connector" idref="#_x0000_s63617"/>
        <o:r id="V:Rule314" type="connector" idref="#_x0000_s72092"/>
        <o:r id="V:Rule315" type="connector" idref="#_x0000_s71933"/>
        <o:r id="V:Rule316" type="connector" idref="#_x0000_s63922"/>
        <o:r id="V:Rule317" type="connector" idref="#_x0000_s63759"/>
        <o:r id="V:Rule318" type="connector" idref="#_x0000_s71744"/>
        <o:r id="V:Rule319" type="connector" idref="#_x0000_s71926"/>
        <o:r id="V:Rule320" type="connector" idref="#_x0000_s72162"/>
        <o:r id="V:Rule321" type="connector" idref="#_x0000_s63934"/>
        <o:r id="V:Rule322" type="connector" idref="#_x0000_s71692"/>
        <o:r id="V:Rule323" type="connector" idref="#_x0000_s63940"/>
        <o:r id="V:Rule324" type="connector" idref="#_x0000_s63941"/>
        <o:r id="V:Rule325" type="connector" idref="#_x0000_s71920"/>
        <o:r id="V:Rule326" type="connector" idref="#_x0000_s63959"/>
        <o:r id="V:Rule327" type="connector" idref="#_x0000_s71772"/>
        <o:r id="V:Rule328" type="connector" idref="#_x0000_s63817">
          <o:proxy start="" idref="#_x0000_s63793" connectloc="6"/>
          <o:proxy end="" idref="#_x0000_s63801" connectloc="6"/>
        </o:r>
        <o:r id="V:Rule329" type="connector" idref="#_x0000_s71941"/>
        <o:r id="V:Rule330" type="connector" idref="#_x0000_s71843"/>
        <o:r id="V:Rule331" type="connector" idref="#_x0000_s36171"/>
        <o:r id="V:Rule332" type="connector" idref="#_x0000_s63774"/>
        <o:r id="V:Rule333" type="connector" idref="#_x0000_s72089"/>
        <o:r id="V:Rule334" type="connector" idref="#_x0000_s63824"/>
        <o:r id="V:Rule335" type="connector" idref="#_x0000_s72265"/>
        <o:r id="V:Rule336" type="connector" idref="#_x0000_s64427"/>
        <o:r id="V:Rule337" type="connector" idref="#_x0000_s72042"/>
        <o:r id="V:Rule338" type="connector" idref="#_x0000_s72034"/>
        <o:r id="V:Rule339" type="connector" idref="#_x0000_s71874"/>
        <o:r id="V:Rule340" type="connector" idref="#_x0000_s63923"/>
        <o:r id="V:Rule341" type="connector" idref="#_x0000_s64087"/>
        <o:r id="V:Rule342" type="connector" idref="#_x0000_s64348"/>
        <o:r id="V:Rule343" type="connector" idref="#_x0000_s71757"/>
        <o:r id="V:Rule344" type="connector" idref="#_x0000_s64025"/>
        <o:r id="V:Rule345" type="connector" idref="#_x0000_s63719"/>
        <o:r id="V:Rule346" type="connector" idref="#_x0000_s63768"/>
        <o:r id="V:Rule347" type="connector" idref="#_x0000_s71993"/>
        <o:r id="V:Rule348" type="connector" idref="#_x0000_s71766"/>
        <o:r id="V:Rule349" type="connector" idref="#_x0000_s72029"/>
        <o:r id="V:Rule350" type="connector" idref="#_x0000_s64002"/>
        <o:r id="V:Rule351" type="connector" idref="#_x0000_s64509"/>
        <o:r id="V:Rule352" type="connector" idref="#_x0000_s63821"/>
        <o:r id="V:Rule353" type="connector" idref="#_x0000_s64478"/>
        <o:r id="V:Rule354" type="connector" idref="#_x0000_s71890"/>
        <o:r id="V:Rule355" type="connector" idref="#_x0000_s72018"/>
        <o:r id="V:Rule356" type="connector" idref="#_x0000_s36172"/>
        <o:r id="V:Rule357" type="connector" idref="#_x0000_s72114"/>
        <o:r id="V:Rule358" type="connector" idref="#_x0000_s71746"/>
        <o:r id="V:Rule359" type="connector" idref="#_x0000_s64382"/>
        <o:r id="V:Rule360" type="connector" idref="#_x0000_s71924"/>
        <o:r id="V:Rule361" type="connector" idref="#_x0000_s72013"/>
        <o:r id="V:Rule362" type="connector" idref="#_x0000_s63709"/>
        <o:r id="V:Rule363" type="connector" idref="#_x0000_s63820"/>
        <o:r id="V:Rule364" type="connector" idref="#_x0000_s63827"/>
        <o:r id="V:Rule365" type="connector" idref="#_x0000_s64022"/>
        <o:r id="V:Rule366" type="connector" idref="#_x0000_s63965"/>
        <o:r id="V:Rule367" type="connector" idref="#_x0000_s64354"/>
        <o:r id="V:Rule368" type="connector" idref="#_x0000_s63973"/>
        <o:r id="V:Rule369" type="connector" idref="#_x0000_s63799"/>
        <o:r id="V:Rule370" type="connector" idref="#_x0000_s63795"/>
        <o:r id="V:Rule371" type="connector" idref="#_x0000_s71991"/>
        <o:r id="V:Rule372" type="connector" idref="#_x0000_s71896"/>
        <o:r id="V:Rule373" type="connector" idref="#_x0000_s64005"/>
        <o:r id="V:Rule374" type="connector" idref="#_x0000_s72264"/>
        <o:r id="V:Rule375" type="connector" idref="#_x0000_s63727"/>
        <o:r id="V:Rule376" type="connector" idref="#_x0000_s64330"/>
        <o:r id="V:Rule377" type="connector" idref="#_x0000_s64480"/>
        <o:r id="V:Rule378" type="connector" idref="#_x0000_s63800"/>
        <o:r id="V:Rule379" type="connector" idref="#_x0000_s72161"/>
        <o:r id="V:Rule380" type="connector" idref="#_x0000_s72111"/>
        <o:r id="V:Rule382" type="connector" idref="#_x0000_s64072"/>
        <o:r id="V:Rule383" type="connector" idref="#_x0000_s63790"/>
        <o:r id="V:Rule384" type="connector" idref="#_x0000_s64449"/>
        <o:r id="V:Rule385" type="connector" idref="#_x0000_s71956"/>
        <o:r id="V:Rule386" type="connector" idref="#_x0000_s72152"/>
        <o:r id="V:Rule387" type="connector" idref="#_x0000_s63773"/>
        <o:r id="V:Rule388" type="connector" idref="#_x0000_s72120"/>
        <o:r id="V:Rule389" type="connector" idref="#_x0000_s71964"/>
        <o:r id="V:Rule390" type="connector" idref="#_x0000_s71787"/>
        <o:r id="V:Rule391" type="connector" idref="#_x0000_s71960"/>
        <o:r id="V:Rule392" type="connector" idref="#_x0000_s71848"/>
        <o:r id="V:Rule393" type="connector" idref="#_x0000_s71748"/>
        <o:r id="V:Rule394" type="connector" idref="#_x0000_s63720"/>
        <o:r id="V:Rule395" type="connector" idref="#_x0000_s63917"/>
        <o:r id="V:Rule396" type="connector" idref="#_x0000_s71868"/>
        <o:r id="V:Rule397" type="connector" idref="#_x0000_s72104"/>
        <o:r id="V:Rule398" type="connector" idref="#_x0000_s64376"/>
        <o:r id="V:Rule399" type="connector" idref="#_x0000_s72059"/>
        <o:r id="V:Rule400" type="connector" idref="#_x0000_s64454"/>
        <o:r id="V:Rule401" type="connector" idref="#_x0000_s64402"/>
        <o:r id="V:Rule402" type="connector" idref="#_x0000_s71899"/>
        <o:r id="V:Rule403" type="connector" idref="#_x0000_s71974"/>
        <o:r id="V:Rule404" type="connector" idref="#_x0000_s64381"/>
        <o:r id="V:Rule405" type="connector" idref="#_x0000_s71954"/>
        <o:r id="V:Rule406" type="connector" idref="#_x0000_s64432"/>
        <o:r id="V:Rule407" type="connector" idref="#_x0000_s72097"/>
        <o:r id="V:Rule408" type="connector" idref="#_x0000_s64071"/>
        <o:r id="V:Rule409" type="connector" idref="#_x0000_s71955"/>
        <o:r id="V:Rule410" type="connector" idref="#_x0000_s64477"/>
        <o:r id="V:Rule411" type="connector" idref="#_x0000_s71842"/>
        <o:r id="V:Rule412" type="connector" idref="#_x0000_s71994"/>
        <o:r id="V:Rule413" type="connector" idref="#_x0000_s63769"/>
        <o:r id="V:Rule414" type="connector" idref="#_x0000_s64066"/>
        <o:r id="V:Rule415" type="connector" idref="#_x0000_s71767"/>
        <o:r id="V:Rule416" type="connector" idref="#_x0000_s64400"/>
        <o:r id="V:Rule417" type="connector" idref="#_x0000_s63616"/>
        <o:r id="V:Rule418" type="connector" idref="#_x0000_s72151"/>
        <o:r id="V:Rule419" type="connector" idref="#_x0000_s64027"/>
        <o:r id="V:Rule420" type="connector" idref="#_x0000_s64503"/>
        <o:r id="V:Rule421" type="connector" idref="#_x0000_s63944"/>
        <o:r id="V:Rule422" type="connector" idref="#_x0000_s72058"/>
        <o:r id="V:Rule423" type="connector" idref="#_x0000_s64398"/>
        <o:r id="V:Rule424" type="connector" idref="#_x0000_s64452"/>
        <o:r id="V:Rule425" type="connector" idref="#_x0000_s64409"/>
        <o:r id="V:Rule426" type="connector" idref="#_x0000_s64481"/>
        <o:r id="V:Rule427" type="connector" idref="#_x0000_s64121"/>
        <o:r id="V:Rule428" type="connector" idref="#_x0000_s63924"/>
        <o:r id="V:Rule429" type="connector" idref="#_x0000_s64380"/>
        <o:r id="V:Rule430" type="connector" idref="#_x0000_s71966"/>
        <o:r id="V:Rule431" type="connector" idref="#_x0000_s64080"/>
        <o:r id="V:Rule432" type="connector" idref="#_x0000_s72044"/>
        <o:r id="V:Rule433" type="connector" idref="#_x0000_s64498"/>
        <o:r id="V:Rule434" type="connector" idref="#_x0000_s71863"/>
        <o:r id="V:Rule435" type="connector" idref="#_x0000_s63702"/>
        <o:r id="V:Rule436" type="connector" idref="#_x0000_s71749"/>
        <o:r id="V:Rule437" type="connector" idref="#_x0000_s72101"/>
        <o:r id="V:Rule438" type="connector" idref="#_x0000_s63963"/>
        <o:r id="V:Rule439" type="connector" idref="#_x0000_s64067"/>
        <o:r id="V:Rule440" type="connector" idref="#_x0000_s71916"/>
        <o:r id="V:Rule441" type="connector" idref="#_x0000_s64021"/>
        <o:r id="V:Rule442" type="connector" idref="#_x0000_s71685"/>
        <o:r id="V:Rule443" type="connector" idref="#_x0000_s64439"/>
        <o:r id="V:Rule444" type="connector" idref="#_x0000_s64426"/>
        <o:r id="V:Rule445" type="connector" idref="#_x0000_s63771"/>
        <o:r id="V:Rule446" type="connector" idref="#_x0000_s72020"/>
        <o:r id="V:Rule447" type="connector" idref="#_x0000_s64088"/>
        <o:r id="V:Rule448" type="connector" idref="#_x0000_s71846"/>
        <o:r id="V:Rule449" type="connector" idref="#_x0000_s71940"/>
        <o:r id="V:Rule450" type="connector" idref="#_x0000_s71747"/>
        <o:r id="V:Rule451" type="connector" idref="#_x0000_s64453"/>
        <o:r id="V:Rule452" type="connector" idref="#_x0000_s64353"/>
        <o:r id="V:Rule453" type="connector" idref="#_x0000_s72032"/>
        <o:r id="V:Rule454" type="connector" idref="#_x0000_s64007"/>
        <o:r id="V:Rule455" type="connector" idref="#_x0000_s64483"/>
        <o:r id="V:Rule456" type="connector" idref="#_x0000_s63964"/>
        <o:r id="V:Rule457" type="connector" idref="#_x0000_s64070"/>
        <o:r id="V:Rule458" type="connector" idref="#_x0000_s72033"/>
        <o:r id="V:Rule459" type="connector" idref="#_x0000_s64450"/>
        <o:r id="V:Rule460" type="connector" idref="#_x0000_s63946"/>
        <o:r id="V:Rule461" type="connector" idref="#_x0000_s71743"/>
        <o:r id="V:Rule462" type="connector" idref="#_x0000_s72119"/>
        <o:r id="V:Rule463" type="connector" idref="#_x0000_s63697"/>
        <o:r id="V:Rule464" type="connector" idref="#_x0000_s63675"/>
        <o:r id="V:Rule465" type="connector" idref="#_x0000_s71979"/>
        <o:r id="V:Rule466" type="connector" idref="#_x0000_s72056"/>
        <o:r id="V:Rule467" type="connector" idref="#_x0000_s64470"/>
        <o:r id="V:Rule468" type="connector" idref="#_x0000_s64506"/>
        <o:r id="V:Rule469" type="connector" idref="#_x0000_s72118"/>
        <o:r id="V:Rule470" type="connector" idref="#_x0000_s64364"/>
        <o:r id="V:Rule471" type="connector" idref="#_x0000_s63684"/>
        <o:r id="V:Rule472" type="connector" idref="#_x0000_s63745"/>
        <o:r id="V:Rule473" type="connector" idref="#_x0000_s71897"/>
        <o:r id="V:Rule474" type="connector" idref="#_x0000_s64429"/>
        <o:r id="V:Rule475" type="connector" idref="#_x0000_s71980"/>
        <o:r id="V:Rule476" type="connector" idref="#_x0000_s64389"/>
        <o:r id="V:Rule477" type="connector" idref="#_x0000_s71891"/>
        <o:r id="V:Rule478" type="connector" idref="#_x0000_s63770"/>
        <o:r id="V:Rule479" type="connector" idref="#_x0000_s71769"/>
        <o:r id="V:Rule480" type="connector" idref="#_x0000_s72051"/>
        <o:r id="V:Rule481" type="connector" idref="#_x0000_s63758"/>
        <o:r id="V:Rule482" type="connector" idref="#_x0000_s72019"/>
        <o:r id="V:Rule483" type="connector" idref="#_x0000_s64401"/>
        <o:r id="V:Rule484" type="connector" idref="#_x0000_s64324"/>
        <o:r id="V:Rule485" type="connector" idref="#_x0000_s72030"/>
        <o:r id="V:Rule486" type="connector" idref="#_x0000_s64024"/>
        <o:r id="V:Rule487" type="connector" idref="#_x0000_s72005"/>
        <o:r id="V:Rule488" type="connector" idref="#_x0000_s63728"/>
        <o:r id="V:Rule489" type="connector" idref="#_x0000_s71771"/>
        <o:r id="V:Rule490" type="connector" idref="#_x0000_s71770"/>
        <o:r id="V:Rule491" type="connector" idref="#_x0000_s64003"/>
        <o:r id="V:Rule492" type="connector" idref="#_x0000_s63752"/>
        <o:r id="V:Rule493" type="connector" idref="#_x0000_s71915"/>
        <o:r id="V:Rule494" type="connector" idref="#_x0000_s72052"/>
        <o:r id="V:Rule495" type="connector" idref="#_x0000_s64377"/>
        <o:r id="V:Rule496" type="connector" idref="#_x0000_s71952"/>
        <o:r id="V:Rule497" type="connector" idref="#_x0000_s64491"/>
        <o:r id="V:Rule498" type="connector" idref="#_x0000_s71978"/>
        <o:r id="V:Rule499" type="connector" idref="#_x0000_s63825"/>
        <o:r id="V:Rule500" type="connector" idref="#_x0000_s72057"/>
        <o:r id="V:Rule501" type="connector" idref="#_x0000_s64352"/>
        <o:r id="V:Rule502" type="connector" idref="#_x0000_s63918"/>
        <o:r id="V:Rule503" type="connector" idref="#_x0000_s71911"/>
        <o:r id="V:Rule504" type="connector" idref="#_x0000_s71951"/>
        <o:r id="V:Rule505" type="connector" idref="#_x0000_s63945"/>
        <o:r id="V:Rule506" type="connector" idref="#_x0000_s71934"/>
        <o:r id="V:Rule507" type="connector" idref="#_x0000_s63960"/>
        <o:r id="V:Rule508" type="connector" idref="#_x0000_s64035"/>
        <o:r id="V:Rule509" type="connector" idref="#_x0000_s63701"/>
        <o:r id="V:Rule510" type="connector" idref="#_x0000_s71939"/>
        <o:r id="V:Rule511" type="connector" idref="#_x0000_s64026"/>
        <o:r id="V:Rule512" type="connector" idref="#_x0000_s64069"/>
        <o:r id="V:Rule513" type="connector" idref="#_x0000_s71999"/>
        <o:r id="V:Rule514" type="connector" idref="#_x0000_s64347"/>
        <o:r id="V:Rule515" type="connector" idref="#_x0000_s64341"/>
        <o:r id="V:Rule516" type="connector" idref="#_x0000_s64397"/>
        <o:r id="V:Rule517" type="connector" idref="#_x0000_s71990"/>
        <o:r id="V:Rule518" type="connector" idref="#_x0000_s64325"/>
        <o:r id="V:Rule519" type="connector" idref="#_x0000_s72276"/>
        <o:r id="V:Rule520" type="connector" idref="#_x0000_s72278"/>
        <o:r id="V:Rule521" type="connector" idref="#_x0000_s72283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gi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gi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5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51</cp:revision>
  <cp:lastPrinted>2020-11-09T04:22:00Z</cp:lastPrinted>
  <dcterms:created xsi:type="dcterms:W3CDTF">2020-12-03T03:33:00Z</dcterms:created>
  <dcterms:modified xsi:type="dcterms:W3CDTF">2020-12-20T05:42:00Z</dcterms:modified>
</cp:coreProperties>
</file>