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A1319B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A1319B" w:rsidRPr="004D192F" w:rsidRDefault="00A1319B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A1319B" w:rsidRPr="004D192F" w:rsidRDefault="00A1319B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A1319B" w:rsidRPr="004D192F" w:rsidRDefault="00A1319B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A1319B" w:rsidRPr="004D192F" w:rsidRDefault="00A1319B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C3A65" w:rsidRPr="004C3A65" w:rsidRDefault="004C3A65" w:rsidP="004C3A65">
      <w:pPr>
        <w:spacing w:after="0"/>
        <w:jc w:val="center"/>
        <w:rPr>
          <w:rFonts w:ascii="Times New Roman" w:hAnsi="Times New Roman" w:cs="Times New Roman"/>
        </w:rPr>
      </w:pP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KEPUTUSAN KEPALA SEKOLAH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 xml:space="preserve">NOMOR  : 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465/  </w:t>
      </w:r>
      <w:r w:rsidR="00496A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   /404.5.1.2.388/201</w:t>
      </w:r>
      <w:r w:rsidR="00496A10">
        <w:rPr>
          <w:rFonts w:ascii="Times New Roman" w:hAnsi="Times New Roman" w:cs="Times New Roman"/>
          <w:b/>
          <w:sz w:val="24"/>
          <w:szCs w:val="24"/>
        </w:rPr>
        <w:t>7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924A43" w:rsidRPr="004C3A65" w:rsidRDefault="004C3A65" w:rsidP="004C3A65">
      <w:pPr>
        <w:tabs>
          <w:tab w:val="center" w:pos="4655"/>
          <w:tab w:val="left" w:pos="66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24A43"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24A43" w:rsidRPr="002B0601" w:rsidRDefault="00924A43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Menimbang :</w:t>
      </w:r>
    </w:p>
    <w:p w:rsidR="00924A43" w:rsidRPr="004C3A65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Bahwa untuk mengatur sikap,perkataan, dan perbuatan bagi guru dan karyawan saat jam dinas di sekolah maka diperlukan kode etik guru dan karyawan SDN KALITENGAH 2 Kec. Tanggulangin.</w:t>
      </w:r>
    </w:p>
    <w:p w:rsidR="00924A43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 xml:space="preserve">Bahwa kode etik guru dan karyawan diberlakukan bagi semua guru dan karyawan SDN KALITENGAH 2 </w:t>
      </w:r>
      <w:r w:rsidR="00AF12D9" w:rsidRPr="004C3A65">
        <w:rPr>
          <w:rFonts w:ascii="Times New Roman" w:hAnsi="Times New Roman" w:cs="Times New Roman"/>
          <w:sz w:val="24"/>
          <w:szCs w:val="24"/>
        </w:rPr>
        <w:t>agar dapat dihayati dan dilaksanakan sesuai dengan ketentuan yang berlaku.</w:t>
      </w:r>
    </w:p>
    <w:p w:rsidR="002B0601" w:rsidRPr="004C3A65" w:rsidRDefault="002B0601" w:rsidP="0059044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2B0601" w:rsidRDefault="00AF12D9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Mengingat :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Undang – Undang Nomor 20 Tahun 2003 tentang Sistem Pendidikan Nasional.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Pemerintah Nomor 19 Tahun 2005 tentang Standar Nasional Pendidikan.</w:t>
      </w:r>
    </w:p>
    <w:p w:rsidR="00AF12D9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Menteri Pendidikan Nasional Nomor 19 Tahun 2007 tentang Standar Pengelolaan Pendidikan Oleh Satuan Pendidikan Dasar dan Menengah.</w:t>
      </w:r>
    </w:p>
    <w:p w:rsidR="002B0601" w:rsidRPr="004C3A65" w:rsidRDefault="002B0601" w:rsidP="0059044F">
      <w:pPr>
        <w:pStyle w:val="ListParagraph"/>
        <w:spacing w:after="0"/>
        <w:ind w:left="69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Memperhatikan :</w:t>
      </w:r>
    </w:p>
    <w:p w:rsidR="00E3108D" w:rsidRPr="004C3A65" w:rsidRDefault="00E3108D" w:rsidP="00633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Persetujuan rapat Dewan Guru dan karyawan SDN KALITENGAH 2 Kec. Tanggulangin</w:t>
      </w:r>
    </w:p>
    <w:p w:rsidR="006337D8" w:rsidRDefault="006337D8" w:rsidP="00590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108D" w:rsidRDefault="00E3108D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MEMUTUSKAN</w:t>
      </w:r>
    </w:p>
    <w:p w:rsidR="006337D8" w:rsidRPr="006337D8" w:rsidRDefault="006337D8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08D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Menetapkan :</w:t>
      </w:r>
    </w:p>
    <w:p w:rsidR="006337D8" w:rsidRPr="004C3A65" w:rsidRDefault="006337D8" w:rsidP="0039601D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</w:t>
      </w:r>
      <w:r>
        <w:rPr>
          <w:rFonts w:ascii="Times New Roman" w:hAnsi="Times New Roman" w:cs="Times New Roman"/>
          <w:sz w:val="24"/>
          <w:szCs w:val="24"/>
        </w:rPr>
        <w:tab/>
      </w:r>
      <w:r w:rsidR="008949D9">
        <w:rPr>
          <w:rFonts w:ascii="Times New Roman" w:hAnsi="Times New Roman" w:cs="Times New Roman"/>
          <w:sz w:val="24"/>
          <w:szCs w:val="24"/>
        </w:rPr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="00E3108D" w:rsidRPr="004C3A65">
        <w:rPr>
          <w:rFonts w:ascii="Times New Roman" w:hAnsi="Times New Roman" w:cs="Times New Roman"/>
          <w:sz w:val="24"/>
          <w:szCs w:val="24"/>
        </w:rPr>
        <w:t>Kode etik guru dan karyawan SDN KALITENG</w:t>
      </w:r>
      <w:r w:rsidR="00DD14EC" w:rsidRPr="004C3A65">
        <w:rPr>
          <w:rFonts w:ascii="Times New Roman" w:hAnsi="Times New Roman" w:cs="Times New Roman"/>
          <w:sz w:val="24"/>
          <w:szCs w:val="24"/>
        </w:rPr>
        <w:t>AH 2 sebagaimana tercantum dalam lampiran keputusan ini.</w:t>
      </w:r>
    </w:p>
    <w:p w:rsidR="00DC5275" w:rsidRPr="004C3A65" w:rsidRDefault="00DD14EC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Kedua</w:t>
      </w:r>
      <w:r w:rsidR="008949D9">
        <w:rPr>
          <w:rFonts w:ascii="Times New Roman" w:hAnsi="Times New Roman" w:cs="Times New Roman"/>
          <w:sz w:val="24"/>
          <w:szCs w:val="24"/>
        </w:rPr>
        <w:tab/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Pr="004C3A65">
        <w:rPr>
          <w:rFonts w:ascii="Times New Roman" w:hAnsi="Times New Roman" w:cs="Times New Roman"/>
          <w:sz w:val="24"/>
          <w:szCs w:val="24"/>
        </w:rPr>
        <w:t>Kode etik guru dan karyawan sebagai</w:t>
      </w:r>
      <w:r w:rsidR="008949D9">
        <w:rPr>
          <w:rFonts w:ascii="Times New Roman" w:hAnsi="Times New Roman" w:cs="Times New Roman"/>
          <w:sz w:val="24"/>
          <w:szCs w:val="24"/>
        </w:rPr>
        <w:t xml:space="preserve">mana yang dimaksud dalam dictum pertama </w:t>
      </w:r>
      <w:r w:rsidR="00DC5275" w:rsidRPr="004C3A65">
        <w:rPr>
          <w:rFonts w:ascii="Times New Roman" w:hAnsi="Times New Roman" w:cs="Times New Roman"/>
          <w:sz w:val="24"/>
          <w:szCs w:val="24"/>
        </w:rPr>
        <w:t>d</w:t>
      </w:r>
      <w:r w:rsidRPr="004C3A65">
        <w:rPr>
          <w:rFonts w:ascii="Times New Roman" w:hAnsi="Times New Roman" w:cs="Times New Roman"/>
          <w:sz w:val="24"/>
          <w:szCs w:val="24"/>
        </w:rPr>
        <w:t>iberlakukan</w:t>
      </w:r>
      <w:r w:rsidR="00DC5275" w:rsidRPr="004C3A65">
        <w:rPr>
          <w:rFonts w:ascii="Times New Roman" w:hAnsi="Times New Roman" w:cs="Times New Roman"/>
          <w:sz w:val="24"/>
          <w:szCs w:val="24"/>
        </w:rPr>
        <w:t xml:space="preserve"> bagi guru dan karyawan di SDN KALITENGAH 2.</w:t>
      </w:r>
    </w:p>
    <w:p w:rsidR="00DC5275" w:rsidRDefault="008949D9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Keputusan ini mulai berlaku pada tanggal ditetapkan.</w:t>
      </w:r>
    </w:p>
    <w:p w:rsidR="008A4FE5" w:rsidRDefault="001338FC" w:rsidP="008A4FE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338F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.95pt;margin-top:123.95pt;width:205.3pt;height:88.55pt;z-index:251658240;mso-width-relative:margin;mso-height-relative:margin" stroked="f">
            <v:textbox>
              <w:txbxContent>
                <w:p w:rsidR="00992835" w:rsidRPr="00992835" w:rsidRDefault="00992835" w:rsidP="00992835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Tembusan: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Dinas Pendidikan Kab. Sidoarjo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Komite Sekolah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Semua Siswa SDN Kalitengah 2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Arsip</w:t>
                  </w:r>
                </w:p>
              </w:txbxContent>
            </v:textbox>
          </v:shape>
        </w:pict>
      </w:r>
      <w:r w:rsidRPr="001338FC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224.75pt;height:135.25pt;mso-position-horizontal-relative:char;mso-position-vertical-relative:line;mso-width-relative:margin;mso-height-relative:margin" stroked="f">
            <v:textbox style="mso-next-textbox:#_x0000_s1030">
              <w:txbxContent>
                <w:p w:rsidR="008A4FE5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  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Juli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DA3731" w:rsidRPr="004C3A65" w:rsidRDefault="00DA3731" w:rsidP="008A4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Lampiran Keputusan Kepala Sekolah</w:t>
      </w:r>
    </w:p>
    <w:sectPr w:rsidR="00DA3731" w:rsidRPr="004C3A65" w:rsidSect="00AB1E2A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C9C" w:rsidRDefault="00017C9C" w:rsidP="00726051">
      <w:pPr>
        <w:spacing w:after="0" w:line="240" w:lineRule="auto"/>
      </w:pPr>
      <w:r>
        <w:separator/>
      </w:r>
    </w:p>
  </w:endnote>
  <w:endnote w:type="continuationSeparator" w:id="1">
    <w:p w:rsidR="00017C9C" w:rsidRDefault="00017C9C" w:rsidP="0072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C9C" w:rsidRDefault="00017C9C" w:rsidP="00726051">
      <w:pPr>
        <w:spacing w:after="0" w:line="240" w:lineRule="auto"/>
      </w:pPr>
      <w:r>
        <w:separator/>
      </w:r>
    </w:p>
  </w:footnote>
  <w:footnote w:type="continuationSeparator" w:id="1">
    <w:p w:rsidR="00017C9C" w:rsidRDefault="00017C9C" w:rsidP="00726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EE2"/>
    <w:multiLevelType w:val="hybridMultilevel"/>
    <w:tmpl w:val="8C2E3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12FE9"/>
    <w:multiLevelType w:val="hybridMultilevel"/>
    <w:tmpl w:val="C2445DE6"/>
    <w:lvl w:ilvl="0" w:tplc="698ECFC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74787112"/>
    <w:multiLevelType w:val="hybridMultilevel"/>
    <w:tmpl w:val="6478E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638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51EE9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C9C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8FC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18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0601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9601D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4C5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A49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25C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6A10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65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4E71"/>
    <w:rsid w:val="004E5021"/>
    <w:rsid w:val="004E533F"/>
    <w:rsid w:val="004E5F2C"/>
    <w:rsid w:val="004E60C8"/>
    <w:rsid w:val="004E737A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44F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6FE3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7D8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D7AF0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051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56187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669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9D9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4FE5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5F2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4A4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835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319B"/>
    <w:rsid w:val="00A15379"/>
    <w:rsid w:val="00A16588"/>
    <w:rsid w:val="00A16D15"/>
    <w:rsid w:val="00A17645"/>
    <w:rsid w:val="00A17B89"/>
    <w:rsid w:val="00A207FF"/>
    <w:rsid w:val="00A20D95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1EE9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1E2A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12D9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0F8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4C4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952"/>
    <w:rsid w:val="00CE3A9F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731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275"/>
    <w:rsid w:val="00DC5B85"/>
    <w:rsid w:val="00DC7177"/>
    <w:rsid w:val="00DC76C2"/>
    <w:rsid w:val="00DD14EC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A24"/>
    <w:rsid w:val="00E30E0F"/>
    <w:rsid w:val="00E3108D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51"/>
  </w:style>
  <w:style w:type="paragraph" w:styleId="Footer">
    <w:name w:val="footer"/>
    <w:basedOn w:val="Normal"/>
    <w:link w:val="FooterChar"/>
    <w:uiPriority w:val="99"/>
    <w:semiHidden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051"/>
  </w:style>
  <w:style w:type="table" w:styleId="TableGrid">
    <w:name w:val="Table Grid"/>
    <w:basedOn w:val="TableNormal"/>
    <w:uiPriority w:val="59"/>
    <w:rsid w:val="004C3A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19</cp:revision>
  <dcterms:created xsi:type="dcterms:W3CDTF">2019-06-28T12:15:00Z</dcterms:created>
  <dcterms:modified xsi:type="dcterms:W3CDTF">2019-07-21T00:56:00Z</dcterms:modified>
</cp:coreProperties>
</file>