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ED4" w:rsidRDefault="00FD5870" w:rsidP="00FF4F78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1.05pt;margin-top:-50.25pt;width:467.35pt;height:109.5pt;z-index:251657215;mso-width-relative:margin;mso-height-relative:margin" stroked="f">
            <v:textbox style="mso-next-textbox:#_x0000_s2068">
              <w:txbxContent>
                <w:p w:rsidR="00B61ED4" w:rsidRPr="0005593C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5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PEMERIN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Pr="00055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AH KABUPATEN SIDOARJO</w:t>
                  </w:r>
                </w:p>
                <w:p w:rsidR="00B61ED4" w:rsidRPr="0005593C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5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DINAS PENDIDIKAN DAN KEBUDAYAAN</w:t>
                  </w:r>
                </w:p>
                <w:p w:rsidR="00B61ED4" w:rsidRPr="0005593C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05593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SD NEGERI KALITENGAH 2 </w:t>
                  </w:r>
                </w:p>
                <w:p w:rsidR="00B61ED4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NIS  :  388     NSS  :  101050207020     NPSN  :  20502281</w:t>
                  </w:r>
                </w:p>
                <w:p w:rsidR="00B61ED4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Jl. Lapangan Desa Kalitengah RT 03 RW 02</w:t>
                  </w:r>
                </w:p>
                <w:p w:rsidR="00B61ED4" w:rsidRPr="0005593C" w:rsidRDefault="00B61ED4" w:rsidP="00B61ED4">
                  <w:pPr>
                    <w:pStyle w:val="Header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Kec. Tanggulangin Kab. Sidoarjo</w:t>
                  </w:r>
                </w:p>
                <w:p w:rsidR="00B61ED4" w:rsidRDefault="00B61ED4"/>
              </w:txbxContent>
            </v:textbox>
          </v:shape>
        </w:pict>
      </w:r>
      <w:r w:rsidR="00B61ED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-571500</wp:posOffset>
            </wp:positionV>
            <wp:extent cx="1085850" cy="981075"/>
            <wp:effectExtent l="19050" t="0" r="0" b="0"/>
            <wp:wrapNone/>
            <wp:docPr id="2" name="Picture 0" descr="Coat_of_Arms_of_Sidoarjo_Re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t_of_Arms_of_Sidoarjo_Regenc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623" w:rsidRDefault="00355623" w:rsidP="00FF4F78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623" w:rsidRDefault="00FD5870" w:rsidP="00FF4F78">
      <w:pPr>
        <w:pStyle w:val="Header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870">
        <w:rPr>
          <w:rFonts w:ascii="Times New Roman" w:hAnsi="Times New Roman" w:cs="Times New Roman"/>
          <w:noProof/>
          <w:sz w:val="28"/>
          <w:szCs w:val="28"/>
        </w:rPr>
        <w:pict>
          <v:group id="_x0000_s2064" style="position:absolute;left:0;text-align:left;margin-left:-3.7pt;margin-top:5.1pt;width:465.75pt;height:2.25pt;z-index:251658240" coordorigin="1306,2512" coordsize="9315,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5" type="#_x0000_t32" style="position:absolute;left:1306;top:2512;width:9310;height:0" o:connectortype="straight" strokeweight="2pt"/>
            <v:shape id="_x0000_s2066" type="#_x0000_t32" style="position:absolute;left:1311;top:2557;width:9310;height:0" o:connectortype="straight"/>
          </v:group>
        </w:pict>
      </w:r>
    </w:p>
    <w:p w:rsidR="00355623" w:rsidRDefault="00355623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58D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  <w:r w:rsidR="00E345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KEPALA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7603A2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: 442/05/404.3.1.5.154/2016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PERATURAN AKADEMIK </w:t>
      </w:r>
      <w:r w:rsidR="00365D10">
        <w:rPr>
          <w:rFonts w:ascii="Times New Roman" w:hAnsi="Times New Roman" w:cs="Times New Roman"/>
          <w:b/>
          <w:sz w:val="24"/>
          <w:szCs w:val="24"/>
        </w:rPr>
        <w:t xml:space="preserve">SDN KALITENGAH 2 </w:t>
      </w:r>
    </w:p>
    <w:p w:rsidR="0077304A" w:rsidRDefault="0077304A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3"/>
        <w:gridCol w:w="284"/>
        <w:gridCol w:w="7411"/>
      </w:tblGrid>
      <w:tr w:rsidR="007603A2" w:rsidTr="00416E4F">
        <w:tc>
          <w:tcPr>
            <w:tcW w:w="1883" w:type="dxa"/>
          </w:tcPr>
          <w:p w:rsidR="007603A2" w:rsidRP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 w:rsid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dalam rangka mendukung kelancaran proses belajar mengaja yang kondusif diperlukan peraturan akademik bagi siswa.</w:t>
            </w:r>
          </w:p>
          <w:p w:rsid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peraturan akademik merupakan peraturan mengenai ketentuan-ketentuan akademik secara umum, persyaratan kehadiran, ketentuan ulangan, remedial, kenaikan kelas, kelulusan dan hak-hak siswa SD Negeri Kalitengah 2.</w:t>
            </w:r>
          </w:p>
          <w:p w:rsidR="007603A2" w:rsidRP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peraturan akademik diberlakukan bagi semua siswa SD Negeri Kalitengah 2 agar dapat dihayati dan dilaksanakan sesuai dengan ketentuan yang berlaku.</w:t>
            </w:r>
          </w:p>
        </w:tc>
      </w:tr>
      <w:tr w:rsidR="00F74D4D" w:rsidTr="00416E4F">
        <w:tc>
          <w:tcPr>
            <w:tcW w:w="1883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74D4D" w:rsidRDefault="00F74D4D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D4D" w:rsidTr="00416E4F">
        <w:tc>
          <w:tcPr>
            <w:tcW w:w="1883" w:type="dxa"/>
          </w:tcPr>
          <w:p w:rsidR="00F74D4D" w:rsidRP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Mengingat</w:t>
            </w: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74D4D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20 Tahun 2003 tentang Sistem Pendidikan Nasional.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Pemerintah Nomor 19 Tahun 2005 tentang Standar Nasional Pendidikan.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19 Tahun 2007 tentang Standar Pengelolaan Pendidikan oleh Satuan Pendidikan Dasar dan Menengah.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20 Tahun 2007 tentang Standar Penilaian.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Permendiknas No 78 Tahun 2009 tentang Penyelenggaraan Sekolah Bertaraf Internasional.</w:t>
            </w:r>
          </w:p>
          <w:p w:rsidR="00ED1521" w:rsidRP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Surat Keputusan Direktur Jendral Manajemen Pendidikan Dasar dan Menengah Nomor 576 Tahun 2006 tentang Laporan Hasil Belajar.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BA9" w:rsidTr="00416E4F">
        <w:tc>
          <w:tcPr>
            <w:tcW w:w="1883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Memperhatikan</w:t>
            </w:r>
          </w:p>
        </w:tc>
        <w:tc>
          <w:tcPr>
            <w:tcW w:w="284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92BA9" w:rsidRP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Persetujuan Rapat Dewan Pendidikan dan Komite Sekolah SD Negeri Kalitegnah 2 pada tanggal  Juli 2016.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F78" w:rsidTr="00416E4F">
        <w:tc>
          <w:tcPr>
            <w:tcW w:w="1883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9578" w:type="dxa"/>
            <w:gridSpan w:val="3"/>
          </w:tcPr>
          <w:p w:rsidR="00070871" w:rsidRPr="00070871" w:rsidRDefault="00070871" w:rsidP="00FF4F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MEMUTUSKAN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Menetapkan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P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Akademik SD Negeri Kalitengah 2 adalah sebagaimana tercantum dalam lampiran keputusan ini.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Akademik SD negeri Kalitengah 2 sebagaimana yang dimaksud dalam dictum pertama diberlakukan bagi semua siswa SD Negeri Kalitengah 2.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mulai berlaku pada tanggal ditetapkan.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3A2" w:rsidRDefault="007603A2" w:rsidP="00FF4F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1666" w:rsidRDefault="00FD5870" w:rsidP="00FF4F7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70" type="#_x0000_t202" style="width:185.35pt;height:170.45pt;mso-position-horizontal-relative:char;mso-position-vertical-relative:line;mso-width-relative:margin;mso-height-relative:margin" stroked="f">
            <v:textbox style="mso-next-textbox:#_x0000_s2070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</w:t>
                  </w:r>
                  <w:r w:rsidR="000708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70871" w:rsidRPr="00927202" w:rsidRDefault="00070871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 :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Dinas Pendidikan Kab. Sidoarjo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Komite Sekolah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Siswa SD Negeri Kalitengah 2</w:t>
      </w:r>
    </w:p>
    <w:p w:rsidR="00991666" w:rsidRP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Arsip </w:t>
      </w:r>
      <w:r w:rsidR="00991666" w:rsidRPr="00817C2E">
        <w:rPr>
          <w:rFonts w:ascii="Times New Roman" w:hAnsi="Times New Roman" w:cs="Times New Roman"/>
          <w:sz w:val="24"/>
          <w:szCs w:val="24"/>
        </w:rPr>
        <w:br w:type="page"/>
      </w:r>
    </w:p>
    <w:p w:rsidR="00991666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Keputusan Kepala SD</w:t>
      </w:r>
      <w:r w:rsidR="00FF4F78">
        <w:rPr>
          <w:rFonts w:ascii="Times New Roman" w:hAnsi="Times New Roman" w:cs="Times New Roman"/>
          <w:b/>
          <w:sz w:val="24"/>
          <w:szCs w:val="24"/>
        </w:rPr>
        <w:t xml:space="preserve"> Negeri</w:t>
      </w:r>
      <w:r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A63F6F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 :  442/05/404.3.1.5.154/2016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PERAT</w:t>
      </w:r>
      <w:r w:rsidR="005373A7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RAN AKADEMIK</w:t>
      </w:r>
    </w:p>
    <w:p w:rsidR="00FF4F78" w:rsidRDefault="00FF4F7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SD NEGERI KALITENGAH 2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UMUM</w:t>
      </w:r>
    </w:p>
    <w:p w:rsidR="00FF4F78" w:rsidRP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F4F78" w:rsidRDefault="00FF4F7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Kurikulum adalah seperangkat rencana dan pengaturan mengenai tujuan, isi dan bahan pembelajaran serta cara yang digunakan sebagai pedoman penyelenggaraan kegiatan pembelajaran untuk mencapai tujuan pendidikan</w:t>
      </w:r>
      <w:r w:rsidR="00FE5FCD">
        <w:rPr>
          <w:rFonts w:ascii="Times New Roman" w:hAnsi="Times New Roman" w:cs="Times New Roman"/>
          <w:sz w:val="24"/>
          <w:szCs w:val="24"/>
        </w:rPr>
        <w:t xml:space="preserve"> tertentu.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KTSP adalah kurikulum yang disusun berdasarkan kondisi dan keinginan suatu sekolah dalam rangka memberikan pelayanan pendidikan dan pencapaian tujuan yang diharapkan oleh sekolah.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Kaldik adalah pengaruan waktu untuk kegiatan pembelajaran di sekolah dalam waktu satu tahun pelajaran.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 efektif adalah jumlah minggu selama satu tahun pelajaran dikurangi minggu untuk libur sekolah yang bisa dimanfaatkan untuk kegiatan pembelajaran.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akademik merupakan peraturan yang mengatur semua urusan akademik di sekolah seperti : persyaratan kehadiran, ketentuan ulangan, remedial, kenaikan kelas, kelulusan dan hak-hak siswa SDN Negeri Kalitengah 2.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adalah anggota masyarakat yang sedang mengikuti proses pendidikan di SD Negeri Kalitengah 2.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adalah kegiatan yang dilakukan secara periodik untuk mengukur pencapaian kompetensi peserta didik setelah menyelesaikan satu kompetensi dasar atau lebih.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adalah kegiatan yang dilakukan secara periodik untuk mengukur pencapaian kompetensi peserta didik setelah melaksanakan 8-9 kegiatan pembelajaran.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adalah kegiatan yang dilakukan secara periodik untuk megukur pencapaian kompetensi peserta didik di akhir semester.</w:t>
      </w:r>
    </w:p>
    <w:p w:rsidR="00FE5FCD" w:rsidRDefault="00FE5FCD" w:rsidP="00FE5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KURIKULUM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FCD" w:rsidRPr="005C5442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442">
        <w:rPr>
          <w:rFonts w:ascii="Times New Roman" w:hAnsi="Times New Roman" w:cs="Times New Roman"/>
          <w:b/>
          <w:i/>
          <w:sz w:val="24"/>
          <w:szCs w:val="24"/>
        </w:rPr>
        <w:t>Pasal 2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Kurikulum yang digunakan di SD Negeri Kalitengah 2 adalah Kurikulum Tingkat Satuan Pelajaran (KTSP_ dengan pengembangan.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KTSP di SD Negeri Kalitengah 2 meliputi: Kurikulum Berstandar Nasional (SNP) yang dilengkapi dengan muatan lokal dan kurikulum adopsi dan adaptasi dari kurikulum Singapura dan Australia.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 SNP meliputi : Pend. Agama, PKn, Bahasa Indonesia, Matematika, IPA, IPS, Penjaskesorm SBK.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 Mulok meliputi : Bahasa Jawa, Bahasa Inggris, TIK.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diri meliputi kegiatan pelayanan konseling, life skill bekerja sama dengan lembaga psikologi dan ekstrakurikuler.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Kurikulum yang diadaptasi dan adopsi dari luar adalah Sain dan Matematika.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Kaldik sesuai dengan kaldik nasional yang disesuaikan dengan kondisi di SD Negeri Kalitengah 2.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 efektif di SD Negeri Kalitengah 2 dihitung dari jumlah waktu efektif selama satu tahun pelajaran berjalan.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jam pelajaran sebanyak 43 jam/minggu untuk kelas I, II dan 46 untuk kelas II-VI.</w:t>
      </w:r>
    </w:p>
    <w:p w:rsidR="00270044" w:rsidRDefault="00270044" w:rsidP="002700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04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PERENCANAAN PEMBELAJARAN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3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659F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perangkat perencanaan pembelajaran merupakan penjabaran dari KTSP yang meliputi : Silabus, Prota, Promes dan RPP.</w:t>
      </w:r>
    </w:p>
    <w:p w:rsidR="00C02C14" w:rsidRDefault="00C02C14" w:rsidP="00C659F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perangkat yang tertera pada nomor satu harus disiapkan oleh masing-masing guru kelas mupun guru bidang studi.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KRITERIA KETUNTASAN MINIMAL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P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C14">
        <w:rPr>
          <w:rFonts w:ascii="Times New Roman" w:hAnsi="Times New Roman" w:cs="Times New Roman"/>
          <w:b/>
          <w:i/>
          <w:sz w:val="24"/>
          <w:szCs w:val="24"/>
        </w:rPr>
        <w:t>Pasal 5</w:t>
      </w:r>
    </w:p>
    <w:p w:rsidR="00FF4F78" w:rsidRDefault="00FF4F78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siswa dalam mengikuti setiap pelajaran dan tugas dari guru minimal 90% dari total jumlah tatap muka dan tugas dari guru.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wajib hadir pada seluruh kegiatan pelajaran di kelas atau di luar kelas baik teori atau praktik.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Ketidakhadiran karena sakit (surat orang tua/surat dokter) tidak diperhitungkan dalam penentuan ketentuan poin satu.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Bagi siswa yang tidak bisa memenuhi 90% kehadiran karena kepentingan sekolah seperti mengikuti lomba, pertandingan atau pelatihan, maka waktu yang ditinggalkan demi kepentingan sekolah dianggap sebagai waktu mengikuti pelajaran.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tidak hadir ke sekolah tanpa keterangan lebih dari 3 hari bertutur-turut akan mendapat teguran secara lisan melalui pemganggilan orang tua. Jika masih melakukan pelanggaran maka akan diberikan surat teguran dan pemanggilan orang tua siswa/</w:t>
      </w:r>
      <w:r w:rsidRPr="00C02C14">
        <w:rPr>
          <w:rFonts w:ascii="Times New Roman" w:hAnsi="Times New Roman" w:cs="Times New Roman"/>
          <w:i/>
          <w:sz w:val="24"/>
          <w:szCs w:val="24"/>
        </w:rPr>
        <w:t>home visit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</w:t>
      </w: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PENILAIAN</w:t>
      </w: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9F8" w:rsidRP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659F8">
        <w:rPr>
          <w:rFonts w:ascii="Times New Roman" w:hAnsi="Times New Roman" w:cs="Times New Roman"/>
          <w:b/>
          <w:i/>
          <w:sz w:val="24"/>
          <w:szCs w:val="24"/>
        </w:rPr>
        <w:t>Pasal 6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disusun oleh guru kelas atau guru mata pelajaran diawal pada saat penyusunan silabus yang penjabarannya merupakan bagian dari rencana pelaksanaan pembelajaran.</w:t>
      </w:r>
    </w:p>
    <w:p w:rsidR="00C659F8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dilaksanakan oleh guru kelas atau guru mata pelajaran setelah menyelesaikan satu KD atau lebih.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berupa tes tertulis, tes lisan maupun tes perbutan.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harian diinformasikan kepada peserta didik sebelum diadakan ulangan harian berikutnya.,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remedial sedangkan yang sudah mencapai KKM diberikan pengayaan.</w:t>
      </w:r>
    </w:p>
    <w:p w:rsidR="00086A87" w:rsidRDefault="00086A87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7</w:t>
      </w: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Tengah Semester</w:t>
      </w:r>
    </w:p>
    <w:p w:rsidR="00BA658E" w:rsidRDefault="00BA658E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disusun oleh guru kelas dan guru mat</w:t>
      </w:r>
      <w:r w:rsidR="000B66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pelajaran diawali pada saat penyusunan silabus yang penjabarannya merupakan bagian dari rencana pelaksanaan pembelajaran.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dilaksanakan oleh sekolah secara bersama-sama untuk seluruh mata pelajaran setelah 8-9 minggu kegiatan pembelajaran.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tengah semester meliputi seluruh indikator yang merepresentasikan seluruh Komptensi Dasar (KD) pada periode tersebut.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berupa tes tertulis dan perbuatan.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UTS sebagian dibuat oleh KKPS dan sebagian muatan lokal sekolah dibuat oleh pihak sekolah.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tengah semester diinformasikan kepada peserta didik selambat-lambatnya satu minggu setelah pelaksanaan.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Peserta didik yang belum mencapai KKM harus mengikuti kegiatan remedial.</w:t>
      </w:r>
    </w:p>
    <w:p w:rsidR="00086A87" w:rsidRDefault="00086A87" w:rsidP="00E9414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 yang belum mencapai KKM harus diremidi. Remidial dilakuan dengan mengulang UTS. Jika nilai anak lebih dari KKM, maka yang dipakai maksimal batas KKM.</w:t>
      </w:r>
    </w:p>
    <w:p w:rsidR="003A3DA5" w:rsidRDefault="003A3DA5" w:rsidP="003A3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3DA5" w:rsidRDefault="003A3DA5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8</w:t>
      </w:r>
    </w:p>
    <w:p w:rsidR="003A3DA5" w:rsidRDefault="003A3DA5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Akhir Semester</w:t>
      </w:r>
    </w:p>
    <w:p w:rsidR="003A3DA5" w:rsidRDefault="003A3DA5" w:rsidP="003A3D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disusun oleh guru mata pelajaran diawali pada saat penyusunan silabus yang penjabarannya merupakan bagian dari rencana pelaksanaan pembelajaran.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dilaksanakan oleh sekolah secara bersama-sama untuk seluruh mate pelajaran di akhir semester.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akhir semester meliputi seluruh indikator yang merepresentasikan seluruh Kompetensi Dasar (KD) pada semester tersebut.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berupa tes tertulis, lisan, maupun perbuatan. Tes tertulis berbentuk soal pilihan ganda, isian dan uraian.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UAS sebagian dibuat oleh KKPS dan sebagian muatan lokal sekolah dibuat oleh pihak sekolah.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akhir semester diinformasikan kepada peserta didik selambat-lambatnya satu minggu setelah pelaksanaan.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kegiatan remedial.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 yang belum mencapai KKM harus diremidi. Remidial dilakukan dengan mengulang UAS. Jika nilai anak lebih dari KKM, maka yang dipakai maksimal batas KKM.</w:t>
      </w:r>
    </w:p>
    <w:p w:rsidR="00137920" w:rsidRDefault="00137920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remedial UAS hanya dilaksanakan satu kali.</w:t>
      </w:r>
    </w:p>
    <w:p w:rsidR="00137920" w:rsidRDefault="00137920" w:rsidP="001379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694" w:rsidRPr="000B6694" w:rsidRDefault="000B6694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B6694">
        <w:rPr>
          <w:rFonts w:ascii="Times New Roman" w:hAnsi="Times New Roman" w:cs="Times New Roman"/>
          <w:b/>
          <w:i/>
          <w:sz w:val="24"/>
          <w:szCs w:val="24"/>
        </w:rPr>
        <w:t>Pasal 9</w:t>
      </w:r>
    </w:p>
    <w:p w:rsidR="000B6694" w:rsidRDefault="000B6694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Kenaikan Kelas</w:t>
      </w:r>
    </w:p>
    <w:p w:rsidR="000B6694" w:rsidRDefault="000B6694" w:rsidP="001379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694" w:rsidRDefault="000B6694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disusun oleh guru kelas dan guru mata pelajaran pada saat penyusunan silabus yang penjabarannya merupakan bagian dari rencana pelaksanaan pembelajaran.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dilaksanakan oleh sekolah secara bersama-sama untuk seluruh mata pelajaran di akhir semster genap.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kenaikan kelas meliputi seluruh indikator yang merepresentasikan seluruh Kompetensi Dasar (KD) pada semester tersebut.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berupa tes lisan, perbuatan dan tes tertulis. Tes tertulis berbentuk soal pilihan berganda, isian dan uraian.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UKK sebagian dibuat oleh KKPS dan sebagian muatan lokal sekolah dibuat oleh pihak sekolah.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ulangan kenaikan kelas diinformasikan kepada peserta didik selambat-lambatnya 3 (tiga) minggu setelah pelaksanaan.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kegiatan remedial.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Indikator yang belum mencapai KKM harus diremidi. Remedial dilakukan dengan mengulang UKK. Jika nilai anak lebih dari KKM, maka yang dipakai maksimal batas KKM.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remedial UKK hanya dilaksanakan satu kali.</w:t>
      </w:r>
    </w:p>
    <w:p w:rsidR="00EB61AB" w:rsidRDefault="00EB61AB" w:rsidP="00EB61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61AB" w:rsidRPr="00171695" w:rsidRDefault="00EB61AB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10</w:t>
      </w:r>
    </w:p>
    <w:p w:rsidR="00EB61AB" w:rsidRDefault="00EB61AB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Lisan dan Praktik</w:t>
      </w:r>
    </w:p>
    <w:p w:rsidR="00EB61AB" w:rsidRDefault="00EB61AB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AB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lisan dan praktik dilakukan pada semua mata pelajaran.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lisan dan praktik hanya dilakukan pada indikator yang bisa dipraktikkan.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lisan dan praktik disesuaikan dengan kegiatan belajar-mengajar yang disusun dalam penjabaran RPP.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dan prosedur penilaian disusun dan dikembangkan berdasarkan ketentuan yang berlaku.</w:t>
      </w:r>
    </w:p>
    <w:p w:rsidR="00D934FE" w:rsidRDefault="00D934FE" w:rsidP="00D934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34FE" w:rsidRPr="00171695" w:rsidRDefault="00D934FE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11</w:t>
      </w:r>
    </w:p>
    <w:p w:rsidR="00D934FE" w:rsidRDefault="00D934FE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Sikap</w:t>
      </w:r>
    </w:p>
    <w:p w:rsidR="00D934FE" w:rsidRDefault="00D934FE" w:rsidP="00D934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sikap harus dilakukan pada semua mata pelajaran.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sikap dilakukan pada indikator yang bersifat sikap.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sikap disesuaikan dengan kegiatan belajar-mengajar yang disusun dalam penjabaran RPP.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dan prosedur penilaian disusun dan dikembangkan berdasarkan ketentuan yang berlaku.</w:t>
      </w:r>
    </w:p>
    <w:p w:rsidR="00EC60D1" w:rsidRDefault="00EC60D1" w:rsidP="00EC60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63C1" w:rsidRPr="00171695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12</w:t>
      </w:r>
    </w:p>
    <w:p w:rsidR="00B763C1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Kepribadian</w:t>
      </w:r>
    </w:p>
    <w:p w:rsidR="00B763C1" w:rsidRDefault="00B763C1" w:rsidP="00EC60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kepribadian dilakukan oleh guru kelas dan guru bidang studi.</w:t>
      </w: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kepribadian dilakukan sepanjang tahun pelajaran.</w:t>
      </w: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penilaian sikap dan kepribadian bersifat kwalitatif.</w:t>
      </w:r>
    </w:p>
    <w:p w:rsidR="00B763C1" w:rsidRDefault="00B763C1" w:rsidP="00B763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63C1" w:rsidRPr="00171695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13</w:t>
      </w:r>
    </w:p>
    <w:p w:rsidR="00B763C1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Ujian Sekolah</w:t>
      </w:r>
    </w:p>
    <w:p w:rsidR="00B763C1" w:rsidRDefault="00B763C1" w:rsidP="00B763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Ujian sekolah dilakukan untuk mengukur pencapaian kompetensi peserta didik pada semua mata pelajaran yang dimuat dalam kurikulum sekolah.</w:t>
      </w: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sekolah meliputi ujian tulis, ujian praktik, dan penilaian sikap pada kelompok mata pelajaran tertentu.</w:t>
      </w: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dan pelaksanaan ujian sekolah tulis maupun praktik mengikuti ketentuan yang berlaku.</w:t>
      </w:r>
    </w:p>
    <w:p w:rsidR="00323C6F" w:rsidRDefault="00323C6F" w:rsidP="00323C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3C6F" w:rsidRPr="00171695" w:rsidRDefault="00323C6F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14</w:t>
      </w:r>
    </w:p>
    <w:p w:rsidR="00323C6F" w:rsidRDefault="00323C6F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Ujian Sekolah</w:t>
      </w:r>
    </w:p>
    <w:p w:rsidR="00323C6F" w:rsidRDefault="00323C6F" w:rsidP="00323C6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3C6F" w:rsidRDefault="00BD677C" w:rsidP="00F8528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Nasional adalah penilaian yang dilaksanakan oleh pemerintah yaitu untuk kelompok mata pelajaran Bahasa Indonesia, Matematika dan Ilmu Pengetahuan Alam.</w:t>
      </w:r>
    </w:p>
    <w:p w:rsidR="00BD677C" w:rsidRDefault="00BD677C" w:rsidP="00F8528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dan pelaksanaan ujian sekolah tertulis mengikuti ketentuan dalam POS US.</w:t>
      </w:r>
    </w:p>
    <w:p w:rsidR="00BD677C" w:rsidRDefault="00BD677C" w:rsidP="00BD6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VII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KENAIKKAN DAN KELULUSAN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677C" w:rsidRP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D677C">
        <w:rPr>
          <w:rFonts w:ascii="Times New Roman" w:hAnsi="Times New Roman" w:cs="Times New Roman"/>
          <w:b/>
          <w:i/>
          <w:sz w:val="24"/>
          <w:szCs w:val="24"/>
        </w:rPr>
        <w:t>Pasal 15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Kenaikan kelas</w:t>
      </w:r>
    </w:p>
    <w:p w:rsidR="00171695" w:rsidRDefault="00171695" w:rsidP="00BD6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nilai seluruh aspek penilaian pada semua mata pelajaran yang diujikan di semester ganjil dan genap.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kurang dari Kriteria Ketuntasan Minimal (KKM) tidak lebih dari tiga mata pelajaran.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siswa minimal 90% dari total hari efektif yang berlaku.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hadir tanpa keterangan (alpha) maksimal 10 hari dalam satu tahun pelajaran.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nilai sikap dan kepribadian baik.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nilai ekstra kurikuler sesuai pilihan peserta didik/sekolah.</w:t>
      </w:r>
    </w:p>
    <w:p w:rsidR="00D326E7" w:rsidRDefault="00D326E7" w:rsidP="00D32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6E7" w:rsidRPr="00D326E7" w:rsidRDefault="00D326E7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326E7">
        <w:rPr>
          <w:rFonts w:ascii="Times New Roman" w:hAnsi="Times New Roman" w:cs="Times New Roman"/>
          <w:b/>
          <w:i/>
          <w:sz w:val="24"/>
          <w:szCs w:val="24"/>
        </w:rPr>
        <w:t>Pasal 16</w:t>
      </w:r>
    </w:p>
    <w:p w:rsidR="00D326E7" w:rsidRDefault="00D326E7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Kelulusan</w:t>
      </w:r>
    </w:p>
    <w:p w:rsidR="00D326E7" w:rsidRDefault="00D326E7" w:rsidP="00D32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6E7" w:rsidRDefault="00D326E7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dinyatakan lulusa dari satuan pendidikan setelah :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Menyelesaikan seluruh program pembelajaran.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Memperoleh nilai minimal baik pada penilaian akhir untuk seluruh mata pelajaran meliputi :</w:t>
      </w:r>
    </w:p>
    <w:p w:rsidR="00D326E7" w:rsidRP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7">
        <w:rPr>
          <w:rFonts w:ascii="Times New Roman" w:hAnsi="Times New Roman" w:cs="Times New Roman"/>
          <w:sz w:val="24"/>
          <w:szCs w:val="24"/>
        </w:rPr>
        <w:t>Kelompok mata pelajaran agama dan akhlak muliah.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7">
        <w:rPr>
          <w:rFonts w:ascii="Times New Roman" w:hAnsi="Times New Roman" w:cs="Times New Roman"/>
          <w:sz w:val="24"/>
          <w:szCs w:val="24"/>
        </w:rPr>
        <w:t>Kelompok mata pelajaran kewarganegaraan dan kepribadian.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mata pelajaran estetika.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mata pelajaran jasmani, olahraga dan kesehatan.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Lulus ujian sekolah untuk kelompok mata pelajaran ilmu pengetahuan dan teknologi.</w:t>
      </w:r>
    </w:p>
    <w:p w:rsidR="00D326E7" w:rsidRP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Lulus US.</w:t>
      </w:r>
    </w:p>
    <w:p w:rsidR="00D326E7" w:rsidRPr="00D326E7" w:rsidRDefault="00D326E7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dinyatakan lulus ujian sekolah apabila telah memenuhi kriteria kelulusan.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kelulusan ditentukan oleh sekolah bersama dengan orang tua sisswa kelas VI dan komite sekolah.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sekolah diperoleh dari rata-rata gabugan nilai ujian sekolah dan nilai rata-rata rapor semester 7,8,9,10 dan 11 dengan pembobotan 60% untuk nilai ujian sekolah dan 40% untuk nilai rata-rata rapor.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Kelulusan peserta didik dari UN ditentukan berdasarkan NA. NA sebagaimana dimaksud diperoleh dari nilai rata-rata gabungan nilai sekolah dari mata pelajaran yang diujinasionalkan dan nilai UN dengan formula 60% nilai UN dan 40% nilai sekolah.</w:t>
      </w:r>
    </w:p>
    <w:p w:rsidR="00D103EB" w:rsidRDefault="00D103EB" w:rsidP="006843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VIII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MENGGUNAKAN FASILITAS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17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Pusat Sumber Belajar (PSB)</w:t>
      </w:r>
    </w:p>
    <w:p w:rsidR="00684396" w:rsidRDefault="00684396" w:rsidP="006843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melakukan praktikum di laboratorium/PSB dengan panduan guru kelas/guru bidang studi.</w:t>
      </w: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melakukan praktikum siswa harus mengikuti tata tertib yang berlaku.</w:t>
      </w: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guru dan siswa yang menggunakan peralatan di PSB wajib merawat dan mengembalikan di tempat semula.</w:t>
      </w:r>
    </w:p>
    <w:p w:rsidR="002D1F9D" w:rsidRDefault="002D1F9D" w:rsidP="002D1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F9D" w:rsidRDefault="002D1F9D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18</w:t>
      </w:r>
    </w:p>
    <w:p w:rsidR="002D1F9D" w:rsidRDefault="002D1F9D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Laboratorium Komputer</w:t>
      </w:r>
    </w:p>
    <w:p w:rsidR="002D1F9D" w:rsidRDefault="002D1F9D" w:rsidP="002D1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F9D" w:rsidRDefault="002D1F9D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melakukan praktik komputer di laboratorium komputer pada saat jam pelajaran TIK</w:t>
      </w:r>
      <w:r w:rsidR="00F8528F">
        <w:rPr>
          <w:rFonts w:ascii="Times New Roman" w:hAnsi="Times New Roman" w:cs="Times New Roman"/>
          <w:sz w:val="24"/>
          <w:szCs w:val="24"/>
        </w:rPr>
        <w:t>.</w:t>
      </w:r>
    </w:p>
    <w:p w:rsidR="00F8528F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melakukan praktik di laboratorium di bawah pengawasan guru mata pelajaran.</w:t>
      </w:r>
    </w:p>
    <w:p w:rsidR="004E47BE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melakukan praktikum siswa harus mengikuti tata tertib yang berlaku.</w:t>
      </w:r>
    </w:p>
    <w:p w:rsidR="004E47BE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mengakses internet untuk keperluan tugas mata pelajaran di luar waktu kegiatan belajar</w:t>
      </w:r>
    </w:p>
    <w:p w:rsidR="00F220BF" w:rsidRPr="00F220BF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laboratorium komputer wajib menjaga dan merawat perabot yang ada di ruang lab komputer.</w:t>
      </w:r>
      <w:r w:rsidR="00F220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A87" w:rsidRDefault="00086A87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210AC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19</w:t>
      </w:r>
    </w:p>
    <w:p w:rsidR="00210AC8" w:rsidRDefault="00210AC8" w:rsidP="00210A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Perabot Multimedia</w:t>
      </w:r>
    </w:p>
    <w:p w:rsidR="00210AC8" w:rsidRDefault="00210AC8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menggunakan perabot multimedia yang ada di sekolah.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menggunakan perabot multimedia di kelas harus dalam pengawasan guru.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multimedia wajib menjaga dan merawat perabot yang ada di sekolah.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yang akan meminjam peralatan multimedia sekolah wajib ijin ke petugas sarpras baik saat mengambil dan mengembalikannya.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7E15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20</w:t>
      </w:r>
    </w:p>
    <w:p w:rsidR="00210AC8" w:rsidRDefault="00210AC8" w:rsidP="007E1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Perpustakaan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secara otomatis menjadi anggota perpustakaan SDN Kalitengah 2.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meminjam buku perpustakaan sesuai dengan ketentuan yang berlaku.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memanfaatkan buku perpustakaan sebagai sumber belajar.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belajar mengajar dapat dilaksanakan di perpustakaan dengan bimbingan guru mata pelajaran/piket.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Pembelajaran perpustakaan dapat diberikan kepada siswa di dalam kelas.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IX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MENDAPAT LAYANAN KONSELING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21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Konsultasi dengan Guru</w:t>
      </w:r>
    </w:p>
    <w:p w:rsidR="00C0349A" w:rsidRDefault="00C0349A" w:rsidP="00210A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0349A" w:rsidRDefault="00C0349A" w:rsidP="007439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mendapat layanan konsultasi dengan guru kelas, kesiswaan, maupun dari kepala sekolah.</w:t>
      </w:r>
    </w:p>
    <w:p w:rsidR="00C0349A" w:rsidRDefault="00C0349A" w:rsidP="007439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Layanan konsultasi dengan guru bisa dilakukan bersama dengan orang tua siswa.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X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BERPRESTASI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22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yang berprestasi di bidang akademik maupun non akademik berhak mendapat penghargaan.</w:t>
      </w:r>
    </w:p>
    <w:p w:rsidR="007439D3" w:rsidRDefault="007439D3" w:rsidP="007439D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siswa berprestasi berdasarkan ketentuan yang berlaku.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XI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PENUTUP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23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disampaikan kepada pihak-pihak yang terkait untuk dipedomani dan dilaksanakan dengan sungguh-sungguh.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24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belum diatur dalam keputusan ini akan ditentukan kemudian.</w:t>
      </w:r>
    </w:p>
    <w:p w:rsidR="007439D3" w:rsidRP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25</w:t>
      </w:r>
    </w:p>
    <w:p w:rsidR="007439D3" w:rsidRDefault="007439D3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mulai berlaku pada tanggal ditetapkan</w:t>
      </w: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Pr="00210AC8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6001" w:rsidRPr="005B4F82" w:rsidRDefault="00FD5870" w:rsidP="00FA114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D5870">
        <w:rPr>
          <w:rFonts w:ascii="Times New Roman" w:hAnsi="Times New Roman" w:cs="Times New Roman"/>
          <w:sz w:val="24"/>
          <w:szCs w:val="24"/>
        </w:rPr>
      </w:r>
      <w:r w:rsidRPr="00FD5870">
        <w:rPr>
          <w:rFonts w:ascii="Times New Roman" w:hAnsi="Times New Roman" w:cs="Times New Roman"/>
          <w:sz w:val="24"/>
          <w:szCs w:val="24"/>
        </w:rPr>
        <w:pict>
          <v:shape id="_x0000_s2069" type="#_x0000_t202" style="width:230.35pt;height:168.05pt;mso-position-horizontal-relative:char;mso-position-vertical-relative:line;mso-width-relative:margin;mso-height-relative:margin" stroked="f">
            <v:textbox>
              <w:txbxContent>
                <w:p w:rsidR="00FA1145" w:rsidRDefault="00FA1145" w:rsidP="00FA114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Ditetapkan di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FA1145" w:rsidRDefault="00FA1145" w:rsidP="00FA114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  Juli 2016</w:t>
                  </w:r>
                </w:p>
                <w:p w:rsidR="00FA1145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6423DA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240" w:rsidRDefault="00442240" w:rsidP="000B3F98">
      <w:pPr>
        <w:spacing w:after="0" w:line="240" w:lineRule="auto"/>
      </w:pPr>
      <w:r>
        <w:separator/>
      </w:r>
    </w:p>
  </w:endnote>
  <w:endnote w:type="continuationSeparator" w:id="1">
    <w:p w:rsidR="00442240" w:rsidRDefault="00442240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240" w:rsidRDefault="00442240" w:rsidP="000B3F98">
      <w:pPr>
        <w:spacing w:after="0" w:line="240" w:lineRule="auto"/>
      </w:pPr>
      <w:r>
        <w:separator/>
      </w:r>
    </w:p>
  </w:footnote>
  <w:footnote w:type="continuationSeparator" w:id="1">
    <w:p w:rsidR="00442240" w:rsidRDefault="00442240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107"/>
    <w:multiLevelType w:val="hybridMultilevel"/>
    <w:tmpl w:val="93300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12E05B9D"/>
    <w:multiLevelType w:val="hybridMultilevel"/>
    <w:tmpl w:val="BBB21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17412"/>
    <w:multiLevelType w:val="hybridMultilevel"/>
    <w:tmpl w:val="85EE6FDC"/>
    <w:lvl w:ilvl="0" w:tplc="0416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>
    <w:nsid w:val="208B3F5F"/>
    <w:multiLevelType w:val="hybridMultilevel"/>
    <w:tmpl w:val="1A86C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275C29"/>
    <w:multiLevelType w:val="hybridMultilevel"/>
    <w:tmpl w:val="3954B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847A33"/>
    <w:multiLevelType w:val="hybridMultilevel"/>
    <w:tmpl w:val="BA40D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DB6C11"/>
    <w:multiLevelType w:val="hybridMultilevel"/>
    <w:tmpl w:val="39C0E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86504"/>
    <w:multiLevelType w:val="hybridMultilevel"/>
    <w:tmpl w:val="4E6C03F4"/>
    <w:lvl w:ilvl="0" w:tplc="36A8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E057A2"/>
    <w:multiLevelType w:val="hybridMultilevel"/>
    <w:tmpl w:val="F03E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421B09"/>
    <w:multiLevelType w:val="hybridMultilevel"/>
    <w:tmpl w:val="CE8C765E"/>
    <w:lvl w:ilvl="0" w:tplc="C3FE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8F7AF3"/>
    <w:multiLevelType w:val="hybridMultilevel"/>
    <w:tmpl w:val="ACEC8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6460CC"/>
    <w:multiLevelType w:val="hybridMultilevel"/>
    <w:tmpl w:val="326E0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EB59B1"/>
    <w:multiLevelType w:val="hybridMultilevel"/>
    <w:tmpl w:val="D034F7B0"/>
    <w:lvl w:ilvl="0" w:tplc="9F72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DC73CE"/>
    <w:multiLevelType w:val="hybridMultilevel"/>
    <w:tmpl w:val="ECDA2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70C2C"/>
    <w:multiLevelType w:val="hybridMultilevel"/>
    <w:tmpl w:val="87962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450917"/>
    <w:multiLevelType w:val="hybridMultilevel"/>
    <w:tmpl w:val="96B40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603642"/>
    <w:multiLevelType w:val="hybridMultilevel"/>
    <w:tmpl w:val="11EC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64CF4"/>
    <w:multiLevelType w:val="hybridMultilevel"/>
    <w:tmpl w:val="5A1C67A8"/>
    <w:lvl w:ilvl="0" w:tplc="7EEE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1575C4"/>
    <w:multiLevelType w:val="hybridMultilevel"/>
    <w:tmpl w:val="FA22A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EF324A"/>
    <w:multiLevelType w:val="hybridMultilevel"/>
    <w:tmpl w:val="245A0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857BC3"/>
    <w:multiLevelType w:val="hybridMultilevel"/>
    <w:tmpl w:val="234A0F38"/>
    <w:lvl w:ilvl="0" w:tplc="5DD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730146"/>
    <w:multiLevelType w:val="hybridMultilevel"/>
    <w:tmpl w:val="771E4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D126F5"/>
    <w:multiLevelType w:val="hybridMultilevel"/>
    <w:tmpl w:val="575E3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644F4D"/>
    <w:multiLevelType w:val="hybridMultilevel"/>
    <w:tmpl w:val="F5100C22"/>
    <w:lvl w:ilvl="0" w:tplc="CAC6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835067"/>
    <w:multiLevelType w:val="hybridMultilevel"/>
    <w:tmpl w:val="9FACF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4654CC"/>
    <w:multiLevelType w:val="hybridMultilevel"/>
    <w:tmpl w:val="90324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84704C"/>
    <w:multiLevelType w:val="hybridMultilevel"/>
    <w:tmpl w:val="2290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1221CB"/>
    <w:multiLevelType w:val="hybridMultilevel"/>
    <w:tmpl w:val="E7625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34"/>
  </w:num>
  <w:num w:numId="4">
    <w:abstractNumId w:val="36"/>
  </w:num>
  <w:num w:numId="5">
    <w:abstractNumId w:val="26"/>
  </w:num>
  <w:num w:numId="6">
    <w:abstractNumId w:val="1"/>
  </w:num>
  <w:num w:numId="7">
    <w:abstractNumId w:val="2"/>
  </w:num>
  <w:num w:numId="8">
    <w:abstractNumId w:val="25"/>
  </w:num>
  <w:num w:numId="9">
    <w:abstractNumId w:val="31"/>
  </w:num>
  <w:num w:numId="10">
    <w:abstractNumId w:val="19"/>
  </w:num>
  <w:num w:numId="11">
    <w:abstractNumId w:val="7"/>
  </w:num>
  <w:num w:numId="12">
    <w:abstractNumId w:val="22"/>
  </w:num>
  <w:num w:numId="13">
    <w:abstractNumId w:val="20"/>
  </w:num>
  <w:num w:numId="14">
    <w:abstractNumId w:val="27"/>
  </w:num>
  <w:num w:numId="15">
    <w:abstractNumId w:val="32"/>
  </w:num>
  <w:num w:numId="16">
    <w:abstractNumId w:val="12"/>
  </w:num>
  <w:num w:numId="17">
    <w:abstractNumId w:val="4"/>
  </w:num>
  <w:num w:numId="18">
    <w:abstractNumId w:val="10"/>
  </w:num>
  <w:num w:numId="19">
    <w:abstractNumId w:val="28"/>
  </w:num>
  <w:num w:numId="20">
    <w:abstractNumId w:val="15"/>
  </w:num>
  <w:num w:numId="21">
    <w:abstractNumId w:val="33"/>
  </w:num>
  <w:num w:numId="22">
    <w:abstractNumId w:val="0"/>
  </w:num>
  <w:num w:numId="23">
    <w:abstractNumId w:val="30"/>
  </w:num>
  <w:num w:numId="24">
    <w:abstractNumId w:val="35"/>
  </w:num>
  <w:num w:numId="25">
    <w:abstractNumId w:val="14"/>
  </w:num>
  <w:num w:numId="26">
    <w:abstractNumId w:val="23"/>
  </w:num>
  <w:num w:numId="27">
    <w:abstractNumId w:val="9"/>
  </w:num>
  <w:num w:numId="28">
    <w:abstractNumId w:val="18"/>
  </w:num>
  <w:num w:numId="29">
    <w:abstractNumId w:val="8"/>
  </w:num>
  <w:num w:numId="30">
    <w:abstractNumId w:val="17"/>
  </w:num>
  <w:num w:numId="31">
    <w:abstractNumId w:val="29"/>
  </w:num>
  <w:num w:numId="32">
    <w:abstractNumId w:val="11"/>
  </w:num>
  <w:num w:numId="33">
    <w:abstractNumId w:val="24"/>
  </w:num>
  <w:num w:numId="34">
    <w:abstractNumId w:val="5"/>
  </w:num>
  <w:num w:numId="35">
    <w:abstractNumId w:val="16"/>
  </w:num>
  <w:num w:numId="36">
    <w:abstractNumId w:val="21"/>
  </w:num>
  <w:num w:numId="37">
    <w:abstractNumId w:val="21"/>
    <w:lvlOverride w:ilvl="0">
      <w:lvl w:ilvl="0" w:tplc="7EEEF6B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70871"/>
    <w:rsid w:val="00085264"/>
    <w:rsid w:val="00086A87"/>
    <w:rsid w:val="000B3F98"/>
    <w:rsid w:val="000B4086"/>
    <w:rsid w:val="000B6694"/>
    <w:rsid w:val="000D4082"/>
    <w:rsid w:val="00103580"/>
    <w:rsid w:val="00137920"/>
    <w:rsid w:val="001463E6"/>
    <w:rsid w:val="00171695"/>
    <w:rsid w:val="00172EA7"/>
    <w:rsid w:val="0019760C"/>
    <w:rsid w:val="00210AC8"/>
    <w:rsid w:val="00270044"/>
    <w:rsid w:val="00273FF7"/>
    <w:rsid w:val="002D1F9D"/>
    <w:rsid w:val="00302801"/>
    <w:rsid w:val="00322364"/>
    <w:rsid w:val="00323C6F"/>
    <w:rsid w:val="00355623"/>
    <w:rsid w:val="00365D10"/>
    <w:rsid w:val="003833F4"/>
    <w:rsid w:val="003A3DA5"/>
    <w:rsid w:val="00416E4F"/>
    <w:rsid w:val="00426DBB"/>
    <w:rsid w:val="00442240"/>
    <w:rsid w:val="00475532"/>
    <w:rsid w:val="00490CE8"/>
    <w:rsid w:val="004E47BE"/>
    <w:rsid w:val="004E4AF7"/>
    <w:rsid w:val="00520796"/>
    <w:rsid w:val="0052209B"/>
    <w:rsid w:val="00526A01"/>
    <w:rsid w:val="005373A7"/>
    <w:rsid w:val="00582997"/>
    <w:rsid w:val="00585EC3"/>
    <w:rsid w:val="005B4F82"/>
    <w:rsid w:val="005C5442"/>
    <w:rsid w:val="005C5FCD"/>
    <w:rsid w:val="005D5185"/>
    <w:rsid w:val="005E10B2"/>
    <w:rsid w:val="0060609F"/>
    <w:rsid w:val="00612DCD"/>
    <w:rsid w:val="006408C7"/>
    <w:rsid w:val="006423DA"/>
    <w:rsid w:val="00643788"/>
    <w:rsid w:val="00660F5B"/>
    <w:rsid w:val="00684396"/>
    <w:rsid w:val="006D63D2"/>
    <w:rsid w:val="007439D3"/>
    <w:rsid w:val="007603A2"/>
    <w:rsid w:val="0077304A"/>
    <w:rsid w:val="00786B48"/>
    <w:rsid w:val="00795606"/>
    <w:rsid w:val="007B3AE0"/>
    <w:rsid w:val="007E15CD"/>
    <w:rsid w:val="007E4E9B"/>
    <w:rsid w:val="00817C2E"/>
    <w:rsid w:val="00846631"/>
    <w:rsid w:val="00854035"/>
    <w:rsid w:val="00890B4F"/>
    <w:rsid w:val="008D3930"/>
    <w:rsid w:val="008E65DF"/>
    <w:rsid w:val="00927202"/>
    <w:rsid w:val="009527C4"/>
    <w:rsid w:val="00991666"/>
    <w:rsid w:val="009A0AA9"/>
    <w:rsid w:val="009B2BFD"/>
    <w:rsid w:val="009E125E"/>
    <w:rsid w:val="00A30515"/>
    <w:rsid w:val="00A418A2"/>
    <w:rsid w:val="00A50FD7"/>
    <w:rsid w:val="00A63F6F"/>
    <w:rsid w:val="00A857AA"/>
    <w:rsid w:val="00A864B2"/>
    <w:rsid w:val="00AA354C"/>
    <w:rsid w:val="00AD7A06"/>
    <w:rsid w:val="00B06119"/>
    <w:rsid w:val="00B16001"/>
    <w:rsid w:val="00B61ED4"/>
    <w:rsid w:val="00B763C1"/>
    <w:rsid w:val="00B85A61"/>
    <w:rsid w:val="00BA658E"/>
    <w:rsid w:val="00BB3D11"/>
    <w:rsid w:val="00BC5365"/>
    <w:rsid w:val="00BD22B4"/>
    <w:rsid w:val="00BD677C"/>
    <w:rsid w:val="00C02C14"/>
    <w:rsid w:val="00C0349A"/>
    <w:rsid w:val="00C252A6"/>
    <w:rsid w:val="00C659F8"/>
    <w:rsid w:val="00CA2D0D"/>
    <w:rsid w:val="00CA50F6"/>
    <w:rsid w:val="00D103EB"/>
    <w:rsid w:val="00D14C32"/>
    <w:rsid w:val="00D16548"/>
    <w:rsid w:val="00D17C42"/>
    <w:rsid w:val="00D2470D"/>
    <w:rsid w:val="00D326E7"/>
    <w:rsid w:val="00D809A0"/>
    <w:rsid w:val="00D934FE"/>
    <w:rsid w:val="00DB09F6"/>
    <w:rsid w:val="00DD025E"/>
    <w:rsid w:val="00DD2F00"/>
    <w:rsid w:val="00E022E5"/>
    <w:rsid w:val="00E1317E"/>
    <w:rsid w:val="00E3353A"/>
    <w:rsid w:val="00E3458D"/>
    <w:rsid w:val="00E508CF"/>
    <w:rsid w:val="00E549BB"/>
    <w:rsid w:val="00E869B0"/>
    <w:rsid w:val="00E9414A"/>
    <w:rsid w:val="00EB61AB"/>
    <w:rsid w:val="00EC2CDD"/>
    <w:rsid w:val="00EC60D1"/>
    <w:rsid w:val="00EC7A0C"/>
    <w:rsid w:val="00ED1521"/>
    <w:rsid w:val="00EE5BF8"/>
    <w:rsid w:val="00F220BF"/>
    <w:rsid w:val="00F64212"/>
    <w:rsid w:val="00F74D4D"/>
    <w:rsid w:val="00F8528F"/>
    <w:rsid w:val="00F92BA9"/>
    <w:rsid w:val="00FA1145"/>
    <w:rsid w:val="00FA6A14"/>
    <w:rsid w:val="00FD5870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2"/>
      <o:rules v:ext="edit">
        <o:r id="V:Rule3" type="connector" idref="#_x0000_s2065"/>
        <o:r id="V:Rule4" type="connector" idref="#_x0000_s206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8BDF-DE72-49B5-8A1E-C81A1EF4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11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51</cp:revision>
  <dcterms:created xsi:type="dcterms:W3CDTF">2019-05-08T06:29:00Z</dcterms:created>
  <dcterms:modified xsi:type="dcterms:W3CDTF">2019-05-14T07:15:00Z</dcterms:modified>
</cp:coreProperties>
</file>