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141051" w:rsidRDefault="00FF48AD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FF48AD" w:rsidP="0014105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28.8pt;z-index:251661312">
            <v:textbox>
              <w:txbxContent>
                <w:p w:rsidR="00141051" w:rsidRPr="00141051" w:rsidRDefault="00141051" w:rsidP="00795A3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4661EE">
                    <w:rPr>
                      <w:sz w:val="28"/>
                      <w:szCs w:val="28"/>
                    </w:rPr>
                    <w:t>Pelaksanaan Tugas Kepemimpinan Kepala Sekolah/Madrasah</w:t>
                  </w:r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9ACADEE2"/>
    <w:lvl w:ilvl="0" w:tplc="328463D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32F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4A6F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0E7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61EE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65E5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5A3F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88B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8AD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4</cp:revision>
  <dcterms:created xsi:type="dcterms:W3CDTF">2019-07-07T05:31:00Z</dcterms:created>
  <dcterms:modified xsi:type="dcterms:W3CDTF">2019-07-21T07:33:00Z</dcterms:modified>
</cp:coreProperties>
</file>