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9C6EB" w14:textId="77777777" w:rsidR="005B1952" w:rsidRPr="006546FA" w:rsidRDefault="005B1952" w:rsidP="005B5926">
      <w:pPr>
        <w:pBdr>
          <w:bottom w:val="single" w:sz="6" w:space="1" w:color="auto"/>
        </w:pBdr>
        <w:rPr>
          <w:rFonts w:asciiTheme="majorHAnsi" w:hAnsiTheme="majorHAnsi" w:cstheme="majorHAnsi"/>
          <w:b/>
          <w:bCs/>
          <w:color w:val="000000" w:themeColor="text1"/>
        </w:rPr>
      </w:pPr>
    </w:p>
    <w:p w14:paraId="4FDCE71D" w14:textId="4F2C6A88" w:rsidR="005B1952" w:rsidRPr="006546FA" w:rsidRDefault="006C65B8" w:rsidP="00ED6EBB">
      <w:pPr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  <w:color w:val="000000" w:themeColor="text1"/>
        </w:rPr>
      </w:pPr>
      <w:r w:rsidRPr="006546FA">
        <w:rPr>
          <w:b/>
          <w:bCs/>
        </w:rPr>
        <w:t>RESEARCH</w:t>
      </w:r>
      <w:r w:rsidRPr="006546FA">
        <w:rPr>
          <w:rFonts w:asciiTheme="majorHAnsi" w:hAnsiTheme="majorHAnsi" w:cstheme="majorHAnsi"/>
          <w:b/>
          <w:bCs/>
          <w:color w:val="000000" w:themeColor="text1"/>
        </w:rPr>
        <w:t xml:space="preserve"> </w:t>
      </w:r>
      <w:r w:rsidRPr="006546FA">
        <w:rPr>
          <w:b/>
          <w:bCs/>
        </w:rPr>
        <w:t>INTERESTS</w:t>
      </w:r>
    </w:p>
    <w:p w14:paraId="29BD771B" w14:textId="7080F8BB" w:rsidR="00646542" w:rsidRDefault="00646542" w:rsidP="28BF4645">
      <w:pPr>
        <w:spacing w:line="259" w:lineRule="auto"/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</w:pPr>
      <w:r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Computational </w:t>
      </w:r>
      <w:r w:rsidR="0042782A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and </w:t>
      </w:r>
      <w:r w:rsidR="00893DE4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A</w:t>
      </w:r>
      <w:r w:rsidR="0042782A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pplied </w:t>
      </w:r>
      <w:r w:rsidR="00893DE4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M</w:t>
      </w:r>
      <w:r w:rsidR="0042782A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athematics</w:t>
      </w:r>
      <w:r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,</w:t>
      </w:r>
      <w:r w:rsidR="00665ED0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 </w:t>
      </w:r>
      <w:r w:rsidR="00595863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Modeling</w:t>
      </w:r>
      <w:r w:rsidR="00595863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, </w:t>
      </w:r>
      <w:r w:rsidR="00893DE4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D</w:t>
      </w:r>
      <w:r w:rsidR="00294B47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ata </w:t>
      </w:r>
      <w:r w:rsidR="00893DE4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S</w:t>
      </w:r>
      <w:r w:rsidR="00294B47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cience, </w:t>
      </w:r>
      <w:r w:rsidR="00595863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Scientific Computing, </w:t>
      </w:r>
      <w:r w:rsidR="00893DE4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Machine Learning, Network Science, A</w:t>
      </w:r>
      <w:r w:rsidR="63B2622D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nomaly </w:t>
      </w:r>
      <w:r w:rsidR="00893DE4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D</w:t>
      </w:r>
      <w:r w:rsidR="63B2622D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etection</w:t>
      </w:r>
      <w:r w:rsidR="3FBD51FC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, </w:t>
      </w:r>
      <w:r w:rsidR="00893DE4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R</w:t>
      </w:r>
      <w:r w:rsidR="3FBD51FC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andom </w:t>
      </w:r>
      <w:r w:rsidR="00893DE4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M</w:t>
      </w:r>
      <w:r w:rsidR="3FBD51FC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atrix </w:t>
      </w:r>
      <w:r w:rsidR="00893DE4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T</w:t>
      </w:r>
      <w:r w:rsidR="3FBD51FC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heory, </w:t>
      </w:r>
      <w:r w:rsidR="00893DE4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H</w:t>
      </w:r>
      <w:r w:rsidR="3FBD51FC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uman </w:t>
      </w:r>
      <w:r w:rsidR="00893DE4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M</w:t>
      </w:r>
      <w:r w:rsidR="3FBD51FC" w:rsidRPr="0099016C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obility</w:t>
      </w:r>
      <w:r w:rsidR="00595863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 Patterns</w:t>
      </w:r>
    </w:p>
    <w:p w14:paraId="32E8D47C" w14:textId="77777777" w:rsidR="00461ABC" w:rsidRPr="006546FA" w:rsidRDefault="00461ABC" w:rsidP="00091066">
      <w:pPr>
        <w:rPr>
          <w:rFonts w:asciiTheme="majorHAnsi" w:hAnsiTheme="majorHAnsi" w:cstheme="majorHAnsi"/>
          <w:color w:val="000000" w:themeColor="text1"/>
          <w:spacing w:val="5"/>
        </w:rPr>
      </w:pPr>
    </w:p>
    <w:p w14:paraId="7E0923AD" w14:textId="2173F0EF" w:rsidR="005B1952" w:rsidRPr="006546FA" w:rsidRDefault="00020FFC" w:rsidP="00ED6EBB">
      <w:pPr>
        <w:pBdr>
          <w:bottom w:val="single" w:sz="6" w:space="1" w:color="auto"/>
        </w:pBdr>
        <w:spacing w:line="276" w:lineRule="auto"/>
      </w:pPr>
      <w:r w:rsidRPr="006546FA">
        <w:rPr>
          <w:b/>
          <w:bCs/>
        </w:rPr>
        <w:t>EDUCATION</w:t>
      </w:r>
    </w:p>
    <w:p w14:paraId="7446A82A" w14:textId="778E2952" w:rsidR="008A6CB6" w:rsidRPr="006546FA" w:rsidRDefault="008A6CB6" w:rsidP="6DCF3772">
      <w:pPr>
        <w:tabs>
          <w:tab w:val="right" w:pos="10800"/>
        </w:tabs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PhD </w:t>
      </w:r>
      <w:r w:rsidR="006D173A" w:rsidRPr="006546FA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in Mathematics</w:t>
      </w:r>
      <w:r w:rsidRPr="006546FA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 </w:t>
      </w:r>
      <w:r w:rsidR="000460E7" w:rsidRPr="006546FA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| University of Wyoming</w:t>
      </w:r>
      <w:r w:rsidR="00373C00" w:rsidRPr="006546FA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ab/>
      </w:r>
      <w:r w:rsidRPr="006546FA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Anticipated Graduation May</w:t>
      </w:r>
      <w:r w:rsidR="3A3BC687" w:rsidRPr="006546FA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 </w:t>
      </w:r>
      <w:r w:rsidRPr="006546FA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202</w:t>
      </w:r>
      <w:r w:rsidR="00B628A4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6</w:t>
      </w:r>
    </w:p>
    <w:p w14:paraId="1EBA6577" w14:textId="53290C05" w:rsidR="00BB4CED" w:rsidRPr="006546FA" w:rsidRDefault="004712AB" w:rsidP="00C67BFA">
      <w:pPr>
        <w:pStyle w:val="ListParagraph"/>
        <w:numPr>
          <w:ilvl w:val="0"/>
          <w:numId w:val="13"/>
        </w:numPr>
        <w:ind w:left="540"/>
        <w:contextualSpacing w:val="0"/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Dissertation</w:t>
      </w:r>
      <w:r w:rsidR="008A6CB6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: </w:t>
      </w:r>
      <w:r w:rsidR="0099016C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Anomaly detection algorithms for human mobility and other complex networks </w:t>
      </w:r>
    </w:p>
    <w:p w14:paraId="58F96E89" w14:textId="7BF7A2E2" w:rsidR="00E00C66" w:rsidRPr="006546FA" w:rsidRDefault="00E00C66" w:rsidP="28BF4645">
      <w:pPr>
        <w:pStyle w:val="ListParagraph"/>
        <w:numPr>
          <w:ilvl w:val="0"/>
          <w:numId w:val="13"/>
        </w:numPr>
        <w:ind w:left="540"/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</w:pPr>
      <w:r w:rsidRPr="28BF4645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Committee: Dr. Dane Taylor (Chair/Advisor), Dr. Victor Ginting, Dr. Bryan Shader, Dr. </w:t>
      </w:r>
      <w:r w:rsidR="340CAC2E" w:rsidRPr="28BF4645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Long Lee</w:t>
      </w:r>
      <w:r w:rsidR="000A1B8F" w:rsidRPr="28BF4645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, Dr. </w:t>
      </w:r>
      <w:r w:rsidR="00B628A4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Chen Xu</w:t>
      </w:r>
    </w:p>
    <w:p w14:paraId="2640E00E" w14:textId="77777777" w:rsidR="00FF6281" w:rsidRPr="006546FA" w:rsidRDefault="00FF6281" w:rsidP="00091066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</w:p>
    <w:p w14:paraId="52D30ADE" w14:textId="3B32D44F" w:rsidR="00BB4CED" w:rsidRPr="006546FA" w:rsidRDefault="00BB4CED" w:rsidP="00091066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M</w:t>
      </w:r>
      <w:r w:rsidR="00FE09F8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S</w:t>
      </w: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in Mathematics </w:t>
      </w:r>
      <w:r w:rsidR="006663DE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| University of Wyoming</w:t>
      </w:r>
      <w:r w:rsidR="006C6125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  <w:t>December 2022</w:t>
      </w:r>
    </w:p>
    <w:p w14:paraId="3CDEC145" w14:textId="6D3540E0" w:rsidR="00BA5EFB" w:rsidRPr="006546FA" w:rsidRDefault="00BA5EFB" w:rsidP="00091066">
      <w:pPr>
        <w:pStyle w:val="ListParagraph"/>
        <w:numPr>
          <w:ilvl w:val="0"/>
          <w:numId w:val="13"/>
        </w:numPr>
        <w:ind w:left="540"/>
        <w:contextualSpacing w:val="0"/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Concentration: </w:t>
      </w:r>
      <w:r w:rsidR="00FF628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Numerical Methods</w:t>
      </w:r>
      <w:r w:rsidR="00893DE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and </w:t>
      </w:r>
      <w:r w:rsidR="00FF628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Mathematical Modeling</w:t>
      </w:r>
    </w:p>
    <w:p w14:paraId="34BAACB4" w14:textId="77777777" w:rsidR="00FF6281" w:rsidRPr="006546FA" w:rsidRDefault="00FF6281" w:rsidP="00091066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</w:p>
    <w:p w14:paraId="3BA119BC" w14:textId="28079D63" w:rsidR="00BB4CED" w:rsidRPr="006546FA" w:rsidRDefault="00FE09F8" w:rsidP="00091066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BS in Mathematics</w:t>
      </w:r>
      <w:r w:rsidR="00BB4CED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</w:t>
      </w:r>
      <w:r w:rsidR="006663DE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| University of Wyoming</w:t>
      </w:r>
      <w:r w:rsidR="006C6125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</w: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May 2019</w:t>
      </w:r>
    </w:p>
    <w:p w14:paraId="728DC80B" w14:textId="77777777" w:rsidR="00FE09F8" w:rsidRPr="006546FA" w:rsidRDefault="00FE09F8" w:rsidP="00091066">
      <w:pPr>
        <w:pStyle w:val="ListParagraph"/>
        <w:numPr>
          <w:ilvl w:val="0"/>
          <w:numId w:val="13"/>
        </w:numPr>
        <w:ind w:left="540"/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Minor: Computer Science</w:t>
      </w:r>
    </w:p>
    <w:p w14:paraId="3365FA90" w14:textId="0CFBC7C4" w:rsidR="00BB4CED" w:rsidRPr="006546FA" w:rsidRDefault="00C61185" w:rsidP="00C61185">
      <w:pPr>
        <w:pStyle w:val="ListParagraph"/>
        <w:numPr>
          <w:ilvl w:val="0"/>
          <w:numId w:val="13"/>
        </w:numPr>
        <w:ind w:left="540"/>
        <w:contextualSpacing w:val="0"/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Concentration</w:t>
      </w:r>
      <w:r w:rsidR="00BB4CED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: </w:t>
      </w:r>
      <w:r w:rsidR="00302E9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Scientific Computing</w:t>
      </w:r>
      <w:r w:rsidR="00454C5F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</w:t>
      </w: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and Differential Equations</w:t>
      </w:r>
    </w:p>
    <w:p w14:paraId="381AD89F" w14:textId="77777777" w:rsidR="008D3333" w:rsidRPr="006546FA" w:rsidRDefault="008D3333" w:rsidP="00091066">
      <w:pPr>
        <w:tabs>
          <w:tab w:val="right" w:pos="10800"/>
        </w:tabs>
        <w:rPr>
          <w:rFonts w:asciiTheme="majorHAnsi" w:hAnsiTheme="majorHAnsi" w:cstheme="majorHAnsi"/>
          <w:color w:val="000000" w:themeColor="text1"/>
        </w:rPr>
      </w:pPr>
    </w:p>
    <w:p w14:paraId="57F9B0F4" w14:textId="2EF07E5B" w:rsidR="0099016C" w:rsidRPr="006546FA" w:rsidRDefault="0099016C" w:rsidP="0099016C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006546FA">
        <w:rPr>
          <w:b/>
          <w:bCs/>
        </w:rPr>
        <w:t>P</w:t>
      </w:r>
      <w:r>
        <w:rPr>
          <w:b/>
          <w:bCs/>
        </w:rPr>
        <w:t>UBLICATIONS</w:t>
      </w:r>
    </w:p>
    <w:p w14:paraId="4A734F28" w14:textId="2CCC8282" w:rsidR="0099016C" w:rsidRDefault="00F2004A" w:rsidP="0099016C">
      <w:pPr>
        <w:pStyle w:val="ListParagraph"/>
        <w:numPr>
          <w:ilvl w:val="0"/>
          <w:numId w:val="23"/>
        </w:numPr>
        <w:tabs>
          <w:tab w:val="left" w:pos="2880"/>
          <w:tab w:val="right" w:pos="10800"/>
        </w:tabs>
        <w:ind w:left="540"/>
        <w:rPr>
          <w:rFonts w:asciiTheme="majorHAnsi" w:hAnsiTheme="majorHAnsi" w:cstheme="majorHAnsi"/>
          <w:color w:val="000000" w:themeColor="text1"/>
        </w:rPr>
      </w:pPr>
      <w:r w:rsidRPr="00F2004A">
        <w:rPr>
          <w:rFonts w:asciiTheme="majorHAnsi" w:hAnsiTheme="majorHAnsi" w:cstheme="majorHAnsi"/>
          <w:color w:val="000000" w:themeColor="text1"/>
        </w:rPr>
        <w:t>M</w:t>
      </w:r>
      <w:r>
        <w:rPr>
          <w:rFonts w:asciiTheme="majorHAnsi" w:hAnsiTheme="majorHAnsi" w:cstheme="majorHAnsi"/>
          <w:color w:val="000000" w:themeColor="text1"/>
        </w:rPr>
        <w:t>.</w:t>
      </w:r>
      <w:r w:rsidRPr="00F2004A">
        <w:rPr>
          <w:rFonts w:asciiTheme="majorHAnsi" w:hAnsiTheme="majorHAnsi" w:cstheme="majorHAnsi"/>
          <w:color w:val="000000" w:themeColor="text1"/>
        </w:rPr>
        <w:t xml:space="preserve"> Butler, A</w:t>
      </w:r>
      <w:r>
        <w:rPr>
          <w:rFonts w:asciiTheme="majorHAnsi" w:hAnsiTheme="majorHAnsi" w:cstheme="majorHAnsi"/>
          <w:color w:val="000000" w:themeColor="text1"/>
        </w:rPr>
        <w:t>.</w:t>
      </w:r>
      <w:r w:rsidRPr="00F2004A">
        <w:rPr>
          <w:rFonts w:asciiTheme="majorHAnsi" w:hAnsiTheme="majorHAnsi" w:cstheme="majorHAnsi"/>
          <w:color w:val="000000" w:themeColor="text1"/>
        </w:rPr>
        <w:t xml:space="preserve"> Khan, F</w:t>
      </w:r>
      <w:r>
        <w:rPr>
          <w:rFonts w:asciiTheme="majorHAnsi" w:hAnsiTheme="majorHAnsi" w:cstheme="majorHAnsi"/>
          <w:color w:val="000000" w:themeColor="text1"/>
        </w:rPr>
        <w:t>.</w:t>
      </w:r>
      <w:r w:rsidRPr="00F2004A">
        <w:rPr>
          <w:rFonts w:asciiTheme="majorHAnsi" w:hAnsiTheme="majorHAnsi" w:cstheme="majorHAnsi"/>
          <w:color w:val="000000" w:themeColor="text1"/>
        </w:rPr>
        <w:t xml:space="preserve"> Afrifa, Y</w:t>
      </w:r>
      <w:r>
        <w:rPr>
          <w:rFonts w:asciiTheme="majorHAnsi" w:hAnsiTheme="majorHAnsi" w:cstheme="majorHAnsi"/>
          <w:color w:val="000000" w:themeColor="text1"/>
        </w:rPr>
        <w:t>.</w:t>
      </w:r>
      <w:r w:rsidRPr="00F2004A">
        <w:rPr>
          <w:rFonts w:asciiTheme="majorHAnsi" w:hAnsiTheme="majorHAnsi" w:cstheme="majorHAnsi"/>
          <w:color w:val="000000" w:themeColor="text1"/>
        </w:rPr>
        <w:t xml:space="preserve"> Hu, and D</w:t>
      </w:r>
      <w:r>
        <w:rPr>
          <w:rFonts w:asciiTheme="majorHAnsi" w:hAnsiTheme="majorHAnsi" w:cstheme="majorHAnsi"/>
          <w:color w:val="000000" w:themeColor="text1"/>
        </w:rPr>
        <w:t>.</w:t>
      </w:r>
      <w:r w:rsidRPr="00F2004A">
        <w:rPr>
          <w:rFonts w:asciiTheme="majorHAnsi" w:hAnsiTheme="majorHAnsi" w:cstheme="majorHAnsi"/>
          <w:color w:val="000000" w:themeColor="text1"/>
        </w:rPr>
        <w:t xml:space="preserve"> Taylor (2026) </w:t>
      </w:r>
      <w:r w:rsidRPr="00F2004A">
        <w:rPr>
          <w:rFonts w:asciiTheme="majorHAnsi" w:hAnsiTheme="majorHAnsi" w:cstheme="majorHAnsi"/>
          <w:b/>
          <w:bCs/>
          <w:i/>
          <w:iCs/>
          <w:color w:val="000000" w:themeColor="text1"/>
        </w:rPr>
        <w:t>Multilayer networks characterize human-mobility patterns by industry sector for the 2021 Texas winter storm.</w:t>
      </w:r>
      <w:r w:rsidRPr="00F2004A">
        <w:rPr>
          <w:rFonts w:asciiTheme="majorHAnsi" w:hAnsiTheme="majorHAnsi" w:cstheme="majorHAnsi"/>
          <w:color w:val="000000" w:themeColor="text1"/>
        </w:rPr>
        <w:t> Accepted to NPJ Complexity</w:t>
      </w:r>
      <w:r>
        <w:rPr>
          <w:rFonts w:asciiTheme="majorHAnsi" w:hAnsiTheme="majorHAnsi" w:cstheme="majorHAnsi"/>
          <w:color w:val="000000" w:themeColor="text1"/>
        </w:rPr>
        <w:t xml:space="preserve">. </w:t>
      </w:r>
      <w:hyperlink r:id="rId11" w:history="1">
        <w:r w:rsidRPr="005E07E5">
          <w:rPr>
            <w:rStyle w:val="Hyperlink"/>
            <w:rFonts w:asciiTheme="majorHAnsi" w:hAnsiTheme="majorHAnsi" w:cstheme="majorHAnsi"/>
          </w:rPr>
          <w:t>https://arxiv.org/abs/2509.03642</w:t>
        </w:r>
      </w:hyperlink>
      <w:r>
        <w:rPr>
          <w:rFonts w:asciiTheme="majorHAnsi" w:hAnsiTheme="majorHAnsi" w:cstheme="majorHAnsi"/>
          <w:color w:val="000000" w:themeColor="text1"/>
        </w:rPr>
        <w:t xml:space="preserve"> </w:t>
      </w:r>
    </w:p>
    <w:p w14:paraId="497852B6" w14:textId="141253A3" w:rsidR="00F2004A" w:rsidRDefault="00F2004A" w:rsidP="00F2004A">
      <w:pPr>
        <w:pStyle w:val="ListParagraph"/>
        <w:numPr>
          <w:ilvl w:val="0"/>
          <w:numId w:val="23"/>
        </w:numPr>
        <w:tabs>
          <w:tab w:val="left" w:pos="2880"/>
          <w:tab w:val="right" w:pos="10800"/>
        </w:tabs>
        <w:ind w:left="540"/>
        <w:rPr>
          <w:rFonts w:asciiTheme="majorHAnsi" w:hAnsiTheme="majorHAnsi" w:cstheme="majorHAnsi"/>
          <w:color w:val="000000" w:themeColor="text1"/>
        </w:rPr>
      </w:pPr>
      <w:r w:rsidRPr="00F2004A">
        <w:rPr>
          <w:rFonts w:asciiTheme="majorHAnsi" w:hAnsiTheme="majorHAnsi" w:cstheme="majorHAnsi"/>
          <w:color w:val="000000" w:themeColor="text1"/>
        </w:rPr>
        <w:t>M</w:t>
      </w:r>
      <w:r>
        <w:rPr>
          <w:rFonts w:asciiTheme="majorHAnsi" w:hAnsiTheme="majorHAnsi" w:cstheme="majorHAnsi"/>
          <w:color w:val="000000" w:themeColor="text1"/>
        </w:rPr>
        <w:t>.</w:t>
      </w:r>
      <w:r w:rsidRPr="00F2004A">
        <w:rPr>
          <w:rFonts w:asciiTheme="majorHAnsi" w:hAnsiTheme="majorHAnsi" w:cstheme="majorHAnsi"/>
          <w:color w:val="000000" w:themeColor="text1"/>
        </w:rPr>
        <w:t xml:space="preserve"> Butler, A</w:t>
      </w:r>
      <w:r>
        <w:rPr>
          <w:rFonts w:asciiTheme="majorHAnsi" w:hAnsiTheme="majorHAnsi" w:cstheme="majorHAnsi"/>
          <w:color w:val="000000" w:themeColor="text1"/>
        </w:rPr>
        <w:t>.</w:t>
      </w:r>
      <w:r w:rsidRPr="00F2004A">
        <w:rPr>
          <w:rFonts w:asciiTheme="majorHAnsi" w:hAnsiTheme="majorHAnsi" w:cstheme="majorHAnsi"/>
          <w:color w:val="000000" w:themeColor="text1"/>
        </w:rPr>
        <w:t xml:space="preserve"> Khan, F</w:t>
      </w:r>
      <w:r>
        <w:rPr>
          <w:rFonts w:asciiTheme="majorHAnsi" w:hAnsiTheme="majorHAnsi" w:cstheme="majorHAnsi"/>
          <w:color w:val="000000" w:themeColor="text1"/>
        </w:rPr>
        <w:t>.</w:t>
      </w:r>
      <w:r w:rsidRPr="00F2004A">
        <w:rPr>
          <w:rFonts w:asciiTheme="majorHAnsi" w:hAnsiTheme="majorHAnsi" w:cstheme="majorHAnsi"/>
          <w:color w:val="000000" w:themeColor="text1"/>
        </w:rPr>
        <w:t xml:space="preserve"> Afrifa, Y</w:t>
      </w:r>
      <w:r>
        <w:rPr>
          <w:rFonts w:asciiTheme="majorHAnsi" w:hAnsiTheme="majorHAnsi" w:cstheme="majorHAnsi"/>
          <w:color w:val="000000" w:themeColor="text1"/>
        </w:rPr>
        <w:t>.</w:t>
      </w:r>
      <w:r w:rsidRPr="00F2004A">
        <w:rPr>
          <w:rFonts w:asciiTheme="majorHAnsi" w:hAnsiTheme="majorHAnsi" w:cstheme="majorHAnsi"/>
          <w:color w:val="000000" w:themeColor="text1"/>
        </w:rPr>
        <w:t xml:space="preserve"> Hu, and D</w:t>
      </w:r>
      <w:r>
        <w:rPr>
          <w:rFonts w:asciiTheme="majorHAnsi" w:hAnsiTheme="majorHAnsi" w:cstheme="majorHAnsi"/>
          <w:color w:val="000000" w:themeColor="text1"/>
        </w:rPr>
        <w:t>.</w:t>
      </w:r>
      <w:r w:rsidRPr="00F2004A">
        <w:rPr>
          <w:rFonts w:asciiTheme="majorHAnsi" w:hAnsiTheme="majorHAnsi" w:cstheme="majorHAnsi"/>
          <w:color w:val="000000" w:themeColor="text1"/>
        </w:rPr>
        <w:t xml:space="preserve"> Taylor (2026) </w:t>
      </w:r>
      <w:r w:rsidRPr="00F2004A">
        <w:rPr>
          <w:rFonts w:asciiTheme="majorHAnsi" w:hAnsiTheme="majorHAnsi" w:cstheme="majorHAnsi"/>
          <w:b/>
          <w:bCs/>
          <w:i/>
          <w:iCs/>
          <w:color w:val="000000" w:themeColor="text1"/>
        </w:rPr>
        <w:t>Multilayer networks characterize human-mobility patterns by industry sector for the 2021 Texas winter storm.</w:t>
      </w:r>
      <w:r w:rsidRPr="00F2004A">
        <w:rPr>
          <w:rFonts w:asciiTheme="majorHAnsi" w:hAnsiTheme="majorHAnsi" w:cstheme="majorHAnsi"/>
          <w:color w:val="000000" w:themeColor="text1"/>
        </w:rPr>
        <w:t> </w:t>
      </w:r>
      <w:r>
        <w:rPr>
          <w:rFonts w:asciiTheme="majorHAnsi" w:hAnsiTheme="majorHAnsi" w:cstheme="majorHAnsi"/>
          <w:color w:val="000000" w:themeColor="text1"/>
        </w:rPr>
        <w:t>In preparation.</w:t>
      </w:r>
    </w:p>
    <w:p w14:paraId="2372F24E" w14:textId="77777777" w:rsidR="00F2004A" w:rsidRPr="0099016C" w:rsidRDefault="00F2004A" w:rsidP="0099016C">
      <w:pPr>
        <w:pStyle w:val="ListParagraph"/>
        <w:numPr>
          <w:ilvl w:val="0"/>
          <w:numId w:val="23"/>
        </w:numPr>
        <w:tabs>
          <w:tab w:val="left" w:pos="2880"/>
          <w:tab w:val="right" w:pos="10800"/>
        </w:tabs>
        <w:ind w:left="540"/>
        <w:rPr>
          <w:rFonts w:asciiTheme="majorHAnsi" w:hAnsiTheme="majorHAnsi" w:cstheme="majorHAnsi"/>
          <w:color w:val="000000" w:themeColor="text1"/>
        </w:rPr>
      </w:pPr>
    </w:p>
    <w:p w14:paraId="042D39D1" w14:textId="77777777" w:rsidR="0099016C" w:rsidRDefault="0099016C" w:rsidP="004558AE">
      <w:pPr>
        <w:pBdr>
          <w:bottom w:val="single" w:sz="6" w:space="1" w:color="auto"/>
        </w:pBdr>
        <w:spacing w:line="276" w:lineRule="auto"/>
        <w:rPr>
          <w:b/>
          <w:bCs/>
        </w:rPr>
      </w:pPr>
    </w:p>
    <w:p w14:paraId="0D160403" w14:textId="68BF0B9B" w:rsidR="00EA0BD4" w:rsidRPr="006546FA" w:rsidRDefault="003E74FF" w:rsidP="004558AE">
      <w:pPr>
        <w:pBdr>
          <w:bottom w:val="single" w:sz="6" w:space="1" w:color="auto"/>
        </w:pBdr>
        <w:spacing w:line="276" w:lineRule="auto"/>
        <w:rPr>
          <w:rStyle w:val="BookTitle"/>
          <w:b w:val="0"/>
          <w:bCs w:val="0"/>
          <w:spacing w:val="0"/>
        </w:rPr>
      </w:pPr>
      <w:r w:rsidRPr="006546FA">
        <w:rPr>
          <w:b/>
          <w:bCs/>
        </w:rPr>
        <w:t>RESEARCH AND PROJECTS</w:t>
      </w:r>
    </w:p>
    <w:p w14:paraId="164B6958" w14:textId="3A6585D9" w:rsidR="00902E0F" w:rsidRPr="006546FA" w:rsidRDefault="00D60AD3" w:rsidP="00091066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u w:val="single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u w:val="single"/>
        </w:rPr>
        <w:t>PhD Research</w:t>
      </w:r>
      <w:r w:rsidR="004558AE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u w:val="single"/>
        </w:rPr>
        <w:t xml:space="preserve"> </w:t>
      </w:r>
      <w:r w:rsidR="004558AE" w:rsidRPr="006546FA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  <w:u w:val="single"/>
        </w:rPr>
        <w:t>| University of Wyoming</w:t>
      </w:r>
    </w:p>
    <w:p w14:paraId="2D06FE87" w14:textId="0F2056C9" w:rsidR="00A746E9" w:rsidRPr="006546FA" w:rsidRDefault="004B2669" w:rsidP="00091066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B628A4">
        <w:rPr>
          <w:rStyle w:val="BookTitle"/>
          <w:rFonts w:asciiTheme="majorHAnsi" w:hAnsiTheme="majorHAnsi" w:cstheme="majorHAnsi"/>
          <w:b w:val="0"/>
          <w:bCs w:val="0"/>
          <w:color w:val="000000" w:themeColor="text1"/>
          <w:highlight w:val="yellow"/>
        </w:rPr>
        <w:t xml:space="preserve">Community Detection in </w:t>
      </w:r>
      <w:r w:rsidR="008E7604" w:rsidRPr="00B628A4">
        <w:rPr>
          <w:rStyle w:val="BookTitle"/>
          <w:rFonts w:asciiTheme="majorHAnsi" w:hAnsiTheme="majorHAnsi" w:cstheme="majorHAnsi"/>
          <w:b w:val="0"/>
          <w:bCs w:val="0"/>
          <w:color w:val="000000" w:themeColor="text1"/>
          <w:highlight w:val="yellow"/>
        </w:rPr>
        <w:t>Complex Networks,</w:t>
      </w:r>
      <w:r w:rsidR="00D3260D" w:rsidRPr="00B628A4">
        <w:rPr>
          <w:rStyle w:val="BookTitle"/>
          <w:rFonts w:asciiTheme="majorHAnsi" w:hAnsiTheme="majorHAnsi" w:cstheme="majorHAnsi"/>
          <w:b w:val="0"/>
          <w:bCs w:val="0"/>
          <w:color w:val="000000" w:themeColor="text1"/>
          <w:highlight w:val="yellow"/>
        </w:rPr>
        <w:t xml:space="preserve"> </w:t>
      </w:r>
      <w:r w:rsidR="008E7604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 xml:space="preserve">Dane Taylor (Advisor). </w:t>
      </w:r>
      <w:r w:rsidR="00015D5A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>Extend current spectral analysis methods from random matrix theory to</w:t>
      </w:r>
      <w:r w:rsidR="00C8154B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 xml:space="preserve"> </w:t>
      </w:r>
      <w:r w:rsidR="001D7E2B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 xml:space="preserve">realistic network modeling </w:t>
      </w:r>
      <w:r w:rsidR="009B4488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 xml:space="preserve">for </w:t>
      </w:r>
      <w:r w:rsidR="00C8154B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>complex networks</w:t>
      </w:r>
      <w:r w:rsidR="00B97178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>. Specifically, apply nonnegative matrix factorization to</w:t>
      </w:r>
      <w:r w:rsidR="00C8154B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 xml:space="preserve"> </w:t>
      </w:r>
      <w:r w:rsidR="00A746E9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 xml:space="preserve">various </w:t>
      </w:r>
      <w:r w:rsidR="00C8154B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>stochastic block matrices</w:t>
      </w:r>
      <w:r w:rsidR="007B37AE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 xml:space="preserve"> that encode a network to </w:t>
      </w:r>
      <w:r w:rsidR="002C5977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>isolate and identify small anomalous communities in</w:t>
      </w:r>
      <w:r w:rsidR="00A746E9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 xml:space="preserve"> </w:t>
      </w:r>
      <w:r w:rsidR="00E76B57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 xml:space="preserve">human mobility data provided by </w:t>
      </w:r>
      <w:proofErr w:type="spellStart"/>
      <w:r w:rsidR="00E76B57" w:rsidRPr="00B628A4">
        <w:rPr>
          <w:rStyle w:val="BookTitle"/>
          <w:rFonts w:asciiTheme="majorHAnsi" w:hAnsiTheme="majorHAnsi" w:cstheme="majorHAnsi"/>
          <w:b w:val="0"/>
          <w:bCs w:val="0"/>
          <w:color w:val="000000" w:themeColor="text1"/>
          <w:highlight w:val="yellow"/>
        </w:rPr>
        <w:t>SafeGraph</w:t>
      </w:r>
      <w:proofErr w:type="spellEnd"/>
      <w:r w:rsidR="00C24424" w:rsidRPr="00B628A4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highlight w:val="yellow"/>
        </w:rPr>
        <w:t>.</w:t>
      </w:r>
    </w:p>
    <w:p w14:paraId="634B7780" w14:textId="77777777" w:rsidR="00A746E9" w:rsidRPr="006546FA" w:rsidRDefault="00A746E9" w:rsidP="00091066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</w:p>
    <w:p w14:paraId="1EFB8E47" w14:textId="6F7B3E04" w:rsidR="00E44822" w:rsidRPr="006546FA" w:rsidRDefault="00A746E9" w:rsidP="00091066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u w:val="single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u w:val="single"/>
        </w:rPr>
        <w:t>MS Research</w:t>
      </w:r>
      <w:r w:rsidR="004558AE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u w:val="single"/>
        </w:rPr>
        <w:t xml:space="preserve"> </w:t>
      </w:r>
      <w:r w:rsidR="004558AE" w:rsidRPr="006546FA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  <w:u w:val="single"/>
        </w:rPr>
        <w:t>| University of Wyoming</w:t>
      </w:r>
    </w:p>
    <w:p w14:paraId="44326689" w14:textId="4D7A36E4" w:rsidR="00AC6670" w:rsidRPr="006546FA" w:rsidRDefault="00E44822" w:rsidP="00091066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color w:val="000000" w:themeColor="text1"/>
        </w:rPr>
        <w:t>Uncertainty in Boundary Values of Richards Equation</w:t>
      </w:r>
      <w:r w:rsidR="00D3260D" w:rsidRPr="006546FA">
        <w:rPr>
          <w:rStyle w:val="BookTitle"/>
          <w:rFonts w:asciiTheme="majorHAnsi" w:hAnsiTheme="majorHAnsi" w:cstheme="majorHAnsi"/>
          <w:b w:val="0"/>
          <w:bCs w:val="0"/>
          <w:color w:val="000000" w:themeColor="text1"/>
        </w:rPr>
        <w:t xml:space="preserve">, </w:t>
      </w:r>
      <w:r w:rsidR="00D3260D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Victor Ginting (Advisor). </w:t>
      </w:r>
      <w:r w:rsidR="00F15C94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A f</w:t>
      </w:r>
      <w:r w:rsidR="00E95BEE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inite volume method</w:t>
      </w:r>
      <w:r w:rsidR="00461BA8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is used to derive</w:t>
      </w:r>
      <w:r w:rsidR="00E95BEE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numerical approximate solutions for </w:t>
      </w:r>
      <w:r w:rsidR="00E86FA4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the boundary value problem</w:t>
      </w:r>
      <w:r w:rsidR="00F20056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for </w:t>
      </w:r>
      <w:r w:rsidR="00D53F22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Richards Equation</w:t>
      </w:r>
      <w:r w:rsidR="00F20056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,</w:t>
      </w:r>
      <w:r w:rsidR="00D53F22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governing </w:t>
      </w:r>
      <w:r w:rsidR="002B1E5E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semi-saturated fluid flow</w:t>
      </w:r>
      <w:r w:rsidR="00BD6CE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. </w:t>
      </w:r>
      <w:r w:rsidR="0099056C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T</w:t>
      </w:r>
      <w:r w:rsidR="00E86FA4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he uncertainty of surface precipitatio</w:t>
      </w:r>
      <w:r w:rsidR="00F20056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n</w:t>
      </w:r>
      <w:r w:rsidR="00BD6CE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</w:t>
      </w:r>
      <w:r w:rsidR="0099056C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is quantified </w:t>
      </w:r>
      <w:r w:rsidR="00BD6CE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by introducing</w:t>
      </w:r>
      <w:r w:rsidR="00F20056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</w:t>
      </w:r>
      <w:r w:rsidR="00A61622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Brownian Motion to </w:t>
      </w:r>
      <w:r w:rsidR="00255683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a</w:t>
      </w:r>
      <w:r w:rsidR="00A61622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Neumann boundary condition and </w:t>
      </w:r>
      <w:r w:rsidR="00BD6CE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analyzing the </w:t>
      </w:r>
      <w:r w:rsidR="00A61622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total water mean</w:t>
      </w:r>
      <w:r w:rsidR="00BD6CE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,</w:t>
      </w:r>
      <w:r w:rsidR="00A61622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standard </w:t>
      </w:r>
      <w:r w:rsidR="00BD6CE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deviation, and statistical </w:t>
      </w:r>
      <w:r w:rsidR="00A61622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distribution</w:t>
      </w:r>
      <w:r w:rsidR="00BD6CE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.</w:t>
      </w:r>
    </w:p>
    <w:p w14:paraId="1A897490" w14:textId="77777777" w:rsidR="0019384D" w:rsidRPr="006546FA" w:rsidRDefault="0019384D" w:rsidP="00091066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</w:p>
    <w:p w14:paraId="69265CA6" w14:textId="6946A9BF" w:rsidR="0019384D" w:rsidRPr="006546FA" w:rsidRDefault="001D7E2B" w:rsidP="00091066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u w:val="single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u w:val="single"/>
        </w:rPr>
        <w:t xml:space="preserve">Graduate </w:t>
      </w:r>
      <w:r w:rsidR="0019384D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u w:val="single"/>
        </w:rPr>
        <w:t>Course Projects</w:t>
      </w:r>
      <w:r w:rsidR="004558AE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u w:val="single"/>
        </w:rPr>
        <w:t xml:space="preserve"> </w:t>
      </w:r>
      <w:r w:rsidR="004558AE" w:rsidRPr="006546FA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  <w:u w:val="single"/>
        </w:rPr>
        <w:t>| University of Wyoming</w:t>
      </w:r>
    </w:p>
    <w:p w14:paraId="33362774" w14:textId="25B3AE88" w:rsidR="009B4488" w:rsidRDefault="0027755C" w:rsidP="001D7B32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proofErr w:type="spellStart"/>
      <w:r w:rsidRPr="006546FA">
        <w:rPr>
          <w:rStyle w:val="BookTitle"/>
          <w:rFonts w:asciiTheme="majorHAnsi" w:hAnsiTheme="majorHAnsi" w:cstheme="majorHAnsi"/>
          <w:b w:val="0"/>
          <w:bCs w:val="0"/>
          <w:color w:val="000000" w:themeColor="text1"/>
        </w:rPr>
        <w:t>Metalearning</w:t>
      </w:r>
      <w:proofErr w:type="spellEnd"/>
      <w:r w:rsidR="00E6683B" w:rsidRPr="006546FA">
        <w:rPr>
          <w:rStyle w:val="BookTitle"/>
          <w:rFonts w:asciiTheme="majorHAnsi" w:hAnsiTheme="majorHAnsi" w:cstheme="majorHAnsi"/>
          <w:b w:val="0"/>
          <w:bCs w:val="0"/>
          <w:color w:val="000000" w:themeColor="text1"/>
        </w:rPr>
        <w:t xml:space="preserve"> for Machine Learning Optimization</w:t>
      </w:r>
      <w:r w:rsidR="00E6683B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. </w:t>
      </w:r>
      <w:r w:rsidR="00F2004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I c</w:t>
      </w:r>
      <w:r w:rsidR="003663F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reat</w:t>
      </w:r>
      <w:r w:rsidR="00C24424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e</w:t>
      </w:r>
      <w:r w:rsidR="00F2004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d</w:t>
      </w:r>
      <w:r w:rsidR="003663F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machine learning algorithms to optimize selection of ML learner, data preparation, and hyperparameter selection.</w:t>
      </w:r>
    </w:p>
    <w:p w14:paraId="42C1D218" w14:textId="77777777" w:rsidR="00DA68B3" w:rsidRPr="006546FA" w:rsidRDefault="00DA68B3" w:rsidP="001D7B32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</w:p>
    <w:p w14:paraId="3E144DE7" w14:textId="6DDCBA46" w:rsidR="004558AE" w:rsidRDefault="00110959" w:rsidP="004558AE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color w:val="000000" w:themeColor="text1"/>
        </w:rPr>
        <w:lastRenderedPageBreak/>
        <w:t xml:space="preserve">Physics Informed Neural Networks for </w:t>
      </w:r>
      <w:r w:rsidR="0035054D" w:rsidRPr="006546FA">
        <w:rPr>
          <w:rStyle w:val="BookTitle"/>
          <w:rFonts w:asciiTheme="majorHAnsi" w:hAnsiTheme="majorHAnsi" w:cstheme="majorHAnsi"/>
          <w:b w:val="0"/>
          <w:bCs w:val="0"/>
          <w:color w:val="000000" w:themeColor="text1"/>
        </w:rPr>
        <w:t>Initial</w:t>
      </w:r>
      <w:r w:rsidR="00902860" w:rsidRPr="006546FA">
        <w:rPr>
          <w:rStyle w:val="BookTitle"/>
          <w:rFonts w:asciiTheme="majorHAnsi" w:hAnsiTheme="majorHAnsi" w:cstheme="majorHAnsi"/>
          <w:b w:val="0"/>
          <w:bCs w:val="0"/>
          <w:color w:val="000000" w:themeColor="text1"/>
        </w:rPr>
        <w:t xml:space="preserve"> Value Problems</w:t>
      </w:r>
      <w:r w:rsidR="0035054D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. </w:t>
      </w:r>
      <w:r w:rsidR="00F2004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I a</w:t>
      </w:r>
      <w:r w:rsidR="0035054D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dapt</w:t>
      </w:r>
      <w:r w:rsidR="00F2004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ed</w:t>
      </w:r>
      <w:r w:rsidR="0035054D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code to create a PINN for solving initial value problems</w:t>
      </w:r>
      <w:r w:rsidR="00EF74AF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and research current </w:t>
      </w:r>
      <w:r w:rsidR="00986409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literature for PINN</w:t>
      </w:r>
      <w:r w:rsidR="00747FE1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’</w:t>
      </w:r>
      <w:r w:rsidR="00986409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s.</w:t>
      </w:r>
    </w:p>
    <w:p w14:paraId="104856BF" w14:textId="77777777" w:rsidR="00DA68B3" w:rsidRPr="006546FA" w:rsidRDefault="00DA68B3" w:rsidP="004558AE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</w:p>
    <w:p w14:paraId="4E2CDDF1" w14:textId="16A1A899" w:rsidR="00991D4F" w:rsidRDefault="00DA68B3" w:rsidP="004558AE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>
        <w:rPr>
          <w:rStyle w:val="BookTitle"/>
          <w:rFonts w:asciiTheme="majorHAnsi" w:hAnsiTheme="majorHAnsi" w:cstheme="majorHAnsi"/>
          <w:b w:val="0"/>
          <w:bCs w:val="0"/>
          <w:color w:val="000000" w:themeColor="text1"/>
        </w:rPr>
        <w:t>Finite Element Method for Solving Two-point Boundary Value Problems</w:t>
      </w:r>
      <w:r w:rsidR="000A186C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. </w:t>
      </w:r>
      <w:r w:rsidR="00F2004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I w</w:t>
      </w:r>
      <w:r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ork</w:t>
      </w:r>
      <w:r w:rsidR="00F2004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ed</w:t>
      </w:r>
      <w:r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in </w:t>
      </w:r>
      <w:r w:rsidR="00F2004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collaborative</w:t>
      </w:r>
      <w:r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group to create objected oriented software in MATLAB for solving BVP’s.</w:t>
      </w:r>
    </w:p>
    <w:p w14:paraId="79AD1947" w14:textId="77777777" w:rsidR="005B5926" w:rsidRDefault="005B5926" w:rsidP="004558AE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</w:p>
    <w:p w14:paraId="405D1BC9" w14:textId="30F9128A" w:rsidR="00DA68B3" w:rsidRDefault="005B5926" w:rsidP="00DA68B3">
      <w:pPr>
        <w:tabs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>
        <w:rPr>
          <w:rStyle w:val="BookTitle"/>
          <w:rFonts w:asciiTheme="majorHAnsi" w:hAnsiTheme="majorHAnsi" w:cstheme="majorHAnsi"/>
          <w:b w:val="0"/>
          <w:bCs w:val="0"/>
          <w:color w:val="000000" w:themeColor="text1"/>
        </w:rPr>
        <w:t>Conjugate Gradient Method</w:t>
      </w:r>
      <w:r w:rsidR="00DA68B3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. </w:t>
      </w:r>
      <w:r w:rsidR="00595863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I implemented the</w:t>
      </w:r>
      <w:r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conjugate gradient method using C++</w:t>
      </w:r>
      <w:r w:rsidR="00595863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and applied it to differential equations.</w:t>
      </w:r>
    </w:p>
    <w:p w14:paraId="4A4E8DC2" w14:textId="37FD105D" w:rsidR="28BF4645" w:rsidRDefault="28BF4645" w:rsidP="28BF4645">
      <w:pPr>
        <w:pBdr>
          <w:bottom w:val="single" w:sz="6" w:space="1" w:color="auto"/>
        </w:pBdr>
        <w:spacing w:line="276" w:lineRule="auto"/>
        <w:rPr>
          <w:b/>
          <w:bCs/>
        </w:rPr>
      </w:pPr>
    </w:p>
    <w:p w14:paraId="5A2814DC" w14:textId="632E6EF4" w:rsidR="005B5926" w:rsidRPr="006546FA" w:rsidRDefault="00A033C5" w:rsidP="00ED6EBB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006546FA">
        <w:rPr>
          <w:b/>
          <w:bCs/>
        </w:rPr>
        <w:t>PRESENTATIONS</w:t>
      </w:r>
    </w:p>
    <w:p w14:paraId="528D17D3" w14:textId="246FE320" w:rsidR="00B628A4" w:rsidRPr="0099016C" w:rsidRDefault="0099016C" w:rsidP="0099016C">
      <w:pPr>
        <w:tabs>
          <w:tab w:val="left" w:pos="288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</w:rPr>
      </w:pPr>
      <w:r w:rsidRPr="0099016C">
        <w:rPr>
          <w:rFonts w:asciiTheme="majorHAnsi" w:hAnsiTheme="majorHAnsi" w:cstheme="majorHAnsi"/>
          <w:color w:val="000000" w:themeColor="text1"/>
        </w:rPr>
        <w:t xml:space="preserve">September 25, </w:t>
      </w:r>
      <w:r w:rsidR="00B628A4" w:rsidRPr="0099016C">
        <w:rPr>
          <w:rFonts w:asciiTheme="majorHAnsi" w:hAnsiTheme="majorHAnsi" w:cstheme="majorHAnsi"/>
          <w:color w:val="000000" w:themeColor="text1"/>
        </w:rPr>
        <w:t>2025</w:t>
      </w:r>
      <w:r w:rsidR="00B628A4" w:rsidRPr="0099016C">
        <w:rPr>
          <w:rFonts w:asciiTheme="majorHAnsi" w:hAnsiTheme="majorHAnsi" w:cstheme="majorHAnsi"/>
          <w:color w:val="000000" w:themeColor="text1"/>
        </w:rPr>
        <w:tab/>
        <w:t xml:space="preserve">“Characterizing anomalous human mobility patterns during the 2021 Texas winter storm,” </w:t>
      </w:r>
      <w:r w:rsidR="00B628A4" w:rsidRPr="0099016C">
        <w:rPr>
          <w:rFonts w:asciiTheme="majorHAnsi" w:hAnsiTheme="majorHAnsi" w:cstheme="majorHAnsi"/>
          <w:color w:val="000000" w:themeColor="text1"/>
        </w:rPr>
        <w:t>Wyoming Computing Symposium</w:t>
      </w:r>
      <w:r w:rsidRPr="0099016C">
        <w:rPr>
          <w:rFonts w:asciiTheme="majorHAnsi" w:hAnsiTheme="majorHAnsi" w:cstheme="majorHAnsi"/>
          <w:color w:val="000000" w:themeColor="text1"/>
        </w:rPr>
        <w:t>:</w:t>
      </w:r>
      <w:r w:rsidR="00B628A4" w:rsidRPr="0099016C">
        <w:rPr>
          <w:rFonts w:asciiTheme="majorHAnsi" w:hAnsiTheme="majorHAnsi" w:cstheme="majorHAnsi"/>
          <w:color w:val="000000" w:themeColor="text1"/>
        </w:rPr>
        <w:t xml:space="preserve"> AI For WY Industries</w:t>
      </w:r>
      <w:r w:rsidRPr="0099016C">
        <w:rPr>
          <w:rFonts w:asciiTheme="majorHAnsi" w:hAnsiTheme="majorHAnsi" w:cstheme="majorHAnsi"/>
          <w:color w:val="000000" w:themeColor="text1"/>
        </w:rPr>
        <w:t>,</w:t>
      </w:r>
      <w:r w:rsidR="00B628A4" w:rsidRPr="0099016C">
        <w:rPr>
          <w:rFonts w:asciiTheme="majorHAnsi" w:hAnsiTheme="majorHAnsi" w:cstheme="majorHAnsi"/>
          <w:color w:val="000000" w:themeColor="text1"/>
        </w:rPr>
        <w:t xml:space="preserve"> </w:t>
      </w:r>
      <w:r w:rsidRPr="0099016C">
        <w:rPr>
          <w:rFonts w:asciiTheme="majorHAnsi" w:hAnsiTheme="majorHAnsi" w:cstheme="majorHAnsi"/>
          <w:color w:val="000000" w:themeColor="text1"/>
        </w:rPr>
        <w:t>Laramie, WY</w:t>
      </w:r>
    </w:p>
    <w:p w14:paraId="2A4F3BCA" w14:textId="140348CF" w:rsidR="00B628A4" w:rsidRDefault="0099016C" w:rsidP="0099016C">
      <w:pPr>
        <w:tabs>
          <w:tab w:val="left" w:pos="288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</w:rPr>
      </w:pPr>
      <w:r w:rsidRPr="0099016C">
        <w:rPr>
          <w:rFonts w:asciiTheme="majorHAnsi" w:hAnsiTheme="majorHAnsi" w:cstheme="majorHAnsi"/>
          <w:color w:val="000000" w:themeColor="text1"/>
        </w:rPr>
        <w:t xml:space="preserve">June 24, </w:t>
      </w:r>
      <w:r w:rsidR="00B628A4" w:rsidRPr="0099016C">
        <w:rPr>
          <w:rFonts w:asciiTheme="majorHAnsi" w:hAnsiTheme="majorHAnsi" w:cstheme="majorHAnsi"/>
          <w:color w:val="000000" w:themeColor="text1"/>
        </w:rPr>
        <w:t>2025</w:t>
      </w:r>
      <w:r w:rsidR="00B628A4" w:rsidRPr="0099016C">
        <w:rPr>
          <w:rFonts w:asciiTheme="majorHAnsi" w:hAnsiTheme="majorHAnsi" w:cstheme="majorHAnsi"/>
          <w:color w:val="000000" w:themeColor="text1"/>
        </w:rPr>
        <w:tab/>
      </w:r>
      <w:r w:rsidR="00B628A4" w:rsidRPr="0099016C">
        <w:rPr>
          <w:rFonts w:asciiTheme="majorHAnsi" w:hAnsiTheme="majorHAnsi" w:cstheme="majorHAnsi"/>
          <w:color w:val="000000" w:themeColor="text1"/>
        </w:rPr>
        <w:t xml:space="preserve">“Characterizing anomalous human mobility patterns during the 2021 Texas winter storm,” </w:t>
      </w:r>
      <w:r w:rsidR="00B628A4" w:rsidRPr="0099016C">
        <w:rPr>
          <w:rFonts w:asciiTheme="majorHAnsi" w:hAnsiTheme="majorHAnsi" w:cstheme="majorHAnsi"/>
          <w:color w:val="000000" w:themeColor="text1"/>
        </w:rPr>
        <w:t xml:space="preserve">2025 USGIS Symposium, Navigating the Geospatial Frontier: Future Directions for Academia and Its Partners, </w:t>
      </w:r>
      <w:r>
        <w:rPr>
          <w:rFonts w:asciiTheme="majorHAnsi" w:hAnsiTheme="majorHAnsi" w:cstheme="majorHAnsi"/>
          <w:color w:val="000000" w:themeColor="text1"/>
        </w:rPr>
        <w:t>Laramie, WY</w:t>
      </w:r>
    </w:p>
    <w:p w14:paraId="0F728711" w14:textId="3ACDB13D" w:rsidR="005B5926" w:rsidRDefault="0099016C" w:rsidP="0099016C">
      <w:pPr>
        <w:tabs>
          <w:tab w:val="left" w:pos="288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October 15</w:t>
      </w:r>
      <w:r>
        <w:rPr>
          <w:rFonts w:asciiTheme="majorHAnsi" w:hAnsiTheme="majorHAnsi" w:cstheme="majorHAnsi"/>
          <w:color w:val="000000" w:themeColor="text1"/>
        </w:rPr>
        <w:t xml:space="preserve">, </w:t>
      </w:r>
      <w:r w:rsidR="005B5926">
        <w:rPr>
          <w:rFonts w:asciiTheme="majorHAnsi" w:hAnsiTheme="majorHAnsi" w:cstheme="majorHAnsi"/>
          <w:color w:val="000000" w:themeColor="text1"/>
        </w:rPr>
        <w:t>2024</w:t>
      </w:r>
      <w:r w:rsidR="005B5926">
        <w:rPr>
          <w:rFonts w:asciiTheme="majorHAnsi" w:hAnsiTheme="majorHAnsi" w:cstheme="majorHAnsi"/>
          <w:color w:val="000000" w:themeColor="text1"/>
        </w:rPr>
        <w:tab/>
        <w:t>“</w:t>
      </w:r>
      <w:r w:rsidR="005B5926" w:rsidRPr="005B5926">
        <w:rPr>
          <w:rFonts w:asciiTheme="majorHAnsi" w:hAnsiTheme="majorHAnsi" w:cstheme="majorHAnsi"/>
          <w:color w:val="000000" w:themeColor="text1"/>
        </w:rPr>
        <w:t>Characterizing anomalous human mobility patterns during the 2021 Texas winter storm</w:t>
      </w:r>
      <w:r w:rsidR="005B5926">
        <w:rPr>
          <w:rFonts w:asciiTheme="majorHAnsi" w:hAnsiTheme="majorHAnsi" w:cstheme="majorHAnsi"/>
          <w:color w:val="000000" w:themeColor="text1"/>
        </w:rPr>
        <w:t xml:space="preserve">,” I-GUIDE Forum 2024, </w:t>
      </w:r>
      <w:r w:rsidR="005B5926" w:rsidRPr="005B5926">
        <w:rPr>
          <w:rFonts w:asciiTheme="majorHAnsi" w:hAnsiTheme="majorHAnsi" w:cstheme="majorHAnsi"/>
          <w:color w:val="000000" w:themeColor="text1"/>
        </w:rPr>
        <w:t>Convergence Science and Geospatial AI for Environmental Sustainability</w:t>
      </w:r>
      <w:r w:rsidR="005B5926">
        <w:rPr>
          <w:rFonts w:asciiTheme="majorHAnsi" w:hAnsiTheme="majorHAnsi" w:cstheme="majorHAnsi"/>
          <w:color w:val="000000" w:themeColor="text1"/>
        </w:rPr>
        <w:t xml:space="preserve">, </w:t>
      </w:r>
      <w:r>
        <w:rPr>
          <w:rFonts w:asciiTheme="majorHAnsi" w:hAnsiTheme="majorHAnsi" w:cstheme="majorHAnsi"/>
          <w:color w:val="000000" w:themeColor="text1"/>
        </w:rPr>
        <w:t>Jackson, WY</w:t>
      </w:r>
    </w:p>
    <w:p w14:paraId="6CB88093" w14:textId="649557A2" w:rsidR="00A033C5" w:rsidRPr="006546FA" w:rsidRDefault="0099016C" w:rsidP="0099016C">
      <w:pPr>
        <w:tabs>
          <w:tab w:val="left" w:pos="288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</w:rPr>
      </w:pPr>
      <w:r w:rsidRPr="006546FA">
        <w:rPr>
          <w:rFonts w:asciiTheme="majorHAnsi" w:hAnsiTheme="majorHAnsi" w:cstheme="majorHAnsi"/>
          <w:color w:val="000000" w:themeColor="text1"/>
        </w:rPr>
        <w:t>March 12</w:t>
      </w:r>
      <w:r>
        <w:rPr>
          <w:rFonts w:asciiTheme="majorHAnsi" w:hAnsiTheme="majorHAnsi" w:cstheme="majorHAnsi"/>
          <w:color w:val="000000" w:themeColor="text1"/>
        </w:rPr>
        <w:t xml:space="preserve">, </w:t>
      </w:r>
      <w:r w:rsidR="00C464BE" w:rsidRPr="006546FA">
        <w:rPr>
          <w:rFonts w:asciiTheme="majorHAnsi" w:hAnsiTheme="majorHAnsi" w:cstheme="majorHAnsi"/>
          <w:color w:val="000000" w:themeColor="text1"/>
        </w:rPr>
        <w:t>2022</w:t>
      </w:r>
      <w:r w:rsidR="00C464BE" w:rsidRPr="006546FA">
        <w:rPr>
          <w:rFonts w:asciiTheme="majorHAnsi" w:hAnsiTheme="majorHAnsi" w:cstheme="majorHAnsi"/>
          <w:color w:val="000000" w:themeColor="text1"/>
        </w:rPr>
        <w:tab/>
      </w:r>
      <w:r w:rsidR="00782288" w:rsidRPr="006546FA">
        <w:rPr>
          <w:rFonts w:asciiTheme="majorHAnsi" w:hAnsiTheme="majorHAnsi" w:cstheme="majorHAnsi"/>
          <w:color w:val="000000" w:themeColor="text1"/>
        </w:rPr>
        <w:t>“</w:t>
      </w:r>
      <w:r w:rsidR="00D56B34" w:rsidRPr="006546FA">
        <w:rPr>
          <w:rFonts w:asciiTheme="majorHAnsi" w:hAnsiTheme="majorHAnsi" w:cstheme="majorHAnsi"/>
          <w:color w:val="000000" w:themeColor="text1"/>
        </w:rPr>
        <w:t xml:space="preserve">Quantifying uncertainty in </w:t>
      </w:r>
      <w:proofErr w:type="gramStart"/>
      <w:r w:rsidR="00D56B34" w:rsidRPr="006546FA">
        <w:rPr>
          <w:rFonts w:asciiTheme="majorHAnsi" w:hAnsiTheme="majorHAnsi" w:cstheme="majorHAnsi"/>
          <w:color w:val="000000" w:themeColor="text1"/>
        </w:rPr>
        <w:t>Richards</w:t>
      </w:r>
      <w:proofErr w:type="gramEnd"/>
      <w:r w:rsidR="00D56B34" w:rsidRPr="006546FA">
        <w:rPr>
          <w:rFonts w:asciiTheme="majorHAnsi" w:hAnsiTheme="majorHAnsi" w:cstheme="majorHAnsi"/>
          <w:color w:val="000000" w:themeColor="text1"/>
        </w:rPr>
        <w:t xml:space="preserve"> equation through Brownian Motio</w:t>
      </w:r>
      <w:r w:rsidR="00782288" w:rsidRPr="006546FA">
        <w:rPr>
          <w:rFonts w:asciiTheme="majorHAnsi" w:hAnsiTheme="majorHAnsi" w:cstheme="majorHAnsi"/>
          <w:color w:val="000000" w:themeColor="text1"/>
        </w:rPr>
        <w:t xml:space="preserve">n,” </w:t>
      </w:r>
      <w:r w:rsidR="00202E7A" w:rsidRPr="006546FA">
        <w:rPr>
          <w:rFonts w:asciiTheme="majorHAnsi" w:hAnsiTheme="majorHAnsi" w:cstheme="majorHAnsi"/>
          <w:color w:val="000000" w:themeColor="text1"/>
        </w:rPr>
        <w:t>SIAM 18</w:t>
      </w:r>
      <w:r w:rsidR="00202E7A" w:rsidRPr="006546FA">
        <w:rPr>
          <w:rFonts w:asciiTheme="majorHAnsi" w:hAnsiTheme="majorHAnsi" w:cstheme="majorHAnsi"/>
          <w:color w:val="000000" w:themeColor="text1"/>
          <w:vertAlign w:val="superscript"/>
        </w:rPr>
        <w:t>th</w:t>
      </w:r>
      <w:r w:rsidR="00202E7A" w:rsidRPr="006546FA">
        <w:rPr>
          <w:rFonts w:asciiTheme="majorHAnsi" w:hAnsiTheme="majorHAnsi" w:cstheme="majorHAnsi"/>
          <w:color w:val="000000" w:themeColor="text1"/>
        </w:rPr>
        <w:t xml:space="preserve"> Front Range Applied Mathematics Student Conference</w:t>
      </w:r>
      <w:r w:rsidR="004E605D" w:rsidRPr="006546FA">
        <w:rPr>
          <w:rFonts w:asciiTheme="majorHAnsi" w:hAnsiTheme="majorHAnsi" w:cstheme="majorHAnsi"/>
          <w:color w:val="000000" w:themeColor="text1"/>
        </w:rPr>
        <w:t xml:space="preserve">, </w:t>
      </w:r>
      <w:r>
        <w:rPr>
          <w:rFonts w:asciiTheme="majorHAnsi" w:hAnsiTheme="majorHAnsi" w:cstheme="majorHAnsi"/>
          <w:color w:val="000000" w:themeColor="text1"/>
        </w:rPr>
        <w:t>Denver, CO (virtual participation)</w:t>
      </w:r>
    </w:p>
    <w:p w14:paraId="3B6CAC44" w14:textId="77777777" w:rsidR="00A033C5" w:rsidRPr="006546FA" w:rsidRDefault="00A033C5" w:rsidP="002C1B8E">
      <w:pPr>
        <w:tabs>
          <w:tab w:val="left" w:pos="144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</w:rPr>
      </w:pPr>
    </w:p>
    <w:p w14:paraId="449CA5DA" w14:textId="77777777" w:rsidR="00A6568E" w:rsidRDefault="00A6568E" w:rsidP="00A6568E">
      <w:pPr>
        <w:pBdr>
          <w:bottom w:val="single" w:sz="6" w:space="1" w:color="auto"/>
        </w:pBdr>
        <w:spacing w:line="276" w:lineRule="auto"/>
        <w:rPr>
          <w:b/>
          <w:bCs/>
        </w:rPr>
      </w:pPr>
    </w:p>
    <w:p w14:paraId="78D2DAE8" w14:textId="169DF3BF" w:rsidR="00A6568E" w:rsidRPr="00A6568E" w:rsidRDefault="00A6568E" w:rsidP="00A6568E">
      <w:pPr>
        <w:pBdr>
          <w:bottom w:val="single" w:sz="6" w:space="1" w:color="auto"/>
        </w:pBdr>
        <w:spacing w:line="276" w:lineRule="auto"/>
        <w:rPr>
          <w:b/>
          <w:bCs/>
        </w:rPr>
      </w:pPr>
      <w:r>
        <w:rPr>
          <w:b/>
          <w:bCs/>
        </w:rPr>
        <w:t>SOFTWARE AND COMPUTING EXPERTISE</w:t>
      </w:r>
    </w:p>
    <w:p w14:paraId="6ECA7660" w14:textId="165A2C24" w:rsidR="00B65C79" w:rsidRPr="006546FA" w:rsidRDefault="00DE290D" w:rsidP="002C1B8E">
      <w:pPr>
        <w:tabs>
          <w:tab w:val="left" w:pos="144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  <w:u w:val="single"/>
        </w:rPr>
      </w:pPr>
      <w:r w:rsidRPr="006546FA">
        <w:rPr>
          <w:rFonts w:asciiTheme="majorHAnsi" w:hAnsiTheme="majorHAnsi" w:cstheme="majorHAnsi"/>
          <w:color w:val="000000" w:themeColor="text1"/>
          <w:u w:val="single"/>
        </w:rPr>
        <w:t>Languages</w:t>
      </w:r>
    </w:p>
    <w:p w14:paraId="158A3D5F" w14:textId="29593B59" w:rsidR="00571824" w:rsidRPr="006546FA" w:rsidRDefault="00571824" w:rsidP="28BF4645">
      <w:pPr>
        <w:tabs>
          <w:tab w:val="left" w:pos="1440"/>
          <w:tab w:val="right" w:pos="10800"/>
        </w:tabs>
        <w:ind w:left="2880" w:hanging="2880"/>
        <w:rPr>
          <w:rFonts w:asciiTheme="majorHAnsi" w:hAnsiTheme="majorHAnsi" w:cstheme="majorBidi"/>
          <w:color w:val="000000" w:themeColor="text1"/>
        </w:rPr>
      </w:pPr>
      <w:r w:rsidRPr="28BF4645">
        <w:rPr>
          <w:rFonts w:asciiTheme="majorHAnsi" w:hAnsiTheme="majorHAnsi" w:cstheme="majorBidi"/>
          <w:color w:val="000000" w:themeColor="text1"/>
        </w:rPr>
        <w:t>Python</w:t>
      </w:r>
      <w:r>
        <w:tab/>
      </w:r>
      <w:r w:rsidR="46D032B4" w:rsidRPr="28BF4645">
        <w:rPr>
          <w:rFonts w:asciiTheme="majorHAnsi" w:hAnsiTheme="majorHAnsi" w:cstheme="majorBidi"/>
          <w:color w:val="000000" w:themeColor="text1"/>
        </w:rPr>
        <w:t>Anomaly</w:t>
      </w:r>
      <w:r w:rsidR="001C78F4" w:rsidRPr="28BF4645">
        <w:rPr>
          <w:rFonts w:asciiTheme="majorHAnsi" w:hAnsiTheme="majorHAnsi" w:cstheme="majorBidi"/>
          <w:color w:val="000000" w:themeColor="text1"/>
        </w:rPr>
        <w:t xml:space="preserve"> Detection in Networks</w:t>
      </w:r>
      <w:r w:rsidR="001D7B32" w:rsidRPr="28BF4645">
        <w:rPr>
          <w:rFonts w:asciiTheme="majorHAnsi" w:hAnsiTheme="majorHAnsi" w:cstheme="majorBidi"/>
          <w:color w:val="000000" w:themeColor="text1"/>
        </w:rPr>
        <w:t xml:space="preserve">, </w:t>
      </w:r>
      <w:r w:rsidRPr="28BF4645">
        <w:rPr>
          <w:rFonts w:asciiTheme="majorHAnsi" w:hAnsiTheme="majorHAnsi" w:cstheme="majorBidi"/>
          <w:color w:val="000000" w:themeColor="text1"/>
        </w:rPr>
        <w:t>Machine Learning</w:t>
      </w:r>
      <w:r w:rsidR="0099056C">
        <w:rPr>
          <w:rFonts w:asciiTheme="majorHAnsi" w:hAnsiTheme="majorHAnsi" w:cstheme="majorBidi"/>
          <w:color w:val="000000" w:themeColor="text1"/>
        </w:rPr>
        <w:t>, Data Science</w:t>
      </w:r>
    </w:p>
    <w:p w14:paraId="6D07A709" w14:textId="3A62A03D" w:rsidR="00892EF4" w:rsidRPr="006546FA" w:rsidRDefault="00892EF4" w:rsidP="002C1B8E">
      <w:pPr>
        <w:tabs>
          <w:tab w:val="left" w:pos="144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</w:rPr>
      </w:pPr>
      <w:r w:rsidRPr="28BF4645">
        <w:rPr>
          <w:rFonts w:asciiTheme="majorHAnsi" w:hAnsiTheme="majorHAnsi" w:cstheme="majorBidi"/>
          <w:color w:val="000000" w:themeColor="text1"/>
        </w:rPr>
        <w:t>C++</w:t>
      </w:r>
      <w:r>
        <w:tab/>
      </w:r>
      <w:r w:rsidR="00ED15D4" w:rsidRPr="28BF4645">
        <w:rPr>
          <w:rFonts w:asciiTheme="majorHAnsi" w:hAnsiTheme="majorHAnsi" w:cstheme="majorBidi"/>
          <w:color w:val="000000" w:themeColor="text1"/>
        </w:rPr>
        <w:t>Finite Volume Method, Stochastic Gradient Decent</w:t>
      </w:r>
      <w:r w:rsidR="00067F2D" w:rsidRPr="28BF4645">
        <w:rPr>
          <w:rFonts w:asciiTheme="majorHAnsi" w:hAnsiTheme="majorHAnsi" w:cstheme="majorBidi"/>
          <w:color w:val="000000" w:themeColor="text1"/>
        </w:rPr>
        <w:t xml:space="preserve">, </w:t>
      </w:r>
      <w:r w:rsidR="00913076" w:rsidRPr="28BF4645">
        <w:rPr>
          <w:rFonts w:asciiTheme="majorHAnsi" w:hAnsiTheme="majorHAnsi" w:cstheme="majorBidi"/>
          <w:color w:val="000000" w:themeColor="text1"/>
        </w:rPr>
        <w:t>Iterative Techniques</w:t>
      </w:r>
    </w:p>
    <w:p w14:paraId="37EB23C1" w14:textId="19CB5E36" w:rsidR="330D89EE" w:rsidRDefault="330D89EE" w:rsidP="28BF4645">
      <w:pPr>
        <w:tabs>
          <w:tab w:val="left" w:pos="1440"/>
          <w:tab w:val="right" w:pos="10800"/>
        </w:tabs>
        <w:ind w:left="2880" w:hanging="2880"/>
        <w:rPr>
          <w:rFonts w:asciiTheme="majorHAnsi" w:hAnsiTheme="majorHAnsi" w:cstheme="majorBidi"/>
          <w:color w:val="000000" w:themeColor="text1"/>
        </w:rPr>
      </w:pPr>
      <w:r w:rsidRPr="28BF4645">
        <w:rPr>
          <w:rFonts w:asciiTheme="majorHAnsi" w:hAnsiTheme="majorHAnsi" w:cstheme="majorBidi"/>
          <w:color w:val="000000" w:themeColor="text1"/>
        </w:rPr>
        <w:t>MATLAB</w:t>
      </w:r>
      <w:r>
        <w:tab/>
      </w:r>
      <w:r w:rsidR="31844619" w:rsidRPr="28BF4645">
        <w:rPr>
          <w:rFonts w:asciiTheme="majorHAnsi" w:hAnsiTheme="majorHAnsi" w:cstheme="majorBidi"/>
          <w:color w:val="000000" w:themeColor="text1"/>
        </w:rPr>
        <w:t xml:space="preserve">Finite Element Method, </w:t>
      </w:r>
      <w:r w:rsidR="247D12BF" w:rsidRPr="28BF4645">
        <w:rPr>
          <w:rFonts w:asciiTheme="majorHAnsi" w:hAnsiTheme="majorHAnsi" w:cstheme="majorBidi"/>
          <w:color w:val="000000" w:themeColor="text1"/>
        </w:rPr>
        <w:t>Scientific Computing</w:t>
      </w:r>
      <w:r w:rsidR="63DA9ADF" w:rsidRPr="28BF4645">
        <w:rPr>
          <w:rFonts w:asciiTheme="majorHAnsi" w:hAnsiTheme="majorHAnsi" w:cstheme="majorBidi"/>
          <w:color w:val="000000" w:themeColor="text1"/>
        </w:rPr>
        <w:t xml:space="preserve"> </w:t>
      </w:r>
      <w:r w:rsidR="003B620B" w:rsidRPr="28BF4645">
        <w:rPr>
          <w:rFonts w:asciiTheme="majorHAnsi" w:hAnsiTheme="majorHAnsi" w:cstheme="majorBidi"/>
          <w:color w:val="000000" w:themeColor="text1"/>
        </w:rPr>
        <w:t>Techniques</w:t>
      </w:r>
    </w:p>
    <w:p w14:paraId="0EA33793" w14:textId="6F4DAACF" w:rsidR="000C2911" w:rsidRPr="006546FA" w:rsidRDefault="008A070C" w:rsidP="28BF4645">
      <w:pPr>
        <w:tabs>
          <w:tab w:val="left" w:pos="1440"/>
          <w:tab w:val="right" w:pos="10800"/>
        </w:tabs>
        <w:ind w:left="2880" w:hanging="2880"/>
        <w:rPr>
          <w:rFonts w:asciiTheme="majorHAnsi" w:hAnsiTheme="majorHAnsi" w:cstheme="majorBidi"/>
          <w:color w:val="000000" w:themeColor="text1"/>
        </w:rPr>
      </w:pPr>
      <w:r w:rsidRPr="28BF4645">
        <w:rPr>
          <w:rFonts w:asciiTheme="majorHAnsi" w:hAnsiTheme="majorHAnsi" w:cstheme="majorBidi"/>
          <w:color w:val="000000" w:themeColor="text1"/>
        </w:rPr>
        <w:t xml:space="preserve">OpenMP </w:t>
      </w:r>
      <w:r>
        <w:tab/>
      </w:r>
      <w:r w:rsidR="1F2DA941" w:rsidRPr="28BF4645">
        <w:rPr>
          <w:rFonts w:asciiTheme="majorHAnsi" w:hAnsiTheme="majorHAnsi" w:cstheme="majorBidi"/>
          <w:color w:val="000000" w:themeColor="text1"/>
        </w:rPr>
        <w:t>Parallel</w:t>
      </w:r>
      <w:r w:rsidRPr="28BF4645">
        <w:rPr>
          <w:rFonts w:asciiTheme="majorHAnsi" w:hAnsiTheme="majorHAnsi" w:cstheme="majorBidi"/>
          <w:color w:val="000000" w:themeColor="text1"/>
        </w:rPr>
        <w:t xml:space="preserve"> Computing, Dece</w:t>
      </w:r>
      <w:r w:rsidR="000C2911" w:rsidRPr="28BF4645">
        <w:rPr>
          <w:rFonts w:asciiTheme="majorHAnsi" w:hAnsiTheme="majorHAnsi" w:cstheme="majorBidi"/>
          <w:color w:val="000000" w:themeColor="text1"/>
        </w:rPr>
        <w:t>ntralized Computing Network</w:t>
      </w:r>
    </w:p>
    <w:p w14:paraId="3A62594C" w14:textId="78098C31" w:rsidR="00913076" w:rsidRPr="006546FA" w:rsidRDefault="000C2911" w:rsidP="002C1B8E">
      <w:pPr>
        <w:tabs>
          <w:tab w:val="left" w:pos="144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</w:rPr>
      </w:pPr>
      <w:r w:rsidRPr="006546FA">
        <w:rPr>
          <w:rFonts w:asciiTheme="majorHAnsi" w:hAnsiTheme="majorHAnsi" w:cstheme="majorHAnsi"/>
          <w:color w:val="000000" w:themeColor="text1"/>
        </w:rPr>
        <w:t>Mathematica</w:t>
      </w:r>
      <w:r w:rsidRPr="006546FA">
        <w:rPr>
          <w:rFonts w:asciiTheme="majorHAnsi" w:hAnsiTheme="majorHAnsi" w:cstheme="majorHAnsi"/>
          <w:color w:val="000000" w:themeColor="text1"/>
        </w:rPr>
        <w:tab/>
        <w:t>Mathematical Modeling</w:t>
      </w:r>
      <w:r w:rsidR="008A070C" w:rsidRPr="006546FA">
        <w:rPr>
          <w:rFonts w:asciiTheme="majorHAnsi" w:hAnsiTheme="majorHAnsi" w:cstheme="majorHAnsi"/>
          <w:color w:val="000000" w:themeColor="text1"/>
        </w:rPr>
        <w:tab/>
      </w:r>
    </w:p>
    <w:p w14:paraId="46014784" w14:textId="77777777" w:rsidR="00B65C79" w:rsidRPr="006546FA" w:rsidRDefault="00B65C79" w:rsidP="002C1B8E">
      <w:pPr>
        <w:tabs>
          <w:tab w:val="left" w:pos="144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  <w:u w:val="single"/>
        </w:rPr>
      </w:pPr>
    </w:p>
    <w:p w14:paraId="52AED2A7" w14:textId="5E12A819" w:rsidR="00B65C79" w:rsidRDefault="00B65C79" w:rsidP="002C1B8E">
      <w:pPr>
        <w:tabs>
          <w:tab w:val="left" w:pos="144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  <w:u w:val="single"/>
        </w:rPr>
      </w:pPr>
      <w:r w:rsidRPr="006546FA">
        <w:rPr>
          <w:rFonts w:asciiTheme="majorHAnsi" w:hAnsiTheme="majorHAnsi" w:cstheme="majorHAnsi"/>
          <w:color w:val="000000" w:themeColor="text1"/>
          <w:u w:val="single"/>
        </w:rPr>
        <w:t>Professional Development Workshops</w:t>
      </w:r>
    </w:p>
    <w:p w14:paraId="59D1C212" w14:textId="4F614542" w:rsidR="00B628A4" w:rsidRPr="00B628A4" w:rsidRDefault="00B628A4" w:rsidP="00B628A4">
      <w:pPr>
        <w:tabs>
          <w:tab w:val="left" w:pos="144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</w:rPr>
      </w:pPr>
      <w:r w:rsidRPr="00B628A4">
        <w:rPr>
          <w:rFonts w:asciiTheme="majorHAnsi" w:hAnsiTheme="majorHAnsi" w:cstheme="majorHAnsi"/>
          <w:color w:val="000000" w:themeColor="text1"/>
          <w:highlight w:val="yellow"/>
        </w:rPr>
        <w:t>20</w:t>
      </w:r>
      <w:r w:rsidRPr="00B628A4">
        <w:rPr>
          <w:rFonts w:asciiTheme="majorHAnsi" w:hAnsiTheme="majorHAnsi" w:cstheme="majorHAnsi"/>
          <w:color w:val="000000" w:themeColor="text1"/>
          <w:highlight w:val="yellow"/>
        </w:rPr>
        <w:t>??</w:t>
      </w:r>
      <w:r w:rsidRPr="00B628A4">
        <w:rPr>
          <w:rFonts w:asciiTheme="majorHAnsi" w:hAnsiTheme="majorHAnsi" w:cstheme="majorHAnsi"/>
          <w:color w:val="000000" w:themeColor="text1"/>
          <w:highlight w:val="yellow"/>
        </w:rPr>
        <w:tab/>
      </w:r>
      <w:r w:rsidRPr="00B628A4">
        <w:rPr>
          <w:rStyle w:val="BookTitle"/>
          <w:rFonts w:asciiTheme="majorHAnsi" w:hAnsiTheme="majorHAnsi" w:cstheme="majorHAnsi"/>
          <w:b w:val="0"/>
          <w:bCs w:val="0"/>
          <w:color w:val="000000" w:themeColor="text1"/>
          <w:highlight w:val="yellow"/>
        </w:rPr>
        <w:t>Conference workshops???</w:t>
      </w:r>
    </w:p>
    <w:p w14:paraId="51561809" w14:textId="7D297B50" w:rsidR="00C221BC" w:rsidRPr="006546FA" w:rsidRDefault="00C221BC" w:rsidP="002C1B8E">
      <w:pPr>
        <w:tabs>
          <w:tab w:val="left" w:pos="1440"/>
          <w:tab w:val="right" w:pos="10800"/>
        </w:tabs>
        <w:ind w:left="2880" w:hanging="2880"/>
        <w:rPr>
          <w:rFonts w:asciiTheme="majorHAnsi" w:hAnsiTheme="majorHAnsi" w:cstheme="majorHAnsi"/>
          <w:color w:val="000000" w:themeColor="text1"/>
        </w:rPr>
      </w:pPr>
      <w:r w:rsidRPr="006546FA">
        <w:rPr>
          <w:rFonts w:asciiTheme="majorHAnsi" w:hAnsiTheme="majorHAnsi" w:cstheme="majorHAnsi"/>
          <w:color w:val="000000" w:themeColor="text1"/>
        </w:rPr>
        <w:t>2022</w:t>
      </w:r>
      <w:r w:rsidRPr="006546FA">
        <w:rPr>
          <w:rFonts w:asciiTheme="majorHAnsi" w:hAnsiTheme="majorHAnsi" w:cstheme="majorHAnsi"/>
          <w:color w:val="000000" w:themeColor="text1"/>
        </w:rPr>
        <w:tab/>
      </w:r>
      <w:r w:rsidRPr="006546FA">
        <w:rPr>
          <w:rStyle w:val="BookTitle"/>
          <w:rFonts w:asciiTheme="majorHAnsi" w:hAnsiTheme="majorHAnsi" w:cstheme="majorHAnsi"/>
          <w:b w:val="0"/>
          <w:bCs w:val="0"/>
          <w:color w:val="000000" w:themeColor="text1"/>
        </w:rPr>
        <w:t>Fundamentals of Accelerated Computing with CUDA C/C++</w:t>
      </w:r>
    </w:p>
    <w:p w14:paraId="5E8409B2" w14:textId="26B17F7D" w:rsidR="00C221BC" w:rsidRPr="006546FA" w:rsidRDefault="00C221BC" w:rsidP="002C1B8E">
      <w:pPr>
        <w:tabs>
          <w:tab w:val="left" w:pos="1440"/>
          <w:tab w:val="right" w:pos="10800"/>
        </w:tabs>
        <w:rPr>
          <w:rFonts w:asciiTheme="majorHAnsi" w:hAnsiTheme="majorHAnsi" w:cstheme="majorHAnsi"/>
          <w:color w:val="000000" w:themeColor="text1"/>
        </w:rPr>
      </w:pPr>
      <w:r w:rsidRPr="006546FA">
        <w:rPr>
          <w:rFonts w:asciiTheme="majorHAnsi" w:hAnsiTheme="majorHAnsi" w:cstheme="majorHAnsi"/>
          <w:color w:val="000000" w:themeColor="text1"/>
        </w:rPr>
        <w:tab/>
        <w:t>NVIDIA Deep Learning Institute</w:t>
      </w:r>
    </w:p>
    <w:p w14:paraId="0A74E5BB" w14:textId="6F9047F5" w:rsidR="00C221BC" w:rsidRPr="006546FA" w:rsidRDefault="00C221BC" w:rsidP="002C1B8E">
      <w:pPr>
        <w:tabs>
          <w:tab w:val="left" w:pos="1440"/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Fonts w:asciiTheme="majorHAnsi" w:hAnsiTheme="majorHAnsi" w:cstheme="majorHAnsi"/>
          <w:color w:val="000000" w:themeColor="text1"/>
        </w:rPr>
        <w:t>2022</w:t>
      </w:r>
      <w:r w:rsidRPr="006546FA">
        <w:rPr>
          <w:rFonts w:asciiTheme="majorHAnsi" w:hAnsiTheme="majorHAnsi" w:cstheme="majorHAnsi"/>
          <w:color w:val="000000" w:themeColor="text1"/>
        </w:rPr>
        <w:tab/>
      </w:r>
      <w:r w:rsidRPr="006546FA">
        <w:rPr>
          <w:rStyle w:val="BookTitle"/>
          <w:rFonts w:asciiTheme="majorHAnsi" w:hAnsiTheme="majorHAnsi" w:cstheme="majorHAnsi"/>
          <w:b w:val="0"/>
          <w:bCs w:val="0"/>
          <w:color w:val="000000" w:themeColor="text1"/>
        </w:rPr>
        <w:t>Fundamentals of Deep Learning</w:t>
      </w:r>
    </w:p>
    <w:p w14:paraId="644A57E4" w14:textId="5D5693C1" w:rsidR="00C221BC" w:rsidRPr="006546FA" w:rsidRDefault="00C221BC" w:rsidP="002C1B8E">
      <w:pPr>
        <w:tabs>
          <w:tab w:val="left" w:pos="1440"/>
          <w:tab w:val="right" w:pos="10800"/>
        </w:tabs>
        <w:rPr>
          <w:rFonts w:asciiTheme="majorHAnsi" w:hAnsiTheme="majorHAnsi" w:cstheme="majorHAnsi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</w:r>
      <w:r w:rsidRPr="006546FA">
        <w:rPr>
          <w:rFonts w:asciiTheme="majorHAnsi" w:hAnsiTheme="majorHAnsi" w:cstheme="majorHAnsi"/>
          <w:color w:val="000000" w:themeColor="text1"/>
        </w:rPr>
        <w:t>NVIDIA Deep Learning Institute</w:t>
      </w:r>
    </w:p>
    <w:p w14:paraId="131AA417" w14:textId="0D257B3E" w:rsidR="00C221BC" w:rsidRPr="006546FA" w:rsidRDefault="00C221BC" w:rsidP="002C1B8E">
      <w:pPr>
        <w:tabs>
          <w:tab w:val="left" w:pos="1440"/>
          <w:tab w:val="right" w:pos="10800"/>
        </w:tabs>
        <w:rPr>
          <w:rFonts w:asciiTheme="majorHAnsi" w:hAnsiTheme="majorHAnsi" w:cstheme="majorHAnsi"/>
          <w:color w:val="000000" w:themeColor="text1"/>
        </w:rPr>
      </w:pPr>
      <w:r w:rsidRPr="006546FA">
        <w:rPr>
          <w:rFonts w:asciiTheme="majorHAnsi" w:hAnsiTheme="majorHAnsi" w:cstheme="majorHAnsi"/>
          <w:color w:val="000000" w:themeColor="text1"/>
        </w:rPr>
        <w:t>2022</w:t>
      </w:r>
      <w:r w:rsidRPr="006546FA">
        <w:rPr>
          <w:rFonts w:asciiTheme="majorHAnsi" w:hAnsiTheme="majorHAnsi" w:cstheme="majorHAnsi"/>
          <w:color w:val="000000" w:themeColor="text1"/>
        </w:rPr>
        <w:tab/>
      </w:r>
      <w:r w:rsidRPr="006546FA">
        <w:rPr>
          <w:rFonts w:asciiTheme="majorHAnsi" w:hAnsiTheme="majorHAnsi" w:cstheme="majorHAnsi"/>
          <w:i/>
          <w:iCs/>
          <w:color w:val="000000" w:themeColor="text1"/>
        </w:rPr>
        <w:t>Parallel Computing Workshop</w:t>
      </w:r>
    </w:p>
    <w:p w14:paraId="0E15B7B1" w14:textId="6732A5F8" w:rsidR="003B3E5C" w:rsidRPr="006546FA" w:rsidRDefault="00C221BC" w:rsidP="003B3E5C">
      <w:pPr>
        <w:tabs>
          <w:tab w:val="left" w:pos="1440"/>
          <w:tab w:val="right" w:pos="10800"/>
        </w:tabs>
        <w:rPr>
          <w:rFonts w:asciiTheme="majorHAnsi" w:hAnsiTheme="majorHAnsi" w:cstheme="majorHAnsi"/>
          <w:color w:val="000000" w:themeColor="text1"/>
        </w:rPr>
      </w:pPr>
      <w:r w:rsidRPr="006546FA">
        <w:rPr>
          <w:rFonts w:asciiTheme="majorHAnsi" w:hAnsiTheme="majorHAnsi" w:cstheme="majorHAnsi"/>
          <w:color w:val="000000" w:themeColor="text1"/>
        </w:rPr>
        <w:tab/>
        <w:t>MATLAB</w:t>
      </w:r>
    </w:p>
    <w:p w14:paraId="136DDA92" w14:textId="77777777" w:rsidR="003B3E5C" w:rsidRPr="006546FA" w:rsidRDefault="003B3E5C" w:rsidP="003B3E5C">
      <w:pPr>
        <w:pBdr>
          <w:bottom w:val="single" w:sz="6" w:space="1" w:color="auto"/>
        </w:pBdr>
        <w:spacing w:line="276" w:lineRule="auto"/>
        <w:rPr>
          <w:b/>
          <w:bCs/>
        </w:rPr>
      </w:pPr>
    </w:p>
    <w:p w14:paraId="6DEFCD1A" w14:textId="40165ED6" w:rsidR="003B3E5C" w:rsidRPr="006546FA" w:rsidRDefault="0001553F" w:rsidP="003B3E5C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006546FA">
        <w:rPr>
          <w:b/>
          <w:bCs/>
        </w:rPr>
        <w:t xml:space="preserve">GRADUATE </w:t>
      </w:r>
      <w:r w:rsidR="003B3E5C" w:rsidRPr="006546FA">
        <w:rPr>
          <w:b/>
          <w:bCs/>
        </w:rPr>
        <w:t>COURSEWORK</w:t>
      </w:r>
    </w:p>
    <w:p w14:paraId="4A5419E5" w14:textId="345D9DBC" w:rsidR="001C3457" w:rsidRPr="006546FA" w:rsidRDefault="003B3E5C" w:rsidP="00927CBA">
      <w:pPr>
        <w:tabs>
          <w:tab w:val="left" w:pos="1440"/>
          <w:tab w:val="right" w:pos="10800"/>
        </w:tabs>
        <w:ind w:left="1440" w:hanging="1440"/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202</w:t>
      </w:r>
      <w:r w:rsidR="00A6773C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3 - 2024</w:t>
      </w: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</w:r>
      <w:r w:rsidR="006C4D3A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Random Matrix Theory for Anomaly Detection, </w:t>
      </w:r>
      <w:r w:rsidR="00A265B2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Combinatorial Matrix Theory</w:t>
      </w:r>
      <w:r w:rsidR="00927CBA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, Advanced Topics in AI, Computational Methods</w:t>
      </w:r>
      <w:r w:rsidR="001C3457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</w:t>
      </w:r>
      <w:r w:rsidR="00E712D9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III</w:t>
      </w:r>
      <w:r w:rsidR="001C3457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, Practical Applications of Machine Learning, Machine Learning for Fluid Dynamics</w:t>
      </w:r>
    </w:p>
    <w:p w14:paraId="0CE542D8" w14:textId="55B241B4" w:rsidR="002D7AD7" w:rsidRPr="006546FA" w:rsidRDefault="001C3457" w:rsidP="00927CBA">
      <w:pPr>
        <w:tabs>
          <w:tab w:val="left" w:pos="1440"/>
          <w:tab w:val="right" w:pos="10800"/>
        </w:tabs>
        <w:ind w:left="1440" w:hanging="1440"/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lastRenderedPageBreak/>
        <w:t>20</w:t>
      </w:r>
      <w:r w:rsidR="00483180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21 – 2022</w:t>
      </w:r>
      <w:r w:rsidR="00483180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  <w:t xml:space="preserve">Multiscale Modeling, Permutation Groups, Introduction to Machine Learning, </w:t>
      </w:r>
      <w:r w:rsidR="009734D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Advanced </w:t>
      </w:r>
      <w:proofErr w:type="gramStart"/>
      <w:r w:rsidR="00483180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High Performance</w:t>
      </w:r>
      <w:proofErr w:type="gramEnd"/>
      <w:r w:rsidR="00483180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Computing</w:t>
      </w:r>
      <w:r w:rsidR="00E712D9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, Computational Methods II, Functional Analysis, </w:t>
      </w:r>
      <w:r w:rsidR="002D7AD7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Bayesian Numerical Analysis, Real Variables</w:t>
      </w:r>
    </w:p>
    <w:p w14:paraId="57C8E0E2" w14:textId="07B51F7C" w:rsidR="003B3E5C" w:rsidRPr="006546FA" w:rsidRDefault="002D7AD7" w:rsidP="00D92EC5">
      <w:pPr>
        <w:tabs>
          <w:tab w:val="left" w:pos="1530"/>
          <w:tab w:val="right" w:pos="10800"/>
        </w:tabs>
        <w:ind w:left="1440" w:hanging="1440"/>
        <w:rPr>
          <w:b/>
          <w:bCs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2019 – 202</w:t>
      </w:r>
      <w:r w:rsidR="000C2ACF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0</w:t>
      </w:r>
      <w:r w:rsidR="000C2ACF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</w:r>
      <w:r w:rsidR="00DA68B3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Stochastic</w:t>
      </w:r>
      <w:r w:rsidR="000E5D33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Processes, Advanced Partial Differential Equations, Computational Methods I, </w:t>
      </w:r>
      <w:r w:rsidR="009734D1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Introduction to High Performance Computing,</w:t>
      </w:r>
      <w:r w:rsidR="006F00F4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Abstract Algebra, Adva</w:t>
      </w:r>
      <w:r w:rsidR="0001553F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n</w:t>
      </w:r>
      <w:r w:rsidR="006F00F4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ced Linear Algebra, Methods of Applied Mathematics, </w:t>
      </w:r>
      <w:r w:rsidR="008F4D07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Complex Variable</w:t>
      </w: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</w:r>
      <w:r w:rsidR="003B3E5C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</w:r>
    </w:p>
    <w:p w14:paraId="5264B4FD" w14:textId="25981E23" w:rsidR="000826AD" w:rsidRPr="006546FA" w:rsidRDefault="00DB4BB4" w:rsidP="00ED6EBB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006546FA">
        <w:rPr>
          <w:b/>
          <w:bCs/>
        </w:rPr>
        <w:t>TEACHING EXPERIENCE</w:t>
      </w:r>
    </w:p>
    <w:p w14:paraId="16A79073" w14:textId="01BFF787" w:rsidR="005B5926" w:rsidRDefault="005B5926" w:rsidP="002C1B8E">
      <w:pPr>
        <w:tabs>
          <w:tab w:val="left" w:pos="1440"/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2024-Present</w:t>
      </w:r>
      <w:r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</w:r>
      <w:r w:rsidR="00294B47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Undergraduate </w:t>
      </w:r>
      <w:r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Research Mentor |</w:t>
      </w:r>
      <w:r w:rsidR="003B620B" w:rsidRPr="003B620B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</w:t>
      </w:r>
      <w:r w:rsidR="003B620B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University of Wyoming </w:t>
      </w:r>
    </w:p>
    <w:p w14:paraId="45A00718" w14:textId="3AEF9213" w:rsidR="003B620B" w:rsidRDefault="003B620B" w:rsidP="002C1B8E">
      <w:pPr>
        <w:tabs>
          <w:tab w:val="left" w:pos="1440"/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  <w:t>Topic: Network science for human mobility patterns</w:t>
      </w:r>
    </w:p>
    <w:p w14:paraId="6498CCDB" w14:textId="3CF5E17B" w:rsidR="00796651" w:rsidRPr="006546FA" w:rsidRDefault="002C1B8E" w:rsidP="002C1B8E">
      <w:pPr>
        <w:tabs>
          <w:tab w:val="left" w:pos="1440"/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2020-2023</w:t>
      </w: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</w:r>
      <w:r w:rsidR="004E1A10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Instructor of Record </w:t>
      </w:r>
      <w:r w:rsidR="003A706B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| University of Wyoming </w:t>
      </w:r>
    </w:p>
    <w:p w14:paraId="788A6962" w14:textId="2726E2B7" w:rsidR="00060125" w:rsidRPr="006546FA" w:rsidRDefault="00796651" w:rsidP="00796651">
      <w:pPr>
        <w:tabs>
          <w:tab w:val="left" w:pos="1440"/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  <w:t>Courses: Differential Equations, Calculus I, Math Apps for Business, T</w:t>
      </w:r>
      <w:r w:rsidR="00060125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rigonometry</w:t>
      </w:r>
    </w:p>
    <w:p w14:paraId="1219B746" w14:textId="3FD7EF92" w:rsidR="00796651" w:rsidRPr="006546FA" w:rsidRDefault="001C3C66" w:rsidP="002C1B8E">
      <w:pPr>
        <w:tabs>
          <w:tab w:val="left" w:pos="1440"/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2018-2023</w:t>
      </w: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</w:r>
      <w:r w:rsidR="00955806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Teaching Assistant</w:t>
      </w:r>
      <w:r w:rsidR="000B3BEE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 xml:space="preserve"> | University of Wyoming </w:t>
      </w:r>
    </w:p>
    <w:p w14:paraId="2D9C4805" w14:textId="65281013" w:rsidR="005104ED" w:rsidRPr="006546FA" w:rsidRDefault="00796651" w:rsidP="00731DA9">
      <w:pPr>
        <w:tabs>
          <w:tab w:val="left" w:pos="1440"/>
          <w:tab w:val="right" w:pos="10800"/>
        </w:tabs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  <w:spacing w:val="0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ab/>
        <w:t xml:space="preserve">Courses: </w:t>
      </w:r>
      <w:r w:rsidR="00731DA9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Scientific Computing, Calculus II, C</w:t>
      </w:r>
      <w:r w:rsidR="005104ED"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t>ollege Algebra</w:t>
      </w:r>
    </w:p>
    <w:p w14:paraId="2A209EFD" w14:textId="78E79F1E" w:rsidR="004D293C" w:rsidRPr="003B620B" w:rsidRDefault="00D43BD2" w:rsidP="003B620B">
      <w:pPr>
        <w:pStyle w:val="ListParagraph"/>
        <w:numPr>
          <w:ilvl w:val="1"/>
          <w:numId w:val="22"/>
        </w:numPr>
        <w:tabs>
          <w:tab w:val="left" w:pos="1440"/>
          <w:tab w:val="right" w:pos="10800"/>
        </w:tabs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</w:pPr>
      <w:r w:rsidRPr="003B620B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Tutor </w:t>
      </w:r>
      <w:r w:rsidR="000B3BEE" w:rsidRPr="003B620B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 xml:space="preserve">| University of Wyoming </w:t>
      </w:r>
      <w:r>
        <w:tab/>
      </w:r>
    </w:p>
    <w:p w14:paraId="5264B506" w14:textId="2035C803" w:rsidR="000826AD" w:rsidRPr="006546FA" w:rsidRDefault="003B620B" w:rsidP="28BF4645">
      <w:pPr>
        <w:tabs>
          <w:tab w:val="left" w:pos="1440"/>
        </w:tabs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  <w:spacing w:val="0"/>
        </w:rPr>
      </w:pPr>
      <w:r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ab/>
      </w:r>
      <w:r w:rsidR="000428D2" w:rsidRPr="28BF4645"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t>Center for Assistance in Statistics and Mathematics (CASM)</w:t>
      </w:r>
    </w:p>
    <w:p w14:paraId="0B9C20C0" w14:textId="77777777" w:rsidR="00D4629A" w:rsidRPr="006546FA" w:rsidRDefault="00D4629A" w:rsidP="28BF4645">
      <w:pPr>
        <w:pBdr>
          <w:bottom w:val="single" w:sz="6" w:space="1" w:color="auto"/>
        </w:pBdr>
        <w:spacing w:line="276" w:lineRule="auto"/>
        <w:rPr>
          <w:b/>
          <w:bCs/>
        </w:rPr>
      </w:pPr>
    </w:p>
    <w:p w14:paraId="7508814E" w14:textId="7ED00B63" w:rsidR="28BF4645" w:rsidRDefault="28BF4645" w:rsidP="28BF4645">
      <w:pPr>
        <w:pBdr>
          <w:bottom w:val="single" w:sz="6" w:space="1" w:color="auto"/>
        </w:pBdr>
        <w:spacing w:line="276" w:lineRule="auto"/>
        <w:rPr>
          <w:b/>
          <w:bCs/>
        </w:rPr>
      </w:pPr>
    </w:p>
    <w:p w14:paraId="0FBA4F39" w14:textId="50133319" w:rsidR="00AA28FF" w:rsidRPr="006546FA" w:rsidRDefault="003E3802" w:rsidP="00ED6EBB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006546FA">
        <w:rPr>
          <w:b/>
          <w:bCs/>
        </w:rPr>
        <w:t>REFERENCES</w:t>
      </w:r>
    </w:p>
    <w:p w14:paraId="0E30AFBF" w14:textId="77777777" w:rsidR="00DA586C" w:rsidRPr="006546FA" w:rsidRDefault="00DA586C" w:rsidP="28BF4645">
      <w:pPr>
        <w:pStyle w:val="ListParagraph"/>
        <w:ind w:left="540"/>
        <w:rPr>
          <w:rStyle w:val="BookTitle"/>
          <w:rFonts w:asciiTheme="majorHAnsi" w:hAnsiTheme="majorHAnsi" w:cstheme="majorBidi"/>
          <w:b w:val="0"/>
          <w:bCs w:val="0"/>
          <w:i w:val="0"/>
          <w:iCs w:val="0"/>
          <w:color w:val="000000" w:themeColor="text1"/>
        </w:rPr>
        <w:sectPr w:rsidR="00DA586C" w:rsidRPr="006546FA" w:rsidSect="00893276">
          <w:headerReference w:type="default" r:id="rId12"/>
          <w:footerReference w:type="default" r:id="rId13"/>
          <w:pgSz w:w="12240" w:h="15840"/>
          <w:pgMar w:top="1440" w:right="1440" w:bottom="1440" w:left="1440" w:header="634" w:footer="0" w:gutter="0"/>
          <w:cols w:sep="1" w:space="288"/>
          <w:formProt w:val="0"/>
          <w:docGrid w:linePitch="360" w:charSpace="-2049"/>
        </w:sectPr>
      </w:pPr>
    </w:p>
    <w:p w14:paraId="2DB10525" w14:textId="4A923B57" w:rsidR="00AB1888" w:rsidRPr="006546FA" w:rsidRDefault="00E23CC8" w:rsidP="00155F0A">
      <w:pPr>
        <w:pStyle w:val="paragraph"/>
        <w:spacing w:before="0" w:beforeAutospacing="0" w:after="0" w:afterAutospacing="0"/>
        <w:ind w:left="360" w:right="-6210"/>
        <w:textAlignment w:val="baseline"/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</w:pPr>
      <w:r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>Dane Taylor, Ph.D.</w:t>
      </w:r>
      <w:r w:rsidR="004168F2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 xml:space="preserve">, </w:t>
      </w:r>
      <w:r w:rsidRPr="00033ED1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  <w:highlight w:val="yellow"/>
        </w:rPr>
        <w:t>Associate</w:t>
      </w:r>
      <w:r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 xml:space="preserve"> Professor, Department of Mathematics</w:t>
      </w:r>
      <w:r w:rsidR="001A3145"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 xml:space="preserve"> and Statistics</w:t>
      </w:r>
      <w:r w:rsidR="004168F2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 xml:space="preserve">, </w:t>
      </w:r>
      <w:r w:rsidR="00AB1888"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>University of Wyoming</w:t>
      </w:r>
    </w:p>
    <w:p w14:paraId="58649A33" w14:textId="3CB8F584" w:rsidR="00AB1888" w:rsidRPr="006546FA" w:rsidRDefault="001A3145" w:rsidP="00155F0A">
      <w:pPr>
        <w:pStyle w:val="paragraph"/>
        <w:spacing w:before="0" w:beforeAutospacing="0" w:after="0" w:afterAutospacing="0"/>
        <w:ind w:left="360" w:right="-6210"/>
        <w:textAlignment w:val="baseline"/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</w:pPr>
      <w:r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>da</w:t>
      </w:r>
      <w:r w:rsidR="00CD005B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>n</w:t>
      </w:r>
      <w:r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>e.taylor@uwyo.edu</w:t>
      </w:r>
    </w:p>
    <w:p w14:paraId="678459FA" w14:textId="77777777" w:rsidR="009D73FA" w:rsidRPr="006546FA" w:rsidRDefault="009D73FA" w:rsidP="00155F0A">
      <w:pPr>
        <w:pStyle w:val="paragraph"/>
        <w:spacing w:before="0" w:beforeAutospacing="0" w:after="0" w:afterAutospacing="0"/>
        <w:ind w:left="360" w:right="-6210"/>
        <w:textAlignment w:val="baseline"/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</w:pPr>
    </w:p>
    <w:p w14:paraId="4ADDA667" w14:textId="48A79FED" w:rsidR="00146ED3" w:rsidRPr="006546FA" w:rsidRDefault="00146ED3" w:rsidP="00155F0A">
      <w:pPr>
        <w:pStyle w:val="paragraph"/>
        <w:spacing w:before="0" w:beforeAutospacing="0" w:after="0" w:afterAutospacing="0"/>
        <w:ind w:left="360" w:right="-6210"/>
        <w:textAlignment w:val="baseline"/>
        <w:rPr>
          <w:rFonts w:ascii="Segoe UI" w:hAnsi="Segoe UI" w:cs="Segoe UI"/>
          <w:color w:val="00000A"/>
          <w:sz w:val="22"/>
          <w:szCs w:val="22"/>
        </w:rPr>
      </w:pPr>
      <w:r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>Victor Ginting</w:t>
      </w:r>
      <w:r w:rsidR="001A3145"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>, Ph.D.</w:t>
      </w:r>
      <w:r w:rsidR="004168F2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 xml:space="preserve">, </w:t>
      </w:r>
      <w:r w:rsidR="001A3145"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 xml:space="preserve">Professor, </w:t>
      </w:r>
      <w:r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 xml:space="preserve">Department of Mathematics </w:t>
      </w:r>
      <w:r w:rsidR="001A3145"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>and</w:t>
      </w:r>
      <w:r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 xml:space="preserve"> Statistics</w:t>
      </w:r>
      <w:r w:rsidR="004168F2">
        <w:rPr>
          <w:rStyle w:val="eop"/>
          <w:rFonts w:ascii="Calibri Light" w:eastAsiaTheme="majorEastAsia" w:hAnsi="Calibri Light" w:cs="Calibri Light"/>
          <w:color w:val="000000"/>
          <w:sz w:val="22"/>
          <w:szCs w:val="22"/>
        </w:rPr>
        <w:t xml:space="preserve">, </w:t>
      </w:r>
      <w:r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 xml:space="preserve">University of Wyoming </w:t>
      </w:r>
    </w:p>
    <w:p w14:paraId="344592C3" w14:textId="77777777" w:rsidR="00146ED3" w:rsidRPr="006546FA" w:rsidRDefault="00146ED3" w:rsidP="00155F0A">
      <w:pPr>
        <w:pStyle w:val="paragraph"/>
        <w:spacing w:before="0" w:beforeAutospacing="0" w:after="0" w:afterAutospacing="0"/>
        <w:ind w:left="360" w:right="-6210"/>
        <w:textAlignment w:val="baseline"/>
        <w:rPr>
          <w:rStyle w:val="eop"/>
          <w:rFonts w:ascii="Calibri Light" w:eastAsiaTheme="majorEastAsia" w:hAnsi="Calibri Light" w:cs="Calibri Light"/>
          <w:color w:val="000000"/>
          <w:sz w:val="22"/>
          <w:szCs w:val="22"/>
        </w:rPr>
      </w:pPr>
      <w:r w:rsidRPr="006546FA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>vginting@uwyo.edu</w:t>
      </w:r>
      <w:r w:rsidRPr="006546FA">
        <w:rPr>
          <w:rStyle w:val="eop"/>
          <w:rFonts w:ascii="Calibri Light" w:eastAsiaTheme="majorEastAsia" w:hAnsi="Calibri Light" w:cs="Calibri Light"/>
          <w:color w:val="000000"/>
          <w:sz w:val="22"/>
          <w:szCs w:val="22"/>
        </w:rPr>
        <w:t> </w:t>
      </w:r>
    </w:p>
    <w:p w14:paraId="67127BD3" w14:textId="77777777" w:rsidR="001A3145" w:rsidRPr="006546FA" w:rsidRDefault="001A3145" w:rsidP="00155F0A">
      <w:pPr>
        <w:pStyle w:val="paragraph"/>
        <w:spacing w:before="0" w:beforeAutospacing="0" w:after="0" w:afterAutospacing="0"/>
        <w:ind w:left="360" w:right="-6210"/>
        <w:textAlignment w:val="baseline"/>
        <w:rPr>
          <w:rFonts w:ascii="Segoe UI" w:hAnsi="Segoe UI" w:cs="Segoe UI"/>
          <w:color w:val="00000A"/>
          <w:sz w:val="22"/>
          <w:szCs w:val="22"/>
        </w:rPr>
      </w:pPr>
    </w:p>
    <w:p w14:paraId="0060C48F" w14:textId="77777777" w:rsidR="00033ED1" w:rsidRDefault="00B628A4" w:rsidP="00033ED1">
      <w:pPr>
        <w:pStyle w:val="paragraph"/>
        <w:spacing w:before="0" w:beforeAutospacing="0" w:after="0" w:afterAutospacing="0"/>
        <w:ind w:left="360" w:right="-6210"/>
        <w:textAlignment w:val="baseline"/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</w:pPr>
      <w:r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 xml:space="preserve">Yingjie </w:t>
      </w:r>
      <w:r w:rsidR="00033ED1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>Hu, Ph.D., Director of Graduate Studies, Associate Professor, Department of Geography, University at Buffalo</w:t>
      </w:r>
    </w:p>
    <w:p w14:paraId="2B4EE9C4" w14:textId="77777777" w:rsidR="00033ED1" w:rsidRDefault="00033ED1" w:rsidP="00033ED1">
      <w:pPr>
        <w:pStyle w:val="paragraph"/>
        <w:spacing w:before="0" w:beforeAutospacing="0" w:after="0" w:afterAutospacing="0"/>
        <w:ind w:left="360" w:right="-6210"/>
        <w:textAlignment w:val="baseline"/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</w:pPr>
      <w:r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  <w:t>yhu42@buffalo.edu</w:t>
      </w:r>
    </w:p>
    <w:p w14:paraId="56AA2B1E" w14:textId="77777777" w:rsidR="00033ED1" w:rsidRDefault="00033ED1" w:rsidP="00033ED1">
      <w:pPr>
        <w:pStyle w:val="paragraph"/>
        <w:spacing w:before="0" w:beforeAutospacing="0" w:after="0" w:afterAutospacing="0"/>
        <w:ind w:left="360" w:right="-6210"/>
        <w:textAlignment w:val="baseline"/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</w:pPr>
    </w:p>
    <w:p w14:paraId="46CC94BA" w14:textId="77777777" w:rsidR="00033ED1" w:rsidRDefault="00033ED1" w:rsidP="00033ED1">
      <w:pPr>
        <w:pStyle w:val="paragraph"/>
        <w:spacing w:before="0" w:beforeAutospacing="0" w:after="0" w:afterAutospacing="0"/>
        <w:ind w:left="360" w:right="-6210"/>
        <w:textAlignment w:val="baseline"/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</w:pPr>
    </w:p>
    <w:p w14:paraId="114A6AEC" w14:textId="77777777" w:rsidR="00033ED1" w:rsidRDefault="00033ED1" w:rsidP="00033ED1">
      <w:pPr>
        <w:pStyle w:val="paragraph"/>
        <w:spacing w:before="0" w:beforeAutospacing="0" w:after="0" w:afterAutospacing="0"/>
        <w:ind w:left="360" w:right="-6210"/>
        <w:textAlignment w:val="baseline"/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</w:pPr>
    </w:p>
    <w:p w14:paraId="6E78D287" w14:textId="77777777" w:rsidR="00033ED1" w:rsidRDefault="00033ED1" w:rsidP="00033ED1">
      <w:pPr>
        <w:pStyle w:val="paragraph"/>
        <w:spacing w:before="0" w:beforeAutospacing="0" w:after="0" w:afterAutospacing="0"/>
        <w:ind w:left="360" w:right="-6210"/>
        <w:textAlignment w:val="baseline"/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</w:rPr>
      </w:pPr>
      <w:r w:rsidRPr="00033ED1">
        <w:rPr>
          <w:rStyle w:val="normaltextrun"/>
          <w:rFonts w:ascii="Calibri Light" w:eastAsiaTheme="majorEastAsia" w:hAnsi="Calibri Light" w:cs="Calibri Light"/>
          <w:color w:val="000000"/>
          <w:sz w:val="22"/>
          <w:szCs w:val="22"/>
          <w:highlight w:val="yellow"/>
        </w:rPr>
        <w:t>website</w:t>
      </w:r>
    </w:p>
    <w:p w14:paraId="5EE06C9C" w14:textId="47C18522" w:rsidR="00252C74" w:rsidRPr="006546FA" w:rsidRDefault="00D44981" w:rsidP="003E3802">
      <w:pPr>
        <w:pStyle w:val="ListParagraph"/>
        <w:ind w:left="360"/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6546F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br w:type="column"/>
      </w:r>
    </w:p>
    <w:p w14:paraId="35AE7C3F" w14:textId="63AEFD9F" w:rsidR="007E2E5E" w:rsidRPr="00155F0A" w:rsidRDefault="000C681B" w:rsidP="00155F0A">
      <w:pPr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</w:pPr>
      <w:r w:rsidRPr="00155F0A">
        <w:rPr>
          <w:rStyle w:val="BookTitle"/>
          <w:rFonts w:asciiTheme="majorHAnsi" w:hAnsiTheme="majorHAnsi" w:cstheme="majorHAnsi"/>
          <w:b w:val="0"/>
          <w:bCs w:val="0"/>
          <w:i w:val="0"/>
          <w:iCs w:val="0"/>
          <w:color w:val="000000" w:themeColor="text1"/>
        </w:rPr>
        <w:br w:type="column"/>
      </w:r>
    </w:p>
    <w:sectPr w:rsidR="007E2E5E" w:rsidRPr="00155F0A" w:rsidSect="00893276">
      <w:footerReference w:type="default" r:id="rId14"/>
      <w:type w:val="continuous"/>
      <w:pgSz w:w="12240" w:h="15840"/>
      <w:pgMar w:top="1440" w:right="1080" w:bottom="1080" w:left="1080" w:header="634" w:footer="0" w:gutter="0"/>
      <w:cols w:num="3" w:space="45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EA3B" w14:textId="77777777" w:rsidR="00903E40" w:rsidRDefault="00903E40" w:rsidP="000D449F">
      <w:r>
        <w:separator/>
      </w:r>
    </w:p>
  </w:endnote>
  <w:endnote w:type="continuationSeparator" w:id="0">
    <w:p w14:paraId="69DF4073" w14:textId="77777777" w:rsidR="00903E40" w:rsidRDefault="00903E40" w:rsidP="000D449F">
      <w:r>
        <w:continuationSeparator/>
      </w:r>
    </w:p>
  </w:endnote>
  <w:endnote w:type="continuationNotice" w:id="1">
    <w:p w14:paraId="1F7157CC" w14:textId="77777777" w:rsidR="00903E40" w:rsidRDefault="00903E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2021D0C" w14:paraId="3044A5FC" w14:textId="77777777" w:rsidTr="22021D0C">
      <w:trPr>
        <w:trHeight w:val="300"/>
      </w:trPr>
      <w:tc>
        <w:tcPr>
          <w:tcW w:w="3360" w:type="dxa"/>
        </w:tcPr>
        <w:p w14:paraId="65D05B0E" w14:textId="4193FC28" w:rsidR="22021D0C" w:rsidRDefault="22021D0C" w:rsidP="22021D0C">
          <w:pPr>
            <w:pStyle w:val="Header"/>
            <w:ind w:left="-115"/>
          </w:pPr>
        </w:p>
      </w:tc>
      <w:tc>
        <w:tcPr>
          <w:tcW w:w="3360" w:type="dxa"/>
        </w:tcPr>
        <w:p w14:paraId="7FCF5642" w14:textId="4ACE4854" w:rsidR="22021D0C" w:rsidRDefault="22021D0C" w:rsidP="22021D0C">
          <w:pPr>
            <w:pStyle w:val="Header"/>
            <w:jc w:val="center"/>
          </w:pPr>
        </w:p>
      </w:tc>
      <w:tc>
        <w:tcPr>
          <w:tcW w:w="3360" w:type="dxa"/>
        </w:tcPr>
        <w:p w14:paraId="247CC252" w14:textId="6287C801" w:rsidR="22021D0C" w:rsidRDefault="22021D0C" w:rsidP="22021D0C">
          <w:pPr>
            <w:pStyle w:val="Header"/>
            <w:ind w:right="-115"/>
            <w:jc w:val="right"/>
          </w:pPr>
        </w:p>
      </w:tc>
    </w:tr>
  </w:tbl>
  <w:p w14:paraId="1EEC15DB" w14:textId="3948B3DC" w:rsidR="22021D0C" w:rsidRDefault="22021D0C" w:rsidP="22021D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055"/>
      <w:gridCol w:w="1055"/>
      <w:gridCol w:w="1055"/>
    </w:tblGrid>
    <w:tr w:rsidR="22021D0C" w14:paraId="7FB97422" w14:textId="77777777" w:rsidTr="22021D0C">
      <w:trPr>
        <w:trHeight w:val="300"/>
      </w:trPr>
      <w:tc>
        <w:tcPr>
          <w:tcW w:w="1055" w:type="dxa"/>
        </w:tcPr>
        <w:p w14:paraId="6549889B" w14:textId="430CEEB4" w:rsidR="22021D0C" w:rsidRDefault="22021D0C" w:rsidP="22021D0C">
          <w:pPr>
            <w:pStyle w:val="Header"/>
            <w:ind w:left="-115"/>
          </w:pPr>
        </w:p>
      </w:tc>
      <w:tc>
        <w:tcPr>
          <w:tcW w:w="1055" w:type="dxa"/>
        </w:tcPr>
        <w:p w14:paraId="6172D92C" w14:textId="0C7737B3" w:rsidR="22021D0C" w:rsidRDefault="22021D0C" w:rsidP="22021D0C">
          <w:pPr>
            <w:pStyle w:val="Header"/>
            <w:jc w:val="center"/>
          </w:pPr>
        </w:p>
      </w:tc>
      <w:tc>
        <w:tcPr>
          <w:tcW w:w="1055" w:type="dxa"/>
        </w:tcPr>
        <w:p w14:paraId="3E4FA7BD" w14:textId="2E9DE4F9" w:rsidR="22021D0C" w:rsidRDefault="22021D0C" w:rsidP="22021D0C">
          <w:pPr>
            <w:pStyle w:val="Header"/>
            <w:ind w:right="-115"/>
            <w:jc w:val="right"/>
          </w:pPr>
        </w:p>
      </w:tc>
    </w:tr>
  </w:tbl>
  <w:p w14:paraId="561E0CFF" w14:textId="2F9B34FD" w:rsidR="22021D0C" w:rsidRDefault="22021D0C" w:rsidP="22021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978BF" w14:textId="77777777" w:rsidR="00903E40" w:rsidRDefault="00903E40" w:rsidP="000D449F">
      <w:r>
        <w:separator/>
      </w:r>
    </w:p>
  </w:footnote>
  <w:footnote w:type="continuationSeparator" w:id="0">
    <w:p w14:paraId="255D2702" w14:textId="77777777" w:rsidR="00903E40" w:rsidRDefault="00903E40" w:rsidP="000D449F">
      <w:r>
        <w:continuationSeparator/>
      </w:r>
    </w:p>
  </w:footnote>
  <w:footnote w:type="continuationNotice" w:id="1">
    <w:p w14:paraId="1299919C" w14:textId="77777777" w:rsidR="00903E40" w:rsidRDefault="00903E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4C9D" w14:textId="6B5BD451" w:rsidR="0011775F" w:rsidRPr="00F55CD7" w:rsidRDefault="00C56412" w:rsidP="0085512D">
    <w:pPr>
      <w:pBdr>
        <w:bottom w:val="double" w:sz="4" w:space="0" w:color="auto"/>
      </w:pBdr>
      <w:spacing w:line="276" w:lineRule="auto"/>
      <w:jc w:val="center"/>
      <w:rPr>
        <w:rFonts w:cstheme="minorHAnsi"/>
        <w:b/>
        <w:bCs/>
        <w:color w:val="000000" w:themeColor="text1"/>
        <w:sz w:val="36"/>
        <w:szCs w:val="36"/>
      </w:rPr>
    </w:pPr>
    <w:r w:rsidRPr="00F55CD7">
      <w:rPr>
        <w:rFonts w:cstheme="minorHAnsi"/>
        <w:b/>
        <w:bCs/>
        <w:color w:val="000000" w:themeColor="text1"/>
        <w:sz w:val="36"/>
        <w:szCs w:val="36"/>
      </w:rPr>
      <w:t>MELISSA BUTLER</w:t>
    </w:r>
  </w:p>
  <w:p w14:paraId="417168EA" w14:textId="769F6648" w:rsidR="00B64B90" w:rsidRPr="001E513E" w:rsidRDefault="22021D0C" w:rsidP="0085512D">
    <w:pPr>
      <w:pBdr>
        <w:bottom w:val="double" w:sz="4" w:space="0" w:color="auto"/>
      </w:pBdr>
      <w:tabs>
        <w:tab w:val="right" w:pos="10710"/>
      </w:tabs>
      <w:spacing w:line="276" w:lineRule="auto"/>
      <w:jc w:val="center"/>
      <w:rPr>
        <w:color w:val="000000" w:themeColor="text1"/>
        <w:sz w:val="24"/>
        <w:szCs w:val="24"/>
      </w:rPr>
    </w:pPr>
    <w:r w:rsidRPr="22021D0C">
      <w:rPr>
        <w:color w:val="000000" w:themeColor="text1"/>
        <w:sz w:val="24"/>
        <w:szCs w:val="24"/>
      </w:rPr>
      <w:t xml:space="preserve">mbutle15@uwyo.edu | </w:t>
    </w:r>
    <w:r w:rsidR="00595863">
      <w:rPr>
        <w:color w:val="000000" w:themeColor="text1"/>
        <w:sz w:val="24"/>
        <w:szCs w:val="24"/>
      </w:rPr>
      <w:t>github|webpage|</w:t>
    </w:r>
    <w:r w:rsidRPr="22021D0C">
      <w:rPr>
        <w:color w:val="000000" w:themeColor="text1"/>
        <w:sz w:val="24"/>
        <w:szCs w:val="24"/>
      </w:rPr>
      <w:t>307-705-3184 | Laramie, WY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647"/>
    <w:multiLevelType w:val="hybridMultilevel"/>
    <w:tmpl w:val="BBD21D00"/>
    <w:lvl w:ilvl="0" w:tplc="1DDE3618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567702B"/>
    <w:multiLevelType w:val="hybridMultilevel"/>
    <w:tmpl w:val="D56AF5B0"/>
    <w:lvl w:ilvl="0" w:tplc="1DDE361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E7F7B"/>
    <w:multiLevelType w:val="hybridMultilevel"/>
    <w:tmpl w:val="CF464F56"/>
    <w:lvl w:ilvl="0" w:tplc="1DDE361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F0FA7"/>
    <w:multiLevelType w:val="multilevel"/>
    <w:tmpl w:val="F566D1DE"/>
    <w:lvl w:ilvl="0">
      <w:start w:val="1"/>
      <w:numFmt w:val="bullet"/>
      <w:lvlText w:val=""/>
      <w:lvlJc w:val="left"/>
      <w:pPr>
        <w:ind w:left="720" w:hanging="360"/>
      </w:pPr>
      <w:rPr>
        <w:rFonts w:ascii="Symbol" w:hAnsi="Symbol" w:cs="Symbol" w:hint="default"/>
        <w:b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EC5B73"/>
    <w:multiLevelType w:val="hybridMultilevel"/>
    <w:tmpl w:val="CABE672C"/>
    <w:lvl w:ilvl="0" w:tplc="1DDE3618">
      <w:start w:val="1"/>
      <w:numFmt w:val="bullet"/>
      <w:lvlText w:val="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" w15:restartNumberingAfterBreak="0">
    <w:nsid w:val="1D8F367D"/>
    <w:multiLevelType w:val="hybridMultilevel"/>
    <w:tmpl w:val="61FA10D0"/>
    <w:lvl w:ilvl="0" w:tplc="1DDE3618">
      <w:start w:val="1"/>
      <w:numFmt w:val="bullet"/>
      <w:lvlText w:val=""/>
      <w:lvlJc w:val="left"/>
      <w:pPr>
        <w:ind w:left="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1DDE3618">
      <w:start w:val="1"/>
      <w:numFmt w:val="bullet"/>
      <w:lvlText w:val=""/>
      <w:lvlJc w:val="left"/>
      <w:pPr>
        <w:ind w:left="207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22FC4A65"/>
    <w:multiLevelType w:val="multilevel"/>
    <w:tmpl w:val="6DE2FE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4CD12BC"/>
    <w:multiLevelType w:val="hybridMultilevel"/>
    <w:tmpl w:val="2C8ECDBE"/>
    <w:lvl w:ilvl="0" w:tplc="FFFFFFFF">
      <w:start w:val="1"/>
      <w:numFmt w:val="bullet"/>
      <w:lvlText w:val=""/>
      <w:lvlJc w:val="left"/>
      <w:pPr>
        <w:ind w:left="1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1DDE3618">
      <w:start w:val="1"/>
      <w:numFmt w:val="bullet"/>
      <w:lvlText w:val=""/>
      <w:lvlJc w:val="left"/>
      <w:pPr>
        <w:ind w:left="207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25DD4E5F"/>
    <w:multiLevelType w:val="multilevel"/>
    <w:tmpl w:val="C062115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267210A7"/>
    <w:multiLevelType w:val="multilevel"/>
    <w:tmpl w:val="F1CA59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767618F"/>
    <w:multiLevelType w:val="hybridMultilevel"/>
    <w:tmpl w:val="29B8F1AE"/>
    <w:lvl w:ilvl="0" w:tplc="FFFFFFFF">
      <w:start w:val="1"/>
      <w:numFmt w:val="bullet"/>
      <w:lvlText w:val=""/>
      <w:lvlJc w:val="left"/>
      <w:pPr>
        <w:ind w:left="180" w:hanging="360"/>
      </w:pPr>
      <w:rPr>
        <w:rFonts w:ascii="Symbol" w:hAnsi="Symbol" w:hint="default"/>
      </w:rPr>
    </w:lvl>
    <w:lvl w:ilvl="1" w:tplc="1DDE3618">
      <w:start w:val="1"/>
      <w:numFmt w:val="bullet"/>
      <w:lvlText w:val=""/>
      <w:lvlJc w:val="left"/>
      <w:pPr>
        <w:ind w:left="135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33E33DEC"/>
    <w:multiLevelType w:val="hybridMultilevel"/>
    <w:tmpl w:val="AE72B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5C49E1"/>
    <w:multiLevelType w:val="hybridMultilevel"/>
    <w:tmpl w:val="25D0ECE8"/>
    <w:lvl w:ilvl="0" w:tplc="1DDE3618">
      <w:start w:val="1"/>
      <w:numFmt w:val="bullet"/>
      <w:lvlText w:val="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3" w15:restartNumberingAfterBreak="0">
    <w:nsid w:val="51C24926"/>
    <w:multiLevelType w:val="multilevel"/>
    <w:tmpl w:val="E092DFD2"/>
    <w:lvl w:ilvl="0">
      <w:start w:val="2017"/>
      <w:numFmt w:val="decimal"/>
      <w:lvlText w:val="%1"/>
      <w:lvlJc w:val="left"/>
      <w:pPr>
        <w:ind w:left="948" w:hanging="948"/>
      </w:pPr>
      <w:rPr>
        <w:rFonts w:hint="default"/>
      </w:rPr>
    </w:lvl>
    <w:lvl w:ilvl="1">
      <w:start w:val="2023"/>
      <w:numFmt w:val="decimal"/>
      <w:lvlText w:val="%1-%2"/>
      <w:lvlJc w:val="left"/>
      <w:pPr>
        <w:ind w:left="948" w:hanging="948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48" w:hanging="948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48" w:hanging="948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C172225"/>
    <w:multiLevelType w:val="multilevel"/>
    <w:tmpl w:val="EBE09D18"/>
    <w:lvl w:ilvl="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b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07A6EA1"/>
    <w:multiLevelType w:val="hybridMultilevel"/>
    <w:tmpl w:val="CB24D4E6"/>
    <w:lvl w:ilvl="0" w:tplc="1DDE3618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BD54FF"/>
    <w:multiLevelType w:val="multilevel"/>
    <w:tmpl w:val="0624E986"/>
    <w:lvl w:ilvl="0">
      <w:start w:val="2017"/>
      <w:numFmt w:val="decimal"/>
      <w:lvlText w:val="%1"/>
      <w:lvlJc w:val="left"/>
      <w:pPr>
        <w:ind w:left="1000" w:hanging="1000"/>
      </w:pPr>
      <w:rPr>
        <w:rFonts w:hint="default"/>
      </w:rPr>
    </w:lvl>
    <w:lvl w:ilvl="1">
      <w:start w:val="2023"/>
      <w:numFmt w:val="decimal"/>
      <w:lvlText w:val="%1-%2"/>
      <w:lvlJc w:val="left"/>
      <w:pPr>
        <w:ind w:left="1000" w:hanging="100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00" w:hanging="100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00" w:hanging="100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50070FE"/>
    <w:multiLevelType w:val="multilevel"/>
    <w:tmpl w:val="423E9D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82C233A"/>
    <w:multiLevelType w:val="multilevel"/>
    <w:tmpl w:val="EBE09D18"/>
    <w:lvl w:ilvl="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b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6B845F8"/>
    <w:multiLevelType w:val="multilevel"/>
    <w:tmpl w:val="140EC832"/>
    <w:lvl w:ilvl="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A783109"/>
    <w:multiLevelType w:val="hybridMultilevel"/>
    <w:tmpl w:val="1BFAC8F4"/>
    <w:lvl w:ilvl="0" w:tplc="FFFFFFFF">
      <w:start w:val="1"/>
      <w:numFmt w:val="bullet"/>
      <w:lvlText w:val=""/>
      <w:lvlJc w:val="left"/>
      <w:pPr>
        <w:ind w:left="180" w:hanging="360"/>
      </w:pPr>
      <w:rPr>
        <w:rFonts w:ascii="Symbol" w:hAnsi="Symbol" w:hint="default"/>
      </w:rPr>
    </w:lvl>
    <w:lvl w:ilvl="1" w:tplc="1DDE3618">
      <w:start w:val="1"/>
      <w:numFmt w:val="bullet"/>
      <w:lvlText w:val=""/>
      <w:lvlJc w:val="left"/>
      <w:pPr>
        <w:ind w:left="1350" w:hanging="360"/>
      </w:pPr>
      <w:rPr>
        <w:rFonts w:ascii="Symbol" w:hAnsi="Symbol" w:hint="default"/>
      </w:rPr>
    </w:lvl>
    <w:lvl w:ilvl="2" w:tplc="FFFFFFFF">
      <w:start w:val="1"/>
      <w:numFmt w:val="bullet"/>
      <w:lvlText w:val=""/>
      <w:lvlJc w:val="left"/>
      <w:pPr>
        <w:ind w:left="207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7AEC7AFE"/>
    <w:multiLevelType w:val="hybridMultilevel"/>
    <w:tmpl w:val="8462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7A34F1"/>
    <w:multiLevelType w:val="multilevel"/>
    <w:tmpl w:val="5FD015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42762560">
    <w:abstractNumId w:val="22"/>
  </w:num>
  <w:num w:numId="2" w16cid:durableId="812524712">
    <w:abstractNumId w:val="6"/>
  </w:num>
  <w:num w:numId="3" w16cid:durableId="410002740">
    <w:abstractNumId w:val="17"/>
  </w:num>
  <w:num w:numId="4" w16cid:durableId="1116368855">
    <w:abstractNumId w:val="9"/>
  </w:num>
  <w:num w:numId="5" w16cid:durableId="1128015829">
    <w:abstractNumId w:val="19"/>
  </w:num>
  <w:num w:numId="6" w16cid:durableId="1902062765">
    <w:abstractNumId w:val="8"/>
  </w:num>
  <w:num w:numId="7" w16cid:durableId="1900939537">
    <w:abstractNumId w:val="3"/>
  </w:num>
  <w:num w:numId="8" w16cid:durableId="2111315093">
    <w:abstractNumId w:val="14"/>
  </w:num>
  <w:num w:numId="9" w16cid:durableId="701783718">
    <w:abstractNumId w:val="18"/>
  </w:num>
  <w:num w:numId="10" w16cid:durableId="572393390">
    <w:abstractNumId w:val="15"/>
  </w:num>
  <w:num w:numId="11" w16cid:durableId="613485054">
    <w:abstractNumId w:val="4"/>
  </w:num>
  <w:num w:numId="12" w16cid:durableId="1616523520">
    <w:abstractNumId w:val="12"/>
  </w:num>
  <w:num w:numId="13" w16cid:durableId="2051957992">
    <w:abstractNumId w:val="5"/>
  </w:num>
  <w:num w:numId="14" w16cid:durableId="1946958536">
    <w:abstractNumId w:val="1"/>
  </w:num>
  <w:num w:numId="15" w16cid:durableId="647592820">
    <w:abstractNumId w:val="11"/>
  </w:num>
  <w:num w:numId="16" w16cid:durableId="1752503183">
    <w:abstractNumId w:val="21"/>
  </w:num>
  <w:num w:numId="17" w16cid:durableId="1260407160">
    <w:abstractNumId w:val="0"/>
  </w:num>
  <w:num w:numId="18" w16cid:durableId="1875194840">
    <w:abstractNumId w:val="10"/>
  </w:num>
  <w:num w:numId="19" w16cid:durableId="1478643891">
    <w:abstractNumId w:val="7"/>
  </w:num>
  <w:num w:numId="20" w16cid:durableId="1820151035">
    <w:abstractNumId w:val="20"/>
  </w:num>
  <w:num w:numId="21" w16cid:durableId="469635409">
    <w:abstractNumId w:val="13"/>
  </w:num>
  <w:num w:numId="22" w16cid:durableId="923607482">
    <w:abstractNumId w:val="16"/>
  </w:num>
  <w:num w:numId="23" w16cid:durableId="5060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AD"/>
    <w:rsid w:val="00010218"/>
    <w:rsid w:val="000104A5"/>
    <w:rsid w:val="0001395C"/>
    <w:rsid w:val="0001553F"/>
    <w:rsid w:val="00015D5A"/>
    <w:rsid w:val="00020788"/>
    <w:rsid w:val="00020FFC"/>
    <w:rsid w:val="00024B41"/>
    <w:rsid w:val="00025C20"/>
    <w:rsid w:val="00033ED1"/>
    <w:rsid w:val="00036A52"/>
    <w:rsid w:val="00040A58"/>
    <w:rsid w:val="00041BF9"/>
    <w:rsid w:val="000428D2"/>
    <w:rsid w:val="000460E7"/>
    <w:rsid w:val="000507CC"/>
    <w:rsid w:val="000548CE"/>
    <w:rsid w:val="00056B78"/>
    <w:rsid w:val="00060125"/>
    <w:rsid w:val="00062BBF"/>
    <w:rsid w:val="00064799"/>
    <w:rsid w:val="00067CC6"/>
    <w:rsid w:val="00067F2D"/>
    <w:rsid w:val="000826AD"/>
    <w:rsid w:val="00084958"/>
    <w:rsid w:val="00091066"/>
    <w:rsid w:val="0009327A"/>
    <w:rsid w:val="000933DF"/>
    <w:rsid w:val="000948CC"/>
    <w:rsid w:val="000A186C"/>
    <w:rsid w:val="000A1B8F"/>
    <w:rsid w:val="000A44FA"/>
    <w:rsid w:val="000B3BEE"/>
    <w:rsid w:val="000B4E7E"/>
    <w:rsid w:val="000B679F"/>
    <w:rsid w:val="000B74A1"/>
    <w:rsid w:val="000C22E7"/>
    <w:rsid w:val="000C2911"/>
    <w:rsid w:val="000C2ACF"/>
    <w:rsid w:val="000C677B"/>
    <w:rsid w:val="000C681B"/>
    <w:rsid w:val="000D449F"/>
    <w:rsid w:val="000D6BB8"/>
    <w:rsid w:val="000E0062"/>
    <w:rsid w:val="000E136E"/>
    <w:rsid w:val="000E5D33"/>
    <w:rsid w:val="000E6898"/>
    <w:rsid w:val="000F3A08"/>
    <w:rsid w:val="000F5271"/>
    <w:rsid w:val="00104F60"/>
    <w:rsid w:val="00110959"/>
    <w:rsid w:val="00116135"/>
    <w:rsid w:val="00116B1E"/>
    <w:rsid w:val="0011775F"/>
    <w:rsid w:val="00141FA2"/>
    <w:rsid w:val="00146ED3"/>
    <w:rsid w:val="00150AEC"/>
    <w:rsid w:val="001518B9"/>
    <w:rsid w:val="00155F0A"/>
    <w:rsid w:val="00160225"/>
    <w:rsid w:val="00161027"/>
    <w:rsid w:val="00162DB1"/>
    <w:rsid w:val="001635A9"/>
    <w:rsid w:val="0017539E"/>
    <w:rsid w:val="00187003"/>
    <w:rsid w:val="00190E07"/>
    <w:rsid w:val="0019384D"/>
    <w:rsid w:val="00193F02"/>
    <w:rsid w:val="0019509C"/>
    <w:rsid w:val="001968F4"/>
    <w:rsid w:val="001A07AF"/>
    <w:rsid w:val="001A17D9"/>
    <w:rsid w:val="001A3145"/>
    <w:rsid w:val="001B0EE7"/>
    <w:rsid w:val="001C26D2"/>
    <w:rsid w:val="001C3457"/>
    <w:rsid w:val="001C3C3D"/>
    <w:rsid w:val="001C3C66"/>
    <w:rsid w:val="001C78F4"/>
    <w:rsid w:val="001D7B32"/>
    <w:rsid w:val="001D7E2B"/>
    <w:rsid w:val="001E135D"/>
    <w:rsid w:val="001E513E"/>
    <w:rsid w:val="001E686A"/>
    <w:rsid w:val="001F1299"/>
    <w:rsid w:val="001F7E41"/>
    <w:rsid w:val="00202E7A"/>
    <w:rsid w:val="002072B8"/>
    <w:rsid w:val="00207AE2"/>
    <w:rsid w:val="00220927"/>
    <w:rsid w:val="00240410"/>
    <w:rsid w:val="0024762B"/>
    <w:rsid w:val="00247E78"/>
    <w:rsid w:val="00250E97"/>
    <w:rsid w:val="00251D13"/>
    <w:rsid w:val="00252C74"/>
    <w:rsid w:val="00255631"/>
    <w:rsid w:val="00255683"/>
    <w:rsid w:val="00261516"/>
    <w:rsid w:val="0027755C"/>
    <w:rsid w:val="00293E57"/>
    <w:rsid w:val="00294B47"/>
    <w:rsid w:val="0029536D"/>
    <w:rsid w:val="002A26E6"/>
    <w:rsid w:val="002B1E5E"/>
    <w:rsid w:val="002B3AB1"/>
    <w:rsid w:val="002B65E7"/>
    <w:rsid w:val="002B6BBB"/>
    <w:rsid w:val="002C1B8E"/>
    <w:rsid w:val="002C20E0"/>
    <w:rsid w:val="002C5977"/>
    <w:rsid w:val="002D4270"/>
    <w:rsid w:val="002D5081"/>
    <w:rsid w:val="002D7AD7"/>
    <w:rsid w:val="002E42C0"/>
    <w:rsid w:val="00302121"/>
    <w:rsid w:val="00302E91"/>
    <w:rsid w:val="003048C1"/>
    <w:rsid w:val="0030565E"/>
    <w:rsid w:val="00313DE9"/>
    <w:rsid w:val="00320533"/>
    <w:rsid w:val="00327B4D"/>
    <w:rsid w:val="00333B46"/>
    <w:rsid w:val="00334AA9"/>
    <w:rsid w:val="003405FC"/>
    <w:rsid w:val="003438DC"/>
    <w:rsid w:val="0035054D"/>
    <w:rsid w:val="003624C8"/>
    <w:rsid w:val="00363E25"/>
    <w:rsid w:val="003663F1"/>
    <w:rsid w:val="00367581"/>
    <w:rsid w:val="00370472"/>
    <w:rsid w:val="00373C00"/>
    <w:rsid w:val="00381C63"/>
    <w:rsid w:val="003828CE"/>
    <w:rsid w:val="0038566D"/>
    <w:rsid w:val="00386CFF"/>
    <w:rsid w:val="00386DBA"/>
    <w:rsid w:val="00393CA7"/>
    <w:rsid w:val="00396F9D"/>
    <w:rsid w:val="003A0773"/>
    <w:rsid w:val="003A5ACE"/>
    <w:rsid w:val="003A706B"/>
    <w:rsid w:val="003A7E4E"/>
    <w:rsid w:val="003B3E5C"/>
    <w:rsid w:val="003B620B"/>
    <w:rsid w:val="003C0D16"/>
    <w:rsid w:val="003C2A11"/>
    <w:rsid w:val="003C4DE5"/>
    <w:rsid w:val="003D46FA"/>
    <w:rsid w:val="003D68BD"/>
    <w:rsid w:val="003D7DB5"/>
    <w:rsid w:val="003E2177"/>
    <w:rsid w:val="003E2D0C"/>
    <w:rsid w:val="003E3802"/>
    <w:rsid w:val="003E74FF"/>
    <w:rsid w:val="004031A7"/>
    <w:rsid w:val="00407243"/>
    <w:rsid w:val="004168F2"/>
    <w:rsid w:val="00422570"/>
    <w:rsid w:val="0042782A"/>
    <w:rsid w:val="004305DF"/>
    <w:rsid w:val="0043220A"/>
    <w:rsid w:val="00434994"/>
    <w:rsid w:val="00436F6F"/>
    <w:rsid w:val="0044069B"/>
    <w:rsid w:val="00442DE6"/>
    <w:rsid w:val="00443F56"/>
    <w:rsid w:val="00450A75"/>
    <w:rsid w:val="00450ABF"/>
    <w:rsid w:val="00452FA0"/>
    <w:rsid w:val="00454C5F"/>
    <w:rsid w:val="004558AE"/>
    <w:rsid w:val="00461ABC"/>
    <w:rsid w:val="00461BA8"/>
    <w:rsid w:val="0046274A"/>
    <w:rsid w:val="00465B59"/>
    <w:rsid w:val="00470424"/>
    <w:rsid w:val="004712AB"/>
    <w:rsid w:val="00476FB4"/>
    <w:rsid w:val="00477488"/>
    <w:rsid w:val="00483180"/>
    <w:rsid w:val="00483641"/>
    <w:rsid w:val="0048578B"/>
    <w:rsid w:val="00486169"/>
    <w:rsid w:val="00486356"/>
    <w:rsid w:val="00493776"/>
    <w:rsid w:val="004A2E3A"/>
    <w:rsid w:val="004B2669"/>
    <w:rsid w:val="004B4891"/>
    <w:rsid w:val="004B6C0A"/>
    <w:rsid w:val="004C11F9"/>
    <w:rsid w:val="004C1BAD"/>
    <w:rsid w:val="004C20A5"/>
    <w:rsid w:val="004C233B"/>
    <w:rsid w:val="004C4925"/>
    <w:rsid w:val="004D293C"/>
    <w:rsid w:val="004E1A10"/>
    <w:rsid w:val="004E1F32"/>
    <w:rsid w:val="004E605D"/>
    <w:rsid w:val="004F602D"/>
    <w:rsid w:val="00501B6C"/>
    <w:rsid w:val="005035A1"/>
    <w:rsid w:val="00503DBB"/>
    <w:rsid w:val="00505596"/>
    <w:rsid w:val="00505E8F"/>
    <w:rsid w:val="005104ED"/>
    <w:rsid w:val="005112EB"/>
    <w:rsid w:val="005161BE"/>
    <w:rsid w:val="005220A5"/>
    <w:rsid w:val="005229DA"/>
    <w:rsid w:val="005232BB"/>
    <w:rsid w:val="0053463F"/>
    <w:rsid w:val="0054734C"/>
    <w:rsid w:val="005532A1"/>
    <w:rsid w:val="00555926"/>
    <w:rsid w:val="005575D9"/>
    <w:rsid w:val="00564EFF"/>
    <w:rsid w:val="0056695A"/>
    <w:rsid w:val="00571824"/>
    <w:rsid w:val="00577B73"/>
    <w:rsid w:val="00580283"/>
    <w:rsid w:val="005803F9"/>
    <w:rsid w:val="00593B2B"/>
    <w:rsid w:val="00593EB7"/>
    <w:rsid w:val="00595863"/>
    <w:rsid w:val="005A22FB"/>
    <w:rsid w:val="005A7ABC"/>
    <w:rsid w:val="005B13F1"/>
    <w:rsid w:val="005B1952"/>
    <w:rsid w:val="005B5926"/>
    <w:rsid w:val="005E0A94"/>
    <w:rsid w:val="005F49E9"/>
    <w:rsid w:val="005F51BF"/>
    <w:rsid w:val="0060306A"/>
    <w:rsid w:val="00605473"/>
    <w:rsid w:val="00607778"/>
    <w:rsid w:val="00610D40"/>
    <w:rsid w:val="00611C60"/>
    <w:rsid w:val="006144DC"/>
    <w:rsid w:val="00616520"/>
    <w:rsid w:val="00617D0E"/>
    <w:rsid w:val="00630DDD"/>
    <w:rsid w:val="00642C11"/>
    <w:rsid w:val="00644E31"/>
    <w:rsid w:val="00646542"/>
    <w:rsid w:val="0065248C"/>
    <w:rsid w:val="00653D2D"/>
    <w:rsid w:val="006546FA"/>
    <w:rsid w:val="00656F95"/>
    <w:rsid w:val="00665ED0"/>
    <w:rsid w:val="00666196"/>
    <w:rsid w:val="006663DE"/>
    <w:rsid w:val="0067207E"/>
    <w:rsid w:val="00675145"/>
    <w:rsid w:val="006817A5"/>
    <w:rsid w:val="006944D2"/>
    <w:rsid w:val="006A0EBC"/>
    <w:rsid w:val="006A5534"/>
    <w:rsid w:val="006A7B38"/>
    <w:rsid w:val="006B6174"/>
    <w:rsid w:val="006C217B"/>
    <w:rsid w:val="006C23A0"/>
    <w:rsid w:val="006C35C6"/>
    <w:rsid w:val="006C4D3A"/>
    <w:rsid w:val="006C5E5A"/>
    <w:rsid w:val="006C6125"/>
    <w:rsid w:val="006C65B8"/>
    <w:rsid w:val="006D173A"/>
    <w:rsid w:val="006D18C2"/>
    <w:rsid w:val="006D3A64"/>
    <w:rsid w:val="006E1A5C"/>
    <w:rsid w:val="006E3EE7"/>
    <w:rsid w:val="006E5ADA"/>
    <w:rsid w:val="006E76E6"/>
    <w:rsid w:val="006F00F4"/>
    <w:rsid w:val="006F5FB7"/>
    <w:rsid w:val="007009F1"/>
    <w:rsid w:val="0070663B"/>
    <w:rsid w:val="0071177E"/>
    <w:rsid w:val="00712420"/>
    <w:rsid w:val="00720935"/>
    <w:rsid w:val="00727005"/>
    <w:rsid w:val="00731DA9"/>
    <w:rsid w:val="00740ADE"/>
    <w:rsid w:val="00742397"/>
    <w:rsid w:val="00746C49"/>
    <w:rsid w:val="00747FE1"/>
    <w:rsid w:val="00762063"/>
    <w:rsid w:val="007632FB"/>
    <w:rsid w:val="007724DF"/>
    <w:rsid w:val="00782288"/>
    <w:rsid w:val="00784186"/>
    <w:rsid w:val="007915AA"/>
    <w:rsid w:val="00796651"/>
    <w:rsid w:val="00796ECA"/>
    <w:rsid w:val="007A332F"/>
    <w:rsid w:val="007A7DAC"/>
    <w:rsid w:val="007B37AE"/>
    <w:rsid w:val="007B406E"/>
    <w:rsid w:val="007B5105"/>
    <w:rsid w:val="007B69CD"/>
    <w:rsid w:val="007C249D"/>
    <w:rsid w:val="007D038A"/>
    <w:rsid w:val="007D1171"/>
    <w:rsid w:val="007D2DA9"/>
    <w:rsid w:val="007D5329"/>
    <w:rsid w:val="007D7C19"/>
    <w:rsid w:val="007D7CA3"/>
    <w:rsid w:val="007E19F4"/>
    <w:rsid w:val="007E2C6C"/>
    <w:rsid w:val="007E2E5E"/>
    <w:rsid w:val="007E3CFD"/>
    <w:rsid w:val="007E6A6A"/>
    <w:rsid w:val="007F1854"/>
    <w:rsid w:val="00801115"/>
    <w:rsid w:val="008015A7"/>
    <w:rsid w:val="0081003D"/>
    <w:rsid w:val="008128C0"/>
    <w:rsid w:val="00815F93"/>
    <w:rsid w:val="00821C15"/>
    <w:rsid w:val="00824347"/>
    <w:rsid w:val="008311AF"/>
    <w:rsid w:val="00832E26"/>
    <w:rsid w:val="00834BF3"/>
    <w:rsid w:val="0083538B"/>
    <w:rsid w:val="0085512D"/>
    <w:rsid w:val="008675C2"/>
    <w:rsid w:val="008716B8"/>
    <w:rsid w:val="00873B40"/>
    <w:rsid w:val="00876A22"/>
    <w:rsid w:val="0088191B"/>
    <w:rsid w:val="00884EEA"/>
    <w:rsid w:val="0088741E"/>
    <w:rsid w:val="00892EF4"/>
    <w:rsid w:val="00893276"/>
    <w:rsid w:val="00893DE4"/>
    <w:rsid w:val="008946A8"/>
    <w:rsid w:val="00895532"/>
    <w:rsid w:val="008962E1"/>
    <w:rsid w:val="00896EDE"/>
    <w:rsid w:val="008973E3"/>
    <w:rsid w:val="008A070C"/>
    <w:rsid w:val="008A6CB6"/>
    <w:rsid w:val="008A7872"/>
    <w:rsid w:val="008B20D9"/>
    <w:rsid w:val="008B3D07"/>
    <w:rsid w:val="008B7F1E"/>
    <w:rsid w:val="008C405A"/>
    <w:rsid w:val="008C4504"/>
    <w:rsid w:val="008D3333"/>
    <w:rsid w:val="008D36ED"/>
    <w:rsid w:val="008D4E34"/>
    <w:rsid w:val="008D613A"/>
    <w:rsid w:val="008E4BA3"/>
    <w:rsid w:val="008E7604"/>
    <w:rsid w:val="008E7C6F"/>
    <w:rsid w:val="008F345D"/>
    <w:rsid w:val="008F474A"/>
    <w:rsid w:val="008F4D07"/>
    <w:rsid w:val="00902860"/>
    <w:rsid w:val="00902E0F"/>
    <w:rsid w:val="00903E40"/>
    <w:rsid w:val="00905CBB"/>
    <w:rsid w:val="00913076"/>
    <w:rsid w:val="009136F0"/>
    <w:rsid w:val="00924404"/>
    <w:rsid w:val="00925BBE"/>
    <w:rsid w:val="00927CBA"/>
    <w:rsid w:val="00955806"/>
    <w:rsid w:val="00963FE4"/>
    <w:rsid w:val="00967591"/>
    <w:rsid w:val="009677B6"/>
    <w:rsid w:val="009734D1"/>
    <w:rsid w:val="00974B88"/>
    <w:rsid w:val="00977E27"/>
    <w:rsid w:val="00986409"/>
    <w:rsid w:val="00986F85"/>
    <w:rsid w:val="0099016C"/>
    <w:rsid w:val="0099056C"/>
    <w:rsid w:val="00991D4F"/>
    <w:rsid w:val="00992EFC"/>
    <w:rsid w:val="009A0402"/>
    <w:rsid w:val="009A5216"/>
    <w:rsid w:val="009B4488"/>
    <w:rsid w:val="009B631F"/>
    <w:rsid w:val="009C0242"/>
    <w:rsid w:val="009C0558"/>
    <w:rsid w:val="009C1F24"/>
    <w:rsid w:val="009C2A38"/>
    <w:rsid w:val="009D3DCB"/>
    <w:rsid w:val="009D45C6"/>
    <w:rsid w:val="009D73FA"/>
    <w:rsid w:val="009E143D"/>
    <w:rsid w:val="009E5833"/>
    <w:rsid w:val="009E5D95"/>
    <w:rsid w:val="009E723D"/>
    <w:rsid w:val="009F07F4"/>
    <w:rsid w:val="009F29AE"/>
    <w:rsid w:val="009F6A8A"/>
    <w:rsid w:val="00A033C5"/>
    <w:rsid w:val="00A05761"/>
    <w:rsid w:val="00A0715D"/>
    <w:rsid w:val="00A158BA"/>
    <w:rsid w:val="00A16A89"/>
    <w:rsid w:val="00A243A2"/>
    <w:rsid w:val="00A265B2"/>
    <w:rsid w:val="00A32266"/>
    <w:rsid w:val="00A44696"/>
    <w:rsid w:val="00A45CA5"/>
    <w:rsid w:val="00A471E7"/>
    <w:rsid w:val="00A61622"/>
    <w:rsid w:val="00A62285"/>
    <w:rsid w:val="00A62544"/>
    <w:rsid w:val="00A6568E"/>
    <w:rsid w:val="00A6773C"/>
    <w:rsid w:val="00A719AE"/>
    <w:rsid w:val="00A746E9"/>
    <w:rsid w:val="00A80F9E"/>
    <w:rsid w:val="00A8527F"/>
    <w:rsid w:val="00AA28FF"/>
    <w:rsid w:val="00AA71D9"/>
    <w:rsid w:val="00AB003A"/>
    <w:rsid w:val="00AB1888"/>
    <w:rsid w:val="00AB2AB9"/>
    <w:rsid w:val="00AB69AD"/>
    <w:rsid w:val="00AC15C9"/>
    <w:rsid w:val="00AC1E56"/>
    <w:rsid w:val="00AC2E7B"/>
    <w:rsid w:val="00AC6670"/>
    <w:rsid w:val="00AD01BF"/>
    <w:rsid w:val="00AD17A5"/>
    <w:rsid w:val="00AD2872"/>
    <w:rsid w:val="00AD621D"/>
    <w:rsid w:val="00AE0A96"/>
    <w:rsid w:val="00AE3A4E"/>
    <w:rsid w:val="00AF50A0"/>
    <w:rsid w:val="00B02A50"/>
    <w:rsid w:val="00B04F8C"/>
    <w:rsid w:val="00B10770"/>
    <w:rsid w:val="00B2221F"/>
    <w:rsid w:val="00B25CCF"/>
    <w:rsid w:val="00B26D61"/>
    <w:rsid w:val="00B33848"/>
    <w:rsid w:val="00B33FDF"/>
    <w:rsid w:val="00B34023"/>
    <w:rsid w:val="00B443F8"/>
    <w:rsid w:val="00B51A1C"/>
    <w:rsid w:val="00B52430"/>
    <w:rsid w:val="00B53E51"/>
    <w:rsid w:val="00B628A4"/>
    <w:rsid w:val="00B64B90"/>
    <w:rsid w:val="00B65C79"/>
    <w:rsid w:val="00B72B77"/>
    <w:rsid w:val="00B73557"/>
    <w:rsid w:val="00B747DD"/>
    <w:rsid w:val="00B91155"/>
    <w:rsid w:val="00B97178"/>
    <w:rsid w:val="00BA52F0"/>
    <w:rsid w:val="00BA5DEA"/>
    <w:rsid w:val="00BA5EFB"/>
    <w:rsid w:val="00BB202F"/>
    <w:rsid w:val="00BB3059"/>
    <w:rsid w:val="00BB4CED"/>
    <w:rsid w:val="00BC0B82"/>
    <w:rsid w:val="00BC16EA"/>
    <w:rsid w:val="00BC3132"/>
    <w:rsid w:val="00BC5C19"/>
    <w:rsid w:val="00BD2DA4"/>
    <w:rsid w:val="00BD53E6"/>
    <w:rsid w:val="00BD6CE1"/>
    <w:rsid w:val="00BE3254"/>
    <w:rsid w:val="00BF0913"/>
    <w:rsid w:val="00BF29B3"/>
    <w:rsid w:val="00C00BF4"/>
    <w:rsid w:val="00C0368B"/>
    <w:rsid w:val="00C03796"/>
    <w:rsid w:val="00C11400"/>
    <w:rsid w:val="00C13A8F"/>
    <w:rsid w:val="00C221BC"/>
    <w:rsid w:val="00C24424"/>
    <w:rsid w:val="00C32B99"/>
    <w:rsid w:val="00C36227"/>
    <w:rsid w:val="00C404C6"/>
    <w:rsid w:val="00C40EDC"/>
    <w:rsid w:val="00C464BE"/>
    <w:rsid w:val="00C477C5"/>
    <w:rsid w:val="00C5384B"/>
    <w:rsid w:val="00C54A26"/>
    <w:rsid w:val="00C56412"/>
    <w:rsid w:val="00C61185"/>
    <w:rsid w:val="00C63B86"/>
    <w:rsid w:val="00C65A16"/>
    <w:rsid w:val="00C67BFA"/>
    <w:rsid w:val="00C711D6"/>
    <w:rsid w:val="00C72BE3"/>
    <w:rsid w:val="00C8138A"/>
    <w:rsid w:val="00C8154B"/>
    <w:rsid w:val="00C82AB0"/>
    <w:rsid w:val="00C84BFC"/>
    <w:rsid w:val="00C84E94"/>
    <w:rsid w:val="00C94814"/>
    <w:rsid w:val="00C9570E"/>
    <w:rsid w:val="00CA52F9"/>
    <w:rsid w:val="00CB4141"/>
    <w:rsid w:val="00CC53E9"/>
    <w:rsid w:val="00CD005B"/>
    <w:rsid w:val="00CD2955"/>
    <w:rsid w:val="00CD3812"/>
    <w:rsid w:val="00CE26EF"/>
    <w:rsid w:val="00CE5421"/>
    <w:rsid w:val="00CE6797"/>
    <w:rsid w:val="00CE73BD"/>
    <w:rsid w:val="00CF12B8"/>
    <w:rsid w:val="00CF4326"/>
    <w:rsid w:val="00D0281C"/>
    <w:rsid w:val="00D1434E"/>
    <w:rsid w:val="00D21282"/>
    <w:rsid w:val="00D23B80"/>
    <w:rsid w:val="00D242D5"/>
    <w:rsid w:val="00D3260D"/>
    <w:rsid w:val="00D339F4"/>
    <w:rsid w:val="00D34A7B"/>
    <w:rsid w:val="00D34FC7"/>
    <w:rsid w:val="00D415CD"/>
    <w:rsid w:val="00D42F1F"/>
    <w:rsid w:val="00D43BD2"/>
    <w:rsid w:val="00D4470E"/>
    <w:rsid w:val="00D44981"/>
    <w:rsid w:val="00D4629A"/>
    <w:rsid w:val="00D47991"/>
    <w:rsid w:val="00D52688"/>
    <w:rsid w:val="00D53F22"/>
    <w:rsid w:val="00D56B34"/>
    <w:rsid w:val="00D60AD3"/>
    <w:rsid w:val="00D6774C"/>
    <w:rsid w:val="00D70184"/>
    <w:rsid w:val="00D718CB"/>
    <w:rsid w:val="00D73A42"/>
    <w:rsid w:val="00D84908"/>
    <w:rsid w:val="00D906A5"/>
    <w:rsid w:val="00D92EC5"/>
    <w:rsid w:val="00D97AA3"/>
    <w:rsid w:val="00DA2C2C"/>
    <w:rsid w:val="00DA586C"/>
    <w:rsid w:val="00DA68B3"/>
    <w:rsid w:val="00DB4BB4"/>
    <w:rsid w:val="00DB5F35"/>
    <w:rsid w:val="00DC3D2B"/>
    <w:rsid w:val="00DD04BB"/>
    <w:rsid w:val="00DD529C"/>
    <w:rsid w:val="00DE290D"/>
    <w:rsid w:val="00DE598E"/>
    <w:rsid w:val="00DF7B9A"/>
    <w:rsid w:val="00E00C66"/>
    <w:rsid w:val="00E039B6"/>
    <w:rsid w:val="00E12353"/>
    <w:rsid w:val="00E141C6"/>
    <w:rsid w:val="00E15230"/>
    <w:rsid w:val="00E15A0D"/>
    <w:rsid w:val="00E22882"/>
    <w:rsid w:val="00E23CC8"/>
    <w:rsid w:val="00E30059"/>
    <w:rsid w:val="00E3081F"/>
    <w:rsid w:val="00E3594D"/>
    <w:rsid w:val="00E43115"/>
    <w:rsid w:val="00E44822"/>
    <w:rsid w:val="00E53429"/>
    <w:rsid w:val="00E5398E"/>
    <w:rsid w:val="00E5440F"/>
    <w:rsid w:val="00E6411A"/>
    <w:rsid w:val="00E6683B"/>
    <w:rsid w:val="00E67184"/>
    <w:rsid w:val="00E712D9"/>
    <w:rsid w:val="00E74649"/>
    <w:rsid w:val="00E754B4"/>
    <w:rsid w:val="00E76B57"/>
    <w:rsid w:val="00E86FA4"/>
    <w:rsid w:val="00E95BEE"/>
    <w:rsid w:val="00E95EA2"/>
    <w:rsid w:val="00E9604C"/>
    <w:rsid w:val="00EA0B97"/>
    <w:rsid w:val="00EA0BD4"/>
    <w:rsid w:val="00EA3E96"/>
    <w:rsid w:val="00EA504E"/>
    <w:rsid w:val="00EA642F"/>
    <w:rsid w:val="00EB17A9"/>
    <w:rsid w:val="00EB3318"/>
    <w:rsid w:val="00EC5820"/>
    <w:rsid w:val="00EC58E6"/>
    <w:rsid w:val="00EC73DB"/>
    <w:rsid w:val="00ED15D4"/>
    <w:rsid w:val="00ED3F17"/>
    <w:rsid w:val="00ED6EBB"/>
    <w:rsid w:val="00ED7779"/>
    <w:rsid w:val="00EF2539"/>
    <w:rsid w:val="00EF2DF0"/>
    <w:rsid w:val="00EF4418"/>
    <w:rsid w:val="00EF74AF"/>
    <w:rsid w:val="00F0171A"/>
    <w:rsid w:val="00F02FC0"/>
    <w:rsid w:val="00F04104"/>
    <w:rsid w:val="00F15C94"/>
    <w:rsid w:val="00F2004A"/>
    <w:rsid w:val="00F20056"/>
    <w:rsid w:val="00F23C2E"/>
    <w:rsid w:val="00F30823"/>
    <w:rsid w:val="00F34B45"/>
    <w:rsid w:val="00F34DE4"/>
    <w:rsid w:val="00F374B0"/>
    <w:rsid w:val="00F52208"/>
    <w:rsid w:val="00F556BD"/>
    <w:rsid w:val="00F55CD7"/>
    <w:rsid w:val="00F61758"/>
    <w:rsid w:val="00F6209A"/>
    <w:rsid w:val="00F6411B"/>
    <w:rsid w:val="00F6746C"/>
    <w:rsid w:val="00F70AB3"/>
    <w:rsid w:val="00F7382F"/>
    <w:rsid w:val="00F75116"/>
    <w:rsid w:val="00F861F9"/>
    <w:rsid w:val="00F87FAA"/>
    <w:rsid w:val="00F90914"/>
    <w:rsid w:val="00F94045"/>
    <w:rsid w:val="00FA0219"/>
    <w:rsid w:val="00FA714E"/>
    <w:rsid w:val="00FA790A"/>
    <w:rsid w:val="00FC0389"/>
    <w:rsid w:val="00FE09F8"/>
    <w:rsid w:val="00FE350D"/>
    <w:rsid w:val="00FE3802"/>
    <w:rsid w:val="00FE3FEC"/>
    <w:rsid w:val="00FF13D8"/>
    <w:rsid w:val="00FF6281"/>
    <w:rsid w:val="06391F7D"/>
    <w:rsid w:val="174F8A51"/>
    <w:rsid w:val="1884E969"/>
    <w:rsid w:val="1C47DE74"/>
    <w:rsid w:val="1F2A5787"/>
    <w:rsid w:val="1F2DA941"/>
    <w:rsid w:val="22021D0C"/>
    <w:rsid w:val="247D12BF"/>
    <w:rsid w:val="28BF4645"/>
    <w:rsid w:val="31844619"/>
    <w:rsid w:val="330D89EE"/>
    <w:rsid w:val="340CAC2E"/>
    <w:rsid w:val="39BCF738"/>
    <w:rsid w:val="3A3BC687"/>
    <w:rsid w:val="3F688CF0"/>
    <w:rsid w:val="3FBD51FC"/>
    <w:rsid w:val="46D032B4"/>
    <w:rsid w:val="4741A7BD"/>
    <w:rsid w:val="5840DB9C"/>
    <w:rsid w:val="6248BCCC"/>
    <w:rsid w:val="63B2622D"/>
    <w:rsid w:val="63DA9ADF"/>
    <w:rsid w:val="69FD71DA"/>
    <w:rsid w:val="6A6C3A84"/>
    <w:rsid w:val="6DCF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4B4E0"/>
  <w15:docId w15:val="{CAB56F54-6FBC-404F-9368-AFFEFF5C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FA1"/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qFormat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InternetLink">
    <w:name w:val="Internet 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qFormat/>
    <w:rPr>
      <w:color w:val="954F72" w:themeColor="followed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45252"/>
    <w:rPr>
      <w:rFonts w:ascii="Segoe UI" w:hAnsi="Segoe UI" w:cs="Segoe UI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645252"/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645252"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645252"/>
    <w:rPr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645252"/>
    <w:rPr>
      <w:b/>
      <w:bCs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645252"/>
    <w:rPr>
      <w:rFonts w:ascii="Segoe UI" w:hAnsi="Segoe UI" w:cs="Segoe UI"/>
      <w:szCs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645252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645252"/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645252"/>
    <w:rPr>
      <w:rFonts w:ascii="Consolas" w:hAnsi="Consolas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qFormat/>
    <w:rsid w:val="00645252"/>
    <w:rPr>
      <w:color w:val="3B3838" w:themeColor="background2" w:themeShade="4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D3D74"/>
  </w:style>
  <w:style w:type="character" w:customStyle="1" w:styleId="FooterChar">
    <w:name w:val="Footer Char"/>
    <w:basedOn w:val="DefaultParagraphFont"/>
    <w:link w:val="Footer"/>
    <w:uiPriority w:val="99"/>
    <w:qFormat/>
    <w:rsid w:val="006D3D74"/>
  </w:style>
  <w:style w:type="character" w:styleId="UnresolvedMention">
    <w:name w:val="Unresolved Mention"/>
    <w:basedOn w:val="DefaultParagraphFont"/>
    <w:uiPriority w:val="99"/>
    <w:semiHidden/>
    <w:unhideWhenUsed/>
    <w:qFormat/>
    <w:rsid w:val="009E6F42"/>
    <w:rPr>
      <w:color w:val="605E5C"/>
      <w:shd w:val="clear" w:color="auto" w:fill="E1DFDD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Symbol"/>
      <w:b w:val="0"/>
      <w:sz w:val="24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cs="Symbol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character" w:customStyle="1" w:styleId="ListLabel31">
    <w:name w:val="ListLabel 31"/>
    <w:qFormat/>
    <w:rPr>
      <w:rFonts w:cs="Symbol"/>
      <w:b w:val="0"/>
      <w:sz w:val="24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ascii="Calibri" w:hAnsi="Calibri" w:cs="Symbol"/>
      <w:b w:val="0"/>
      <w:sz w:val="24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cs="Symbol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Wingdings"/>
    </w:rPr>
  </w:style>
  <w:style w:type="character" w:customStyle="1" w:styleId="ListLabel49">
    <w:name w:val="ListLabel 49"/>
    <w:qFormat/>
    <w:rPr>
      <w:rFonts w:cs="Symbol"/>
      <w:sz w:val="24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Wingdings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Symbol"/>
      <w:sz w:val="24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/>
        <w:bottom w:val="single" w:sz="4" w:space="10" w:color="1F4E79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qFormat/>
    <w:rsid w:val="00645252"/>
    <w:pPr>
      <w:pBdr>
        <w:top w:val="single" w:sz="2" w:space="10" w:color="5B9BD5" w:shadow="1"/>
        <w:left w:val="single" w:sz="2" w:space="10" w:color="5B9BD5" w:shadow="1"/>
        <w:bottom w:val="single" w:sz="2" w:space="10" w:color="5B9BD5" w:shadow="1"/>
        <w:right w:val="single" w:sz="2" w:space="10" w:color="5B9BD5" w:shadow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645252"/>
    <w:pPr>
      <w:spacing w:after="120"/>
    </w:pPr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645252"/>
    <w:pPr>
      <w:spacing w:after="120"/>
      <w:ind w:left="360"/>
    </w:pPr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645252"/>
    <w:rPr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645252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qFormat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645252"/>
    <w:rPr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45252"/>
    <w:rPr>
      <w:rFonts w:ascii="Consolas" w:hAnsi="Consolas"/>
      <w:szCs w:val="20"/>
    </w:rPr>
  </w:style>
  <w:style w:type="paragraph" w:styleId="MacroText">
    <w:name w:val="macro"/>
    <w:link w:val="MacroTextChar"/>
    <w:uiPriority w:val="99"/>
    <w:semiHidden/>
    <w:unhideWhenUsed/>
    <w:qFormat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color w:val="00000A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645252"/>
    <w:rPr>
      <w:rFonts w:ascii="Consolas" w:hAnsi="Consolas"/>
      <w:szCs w:val="21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43B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4347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146ED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46ED3"/>
  </w:style>
  <w:style w:type="character" w:customStyle="1" w:styleId="eop">
    <w:name w:val="eop"/>
    <w:basedOn w:val="DefaultParagraphFont"/>
    <w:rsid w:val="00146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8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rxiv.org/abs/2509.03642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2BC66723BE0744859AC131D8471515" ma:contentTypeVersion="16" ma:contentTypeDescription="Create a new document." ma:contentTypeScope="" ma:versionID="e10f3d630bbea32f204fdcec5a29d01b">
  <xsd:schema xmlns:xsd="http://www.w3.org/2001/XMLSchema" xmlns:xs="http://www.w3.org/2001/XMLSchema" xmlns:p="http://schemas.microsoft.com/office/2006/metadata/properties" xmlns:ns3="9749b436-3466-44b1-986c-abaa8838d1e1" xmlns:ns4="d443133c-914f-4625-9311-d1c5625217a8" targetNamespace="http://schemas.microsoft.com/office/2006/metadata/properties" ma:root="true" ma:fieldsID="d122f9b37435df83acbeab4f676b5cba" ns3:_="" ns4:_="">
    <xsd:import namespace="9749b436-3466-44b1-986c-abaa8838d1e1"/>
    <xsd:import namespace="d443133c-914f-4625-9311-d1c5625217a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49b436-3466-44b1-986c-abaa8838d1e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43133c-914f-4625-9311-d1c5625217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43133c-914f-4625-9311-d1c5625217a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AE55C6-2668-4393-8CF2-9F1155805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49b436-3466-44b1-986c-abaa8838d1e1"/>
    <ds:schemaRef ds:uri="d443133c-914f-4625-9311-d1c5625217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650C2C-6C6D-4DA1-9621-4FB301CCA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d443133c-914f-4625-9311-d1c5625217a8"/>
  </ds:schemaRefs>
</ds:datastoreItem>
</file>

<file path=customXml/itemProps4.xml><?xml version="1.0" encoding="utf-8"?>
<ds:datastoreItem xmlns:ds="http://schemas.openxmlformats.org/officeDocument/2006/customXml" ds:itemID="{E0938810-84AF-465E-81FB-AD32649696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746</Words>
  <Characters>5089</Characters>
  <Application>Microsoft Office Word</Application>
  <DocSecurity>0</DocSecurity>
  <Lines>127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Butler</dc:creator>
  <dc:description/>
  <cp:lastModifiedBy>Melissa Butler</cp:lastModifiedBy>
  <cp:revision>6</cp:revision>
  <cp:lastPrinted>2024-09-17T22:24:00Z</cp:lastPrinted>
  <dcterms:created xsi:type="dcterms:W3CDTF">2024-09-17T22:23:00Z</dcterms:created>
  <dcterms:modified xsi:type="dcterms:W3CDTF">2026-02-06T18:05:00Z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CampaignTags">
    <vt:lpwstr/>
  </property>
  <property fmtid="{D5CDD505-2E9C-101B-9397-08002B2CF9AE}" pid="4" name="ContentTypeId">
    <vt:lpwstr>0x010100B32BC66723BE0744859AC131D8471515</vt:lpwstr>
  </property>
  <property fmtid="{D5CDD505-2E9C-101B-9397-08002B2CF9AE}" pid="5" name="DocSecurity">
    <vt:i4>0</vt:i4>
  </property>
  <property fmtid="{D5CDD505-2E9C-101B-9397-08002B2CF9AE}" pid="6" name="FeatureTags">
    <vt:lpwstr/>
  </property>
  <property fmtid="{D5CDD505-2E9C-101B-9397-08002B2CF9AE}" pid="7" name="HyperlinksChanged">
    <vt:bool>false</vt:bool>
  </property>
  <property fmtid="{D5CDD505-2E9C-101B-9397-08002B2CF9AE}" pid="8" name="InternalTags">
    <vt:lpwstr/>
  </property>
  <property fmtid="{D5CDD505-2E9C-101B-9397-08002B2CF9AE}" pid="9" name="LinksUpToDate">
    <vt:bool>false</vt:bool>
  </property>
  <property fmtid="{D5CDD505-2E9C-101B-9397-08002B2CF9AE}" pid="10" name="LocalizationTags">
    <vt:lpwstr/>
  </property>
  <property fmtid="{D5CDD505-2E9C-101B-9397-08002B2CF9AE}" pid="11" name="ScaleCrop">
    <vt:bool>false</vt:bool>
  </property>
  <property fmtid="{D5CDD505-2E9C-101B-9397-08002B2CF9AE}" pid="12" name="ScenarioTags">
    <vt:lpwstr/>
  </property>
  <property fmtid="{D5CDD505-2E9C-101B-9397-08002B2CF9AE}" pid="13" name="ShareDoc">
    <vt:bool>false</vt:bool>
  </property>
</Properties>
</file>