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B81" w:rsidRDefault="00081B81" w:rsidP="00081B81">
      <w:pPr>
        <w:jc w:val="center"/>
        <w:rPr>
          <w:sz w:val="32"/>
          <w:szCs w:val="32"/>
          <w:lang w:val="uk-UA"/>
        </w:rPr>
      </w:pPr>
      <w:r w:rsidRPr="00814A1F">
        <w:rPr>
          <w:rStyle w:val="hps"/>
          <w:sz w:val="32"/>
        </w:rPr>
        <w:t>МИНИСТЕРСТВО</w:t>
      </w:r>
      <w:r w:rsidRPr="00814A1F">
        <w:rPr>
          <w:sz w:val="32"/>
        </w:rPr>
        <w:t xml:space="preserve"> </w:t>
      </w:r>
      <w:r w:rsidRPr="00814A1F">
        <w:rPr>
          <w:rStyle w:val="hps"/>
          <w:sz w:val="32"/>
        </w:rPr>
        <w:t>ОБРАЗОВАНИЯ</w:t>
      </w:r>
      <w:r w:rsidRPr="00814A1F">
        <w:rPr>
          <w:sz w:val="32"/>
        </w:rPr>
        <w:t xml:space="preserve"> </w:t>
      </w:r>
      <w:r w:rsidRPr="00814A1F">
        <w:rPr>
          <w:rStyle w:val="hps"/>
          <w:sz w:val="32"/>
        </w:rPr>
        <w:t>И</w:t>
      </w:r>
      <w:r w:rsidRPr="00814A1F">
        <w:rPr>
          <w:sz w:val="32"/>
        </w:rPr>
        <w:t xml:space="preserve"> </w:t>
      </w:r>
      <w:r w:rsidRPr="00814A1F">
        <w:rPr>
          <w:rStyle w:val="hps"/>
          <w:sz w:val="32"/>
        </w:rPr>
        <w:t>НАУКИ</w:t>
      </w:r>
      <w:r w:rsidRPr="00814A1F">
        <w:rPr>
          <w:sz w:val="32"/>
        </w:rPr>
        <w:t xml:space="preserve"> </w:t>
      </w:r>
      <w:r w:rsidRPr="00814A1F">
        <w:rPr>
          <w:rStyle w:val="hps"/>
          <w:sz w:val="32"/>
        </w:rPr>
        <w:t>УКРАИНЫ</w:t>
      </w:r>
      <w:r w:rsidRPr="00814A1F">
        <w:rPr>
          <w:sz w:val="32"/>
        </w:rPr>
        <w:br/>
      </w:r>
      <w:r w:rsidRPr="00814A1F">
        <w:rPr>
          <w:rStyle w:val="hps"/>
          <w:sz w:val="32"/>
        </w:rPr>
        <w:t>Национальный</w:t>
      </w:r>
      <w:r w:rsidRPr="00814A1F">
        <w:rPr>
          <w:sz w:val="32"/>
        </w:rPr>
        <w:t xml:space="preserve"> </w:t>
      </w:r>
      <w:r w:rsidRPr="00814A1F">
        <w:rPr>
          <w:rStyle w:val="hps"/>
          <w:sz w:val="32"/>
        </w:rPr>
        <w:t>аэрокосмический</w:t>
      </w:r>
      <w:r w:rsidRPr="00814A1F">
        <w:rPr>
          <w:sz w:val="32"/>
        </w:rPr>
        <w:t xml:space="preserve"> </w:t>
      </w:r>
      <w:r w:rsidRPr="00814A1F">
        <w:rPr>
          <w:rStyle w:val="hps"/>
          <w:sz w:val="32"/>
        </w:rPr>
        <w:t>университет</w:t>
      </w:r>
      <w:r w:rsidRPr="00814A1F">
        <w:rPr>
          <w:sz w:val="32"/>
        </w:rPr>
        <w:t xml:space="preserve"> </w:t>
      </w:r>
      <w:r w:rsidRPr="00814A1F">
        <w:rPr>
          <w:rStyle w:val="hps"/>
          <w:sz w:val="32"/>
        </w:rPr>
        <w:t>им</w:t>
      </w:r>
      <w:r w:rsidRPr="00814A1F">
        <w:rPr>
          <w:sz w:val="32"/>
        </w:rPr>
        <w:t xml:space="preserve">. </w:t>
      </w:r>
      <w:r w:rsidRPr="00814A1F">
        <w:rPr>
          <w:rStyle w:val="hps"/>
          <w:sz w:val="32"/>
        </w:rPr>
        <w:t>М.Е.</w:t>
      </w:r>
      <w:r w:rsidRPr="00814A1F">
        <w:rPr>
          <w:sz w:val="32"/>
        </w:rPr>
        <w:t xml:space="preserve"> </w:t>
      </w:r>
      <w:r w:rsidRPr="00814A1F">
        <w:rPr>
          <w:rStyle w:val="hps"/>
          <w:sz w:val="32"/>
        </w:rPr>
        <w:t>Жуковского</w:t>
      </w:r>
      <w:r w:rsidRPr="00814A1F">
        <w:rPr>
          <w:sz w:val="32"/>
        </w:rPr>
        <w:br/>
      </w:r>
      <w:r w:rsidRPr="00814A1F">
        <w:rPr>
          <w:rStyle w:val="hps"/>
          <w:sz w:val="32"/>
        </w:rPr>
        <w:t>"Харьковский</w:t>
      </w:r>
      <w:r w:rsidRPr="00814A1F">
        <w:rPr>
          <w:sz w:val="32"/>
        </w:rPr>
        <w:t xml:space="preserve"> </w:t>
      </w:r>
      <w:r w:rsidRPr="00814A1F">
        <w:rPr>
          <w:rStyle w:val="hps"/>
          <w:sz w:val="32"/>
        </w:rPr>
        <w:t>авиационный</w:t>
      </w:r>
      <w:r w:rsidRPr="00814A1F">
        <w:rPr>
          <w:sz w:val="32"/>
        </w:rPr>
        <w:t xml:space="preserve"> </w:t>
      </w:r>
      <w:r w:rsidRPr="00814A1F">
        <w:rPr>
          <w:rStyle w:val="hps"/>
          <w:sz w:val="32"/>
        </w:rPr>
        <w:t>институт"</w:t>
      </w:r>
      <w:r w:rsidRPr="00814A1F">
        <w:rPr>
          <w:sz w:val="32"/>
        </w:rPr>
        <w:br/>
      </w:r>
      <w:r>
        <w:br/>
      </w:r>
      <w:r>
        <w:rPr>
          <w:rStyle w:val="hps"/>
        </w:rPr>
        <w:t>Кафедра</w:t>
      </w:r>
      <w:r>
        <w:t xml:space="preserve"> </w:t>
      </w:r>
      <w:r>
        <w:rPr>
          <w:rStyle w:val="hps"/>
        </w:rPr>
        <w:t>компьютерных</w:t>
      </w:r>
      <w:r>
        <w:t xml:space="preserve"> </w:t>
      </w:r>
      <w:r>
        <w:rPr>
          <w:rStyle w:val="hps"/>
        </w:rPr>
        <w:t>систем</w:t>
      </w:r>
      <w:r>
        <w:t xml:space="preserve"> </w:t>
      </w:r>
      <w:r>
        <w:rPr>
          <w:rStyle w:val="hps"/>
        </w:rPr>
        <w:t>и сетей</w:t>
      </w:r>
    </w:p>
    <w:p w:rsidR="00081B81" w:rsidRPr="004B4E24" w:rsidRDefault="00081B81" w:rsidP="00081B81">
      <w:pPr>
        <w:jc w:val="center"/>
        <w:rPr>
          <w:vanish/>
          <w:sz w:val="32"/>
          <w:szCs w:val="32"/>
        </w:rPr>
      </w:pPr>
    </w:p>
    <w:p w:rsidR="00081B81" w:rsidRPr="004B4E24" w:rsidRDefault="00081B81" w:rsidP="00081B81">
      <w:pPr>
        <w:jc w:val="center"/>
        <w:rPr>
          <w:vanish/>
          <w:sz w:val="32"/>
          <w:szCs w:val="32"/>
        </w:rPr>
      </w:pPr>
    </w:p>
    <w:p w:rsidR="00081B81" w:rsidRDefault="00081B81" w:rsidP="00081B81">
      <w:pPr>
        <w:jc w:val="center"/>
        <w:rPr>
          <w:sz w:val="32"/>
          <w:szCs w:val="32"/>
          <w:lang w:val="uk-UA"/>
        </w:rPr>
      </w:pPr>
    </w:p>
    <w:p w:rsidR="00081B81" w:rsidRDefault="00081B81" w:rsidP="00081B81">
      <w:pPr>
        <w:jc w:val="center"/>
        <w:rPr>
          <w:sz w:val="32"/>
          <w:szCs w:val="32"/>
          <w:lang w:val="uk-UA"/>
        </w:rPr>
      </w:pPr>
    </w:p>
    <w:p w:rsidR="00081B81" w:rsidRDefault="00081B81" w:rsidP="00081B81">
      <w:pPr>
        <w:jc w:val="center"/>
        <w:rPr>
          <w:sz w:val="32"/>
          <w:szCs w:val="32"/>
          <w:lang w:val="uk-UA"/>
        </w:rPr>
      </w:pPr>
    </w:p>
    <w:p w:rsidR="00081B81" w:rsidRDefault="00081B81" w:rsidP="00081B81">
      <w:pPr>
        <w:jc w:val="center"/>
        <w:rPr>
          <w:sz w:val="32"/>
          <w:szCs w:val="32"/>
          <w:lang w:val="uk-UA"/>
        </w:rPr>
      </w:pPr>
    </w:p>
    <w:p w:rsidR="00081B81" w:rsidRPr="00405B6F" w:rsidRDefault="00081B81" w:rsidP="00081B81">
      <w:pPr>
        <w:ind w:firstLine="0"/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</w:t>
      </w:r>
      <w:r w:rsidRPr="00405B6F">
        <w:rPr>
          <w:sz w:val="40"/>
          <w:szCs w:val="40"/>
        </w:rPr>
        <w:t xml:space="preserve"> </w:t>
      </w:r>
      <w:r>
        <w:rPr>
          <w:sz w:val="40"/>
          <w:szCs w:val="40"/>
        </w:rPr>
        <w:t>работа</w:t>
      </w:r>
      <w:r w:rsidRPr="00405B6F">
        <w:rPr>
          <w:sz w:val="40"/>
          <w:szCs w:val="40"/>
        </w:rPr>
        <w:t xml:space="preserve"> </w:t>
      </w:r>
      <w:r>
        <w:rPr>
          <w:sz w:val="40"/>
          <w:szCs w:val="40"/>
        </w:rPr>
        <w:t>№</w:t>
      </w:r>
      <w:r w:rsidRPr="00405B6F">
        <w:rPr>
          <w:sz w:val="40"/>
          <w:szCs w:val="40"/>
        </w:rPr>
        <w:t>1</w:t>
      </w:r>
    </w:p>
    <w:p w:rsidR="00081B81" w:rsidRPr="00814A1F" w:rsidRDefault="00081B81" w:rsidP="00081B81">
      <w:pPr>
        <w:ind w:firstLine="0"/>
        <w:rPr>
          <w:sz w:val="32"/>
          <w:szCs w:val="32"/>
        </w:rPr>
      </w:pPr>
    </w:p>
    <w:p w:rsidR="00081B81" w:rsidRPr="00814A1F" w:rsidRDefault="00081B81" w:rsidP="00081B81">
      <w:pPr>
        <w:ind w:firstLine="0"/>
        <w:jc w:val="center"/>
        <w:rPr>
          <w:sz w:val="32"/>
          <w:szCs w:val="32"/>
        </w:rPr>
      </w:pPr>
      <w:r w:rsidRPr="00814A1F">
        <w:rPr>
          <w:sz w:val="32"/>
          <w:szCs w:val="32"/>
        </w:rPr>
        <w:t xml:space="preserve">по дисциплине </w:t>
      </w:r>
      <w:r w:rsidRPr="00814A1F">
        <w:rPr>
          <w:noProof/>
          <w:sz w:val="32"/>
          <w:szCs w:val="32"/>
        </w:rPr>
        <w:t>“</w:t>
      </w:r>
      <w:r>
        <w:rPr>
          <w:noProof/>
          <w:sz w:val="32"/>
          <w:szCs w:val="32"/>
        </w:rPr>
        <w:t>Компьютерная схемотехника</w:t>
      </w:r>
      <w:r w:rsidRPr="00814A1F">
        <w:rPr>
          <w:noProof/>
          <w:sz w:val="32"/>
          <w:szCs w:val="32"/>
        </w:rPr>
        <w:t>”</w:t>
      </w:r>
    </w:p>
    <w:p w:rsidR="00081B81" w:rsidRPr="00814A1F" w:rsidRDefault="00081B81" w:rsidP="00081B81">
      <w:pPr>
        <w:ind w:firstLine="0"/>
        <w:jc w:val="center"/>
        <w:rPr>
          <w:sz w:val="32"/>
          <w:szCs w:val="32"/>
        </w:rPr>
      </w:pPr>
    </w:p>
    <w:p w:rsidR="00081B81" w:rsidRPr="004B4E24" w:rsidRDefault="00081B81" w:rsidP="00081B81">
      <w:pPr>
        <w:pStyle w:val="a3"/>
        <w:rPr>
          <w:sz w:val="40"/>
          <w:szCs w:val="40"/>
          <w:lang w:val="ru-RU"/>
        </w:rPr>
      </w:pPr>
      <w:r w:rsidRPr="004B4E24">
        <w:rPr>
          <w:sz w:val="40"/>
          <w:szCs w:val="40"/>
          <w:lang w:val="ru-RU"/>
        </w:rPr>
        <w:t>З</w:t>
      </w:r>
      <w:r>
        <w:rPr>
          <w:sz w:val="40"/>
          <w:szCs w:val="40"/>
          <w:lang w:val="ru-RU"/>
        </w:rPr>
        <w:t>накомство</w:t>
      </w:r>
      <w:r w:rsidRPr="004B4E24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со</w:t>
      </w:r>
      <w:r w:rsidRPr="004B4E24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средой</w:t>
      </w:r>
      <w:r w:rsidRPr="004B4E24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проектирования пакета</w:t>
      </w:r>
      <w:r w:rsidRPr="004B4E24">
        <w:rPr>
          <w:sz w:val="40"/>
          <w:szCs w:val="40"/>
          <w:lang w:val="ru-RU"/>
        </w:rPr>
        <w:t xml:space="preserve"> Q</w:t>
      </w:r>
      <w:proofErr w:type="spellStart"/>
      <w:r>
        <w:rPr>
          <w:sz w:val="40"/>
          <w:szCs w:val="40"/>
        </w:rPr>
        <w:t>uartus</w:t>
      </w:r>
      <w:proofErr w:type="spellEnd"/>
      <w:r w:rsidRPr="004B4E24">
        <w:rPr>
          <w:sz w:val="40"/>
          <w:szCs w:val="40"/>
          <w:lang w:val="ru-RU"/>
        </w:rPr>
        <w:t xml:space="preserve"> II. </w:t>
      </w:r>
      <w:r>
        <w:rPr>
          <w:sz w:val="40"/>
          <w:szCs w:val="40"/>
          <w:lang w:val="ru-RU"/>
        </w:rPr>
        <w:t>Графический редактор</w:t>
      </w:r>
      <w:r w:rsidRPr="004B4E24">
        <w:rPr>
          <w:sz w:val="40"/>
          <w:szCs w:val="40"/>
          <w:lang w:val="ru-RU"/>
        </w:rPr>
        <w:t xml:space="preserve">, </w:t>
      </w:r>
      <w:r>
        <w:rPr>
          <w:sz w:val="40"/>
          <w:szCs w:val="40"/>
          <w:lang w:val="ru-RU"/>
        </w:rPr>
        <w:t>моделирование проектов в среде</w:t>
      </w:r>
      <w:r w:rsidRPr="004B4E24"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</w:rPr>
        <w:t>ModelSim</w:t>
      </w:r>
      <w:proofErr w:type="spellEnd"/>
      <w:r w:rsidRPr="004B4E24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и</w:t>
      </w:r>
      <w:r w:rsidRPr="004B4E24">
        <w:rPr>
          <w:sz w:val="40"/>
          <w:szCs w:val="40"/>
          <w:lang w:val="ru-RU"/>
        </w:rPr>
        <w:t xml:space="preserve"> </w:t>
      </w:r>
      <w:proofErr w:type="spellStart"/>
      <w:r w:rsidRPr="004B4E24">
        <w:rPr>
          <w:sz w:val="40"/>
          <w:szCs w:val="40"/>
          <w:lang w:val="ru-RU"/>
        </w:rPr>
        <w:t>Waveform</w:t>
      </w:r>
      <w:proofErr w:type="spellEnd"/>
      <w:r w:rsidRPr="004B4E24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Editor</w:t>
      </w:r>
    </w:p>
    <w:p w:rsidR="00081B81" w:rsidRDefault="00081B81" w:rsidP="00081B81">
      <w:pPr>
        <w:pStyle w:val="a3"/>
        <w:rPr>
          <w:sz w:val="40"/>
          <w:szCs w:val="40"/>
          <w:lang w:val="ru-RU"/>
        </w:rPr>
      </w:pPr>
    </w:p>
    <w:p w:rsidR="00081B81" w:rsidRDefault="00081B81" w:rsidP="00081B81">
      <w:pPr>
        <w:pStyle w:val="a3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9</w:t>
      </w:r>
    </w:p>
    <w:p w:rsidR="00081B81" w:rsidRPr="004B4E24" w:rsidRDefault="00081B81" w:rsidP="00081B81">
      <w:pPr>
        <w:pStyle w:val="a3"/>
        <w:rPr>
          <w:sz w:val="40"/>
          <w:szCs w:val="40"/>
          <w:lang w:val="ru-RU"/>
        </w:rPr>
      </w:pPr>
    </w:p>
    <w:p w:rsidR="00081B81" w:rsidRDefault="00081B81" w:rsidP="00081B81">
      <w:pPr>
        <w:pStyle w:val="a3"/>
        <w:rPr>
          <w:lang w:val="ru-RU"/>
        </w:rPr>
      </w:pPr>
    </w:p>
    <w:p w:rsidR="00081B81" w:rsidRPr="00814A1F" w:rsidRDefault="00081B81" w:rsidP="00081B81">
      <w:pPr>
        <w:spacing w:line="360" w:lineRule="auto"/>
        <w:ind w:firstLine="0"/>
        <w:jc w:val="center"/>
        <w:rPr>
          <w:rFonts w:ascii="Courier New" w:hAnsi="Courier New" w:cs="Courier New"/>
          <w:sz w:val="32"/>
          <w:szCs w:val="32"/>
        </w:rPr>
      </w:pPr>
      <w:r w:rsidRPr="00814A1F">
        <w:rPr>
          <w:rFonts w:ascii="Courier New" w:hAnsi="Courier New" w:cs="Courier New"/>
          <w:sz w:val="32"/>
          <w:szCs w:val="32"/>
        </w:rPr>
        <w:t>ХА</w:t>
      </w:r>
      <w:r>
        <w:rPr>
          <w:rFonts w:ascii="Courier New" w:hAnsi="Courier New" w:cs="Courier New"/>
          <w:sz w:val="32"/>
          <w:szCs w:val="32"/>
        </w:rPr>
        <w:t>И</w:t>
      </w:r>
      <w:r w:rsidRPr="00814A1F">
        <w:rPr>
          <w:rFonts w:ascii="Courier New" w:hAnsi="Courier New" w:cs="Courier New"/>
          <w:sz w:val="32"/>
          <w:szCs w:val="32"/>
        </w:rPr>
        <w:t>.503.</w:t>
      </w:r>
      <w:r w:rsidRPr="00814A1F">
        <w:t xml:space="preserve"> </w:t>
      </w:r>
      <w:r>
        <w:rPr>
          <w:rFonts w:ascii="Courier New" w:hAnsi="Courier New" w:cs="Courier New"/>
          <w:sz w:val="32"/>
          <w:szCs w:val="32"/>
        </w:rPr>
        <w:t>525в</w:t>
      </w:r>
      <w:r w:rsidRPr="00814A1F">
        <w:rPr>
          <w:rFonts w:ascii="Courier New" w:hAnsi="Courier New" w:cs="Courier New"/>
          <w:sz w:val="32"/>
          <w:szCs w:val="32"/>
        </w:rPr>
        <w:t>.1</w:t>
      </w:r>
      <w:r>
        <w:rPr>
          <w:rFonts w:ascii="Courier New" w:hAnsi="Courier New" w:cs="Courier New"/>
          <w:sz w:val="32"/>
          <w:szCs w:val="32"/>
        </w:rPr>
        <w:t>9в</w:t>
      </w:r>
      <w:r w:rsidRPr="00814A1F">
        <w:rPr>
          <w:rFonts w:ascii="Courier New" w:hAnsi="Courier New" w:cs="Courier New"/>
          <w:sz w:val="32"/>
          <w:szCs w:val="32"/>
        </w:rPr>
        <w:t>.,</w:t>
      </w:r>
      <w:r w:rsidRPr="00A115AB">
        <w:rPr>
          <w:rFonts w:ascii="Courier New" w:hAnsi="Courier New" w:cs="Courier New"/>
          <w:sz w:val="32"/>
          <w:szCs w:val="32"/>
          <w:lang w:val="uk-UA"/>
        </w:rPr>
        <w:t xml:space="preserve"> </w:t>
      </w:r>
      <w:r>
        <w:rPr>
          <w:rFonts w:ascii="Courier New" w:hAnsi="Courier New" w:cs="Courier New"/>
          <w:sz w:val="32"/>
          <w:szCs w:val="32"/>
          <w:lang w:val="uk-UA"/>
        </w:rPr>
        <w:t>1705069</w:t>
      </w:r>
      <w:r>
        <w:rPr>
          <w:rFonts w:ascii="Courier New" w:hAnsi="Courier New" w:cs="Courier New"/>
          <w:sz w:val="32"/>
          <w:szCs w:val="32"/>
        </w:rPr>
        <w:t xml:space="preserve"> ЛР</w:t>
      </w:r>
    </w:p>
    <w:p w:rsidR="00081B81" w:rsidRPr="00814A1F" w:rsidRDefault="00081B81" w:rsidP="00081B81">
      <w:pPr>
        <w:spacing w:line="360" w:lineRule="auto"/>
        <w:rPr>
          <w:sz w:val="32"/>
          <w:szCs w:val="32"/>
        </w:rPr>
      </w:pPr>
    </w:p>
    <w:p w:rsidR="00081B81" w:rsidRPr="00D3404E" w:rsidRDefault="00081B81" w:rsidP="00081B81">
      <w:pPr>
        <w:ind w:left="4536" w:firstLine="0"/>
        <w:rPr>
          <w:sz w:val="32"/>
          <w:szCs w:val="32"/>
          <w:u w:val="single"/>
          <w:lang w:val="uk-UA"/>
        </w:rPr>
      </w:pPr>
      <w:r w:rsidRPr="00814A1F">
        <w:rPr>
          <w:sz w:val="32"/>
          <w:szCs w:val="32"/>
        </w:rPr>
        <w:t xml:space="preserve">Выполнил студент </w:t>
      </w:r>
      <w:r>
        <w:rPr>
          <w:sz w:val="32"/>
          <w:szCs w:val="32"/>
          <w:u w:val="single"/>
        </w:rPr>
        <w:t>гр. 525В Романченко</w:t>
      </w:r>
      <w:r>
        <w:rPr>
          <w:sz w:val="32"/>
          <w:szCs w:val="32"/>
          <w:u w:val="single"/>
          <w:lang w:val="uk-UA"/>
        </w:rPr>
        <w:t xml:space="preserve"> Я. Р.</w:t>
      </w:r>
    </w:p>
    <w:p w:rsidR="00081B81" w:rsidRPr="00814A1F" w:rsidRDefault="00081B81" w:rsidP="00081B81">
      <w:pPr>
        <w:tabs>
          <w:tab w:val="left" w:pos="5940"/>
          <w:tab w:val="left" w:pos="9360"/>
        </w:tabs>
        <w:ind w:left="3544" w:firstLine="3827"/>
        <w:rPr>
          <w:sz w:val="16"/>
          <w:szCs w:val="16"/>
        </w:rPr>
      </w:pPr>
      <w:r w:rsidRPr="00814A1F">
        <w:rPr>
          <w:sz w:val="16"/>
          <w:szCs w:val="16"/>
        </w:rPr>
        <w:t xml:space="preserve">(№ </w:t>
      </w:r>
      <w:proofErr w:type="gramStart"/>
      <w:r w:rsidRPr="00814A1F">
        <w:rPr>
          <w:sz w:val="16"/>
          <w:szCs w:val="16"/>
        </w:rPr>
        <w:t>группы)</w:t>
      </w:r>
      <w:r>
        <w:rPr>
          <w:sz w:val="16"/>
          <w:szCs w:val="16"/>
          <w:lang w:val="uk-UA"/>
        </w:rPr>
        <w:t xml:space="preserve">   </w:t>
      </w:r>
      <w:proofErr w:type="gramEnd"/>
      <w:r>
        <w:rPr>
          <w:sz w:val="16"/>
          <w:szCs w:val="16"/>
          <w:lang w:val="uk-UA"/>
        </w:rPr>
        <w:t xml:space="preserve">               </w:t>
      </w:r>
      <w:r w:rsidRPr="00814A1F">
        <w:rPr>
          <w:sz w:val="16"/>
          <w:szCs w:val="16"/>
        </w:rPr>
        <w:t xml:space="preserve"> (Ф.И.О.)</w:t>
      </w:r>
    </w:p>
    <w:p w:rsidR="00081B81" w:rsidRPr="00814A1F" w:rsidRDefault="00081B81" w:rsidP="00081B81">
      <w:pPr>
        <w:tabs>
          <w:tab w:val="left" w:pos="6120"/>
          <w:tab w:val="left" w:pos="7513"/>
        </w:tabs>
        <w:spacing w:before="240"/>
        <w:ind w:left="4536" w:firstLine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081B81" w:rsidRPr="00814A1F" w:rsidRDefault="00081B81" w:rsidP="00081B81">
      <w:pPr>
        <w:tabs>
          <w:tab w:val="left" w:pos="5387"/>
          <w:tab w:val="left" w:pos="9360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814A1F">
        <w:rPr>
          <w:sz w:val="16"/>
          <w:szCs w:val="16"/>
        </w:rPr>
        <w:t>(подпись, дата)</w:t>
      </w:r>
    </w:p>
    <w:p w:rsidR="00081B81" w:rsidRPr="00405B6F" w:rsidRDefault="00081B81" w:rsidP="00081B81">
      <w:pPr>
        <w:tabs>
          <w:tab w:val="left" w:pos="10206"/>
        </w:tabs>
        <w:spacing w:before="240"/>
        <w:ind w:left="4536" w:firstLine="0"/>
        <w:rPr>
          <w:sz w:val="32"/>
          <w:szCs w:val="32"/>
          <w:u w:val="single"/>
        </w:rPr>
      </w:pPr>
      <w:r w:rsidRPr="00814A1F">
        <w:rPr>
          <w:sz w:val="32"/>
          <w:szCs w:val="32"/>
        </w:rPr>
        <w:t>Проверил</w:t>
      </w:r>
      <w:r>
        <w:rPr>
          <w:sz w:val="32"/>
          <w:szCs w:val="32"/>
        </w:rPr>
        <w:t>:</w:t>
      </w:r>
      <w:r>
        <w:rPr>
          <w:sz w:val="32"/>
          <w:szCs w:val="32"/>
          <w:u w:val="single"/>
        </w:rPr>
        <w:t xml:space="preserve"> доцент каф. 503</w:t>
      </w:r>
      <w:r w:rsidRPr="00D3404E">
        <w:rPr>
          <w:sz w:val="32"/>
          <w:szCs w:val="32"/>
          <w:u w:val="single"/>
        </w:rPr>
        <w:tab/>
      </w:r>
    </w:p>
    <w:p w:rsidR="00081B81" w:rsidRPr="00814A1F" w:rsidRDefault="00081B81" w:rsidP="00081B81">
      <w:pPr>
        <w:tabs>
          <w:tab w:val="left" w:pos="5400"/>
          <w:tab w:val="left" w:pos="9360"/>
        </w:tabs>
        <w:ind w:left="3544"/>
        <w:rPr>
          <w:sz w:val="16"/>
          <w:szCs w:val="16"/>
        </w:rPr>
      </w:pPr>
      <w:r w:rsidRPr="00814A1F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</w:t>
      </w:r>
      <w:r w:rsidRPr="00814A1F">
        <w:rPr>
          <w:sz w:val="16"/>
          <w:szCs w:val="16"/>
        </w:rPr>
        <w:t>(научная степень, ученое звание, должность)</w:t>
      </w:r>
    </w:p>
    <w:p w:rsidR="00081B81" w:rsidRPr="00814A1F" w:rsidRDefault="00081B81" w:rsidP="00081B81">
      <w:pPr>
        <w:tabs>
          <w:tab w:val="left" w:pos="10206"/>
        </w:tabs>
        <w:spacing w:before="240"/>
        <w:ind w:left="4678" w:firstLine="0"/>
        <w:rPr>
          <w:sz w:val="32"/>
          <w:szCs w:val="32"/>
          <w:u w:val="single"/>
        </w:rPr>
      </w:pPr>
      <w:r w:rsidRPr="00D3404E">
        <w:rPr>
          <w:sz w:val="32"/>
          <w:szCs w:val="32"/>
          <w:u w:val="single"/>
        </w:rPr>
        <w:t xml:space="preserve">                                    </w:t>
      </w:r>
      <w:proofErr w:type="spellStart"/>
      <w:r>
        <w:rPr>
          <w:sz w:val="32"/>
          <w:szCs w:val="32"/>
          <w:u w:val="single"/>
          <w:lang w:val="uk-UA"/>
        </w:rPr>
        <w:t>Перепелицин</w:t>
      </w:r>
      <w:proofErr w:type="spellEnd"/>
      <w:r>
        <w:rPr>
          <w:sz w:val="32"/>
          <w:szCs w:val="32"/>
          <w:u w:val="single"/>
          <w:lang w:val="uk-UA"/>
        </w:rPr>
        <w:t xml:space="preserve"> А. Е.</w:t>
      </w:r>
      <w:r>
        <w:rPr>
          <w:sz w:val="32"/>
          <w:szCs w:val="32"/>
          <w:u w:val="single"/>
        </w:rPr>
        <w:tab/>
      </w:r>
    </w:p>
    <w:p w:rsidR="00081B81" w:rsidRPr="00814A1F" w:rsidRDefault="00081B81" w:rsidP="00081B81">
      <w:pPr>
        <w:tabs>
          <w:tab w:val="left" w:pos="7740"/>
          <w:tab w:val="left" w:pos="9360"/>
        </w:tabs>
        <w:ind w:left="5245" w:firstLine="0"/>
        <w:rPr>
          <w:sz w:val="16"/>
          <w:szCs w:val="16"/>
        </w:rPr>
      </w:pPr>
      <w:r>
        <w:rPr>
          <w:sz w:val="16"/>
          <w:szCs w:val="16"/>
          <w:lang w:val="uk-UA"/>
        </w:rPr>
        <w:t xml:space="preserve">    </w:t>
      </w:r>
      <w:r w:rsidRPr="00814A1F">
        <w:rPr>
          <w:sz w:val="16"/>
          <w:szCs w:val="16"/>
        </w:rPr>
        <w:t>(подпись, дата)</w:t>
      </w:r>
      <w:r w:rsidRPr="00814A1F">
        <w:rPr>
          <w:sz w:val="16"/>
          <w:szCs w:val="16"/>
        </w:rPr>
        <w:tab/>
      </w:r>
      <w:r>
        <w:rPr>
          <w:sz w:val="16"/>
          <w:szCs w:val="16"/>
          <w:lang w:val="uk-UA"/>
        </w:rPr>
        <w:t xml:space="preserve">                   </w:t>
      </w:r>
      <w:proofErr w:type="gramStart"/>
      <w:r>
        <w:rPr>
          <w:sz w:val="16"/>
          <w:szCs w:val="16"/>
          <w:lang w:val="uk-UA"/>
        </w:rPr>
        <w:t xml:space="preserve">   </w:t>
      </w:r>
      <w:r w:rsidRPr="00814A1F">
        <w:rPr>
          <w:sz w:val="16"/>
          <w:szCs w:val="16"/>
        </w:rPr>
        <w:t>(</w:t>
      </w:r>
      <w:proofErr w:type="gramEnd"/>
      <w:r w:rsidRPr="00814A1F">
        <w:rPr>
          <w:sz w:val="16"/>
          <w:szCs w:val="16"/>
        </w:rPr>
        <w:t>Ф.И.О.)</w:t>
      </w:r>
    </w:p>
    <w:p w:rsidR="00081B81" w:rsidRPr="009B5514" w:rsidRDefault="00081B81" w:rsidP="00081B81">
      <w:pPr>
        <w:pStyle w:val="a3"/>
        <w:ind w:left="3686"/>
        <w:rPr>
          <w:lang w:val="uk-UA"/>
        </w:rPr>
      </w:pPr>
    </w:p>
    <w:p w:rsidR="00081B81" w:rsidRDefault="00081B81" w:rsidP="00081B81">
      <w:pPr>
        <w:pStyle w:val="a3"/>
        <w:rPr>
          <w:lang w:val="ru-RU"/>
        </w:rPr>
      </w:pPr>
    </w:p>
    <w:p w:rsidR="00081B81" w:rsidRDefault="00081B81" w:rsidP="00081B81">
      <w:pPr>
        <w:pStyle w:val="a3"/>
        <w:rPr>
          <w:lang w:val="ru-RU"/>
        </w:rPr>
      </w:pPr>
    </w:p>
    <w:p w:rsidR="00081B81" w:rsidRDefault="00081B81" w:rsidP="00081B81">
      <w:pPr>
        <w:pStyle w:val="a3"/>
        <w:rPr>
          <w:lang w:val="ru-RU"/>
        </w:rPr>
      </w:pPr>
    </w:p>
    <w:p w:rsidR="00081B81" w:rsidRPr="00D3404E" w:rsidRDefault="00081B81" w:rsidP="00081B81">
      <w:pPr>
        <w:pStyle w:val="a3"/>
        <w:rPr>
          <w:lang w:val="ru-RU"/>
        </w:rPr>
      </w:pPr>
    </w:p>
    <w:p w:rsidR="00081B81" w:rsidRDefault="00081B81" w:rsidP="00081B81">
      <w:pPr>
        <w:pStyle w:val="a3"/>
        <w:jc w:val="both"/>
        <w:rPr>
          <w:lang w:val="ru-RU"/>
        </w:rPr>
      </w:pPr>
    </w:p>
    <w:p w:rsidR="00081B81" w:rsidRPr="00D3404E" w:rsidRDefault="00081B81" w:rsidP="00081B81">
      <w:pPr>
        <w:ind w:firstLine="0"/>
        <w:jc w:val="center"/>
        <w:rPr>
          <w:sz w:val="32"/>
          <w:szCs w:val="32"/>
        </w:rPr>
      </w:pPr>
      <w:r w:rsidRPr="009B5514">
        <w:rPr>
          <w:sz w:val="32"/>
          <w:szCs w:val="32"/>
          <w:lang w:val="uk-UA"/>
        </w:rPr>
        <w:t>20</w:t>
      </w:r>
      <w:r w:rsidRPr="008946BD">
        <w:rPr>
          <w:sz w:val="32"/>
          <w:szCs w:val="32"/>
        </w:rPr>
        <w:t>1</w:t>
      </w:r>
      <w:r>
        <w:rPr>
          <w:sz w:val="32"/>
          <w:szCs w:val="32"/>
        </w:rPr>
        <w:t>9</w:t>
      </w:r>
    </w:p>
    <w:p w:rsidR="00081B81" w:rsidRPr="004B4E24" w:rsidRDefault="00081B81" w:rsidP="00081B81">
      <w:r w:rsidRPr="00E04686">
        <w:rPr>
          <w:b/>
        </w:rPr>
        <w:lastRenderedPageBreak/>
        <w:t>Тема работы</w:t>
      </w:r>
      <w:r>
        <w:rPr>
          <w:b/>
        </w:rPr>
        <w:t>:</w:t>
      </w:r>
      <w:r>
        <w:t xml:space="preserve"> </w:t>
      </w:r>
      <w:r w:rsidRPr="004B4E24">
        <w:t xml:space="preserve">Знакомство со средой проектирования пакета </w:t>
      </w:r>
      <w:proofErr w:type="spellStart"/>
      <w:r w:rsidRPr="004B4E24">
        <w:t>Quartus</w:t>
      </w:r>
      <w:proofErr w:type="spellEnd"/>
      <w:r w:rsidRPr="004B4E24">
        <w:t xml:space="preserve"> II. Графический редактор, моделирование проектов в среде </w:t>
      </w:r>
      <w:proofErr w:type="spellStart"/>
      <w:r w:rsidRPr="004B4E24">
        <w:t>ModelSim</w:t>
      </w:r>
      <w:proofErr w:type="spellEnd"/>
      <w:r w:rsidRPr="004B4E24">
        <w:t xml:space="preserve"> и </w:t>
      </w:r>
      <w:proofErr w:type="spellStart"/>
      <w:r w:rsidRPr="004B4E24">
        <w:t>Waveform</w:t>
      </w:r>
      <w:proofErr w:type="spellEnd"/>
      <w:r w:rsidRPr="004B4E24">
        <w:t xml:space="preserve"> </w:t>
      </w:r>
      <w:proofErr w:type="spellStart"/>
      <w:r w:rsidRPr="004B4E24">
        <w:t>Editor</w:t>
      </w:r>
      <w:proofErr w:type="spellEnd"/>
      <w:r w:rsidRPr="004B4E24">
        <w:t>.</w:t>
      </w:r>
    </w:p>
    <w:p w:rsidR="00081B81" w:rsidRDefault="00081B81" w:rsidP="00081B81">
      <w:pPr>
        <w:rPr>
          <w:b/>
        </w:rPr>
      </w:pPr>
    </w:p>
    <w:p w:rsidR="00081B81" w:rsidRDefault="00081B81" w:rsidP="00081B81">
      <w:pPr>
        <w:rPr>
          <w:szCs w:val="28"/>
        </w:rPr>
      </w:pPr>
      <w:r w:rsidRPr="00E04686">
        <w:rPr>
          <w:b/>
        </w:rPr>
        <w:t>Цель работы</w:t>
      </w:r>
      <w:r>
        <w:rPr>
          <w:b/>
        </w:rPr>
        <w:t>:</w:t>
      </w:r>
      <w:r>
        <w:t xml:space="preserve"> </w:t>
      </w:r>
      <w:r>
        <w:rPr>
          <w:szCs w:val="28"/>
        </w:rPr>
        <w:t>Н</w:t>
      </w:r>
      <w:r w:rsidRPr="004B4E24">
        <w:rPr>
          <w:szCs w:val="28"/>
        </w:rPr>
        <w:t xml:space="preserve">аучиться создавать простейшие проекты в среде разработки </w:t>
      </w:r>
      <w:proofErr w:type="spellStart"/>
      <w:r w:rsidRPr="004B4E24">
        <w:rPr>
          <w:szCs w:val="28"/>
        </w:rPr>
        <w:t>Quartus</w:t>
      </w:r>
      <w:proofErr w:type="spellEnd"/>
      <w:r w:rsidRPr="004B4E24">
        <w:rPr>
          <w:szCs w:val="28"/>
        </w:rPr>
        <w:t xml:space="preserve"> </w:t>
      </w:r>
      <w:proofErr w:type="gramStart"/>
      <w:r w:rsidRPr="004B4E24">
        <w:rPr>
          <w:szCs w:val="28"/>
        </w:rPr>
        <w:t xml:space="preserve">II  </w:t>
      </w:r>
      <w:proofErr w:type="spellStart"/>
      <w:r w:rsidRPr="004B4E24">
        <w:rPr>
          <w:szCs w:val="28"/>
        </w:rPr>
        <w:t>Web</w:t>
      </w:r>
      <w:proofErr w:type="spellEnd"/>
      <w:proofErr w:type="gramEnd"/>
      <w:r w:rsidRPr="004B4E24">
        <w:rPr>
          <w:szCs w:val="28"/>
        </w:rPr>
        <w:t xml:space="preserve"> </w:t>
      </w:r>
      <w:proofErr w:type="spellStart"/>
      <w:r w:rsidRPr="004B4E24">
        <w:rPr>
          <w:szCs w:val="28"/>
        </w:rPr>
        <w:t>Edition</w:t>
      </w:r>
      <w:proofErr w:type="spellEnd"/>
      <w:r w:rsidRPr="004B4E24">
        <w:rPr>
          <w:szCs w:val="28"/>
        </w:rPr>
        <w:t xml:space="preserve"> с использованием графического редактора. Ознакомиться с возможностями пакета </w:t>
      </w:r>
      <w:proofErr w:type="spellStart"/>
      <w:r w:rsidRPr="004B4E24">
        <w:rPr>
          <w:szCs w:val="28"/>
        </w:rPr>
        <w:t>Quartus</w:t>
      </w:r>
      <w:proofErr w:type="spellEnd"/>
      <w:r w:rsidRPr="004B4E24">
        <w:rPr>
          <w:szCs w:val="28"/>
        </w:rPr>
        <w:t xml:space="preserve"> II и </w:t>
      </w:r>
      <w:proofErr w:type="spellStart"/>
      <w:r w:rsidRPr="004B4E24">
        <w:rPr>
          <w:szCs w:val="28"/>
        </w:rPr>
        <w:t>ModelSim-Altera</w:t>
      </w:r>
      <w:proofErr w:type="spellEnd"/>
      <w:r w:rsidRPr="004B4E24">
        <w:rPr>
          <w:szCs w:val="28"/>
        </w:rPr>
        <w:t>.</w:t>
      </w:r>
    </w:p>
    <w:p w:rsidR="00081B81" w:rsidRPr="009F5BE6" w:rsidRDefault="00081B81" w:rsidP="00081B81">
      <w:pPr>
        <w:ind w:firstLine="0"/>
      </w:pPr>
    </w:p>
    <w:p w:rsidR="00081B81" w:rsidRDefault="00081B81" w:rsidP="00081B81">
      <w:pPr>
        <w:jc w:val="center"/>
        <w:rPr>
          <w:b/>
        </w:rPr>
      </w:pPr>
    </w:p>
    <w:p w:rsidR="00081B81" w:rsidRPr="00405B6F" w:rsidRDefault="00081B81" w:rsidP="00081B81">
      <w:pPr>
        <w:jc w:val="center"/>
        <w:rPr>
          <w:b/>
          <w:sz w:val="32"/>
        </w:rPr>
      </w:pPr>
      <w:r w:rsidRPr="00405B6F">
        <w:rPr>
          <w:b/>
          <w:sz w:val="32"/>
        </w:rPr>
        <w:t>Выполнение Работы:</w:t>
      </w:r>
    </w:p>
    <w:p w:rsidR="00081B81" w:rsidRDefault="00081B81" w:rsidP="00081B81">
      <w:pPr>
        <w:pStyle w:val="2"/>
        <w:numPr>
          <w:ilvl w:val="0"/>
          <w:numId w:val="0"/>
        </w:numPr>
        <w:ind w:left="1286" w:hanging="576"/>
        <w:rPr>
          <w:i w:val="0"/>
        </w:rPr>
      </w:pPr>
      <w:r w:rsidRPr="004B4E24">
        <w:rPr>
          <w:i w:val="0"/>
        </w:rPr>
        <w:t>Задание</w:t>
      </w:r>
      <w:r w:rsidRPr="00405B6F">
        <w:rPr>
          <w:i w:val="0"/>
        </w:rPr>
        <w:t>:</w:t>
      </w:r>
    </w:p>
    <w:p w:rsidR="00081B81" w:rsidRDefault="00081B81" w:rsidP="00081B81">
      <w:r w:rsidRPr="004B4E24">
        <w:t xml:space="preserve">Ознакомиться с основными пунктами меню пакета </w:t>
      </w:r>
      <w:proofErr w:type="spellStart"/>
      <w:r w:rsidRPr="004B4E24">
        <w:t>Quartus</w:t>
      </w:r>
      <w:proofErr w:type="spellEnd"/>
      <w:r w:rsidRPr="004B4E24">
        <w:t xml:space="preserve"> II </w:t>
      </w:r>
      <w:proofErr w:type="spellStart"/>
      <w:r w:rsidRPr="004B4E24">
        <w:t>Web</w:t>
      </w:r>
      <w:proofErr w:type="spellEnd"/>
      <w:r w:rsidRPr="004B4E24">
        <w:t xml:space="preserve"> </w:t>
      </w:r>
      <w:proofErr w:type="spellStart"/>
      <w:r w:rsidRPr="004B4E24">
        <w:t>Edition</w:t>
      </w:r>
      <w:proofErr w:type="spellEnd"/>
      <w:r w:rsidRPr="004B4E24">
        <w:t xml:space="preserve">.  </w:t>
      </w:r>
    </w:p>
    <w:p w:rsidR="00081B81" w:rsidRDefault="00081B81" w:rsidP="00081B81"/>
    <w:p w:rsidR="00081B81" w:rsidRPr="00186B7F" w:rsidRDefault="00081B81" w:rsidP="00081B81">
      <w:pPr>
        <w:rPr>
          <w:i/>
        </w:rPr>
      </w:pPr>
      <w:r w:rsidRPr="00186B7F">
        <w:rPr>
          <w:i/>
        </w:rPr>
        <w:t>Часть 1</w:t>
      </w:r>
    </w:p>
    <w:p w:rsidR="00081B81" w:rsidRDefault="00081B81" w:rsidP="00081B81">
      <w:r>
        <w:t>Р</w:t>
      </w:r>
      <w:r w:rsidRPr="004B4E24">
        <w:t>еализовать при помощи Графического редактора (</w:t>
      </w:r>
      <w:proofErr w:type="spellStart"/>
      <w:r w:rsidRPr="004B4E24">
        <w:t>Graphic</w:t>
      </w:r>
      <w:proofErr w:type="spellEnd"/>
      <w:r w:rsidRPr="004B4E24">
        <w:t xml:space="preserve"> </w:t>
      </w:r>
      <w:proofErr w:type="spellStart"/>
      <w:r w:rsidRPr="004B4E24">
        <w:t>Editor</w:t>
      </w:r>
      <w:proofErr w:type="spellEnd"/>
      <w:r w:rsidRPr="004B4E24">
        <w:t>) комбинационную схему</w:t>
      </w:r>
      <w:r>
        <w:t>:</w:t>
      </w:r>
    </w:p>
    <w:p w:rsidR="00081B81" w:rsidRDefault="00081B81" w:rsidP="00081B81">
      <m:oMathPara>
        <m:oMath>
          <m:r>
            <m:rPr>
              <m:sty m:val="p"/>
            </m:rPr>
            <w:rPr>
              <w:rFonts w:ascii="Cambria Math" w:hAnsi="Cambria Math"/>
              <w:sz w:val="32"/>
            </w:rPr>
            <m:t>Y=</m:t>
          </m:r>
          <m:d>
            <m:dPr>
              <m:ctrlPr>
                <w:rPr>
                  <w:rFonts w:ascii="Cambria Math" w:hAnsi="Cambria Math"/>
                  <w:sz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lang w:val="en-US"/>
                </w:rPr>
                <m:t xml:space="preserve">X1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lang w:val="en-US"/>
                </w:rPr>
                <m:t xml:space="preserve">X4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lang w:val="en-US"/>
                </w:rPr>
                <m:t>!X3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</w:rPr>
            <m:t>∨(!X2(!X3 ⨁ X5))</m:t>
          </m:r>
        </m:oMath>
      </m:oMathPara>
    </w:p>
    <w:p w:rsidR="00081B81" w:rsidRPr="00081B81" w:rsidRDefault="00081B81" w:rsidP="00081B81">
      <w:pPr>
        <w:rPr>
          <w:i/>
        </w:rPr>
      </w:pPr>
    </w:p>
    <w:p w:rsidR="00081B81" w:rsidRDefault="00081B81" w:rsidP="00081B81">
      <w:r w:rsidRPr="004B4E24">
        <w:t xml:space="preserve"> Используя Сигнальный редактор </w:t>
      </w:r>
      <w:proofErr w:type="spellStart"/>
      <w:r w:rsidRPr="004B4E24">
        <w:t>Waveform</w:t>
      </w:r>
      <w:proofErr w:type="spellEnd"/>
      <w:r w:rsidRPr="004B4E24">
        <w:t xml:space="preserve"> </w:t>
      </w:r>
      <w:proofErr w:type="spellStart"/>
      <w:r w:rsidRPr="004B4E24">
        <w:t>Editor</w:t>
      </w:r>
      <w:proofErr w:type="spellEnd"/>
      <w:r w:rsidRPr="004B4E24">
        <w:t xml:space="preserve"> создать эпюры напряжений для входных сигналов и провести эмуляцию работы схемы на всех возможных входных наборах. </w:t>
      </w:r>
    </w:p>
    <w:p w:rsidR="00613E24" w:rsidRDefault="00613E24" w:rsidP="00081B81">
      <w:r>
        <w:t>Результат построения схемы в графическом редакторе для части 1 приведен на рисунке 1.</w:t>
      </w:r>
    </w:p>
    <w:p w:rsidR="00081B81" w:rsidRDefault="00081B81" w:rsidP="00081B81"/>
    <w:p w:rsidR="00081B81" w:rsidRDefault="00613E24" w:rsidP="00081B81">
      <w:r w:rsidRPr="00613E24">
        <w:rPr>
          <w:noProof/>
        </w:rPr>
        <w:drawing>
          <wp:inline distT="0" distB="0" distL="0" distR="0" wp14:anchorId="471BC6D1" wp14:editId="02BB5ACF">
            <wp:extent cx="6480810" cy="29133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24" w:rsidRDefault="00613E24" w:rsidP="00081B81"/>
    <w:p w:rsidR="00613E24" w:rsidRDefault="00613E24" w:rsidP="00613E24">
      <w:pPr>
        <w:jc w:val="center"/>
      </w:pPr>
      <w:r>
        <w:t>Рисунок 1 - Результат построения схемы в графическом редакторе для части 1</w:t>
      </w:r>
    </w:p>
    <w:p w:rsidR="00081B81" w:rsidRDefault="00081B81" w:rsidP="00081B81"/>
    <w:p w:rsidR="00613E24" w:rsidRDefault="00613E24" w:rsidP="00081B81">
      <w:r>
        <w:t>Тест схемы для части 1 приведен на рисунке 2.</w:t>
      </w:r>
    </w:p>
    <w:p w:rsidR="00081B81" w:rsidRDefault="00A0052C" w:rsidP="00081B81">
      <w:pPr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25pt;height:81.4pt">
            <v:imagedata r:id="rId8" o:title="1"/>
          </v:shape>
        </w:pict>
      </w:r>
      <w:r w:rsidR="00081B81">
        <w:rPr>
          <w:noProof/>
        </w:rPr>
        <w:t xml:space="preserve"> </w:t>
      </w:r>
    </w:p>
    <w:p w:rsidR="00613E24" w:rsidRDefault="00613E24" w:rsidP="00081B81">
      <w:pPr>
        <w:rPr>
          <w:noProof/>
        </w:rPr>
      </w:pPr>
    </w:p>
    <w:p w:rsidR="00613E24" w:rsidRPr="00341F51" w:rsidRDefault="00613E24" w:rsidP="00613E24">
      <w:pPr>
        <w:jc w:val="center"/>
        <w:rPr>
          <w:noProof/>
        </w:rPr>
      </w:pPr>
      <w:r>
        <w:rPr>
          <w:noProof/>
        </w:rPr>
        <w:t>Рисунок 2 – Тест схемы для части 1</w:t>
      </w:r>
    </w:p>
    <w:p w:rsidR="00081B81" w:rsidRDefault="00081B81" w:rsidP="00081B81">
      <w:pPr>
        <w:rPr>
          <w:i/>
        </w:rPr>
      </w:pPr>
    </w:p>
    <w:p w:rsidR="00081B81" w:rsidRDefault="00081B81" w:rsidP="00081B81">
      <w:pPr>
        <w:rPr>
          <w:i/>
        </w:rPr>
      </w:pPr>
    </w:p>
    <w:p w:rsidR="00081B81" w:rsidRPr="00186B7F" w:rsidRDefault="00081B81" w:rsidP="00081B81">
      <w:pPr>
        <w:rPr>
          <w:i/>
        </w:rPr>
      </w:pPr>
      <w:r w:rsidRPr="00186B7F">
        <w:rPr>
          <w:i/>
        </w:rPr>
        <w:t xml:space="preserve">Часть 2 </w:t>
      </w:r>
    </w:p>
    <w:p w:rsidR="00081B81" w:rsidRDefault="00081B81" w:rsidP="00081B81">
      <w:r>
        <w:t>Д</w:t>
      </w:r>
      <w:r w:rsidRPr="004B4E24">
        <w:t>ля исходной функции, используя основные законы алгебры логики, п</w:t>
      </w:r>
      <w:r>
        <w:t>ерейти в соответствующий базис (</w:t>
      </w:r>
      <w:r w:rsidRPr="004B4E24">
        <w:t>двухвходовые логические элементы И</w:t>
      </w:r>
      <w:r w:rsidR="008C7213">
        <w:t>ЛИ</w:t>
      </w:r>
      <w:r w:rsidRPr="004B4E24">
        <w:t>-НЕ</w:t>
      </w:r>
      <w:r>
        <w:t>).</w:t>
      </w:r>
    </w:p>
    <w:p w:rsidR="003362F6" w:rsidRDefault="003362F6" w:rsidP="003362F6">
      <w:r>
        <w:t xml:space="preserve">Результат построения схемы в графическом редакторе для части </w:t>
      </w:r>
      <w:r w:rsidRPr="003362F6">
        <w:t>2</w:t>
      </w:r>
      <w:r>
        <w:t xml:space="preserve"> приведен на рисунке </w:t>
      </w:r>
      <w:r w:rsidRPr="003362F6">
        <w:t>3</w:t>
      </w:r>
      <w:r>
        <w:t>.</w:t>
      </w:r>
    </w:p>
    <w:p w:rsidR="00081B81" w:rsidRDefault="00081B81" w:rsidP="00081B81"/>
    <w:p w:rsidR="00081B81" w:rsidRDefault="003362F6" w:rsidP="00081B81">
      <w:r w:rsidRPr="003362F6">
        <w:drawing>
          <wp:inline distT="0" distB="0" distL="0" distR="0" wp14:anchorId="2DE218BB" wp14:editId="1DE765AD">
            <wp:extent cx="6480810" cy="2638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F6" w:rsidRDefault="003362F6" w:rsidP="00081B81"/>
    <w:p w:rsidR="003362F6" w:rsidRPr="003362F6" w:rsidRDefault="003362F6" w:rsidP="003362F6">
      <w:pPr>
        <w:jc w:val="center"/>
      </w:pPr>
      <w:r>
        <w:t xml:space="preserve">Рисунок </w:t>
      </w:r>
      <w:r w:rsidRPr="003362F6">
        <w:t>3</w:t>
      </w:r>
      <w:r>
        <w:t xml:space="preserve"> - Результат построения схемы в графическом редакторе для части </w:t>
      </w:r>
      <w:r w:rsidRPr="003362F6">
        <w:t>2</w:t>
      </w:r>
    </w:p>
    <w:p w:rsidR="003362F6" w:rsidRDefault="003362F6" w:rsidP="003362F6">
      <w:pPr>
        <w:jc w:val="center"/>
      </w:pPr>
    </w:p>
    <w:p w:rsidR="00081B81" w:rsidRDefault="00081B81" w:rsidP="00081B81"/>
    <w:p w:rsidR="003362F6" w:rsidRDefault="003362F6" w:rsidP="003362F6">
      <w:r>
        <w:t>Тест схемы д</w:t>
      </w:r>
      <w:r>
        <w:t>ля части 1 приведен на рисунке 4</w:t>
      </w:r>
      <w:r>
        <w:t>.</w:t>
      </w:r>
    </w:p>
    <w:p w:rsidR="00081B81" w:rsidRDefault="00081B81" w:rsidP="00081B81"/>
    <w:p w:rsidR="00081B81" w:rsidRDefault="003362F6" w:rsidP="00081B81">
      <w:pPr>
        <w:rPr>
          <w:rFonts w:cs="Arial"/>
          <w:b/>
          <w:bCs/>
          <w:iCs/>
          <w:szCs w:val="28"/>
        </w:rPr>
      </w:pPr>
      <w:r>
        <w:rPr>
          <w:noProof/>
        </w:rPr>
        <w:pict>
          <v:shape id="_x0000_i1026" type="#_x0000_t75" style="width:510.25pt;height:80.6pt">
            <v:imagedata r:id="rId10" o:title="2"/>
          </v:shape>
        </w:pict>
      </w:r>
    </w:p>
    <w:p w:rsidR="003362F6" w:rsidRDefault="003362F6" w:rsidP="003362F6">
      <w:pPr>
        <w:ind w:firstLine="0"/>
        <w:jc w:val="center"/>
        <w:rPr>
          <w:rFonts w:cs="Arial"/>
          <w:b/>
          <w:bCs/>
          <w:iCs/>
          <w:szCs w:val="28"/>
        </w:rPr>
      </w:pPr>
    </w:p>
    <w:p w:rsidR="003362F6" w:rsidRPr="00341F51" w:rsidRDefault="003362F6" w:rsidP="003362F6">
      <w:pPr>
        <w:ind w:firstLine="0"/>
        <w:jc w:val="center"/>
        <w:rPr>
          <w:noProof/>
        </w:rPr>
      </w:pPr>
      <w:r>
        <w:rPr>
          <w:noProof/>
        </w:rPr>
        <w:t>Рисунок 4 – Тест схемы для части 2</w:t>
      </w:r>
      <w:bookmarkStart w:id="0" w:name="_GoBack"/>
      <w:bookmarkEnd w:id="0"/>
    </w:p>
    <w:p w:rsidR="003362F6" w:rsidRDefault="003362F6" w:rsidP="00081B81">
      <w:pPr>
        <w:ind w:firstLine="0"/>
        <w:jc w:val="left"/>
        <w:rPr>
          <w:rFonts w:cs="Arial"/>
          <w:b/>
          <w:bCs/>
          <w:iCs/>
          <w:szCs w:val="28"/>
        </w:rPr>
      </w:pPr>
    </w:p>
    <w:p w:rsidR="00081B81" w:rsidRPr="00405B6F" w:rsidRDefault="00081B81" w:rsidP="00081B81">
      <w:pPr>
        <w:pStyle w:val="2"/>
        <w:numPr>
          <w:ilvl w:val="0"/>
          <w:numId w:val="0"/>
        </w:numPr>
        <w:ind w:left="1286" w:hanging="576"/>
        <w:rPr>
          <w:i w:val="0"/>
        </w:rPr>
      </w:pPr>
      <w:r w:rsidRPr="00405B6F">
        <w:rPr>
          <w:i w:val="0"/>
        </w:rPr>
        <w:lastRenderedPageBreak/>
        <w:t>Выводы:</w:t>
      </w:r>
    </w:p>
    <w:p w:rsidR="00081B81" w:rsidRPr="00341F51" w:rsidRDefault="00081B81" w:rsidP="00081B81">
      <w:pPr>
        <w:rPr>
          <w:szCs w:val="28"/>
        </w:rPr>
      </w:pPr>
      <w:r>
        <w:rPr>
          <w:szCs w:val="28"/>
        </w:rPr>
        <w:t>В ходе выполнения лабораторной работы я н</w:t>
      </w:r>
      <w:r w:rsidRPr="004B4E24">
        <w:rPr>
          <w:szCs w:val="28"/>
        </w:rPr>
        <w:t>аучи</w:t>
      </w:r>
      <w:r>
        <w:rPr>
          <w:szCs w:val="28"/>
        </w:rPr>
        <w:t>л</w:t>
      </w:r>
      <w:r w:rsidRPr="004B4E24">
        <w:rPr>
          <w:szCs w:val="28"/>
        </w:rPr>
        <w:t xml:space="preserve">ся создавать простейшие проекты в среде разработки </w:t>
      </w:r>
      <w:proofErr w:type="spellStart"/>
      <w:r w:rsidRPr="004B4E24">
        <w:rPr>
          <w:szCs w:val="28"/>
        </w:rPr>
        <w:t>Quartus</w:t>
      </w:r>
      <w:proofErr w:type="spellEnd"/>
      <w:r w:rsidRPr="004B4E24">
        <w:rPr>
          <w:szCs w:val="28"/>
        </w:rPr>
        <w:t xml:space="preserve"> </w:t>
      </w:r>
      <w:proofErr w:type="gramStart"/>
      <w:r w:rsidRPr="004B4E24">
        <w:rPr>
          <w:szCs w:val="28"/>
        </w:rPr>
        <w:t xml:space="preserve">II  </w:t>
      </w:r>
      <w:proofErr w:type="spellStart"/>
      <w:r w:rsidRPr="004B4E24">
        <w:rPr>
          <w:szCs w:val="28"/>
        </w:rPr>
        <w:t>Web</w:t>
      </w:r>
      <w:proofErr w:type="spellEnd"/>
      <w:proofErr w:type="gramEnd"/>
      <w:r w:rsidRPr="004B4E24">
        <w:rPr>
          <w:szCs w:val="28"/>
        </w:rPr>
        <w:t xml:space="preserve"> </w:t>
      </w:r>
      <w:proofErr w:type="spellStart"/>
      <w:r w:rsidRPr="004B4E24">
        <w:rPr>
          <w:szCs w:val="28"/>
        </w:rPr>
        <w:t>Edition</w:t>
      </w:r>
      <w:proofErr w:type="spellEnd"/>
      <w:r w:rsidRPr="004B4E24">
        <w:rPr>
          <w:szCs w:val="28"/>
        </w:rPr>
        <w:t xml:space="preserve"> с использованием графического редактора. Ознакоми</w:t>
      </w:r>
      <w:r>
        <w:rPr>
          <w:szCs w:val="28"/>
        </w:rPr>
        <w:t>л</w:t>
      </w:r>
      <w:r w:rsidRPr="004B4E24">
        <w:rPr>
          <w:szCs w:val="28"/>
        </w:rPr>
        <w:t xml:space="preserve">ся с возможностями пакета </w:t>
      </w:r>
      <w:proofErr w:type="spellStart"/>
      <w:r w:rsidRPr="004B4E24">
        <w:rPr>
          <w:szCs w:val="28"/>
        </w:rPr>
        <w:t>Quartus</w:t>
      </w:r>
      <w:proofErr w:type="spellEnd"/>
      <w:r w:rsidRPr="004B4E24">
        <w:rPr>
          <w:szCs w:val="28"/>
        </w:rPr>
        <w:t xml:space="preserve"> II и </w:t>
      </w:r>
      <w:proofErr w:type="spellStart"/>
      <w:r w:rsidRPr="004B4E24">
        <w:rPr>
          <w:szCs w:val="28"/>
        </w:rPr>
        <w:t>ModelSim-Altera</w:t>
      </w:r>
      <w:proofErr w:type="spellEnd"/>
      <w:r w:rsidRPr="004B4E24">
        <w:rPr>
          <w:szCs w:val="28"/>
        </w:rPr>
        <w:t>.</w:t>
      </w:r>
    </w:p>
    <w:p w:rsidR="00081B81" w:rsidRDefault="00081B81" w:rsidP="00081B81">
      <w:pPr>
        <w:rPr>
          <w:b/>
        </w:rPr>
      </w:pPr>
    </w:p>
    <w:p w:rsidR="00081B81" w:rsidRDefault="00081B81" w:rsidP="00081B81">
      <w:pPr>
        <w:rPr>
          <w:szCs w:val="28"/>
        </w:rPr>
      </w:pPr>
      <w:r>
        <w:rPr>
          <w:szCs w:val="28"/>
        </w:rPr>
        <w:t xml:space="preserve">При разработке проекта можно работать с файлами типа </w:t>
      </w:r>
      <w:proofErr w:type="gramStart"/>
      <w:r w:rsidRPr="005650DF">
        <w:rPr>
          <w:b/>
          <w:szCs w:val="28"/>
        </w:rPr>
        <w:t>*.</w:t>
      </w:r>
      <w:proofErr w:type="spellStart"/>
      <w:r w:rsidRPr="005650DF">
        <w:rPr>
          <w:b/>
          <w:szCs w:val="28"/>
          <w:lang w:val="en-US"/>
        </w:rPr>
        <w:t>bdf</w:t>
      </w:r>
      <w:proofErr w:type="spellEnd"/>
      <w:r w:rsidRPr="005650DF">
        <w:rPr>
          <w:b/>
          <w:szCs w:val="28"/>
        </w:rPr>
        <w:t xml:space="preserve"> </w:t>
      </w:r>
      <w:r>
        <w:rPr>
          <w:szCs w:val="28"/>
        </w:rPr>
        <w:t>,</w:t>
      </w:r>
      <w:proofErr w:type="gramEnd"/>
      <w:r>
        <w:rPr>
          <w:szCs w:val="28"/>
        </w:rPr>
        <w:t xml:space="preserve"> они являют собой блочные диаграммы схем при проектировании, их можно создавать в проекте сколько потребуется, для выбора файла с которым требуется проводить работу нужно в </w:t>
      </w:r>
      <w:r w:rsidRPr="00D042E7">
        <w:rPr>
          <w:szCs w:val="28"/>
        </w:rPr>
        <w:t>“</w:t>
      </w:r>
      <w:r>
        <w:rPr>
          <w:szCs w:val="28"/>
          <w:lang w:val="en-US"/>
        </w:rPr>
        <w:t>Project</w:t>
      </w:r>
      <w:r w:rsidRPr="00D042E7">
        <w:rPr>
          <w:szCs w:val="28"/>
        </w:rPr>
        <w:t xml:space="preserve"> </w:t>
      </w:r>
      <w:r>
        <w:rPr>
          <w:szCs w:val="28"/>
          <w:lang w:val="en-US"/>
        </w:rPr>
        <w:t>Navigation</w:t>
      </w:r>
      <w:r w:rsidRPr="00D042E7">
        <w:rPr>
          <w:szCs w:val="28"/>
        </w:rPr>
        <w:t>”</w:t>
      </w:r>
      <w:r>
        <w:rPr>
          <w:szCs w:val="28"/>
        </w:rPr>
        <w:t xml:space="preserve"> выбрать требуемый файл и назначить его на приоритет исполнения (можно выбрав файл и нажав </w:t>
      </w:r>
      <w:proofErr w:type="spellStart"/>
      <w:r>
        <w:rPr>
          <w:szCs w:val="28"/>
        </w:rPr>
        <w:t>Ctrl</w:t>
      </w:r>
      <w:proofErr w:type="spellEnd"/>
      <w:r>
        <w:rPr>
          <w:szCs w:val="28"/>
        </w:rPr>
        <w:t xml:space="preserve"> + </w:t>
      </w:r>
      <w:proofErr w:type="spellStart"/>
      <w:r>
        <w:rPr>
          <w:szCs w:val="28"/>
        </w:rPr>
        <w:t>Shift</w:t>
      </w:r>
      <w:proofErr w:type="spellEnd"/>
      <w:r>
        <w:rPr>
          <w:szCs w:val="28"/>
        </w:rPr>
        <w:t xml:space="preserve"> + J)</w:t>
      </w:r>
    </w:p>
    <w:p w:rsidR="00081B81" w:rsidRPr="00081B81" w:rsidRDefault="00081B81" w:rsidP="00081B81">
      <w:pPr>
        <w:rPr>
          <w:szCs w:val="28"/>
        </w:rPr>
      </w:pPr>
      <w:r>
        <w:rPr>
          <w:szCs w:val="28"/>
        </w:rPr>
        <w:t xml:space="preserve">Так же можно использовать файлы формата </w:t>
      </w:r>
      <w:proofErr w:type="gramStart"/>
      <w:r w:rsidRPr="00D042E7">
        <w:rPr>
          <w:b/>
          <w:szCs w:val="28"/>
        </w:rPr>
        <w:t>*.</w:t>
      </w:r>
      <w:proofErr w:type="spellStart"/>
      <w:r>
        <w:rPr>
          <w:b/>
          <w:szCs w:val="28"/>
          <w:lang w:val="en-US"/>
        </w:rPr>
        <w:t>vwf</w:t>
      </w:r>
      <w:proofErr w:type="spellEnd"/>
      <w:r>
        <w:rPr>
          <w:b/>
          <w:szCs w:val="28"/>
        </w:rPr>
        <w:t xml:space="preserve"> </w:t>
      </w:r>
      <w:r>
        <w:rPr>
          <w:szCs w:val="28"/>
        </w:rPr>
        <w:t>,</w:t>
      </w:r>
      <w:proofErr w:type="gramEnd"/>
      <w:r>
        <w:rPr>
          <w:szCs w:val="28"/>
        </w:rPr>
        <w:t xml:space="preserve"> они предназначены для проверки работоспособности схемы путём подачи активного сигнала на требуемые входы с выводом на выходы.</w:t>
      </w:r>
    </w:p>
    <w:p w:rsidR="00081B81" w:rsidRDefault="00081B81" w:rsidP="00081B81">
      <w:pPr>
        <w:rPr>
          <w:szCs w:val="28"/>
        </w:rPr>
      </w:pPr>
      <w:r>
        <w:rPr>
          <w:szCs w:val="28"/>
        </w:rPr>
        <w:t xml:space="preserve">Для моделирования проектный решений среда </w:t>
      </w:r>
      <w:proofErr w:type="spellStart"/>
      <w:r>
        <w:rPr>
          <w:szCs w:val="28"/>
          <w:lang w:val="en-US"/>
        </w:rPr>
        <w:t>Quartus</w:t>
      </w:r>
      <w:proofErr w:type="spellEnd"/>
      <w:r w:rsidRPr="00334E46">
        <w:rPr>
          <w:szCs w:val="28"/>
        </w:rPr>
        <w:t xml:space="preserve"> </w:t>
      </w:r>
      <w:r>
        <w:rPr>
          <w:szCs w:val="28"/>
          <w:lang w:val="en-US"/>
        </w:rPr>
        <w:t>II</w:t>
      </w:r>
      <w:r>
        <w:rPr>
          <w:szCs w:val="28"/>
        </w:rPr>
        <w:t xml:space="preserve"> предоставляет построение схем и проверку их работоспособности.</w:t>
      </w:r>
    </w:p>
    <w:p w:rsidR="00081B81" w:rsidRDefault="00081B81" w:rsidP="00081B81">
      <w:pPr>
        <w:rPr>
          <w:szCs w:val="28"/>
        </w:rPr>
      </w:pPr>
      <w:r>
        <w:rPr>
          <w:szCs w:val="28"/>
        </w:rPr>
        <w:t xml:space="preserve">Входные порты </w:t>
      </w:r>
      <w:proofErr w:type="gramStart"/>
      <w:r>
        <w:rPr>
          <w:szCs w:val="28"/>
        </w:rPr>
        <w:t>можно задать</w:t>
      </w:r>
      <w:proofErr w:type="gramEnd"/>
      <w:r>
        <w:rPr>
          <w:szCs w:val="28"/>
        </w:rPr>
        <w:t xml:space="preserve"> выбрав при построении в меню элементов элемент «</w:t>
      </w:r>
      <w:r>
        <w:rPr>
          <w:szCs w:val="28"/>
          <w:lang w:val="en-US"/>
        </w:rPr>
        <w:t>input</w:t>
      </w:r>
      <w:r>
        <w:rPr>
          <w:szCs w:val="28"/>
        </w:rPr>
        <w:t>» и нажав на пустое место на схеме.</w:t>
      </w:r>
    </w:p>
    <w:p w:rsidR="00081B81" w:rsidRPr="00334E46" w:rsidRDefault="00081B81" w:rsidP="00081B81">
      <w:pPr>
        <w:rPr>
          <w:szCs w:val="28"/>
        </w:rPr>
      </w:pPr>
      <w:r>
        <w:rPr>
          <w:szCs w:val="28"/>
        </w:rPr>
        <w:t xml:space="preserve">Для объединения нескольких входных </w:t>
      </w:r>
      <w:proofErr w:type="gramStart"/>
      <w:r>
        <w:rPr>
          <w:szCs w:val="28"/>
        </w:rPr>
        <w:t>сигналов  в</w:t>
      </w:r>
      <w:proofErr w:type="gramEnd"/>
      <w:r>
        <w:rPr>
          <w:szCs w:val="28"/>
        </w:rPr>
        <w:t xml:space="preserve"> единую шину можно воспользоваться логическими элементами (например </w:t>
      </w:r>
      <w:r>
        <w:rPr>
          <w:szCs w:val="28"/>
          <w:lang w:val="en-US"/>
        </w:rPr>
        <w:t>and</w:t>
      </w:r>
      <w:r w:rsidRPr="00334E46">
        <w:rPr>
          <w:szCs w:val="28"/>
        </w:rPr>
        <w:t xml:space="preserve">, </w:t>
      </w:r>
      <w:r>
        <w:rPr>
          <w:szCs w:val="28"/>
          <w:lang w:val="en-US"/>
        </w:rPr>
        <w:t>or</w:t>
      </w:r>
      <w:r w:rsidRPr="00334E46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xor</w:t>
      </w:r>
      <w:proofErr w:type="spellEnd"/>
      <w:r>
        <w:rPr>
          <w:szCs w:val="28"/>
        </w:rPr>
        <w:t>).</w:t>
      </w:r>
    </w:p>
    <w:p w:rsidR="00081B81" w:rsidRPr="00872382" w:rsidRDefault="00081B81" w:rsidP="00081B81">
      <w:pPr>
        <w:ind w:firstLine="0"/>
        <w:rPr>
          <w:lang w:val="uk-UA"/>
        </w:rPr>
      </w:pPr>
    </w:p>
    <w:p w:rsidR="00081B81" w:rsidRPr="00341F51" w:rsidRDefault="00081B81" w:rsidP="00081B81">
      <w:pPr>
        <w:rPr>
          <w:b/>
        </w:rPr>
      </w:pPr>
      <w:r w:rsidRPr="00082B77">
        <w:rPr>
          <w:b/>
        </w:rPr>
        <w:t>Использованные источники</w:t>
      </w:r>
      <w:r>
        <w:rPr>
          <w:b/>
        </w:rPr>
        <w:t>:</w:t>
      </w:r>
    </w:p>
    <w:p w:rsidR="00081B81" w:rsidRDefault="00081B81" w:rsidP="00081B81">
      <w:pPr>
        <w:pStyle w:val="a7"/>
        <w:numPr>
          <w:ilvl w:val="0"/>
          <w:numId w:val="2"/>
        </w:numPr>
        <w:tabs>
          <w:tab w:val="left" w:pos="993"/>
        </w:tabs>
      </w:pPr>
      <w:r>
        <w:t>Текст лекций</w:t>
      </w:r>
    </w:p>
    <w:p w:rsidR="00081B81" w:rsidRPr="0032074C" w:rsidRDefault="00081B81" w:rsidP="00081B81">
      <w:pPr>
        <w:pStyle w:val="a7"/>
        <w:numPr>
          <w:ilvl w:val="0"/>
          <w:numId w:val="2"/>
        </w:numPr>
        <w:tabs>
          <w:tab w:val="left" w:pos="993"/>
        </w:tabs>
      </w:pPr>
      <w:r>
        <w:t>Методические указания</w:t>
      </w:r>
    </w:p>
    <w:p w:rsidR="00081B81" w:rsidRDefault="00081B81" w:rsidP="00081B81"/>
    <w:p w:rsidR="00410AC5" w:rsidRDefault="00410AC5"/>
    <w:sectPr w:rsidR="00410AC5" w:rsidSect="00E24243">
      <w:headerReference w:type="even" r:id="rId11"/>
      <w:headerReference w:type="default" r:id="rId12"/>
      <w:pgSz w:w="11906" w:h="16838" w:code="9"/>
      <w:pgMar w:top="1134" w:right="991" w:bottom="1134" w:left="709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D4D" w:rsidRDefault="00B70D4D">
      <w:r>
        <w:separator/>
      </w:r>
    </w:p>
  </w:endnote>
  <w:endnote w:type="continuationSeparator" w:id="0">
    <w:p w:rsidR="00B70D4D" w:rsidRDefault="00B70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D4D" w:rsidRDefault="00B70D4D">
      <w:r>
        <w:separator/>
      </w:r>
    </w:p>
  </w:footnote>
  <w:footnote w:type="continuationSeparator" w:id="0">
    <w:p w:rsidR="00B70D4D" w:rsidRDefault="00B70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8DD" w:rsidRDefault="008C7213" w:rsidP="00557AA7">
    <w:pPr>
      <w:pStyle w:val="a4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278DD" w:rsidRDefault="00B70D4D" w:rsidP="00C95885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8DD" w:rsidRPr="00D8222A" w:rsidRDefault="008C7213" w:rsidP="00D8222A">
    <w:pPr>
      <w:pStyle w:val="a4"/>
      <w:jc w:val="right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3362F6">
      <w:rPr>
        <w:rStyle w:val="a6"/>
        <w:noProof/>
      </w:rPr>
      <w:t>4</w:t>
    </w:r>
    <w:r>
      <w:rPr>
        <w:rStyle w:val="a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5459C"/>
    <w:multiLevelType w:val="hybridMultilevel"/>
    <w:tmpl w:val="8E98052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6"/>
        </w:tabs>
        <w:ind w:left="1286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81"/>
    <w:rsid w:val="00081B81"/>
    <w:rsid w:val="001F1556"/>
    <w:rsid w:val="003362F6"/>
    <w:rsid w:val="00410AC5"/>
    <w:rsid w:val="00613E24"/>
    <w:rsid w:val="008C7213"/>
    <w:rsid w:val="00A0052C"/>
    <w:rsid w:val="00B7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D0A7"/>
  <w15:chartTrackingRefBased/>
  <w15:docId w15:val="{2D50F4C0-40B9-4D3F-864D-9488CA06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B8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81B81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81B81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081B81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qFormat/>
    <w:rsid w:val="00081B81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081B8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081B8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081B81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0"/>
    <w:qFormat/>
    <w:rsid w:val="00081B81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qFormat/>
    <w:rsid w:val="00081B8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1B8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81B81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81B81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81B8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081B8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081B8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081B8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81B8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081B81"/>
    <w:rPr>
      <w:rFonts w:ascii="Arial" w:eastAsia="Times New Roman" w:hAnsi="Arial" w:cs="Arial"/>
      <w:lang w:eastAsia="ru-RU"/>
    </w:rPr>
  </w:style>
  <w:style w:type="paragraph" w:customStyle="1" w:styleId="a3">
    <w:name w:val="Центровка"/>
    <w:basedOn w:val="a"/>
    <w:rsid w:val="00081B81"/>
    <w:pPr>
      <w:ind w:firstLine="0"/>
      <w:jc w:val="center"/>
    </w:pPr>
    <w:rPr>
      <w:lang w:val="en-US"/>
    </w:rPr>
  </w:style>
  <w:style w:type="paragraph" w:styleId="a4">
    <w:name w:val="header"/>
    <w:basedOn w:val="a"/>
    <w:link w:val="a5"/>
    <w:rsid w:val="00081B8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081B8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page number"/>
    <w:basedOn w:val="a0"/>
    <w:rsid w:val="00081B81"/>
  </w:style>
  <w:style w:type="character" w:customStyle="1" w:styleId="hps">
    <w:name w:val="hps"/>
    <w:basedOn w:val="a0"/>
    <w:rsid w:val="00081B81"/>
  </w:style>
  <w:style w:type="paragraph" w:styleId="a7">
    <w:name w:val="List Paragraph"/>
    <w:basedOn w:val="a"/>
    <w:uiPriority w:val="34"/>
    <w:qFormat/>
    <w:rsid w:val="00081B81"/>
    <w:pPr>
      <w:ind w:left="720"/>
    </w:pPr>
  </w:style>
  <w:style w:type="paragraph" w:customStyle="1" w:styleId="pe">
    <w:name w:val="pe"/>
    <w:basedOn w:val="a"/>
    <w:rsid w:val="00081B81"/>
    <w:pPr>
      <w:spacing w:before="100" w:beforeAutospacing="1" w:after="100" w:afterAutospacing="1"/>
      <w:ind w:firstLine="300"/>
    </w:pPr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Butoxors</dc:creator>
  <cp:keywords/>
  <dc:description/>
  <cp:lastModifiedBy>Butoxors</cp:lastModifiedBy>
  <cp:revision>5</cp:revision>
  <dcterms:created xsi:type="dcterms:W3CDTF">2019-04-11T18:06:00Z</dcterms:created>
  <dcterms:modified xsi:type="dcterms:W3CDTF">2019-04-11T18:28:00Z</dcterms:modified>
</cp:coreProperties>
</file>