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Calibri" w:cs="Calibri" w:eastAsia="Calibri" w:hAnsi="Calibri"/>
          <w:b/>
          <w:bCs/>
          <w:i w:val="false"/>
          <w:iCs w:val="false"/>
          <w:color w:val="B08A4A"/>
          <w:sz w:val="20"/>
          <w:szCs w:val="20"/>
        </w:rPr>
        <w:t xml:space="preserve">HỒ SƠ NĂNG LỰC</w:t>
      </w:r>
    </w:p>
    <w:p>
      <w:pPr>
        <w:spacing w:after="80" w:before="0" w:line="276"/>
        <w:jc w:val="center"/>
      </w:pPr>
      <w:r>
        <w:rPr>
          <w:rFonts w:ascii="Calibri" w:cs="Calibri" w:eastAsia="Calibri" w:hAnsi="Calibri"/>
          <w:b/>
          <w:bCs/>
          <w:i w:val="false"/>
          <w:iCs w:val="false"/>
          <w:color w:val="1A1410"/>
          <w:sz w:val="44"/>
          <w:szCs w:val="44"/>
        </w:rPr>
        <w:t xml:space="preserve">Công ty TNHH Kiến trúc Xây dựng Việt Dũng Phát</w:t>
      </w:r>
    </w:p>
    <w:p>
      <w:pPr>
        <w:spacing w:after="280" w:before="0" w:line="276"/>
        <w:jc w:val="center"/>
      </w:pPr>
      <w:r>
        <w:rPr>
          <w:rFonts w:ascii="Calibri" w:cs="Calibri" w:eastAsia="Calibri" w:hAnsi="Calibri"/>
          <w:b w:val="false"/>
          <w:bCs w:val="false"/>
          <w:i/>
          <w:iCs/>
          <w:color w:val="5A4E42"/>
          <w:sz w:val="22"/>
          <w:szCs w:val="22"/>
        </w:rPr>
        <w:t xml:space="preserve">Thiết kế · Xây dựng · Cải tạo · Nội thất</w:t>
      </w:r>
    </w:p>
    <w:p>
      <w:pPr>
        <w:pStyle w:val="Heading1"/>
        <w:pBdr>
          <w:bottom w:val="single" w:color="B08A4A" w:sz="12" w:space="4"/>
        </w:pBdr>
        <w:spacing w:after="160" w:before="360"/>
      </w:pPr>
      <w:r>
        <w:rPr>
          <w:rFonts w:ascii="Calibri" w:cs="Calibri" w:eastAsia="Calibri" w:hAnsi="Calibri"/>
          <w:b/>
          <w:bCs/>
          <w:color w:val="B08A4A"/>
          <w:sz w:val="32"/>
          <w:szCs w:val="32"/>
        </w:rPr>
        <w:t xml:space="preserve">1. Thông tin doanh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Tên công ty</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Công ty TNHH Kiến trúc Xây dựng Việt Dũng Phát</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Thương hiệu</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Việt Dũng Phát</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Điện thoại</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098.4444.504</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Hotline</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08 6857 7057</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Email</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vietdungphatconstruction@gmail.com</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Trụ sở</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942/2/7 Kha Vạn Cân, KP 2, Phường Trường Thọ, Tp. Thủ Đức</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Showroom</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Căn S5.01-2508 chung cư Vinhomes Grandpark, Nguyễn Xiển, TP. Thủ Đức (Q9), TP. HCM</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Xưởng</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1750 Nguyễn Duy Trinh, TP. Thủ Đức, TP.HCM</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Website</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https://vietdungphat.vercel.app/</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Facebook</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https://www.facebook.com/N%E1%BB%99i-Th%E1%BA%A5t-Gi%C3%A1-S%E1%BB%89-Tp-HCM-110692747859454/</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Zalo</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https://zalo.me/0984444504</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bCs/>
                <w:i w:val="false"/>
                <w:iCs w:val="false"/>
                <w:color w:val="1A1410"/>
                <w:sz w:val="20"/>
                <w:szCs w:val="20"/>
              </w:rPr>
              <w:t xml:space="preserve">YouTube</w:t>
            </w:r>
          </w:p>
        </w:tc>
        <w:tc>
          <w:tcPr>
            <w:tcW w:type="dxa" w:w="6560"/>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https://www.youtube.com/@vietdungphat7073</w:t>
            </w:r>
          </w:p>
        </w:tc>
      </w:tr>
    </w:tbl>
    <w:p>
      <w:pPr>
        <w:pStyle w:val="Heading1"/>
        <w:pBdr>
          <w:bottom w:val="single" w:color="B08A4A" w:sz="12" w:space="4"/>
        </w:pBdr>
        <w:spacing w:after="160" w:before="360"/>
      </w:pPr>
      <w:r>
        <w:rPr>
          <w:rFonts w:ascii="Calibri" w:cs="Calibri" w:eastAsia="Calibri" w:hAnsi="Calibri"/>
          <w:b/>
          <w:bCs/>
          <w:color w:val="B08A4A"/>
          <w:sz w:val="32"/>
          <w:szCs w:val="32"/>
        </w:rPr>
        <w:t xml:space="preserve">2. Giới thiệu</w:t>
      </w:r>
    </w:p>
    <w:p>
      <w:pPr>
        <w:spacing w:after="160" w:before="0" w:line="276"/>
        <w:jc w:val="left"/>
      </w:pPr>
      <w:r>
        <w:rPr>
          <w:rFonts w:ascii="Calibri" w:cs="Calibri" w:eastAsia="Calibri" w:hAnsi="Calibri"/>
          <w:b w:val="false"/>
          <w:bCs w:val="false"/>
          <w:i w:val="false"/>
          <w:iCs w:val="false"/>
          <w:color w:val="1A1410"/>
          <w:sz w:val="22"/>
          <w:szCs w:val="22"/>
        </w:rPr>
        <w:t xml:space="preserve">Công ty TNHH Kiến trúc Xây dựng Việt Dũng Phát đồng hành thiết kế, xây dựng và cải tạo nhà ở tại TP.HCM và các tỉnh lân cận. Đội ngũ thi công trực tiếp, không bán thầu; vật tư và tiến độ được cam kết minh bạch.</w:t>
      </w:r>
    </w:p>
    <w:p>
      <w:pPr>
        <w:spacing w:after="140" w:before="0" w:line="276"/>
        <w:jc w:val="left"/>
      </w:pPr>
      <w:r>
        <w:rPr>
          <w:rFonts w:ascii="Calibri" w:cs="Calibri" w:eastAsia="Calibri" w:hAnsi="Calibri"/>
          <w:b w:val="false"/>
          <w:bCs w:val="false"/>
          <w:i w:val="false"/>
          <w:iCs w:val="false"/>
          <w:color w:val="1A1410"/>
          <w:sz w:val="21"/>
          <w:szCs w:val="21"/>
        </w:rPr>
        <w:t xml:space="preserve">1. Kiến Trúc Xây Dựng Việt Dũng Phát - Chúng Tôi Là Ai?</w:t>
      </w:r>
    </w:p>
    <w:p>
      <w:pPr>
        <w:spacing w:after="140" w:before="0" w:line="276"/>
        <w:jc w:val="left"/>
      </w:pPr>
      <w:r>
        <w:rPr>
          <w:rFonts w:ascii="Calibri" w:cs="Calibri" w:eastAsia="Calibri" w:hAnsi="Calibri"/>
          <w:b w:val="false"/>
          <w:bCs w:val="false"/>
          <w:i w:val="false"/>
          <w:iCs w:val="false"/>
          <w:color w:val="1A1410"/>
          <w:sz w:val="21"/>
          <w:szCs w:val="21"/>
        </w:rPr>
        <w:t xml:space="preserve">KIẾN TRÚC Việt Dũng Phát  là thương hiệu kiến trúc nội thất của Công ty TNHH kiến trúc xây dựng Việt Dũng Phát với 6+ năm kinh nghiệm. Là một trong những công ty thiết kế và thi công uy tín hàng đầu tại Hồ Chí Minh và các tỉnh lân cận, website chính thức vietdungphat.com</w:t>
      </w:r>
    </w:p>
    <w:p>
      <w:pPr>
        <w:spacing w:after="140" w:before="0" w:line="276"/>
        <w:jc w:val="left"/>
      </w:pPr>
      <w:r>
        <w:rPr>
          <w:rFonts w:ascii="Calibri" w:cs="Calibri" w:eastAsia="Calibri" w:hAnsi="Calibri"/>
          <w:b w:val="false"/>
          <w:bCs w:val="false"/>
          <w:i w:val="false"/>
          <w:iCs w:val="false"/>
          <w:color w:val="1A1410"/>
          <w:sz w:val="21"/>
          <w:szCs w:val="21"/>
        </w:rPr>
        <w:t xml:space="preserve">2. Lĩnh Vực Hoạt Động Chính:</w:t>
      </w:r>
    </w:p>
    <w:p>
      <w:pPr>
        <w:spacing w:after="140" w:before="0" w:line="276"/>
        <w:jc w:val="left"/>
      </w:pPr>
      <w:r>
        <w:rPr>
          <w:rFonts w:ascii="Calibri" w:cs="Calibri" w:eastAsia="Calibri" w:hAnsi="Calibri"/>
          <w:b w:val="false"/>
          <w:bCs w:val="false"/>
          <w:i w:val="false"/>
          <w:iCs w:val="false"/>
          <w:color w:val="1A1410"/>
          <w:sz w:val="21"/>
          <w:szCs w:val="21"/>
        </w:rPr>
        <w:t xml:space="preserve">– Thiết kế kiến trúc, nội thất công trình nhà ở dân dụng (nhà chia lô, nhà phố, biệt thự…)</w:t>
      </w:r>
    </w:p>
    <w:p>
      <w:pPr>
        <w:spacing w:after="140" w:before="0" w:line="276"/>
        <w:jc w:val="left"/>
      </w:pPr>
      <w:r>
        <w:rPr>
          <w:rFonts w:ascii="Calibri" w:cs="Calibri" w:eastAsia="Calibri" w:hAnsi="Calibri"/>
          <w:b w:val="false"/>
          <w:bCs w:val="false"/>
          <w:i w:val="false"/>
          <w:iCs w:val="false"/>
          <w:color w:val="1A1410"/>
          <w:sz w:val="21"/>
          <w:szCs w:val="21"/>
        </w:rPr>
        <w:t xml:space="preserve">– Thiết kế nội thất căn hộ chung cư.</w:t>
      </w:r>
    </w:p>
    <w:p>
      <w:pPr>
        <w:spacing w:after="140" w:before="0" w:line="276"/>
        <w:jc w:val="left"/>
      </w:pPr>
      <w:r>
        <w:rPr>
          <w:rFonts w:ascii="Calibri" w:cs="Calibri" w:eastAsia="Calibri" w:hAnsi="Calibri"/>
          <w:b w:val="false"/>
          <w:bCs w:val="false"/>
          <w:i w:val="false"/>
          <w:iCs w:val="false"/>
          <w:color w:val="1A1410"/>
          <w:sz w:val="21"/>
          <w:szCs w:val="21"/>
        </w:rPr>
        <w:t xml:space="preserve">– Thiết kế nội thất các dự án bất động sản, các căn hộ mẫu.</w:t>
      </w:r>
    </w:p>
    <w:p>
      <w:pPr>
        <w:spacing w:after="140" w:before="0" w:line="276"/>
        <w:jc w:val="left"/>
      </w:pPr>
      <w:r>
        <w:rPr>
          <w:rFonts w:ascii="Calibri" w:cs="Calibri" w:eastAsia="Calibri" w:hAnsi="Calibri"/>
          <w:b w:val="false"/>
          <w:bCs w:val="false"/>
          <w:i w:val="false"/>
          <w:iCs w:val="false"/>
          <w:color w:val="1A1410"/>
          <w:sz w:val="21"/>
          <w:szCs w:val="21"/>
        </w:rPr>
        <w:t xml:space="preserve">– Thiết kế nội thất các công trình dịch vụ: nhà hàng, khách sạn, showroom, văn phòng,…</w:t>
      </w:r>
    </w:p>
    <w:p>
      <w:pPr>
        <w:spacing w:after="140" w:before="0" w:line="276"/>
        <w:jc w:val="left"/>
      </w:pPr>
      <w:r>
        <w:rPr>
          <w:rFonts w:ascii="Calibri" w:cs="Calibri" w:eastAsia="Calibri" w:hAnsi="Calibri"/>
          <w:b w:val="false"/>
          <w:bCs w:val="false"/>
          <w:i w:val="false"/>
          <w:iCs w:val="false"/>
          <w:color w:val="1A1410"/>
          <w:sz w:val="21"/>
          <w:szCs w:val="21"/>
        </w:rPr>
        <w:t xml:space="preserve">– Thầu thi công xây dựng tất cả các công trình nhà ở dân dụng.</w:t>
      </w:r>
    </w:p>
    <w:p>
      <w:pPr>
        <w:spacing w:after="140" w:before="0" w:line="276"/>
        <w:jc w:val="left"/>
      </w:pPr>
      <w:r>
        <w:rPr>
          <w:rFonts w:ascii="Calibri" w:cs="Calibri" w:eastAsia="Calibri" w:hAnsi="Calibri"/>
          <w:b w:val="false"/>
          <w:bCs w:val="false"/>
          <w:i w:val="false"/>
          <w:iCs w:val="false"/>
          <w:color w:val="1A1410"/>
          <w:sz w:val="21"/>
          <w:szCs w:val="21"/>
        </w:rPr>
        <w:t xml:space="preserve">Ngoài ra Việt Dũng Phát còn sản xuất, phân phối và lắp đặt các mặt hàng: đồ nội thất, đồ trang trí, thiết bị – phụ kiện và đồ gia dụng chính hang, chất lượng cao và giá thành cạnh tranh.</w:t>
      </w:r>
    </w:p>
    <w:p>
      <w:pPr>
        <w:spacing w:after="140" w:before="0" w:line="276"/>
        <w:jc w:val="left"/>
      </w:pPr>
      <w:r>
        <w:rPr>
          <w:rFonts w:ascii="Calibri" w:cs="Calibri" w:eastAsia="Calibri" w:hAnsi="Calibri"/>
          <w:b w:val="false"/>
          <w:bCs w:val="false"/>
          <w:i w:val="false"/>
          <w:iCs w:val="false"/>
          <w:color w:val="1A1410"/>
          <w:sz w:val="21"/>
          <w:szCs w:val="21"/>
        </w:rPr>
        <w:t xml:space="preserve">3. Tại Sao Bạn Nên Chọn Việt Dũng Phát:</w:t>
      </w:r>
    </w:p>
    <w:p>
      <w:pPr>
        <w:spacing w:after="140" w:before="0" w:line="276"/>
        <w:jc w:val="left"/>
      </w:pPr>
      <w:r>
        <w:rPr>
          <w:rFonts w:ascii="Calibri" w:cs="Calibri" w:eastAsia="Calibri" w:hAnsi="Calibri"/>
          <w:b w:val="false"/>
          <w:bCs w:val="false"/>
          <w:i w:val="false"/>
          <w:iCs w:val="false"/>
          <w:color w:val="1A1410"/>
          <w:sz w:val="21"/>
          <w:szCs w:val="21"/>
        </w:rPr>
        <w:t xml:space="preserve">- Tin cậy : Với nhiều năm thành công rực rỡ, Việt Dũng Phát luôn là công ty thiết kế và là nhà thầu đáng được tin cậy tại Hồ Chí Minh và các tỉnh thành lân cận như Bình Dương, Đồng Nai,…trong các hạng mục của hơn 900 công trình các loại Biệt thự, Nhà Phố, Trường học, Spa…</w:t>
      </w:r>
    </w:p>
    <w:p>
      <w:pPr>
        <w:spacing w:after="140" w:before="0" w:line="276"/>
        <w:jc w:val="left"/>
      </w:pPr>
      <w:r>
        <w:rPr>
          <w:rFonts w:ascii="Calibri" w:cs="Calibri" w:eastAsia="Calibri" w:hAnsi="Calibri"/>
          <w:b w:val="false"/>
          <w:bCs w:val="false"/>
          <w:i w:val="false"/>
          <w:iCs w:val="false"/>
          <w:color w:val="1A1410"/>
          <w:sz w:val="21"/>
          <w:szCs w:val="21"/>
        </w:rPr>
        <w:t xml:space="preserve">- Cam kết: Cam kết về chất lượng dịch vụ và tiến độ, thực hiện đúng với cam kết là cách chúng tôi tạo lòng tin cho khách hàng và cũng chính như là tạo uy tín cho doanh nghiệp, cam kết không bán thầu.</w:t>
      </w:r>
    </w:p>
    <w:p>
      <w:pPr>
        <w:pStyle w:val="Heading1"/>
        <w:pBdr>
          <w:bottom w:val="single" w:color="B08A4A" w:sz="12" w:space="4"/>
        </w:pBdr>
        <w:spacing w:after="160" w:before="360"/>
      </w:pPr>
      <w:r>
        <w:rPr>
          <w:rFonts w:ascii="Calibri" w:cs="Calibri" w:eastAsia="Calibri" w:hAnsi="Calibri"/>
          <w:b/>
          <w:bCs/>
          <w:color w:val="B08A4A"/>
          <w:sz w:val="32"/>
          <w:szCs w:val="32"/>
        </w:rPr>
        <w:t xml:space="preserve">3. Lĩnh vực hoạt động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kiến trúc, nội thất công trình nhà ở dân dụng (nhà chia lô, nhà phố, biệt thự…)</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nội thất căn hộ chung cư.</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nội thất các dự án bất động sản, các căn hộ mẫu.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nội thất các công trình dịch vụ: nhà hàng, khách sạn, showroom, văn phòng,…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Thầu thi công xây dựng tất cả các công trình nhà ở dân dụng.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Sản xuất, phân phối và lắp đặt nội thất, đồ trang trí, thiết bị – phụ kiện.</w:t>
      </w:r>
    </w:p>
    <w:p>
      <w:pPr>
        <w:pStyle w:val="Heading1"/>
        <w:pBdr>
          <w:bottom w:val="single" w:color="B08A4A" w:sz="12" w:space="4"/>
        </w:pBdr>
        <w:spacing w:after="160" w:before="360"/>
      </w:pPr>
      <w:r>
        <w:rPr>
          <w:rFonts w:ascii="Calibri" w:cs="Calibri" w:eastAsia="Calibri" w:hAnsi="Calibri"/>
          <w:b/>
          <w:bCs/>
          <w:color w:val="B08A4A"/>
          <w:sz w:val="32"/>
          <w:szCs w:val="32"/>
        </w:rPr>
        <w:t xml:space="preserve">4. Dịch vụ chính trên website</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kiến trúc và nội thất nhà phố, biệt thự, căn hộ — hồ sơ đầy đủ để thi công.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Xây dựng: phần thô đến chìa khóa trao tay, giám sát tại công trình, không bán thầu.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Cải tạo: sửa chữa, nâng cấp nhà cũ — kết cấu, hoàn thiện và nội thất.</w:t>
      </w:r>
    </w:p>
    <w:p>
      <w:pPr>
        <w:spacing w:after="80" w:before="160" w:line="276"/>
        <w:jc w:val="left"/>
      </w:pPr>
      <w:r>
        <w:rPr>
          <w:rFonts w:ascii="Calibri" w:cs="Calibri" w:eastAsia="Calibri" w:hAnsi="Calibri"/>
          <w:b/>
          <w:bCs/>
          <w:i w:val="false"/>
          <w:iCs w:val="false"/>
          <w:color w:val="1A1410"/>
          <w:sz w:val="22"/>
          <w:szCs w:val="22"/>
        </w:rPr>
        <w:t xml:space="preserve">Các bài dịch vụ gốc: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BÁO GIÁ SỬA CHỮ NHÀ TRỌN GÓI 2025</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Bảng báo giá sửa chữa nhà năm 2022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Đơn giá thiết kế xây dựng nhà tại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Đơn giá xây dựng nhà trọn gói tại TP HCM năm 2022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Chúng ta hiểu gì về phong cách Tối Giản?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Nội Thất Nhà Ở</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Thiết kế Kiến Trúc Hồ Chí Minh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Xây dựng nhà trọn gói tại Hồ Chí Minh</w:t>
      </w:r>
    </w:p>
    <w:p>
      <w:pPr>
        <w:pStyle w:val="Heading1"/>
        <w:pBdr>
          <w:bottom w:val="single" w:color="B08A4A" w:sz="12" w:space="4"/>
        </w:pBdr>
        <w:spacing w:after="160" w:before="360"/>
      </w:pPr>
      <w:r>
        <w:rPr>
          <w:rFonts w:ascii="Calibri" w:cs="Calibri" w:eastAsia="Calibri" w:hAnsi="Calibri"/>
          <w:b/>
          <w:bCs/>
          <w:color w:val="B08A4A"/>
          <w:sz w:val="32"/>
          <w:szCs w:val="32"/>
        </w:rPr>
        <w:t xml:space="preserve">5. Báo giá tham khảo</w:t>
      </w:r>
    </w:p>
    <w:p>
      <w:pPr>
        <w:spacing w:after="160" w:before="0" w:line="276"/>
        <w:jc w:val="left"/>
      </w:pPr>
      <w:r>
        <w:rPr>
          <w:rFonts w:ascii="Calibri" w:cs="Calibri" w:eastAsia="Calibri" w:hAnsi="Calibri"/>
          <w:b w:val="false"/>
          <w:bCs w:val="false"/>
          <w:i w:val="false"/>
          <w:iCs w:val="false"/>
          <w:color w:val="1A1410"/>
          <w:sz w:val="21"/>
          <w:szCs w:val="21"/>
        </w:rPr>
        <w:t xml:space="preserve">Đơn giá theo m² mang tính tham khảo. Báo giá thực tế sau khảo sát hiện trạng, phong cách và vật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shd w:fill="B08A4A" w:val="clear"/>
            <w:tcMar>
              <w:top w:type="dxa" w:w="80"/>
              <w:left w:type="dxa" w:w="120"/>
              <w:bottom w:type="dxa" w:w="80"/>
              <w:right w:type="dxa" w:w="120"/>
            </w:tcMar>
            <w:vAlign w:val="center"/>
          </w:tcPr>
          <w:p>
            <w:r>
              <w:rPr>
                <w:rFonts w:ascii="Calibri" w:cs="Calibri" w:eastAsia="Calibri" w:hAnsi="Calibri"/>
                <w:b/>
                <w:bCs/>
                <w:i w:val="false"/>
                <w:iCs w:val="false"/>
                <w:color w:val="FFFFFF"/>
                <w:sz w:val="20"/>
                <w:szCs w:val="20"/>
              </w:rPr>
              <w:t xml:space="preserve">Hạng mục</w:t>
            </w:r>
          </w:p>
        </w:tc>
        <w:tc>
          <w:tcPr>
            <w:tcW w:type="dxa" w:w="2400"/>
            <w:shd w:fill="B08A4A" w:val="clear"/>
            <w:tcMar>
              <w:top w:type="dxa" w:w="80"/>
              <w:left w:type="dxa" w:w="120"/>
              <w:bottom w:type="dxa" w:w="80"/>
              <w:right w:type="dxa" w:w="120"/>
            </w:tcMar>
            <w:vAlign w:val="center"/>
          </w:tcPr>
          <w:p>
            <w:r>
              <w:rPr>
                <w:rFonts w:ascii="Calibri" w:cs="Calibri" w:eastAsia="Calibri" w:hAnsi="Calibri"/>
                <w:b/>
                <w:bCs/>
                <w:i w:val="false"/>
                <w:iCs w:val="false"/>
                <w:color w:val="FFFFFF"/>
                <w:sz w:val="20"/>
                <w:szCs w:val="20"/>
              </w:rPr>
              <w:t xml:space="preserve">Đơn giá</w:t>
            </w:r>
          </w:p>
        </w:tc>
        <w:tc>
          <w:tcPr>
            <w:tcW w:type="dxa" w:w="4160"/>
            <w:shd w:fill="B08A4A" w:val="clear"/>
            <w:tcMar>
              <w:top w:type="dxa" w:w="80"/>
              <w:left w:type="dxa" w:w="120"/>
              <w:bottom w:type="dxa" w:w="80"/>
              <w:right w:type="dxa" w:w="120"/>
            </w:tcMar>
            <w:vAlign w:val="center"/>
          </w:tcPr>
          <w:p>
            <w:r>
              <w:rPr>
                <w:rFonts w:ascii="Calibri" w:cs="Calibri" w:eastAsia="Calibri" w:hAnsi="Calibri"/>
                <w:b/>
                <w:bCs/>
                <w:i w:val="false"/>
                <w:iCs w:val="false"/>
                <w:color w:val="FFFFFF"/>
                <w:sz w:val="20"/>
                <w:szCs w:val="20"/>
              </w:rPr>
              <w:t xml:space="preserve">Nội dung</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Xây dựng phần thô</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3.500.000đ/m²</w:t>
            </w:r>
          </w:p>
        </w:tc>
        <w:tc>
          <w:tcPr>
            <w:tcW w:type="dxa" w:w="416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Móng – khung – mái, điện nước âm tường, vật tư cam kết</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Thi công hoàn thiện</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Từ 1.300.000đ/m²</w:t>
            </w:r>
          </w:p>
        </w:tc>
        <w:tc>
          <w:tcPr>
            <w:tcW w:type="dxa" w:w="416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Sơn – lát – ốp, điện nước hoàn thiện, thiết bị theo lựa chọn</w:t>
            </w:r>
          </w:p>
        </w:tc>
      </w:tr>
      <w:tr>
        <w:tc>
          <w:tcPr>
            <w:tcW w:type="dxa" w:w="2800"/>
            <w:shd w:fill="F3EAD8"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Xây nhà trọn gói</w:t>
            </w:r>
          </w:p>
        </w:tc>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Từ 5.050.000đ/m²</w:t>
            </w:r>
          </w:p>
        </w:tc>
        <w:tc>
          <w:tcPr>
            <w:tcW w:type="dxa" w:w="4160"/>
            <w:shd w:fill="FFFFFF" w:val="clear"/>
            <w:tcMar>
              <w:top w:type="dxa" w:w="80"/>
              <w:left w:type="dxa" w:w="120"/>
              <w:bottom w:type="dxa" w:w="80"/>
              <w:right w:type="dxa" w:w="120"/>
            </w:tcMar>
            <w:vAlign w:val="center"/>
          </w:tcPr>
          <w:p>
            <w:r>
              <w:rPr>
                <w:rFonts w:ascii="Calibri" w:cs="Calibri" w:eastAsia="Calibri" w:hAnsi="Calibri"/>
                <w:b w:val="false"/>
                <w:bCs w:val="false"/>
                <w:i w:val="false"/>
                <w:iCs w:val="false"/>
                <w:color w:val="1A1410"/>
                <w:sz w:val="20"/>
                <w:szCs w:val="20"/>
              </w:rPr>
              <w:t xml:space="preserve">Thiết kế → xin phép → thi công → hoàn thiện → bàn giao chìa khóa</w:t>
            </w:r>
          </w:p>
        </w:tc>
      </w:tr>
    </w:tbl>
    <w:p>
      <w:pPr>
        <w:spacing w:after="160" w:before="160" w:line="276"/>
        <w:jc w:val="left"/>
      </w:pPr>
      <w:r>
        <w:rPr>
          <w:rFonts w:ascii="Calibri" w:cs="Calibri" w:eastAsia="Calibri" w:hAnsi="Calibri"/>
          <w:b w:val="false"/>
          <w:bCs w:val="false"/>
          <w:i/>
          <w:iCs/>
          <w:color w:val="5A4E42"/>
          <w:sz w:val="20"/>
          <w:szCs w:val="20"/>
        </w:rPr>
        <w:t xml:space="preserve">Trên website có công cụ tính diện tích và chi phí xây dựng tại mục Báo giá.</w:t>
      </w:r>
    </w:p>
    <w:p>
      <w:pPr>
        <w:pStyle w:val="Heading1"/>
        <w:pBdr>
          <w:bottom w:val="single" w:color="B08A4A" w:sz="12" w:space="4"/>
        </w:pBdr>
        <w:spacing w:after="160" w:before="360"/>
      </w:pPr>
      <w:r>
        <w:rPr>
          <w:rFonts w:ascii="Calibri" w:cs="Calibri" w:eastAsia="Calibri" w:hAnsi="Calibri"/>
          <w:b/>
          <w:bCs/>
          <w:color w:val="B08A4A"/>
          <w:sz w:val="32"/>
          <w:szCs w:val="32"/>
        </w:rPr>
        <w:t xml:space="preserve">6. Cam kết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Tin cậy: thiết kế và thi công nhà phố, biệt thự tại TP.HCM, Bình Dương, Đồng Nai và các tỉnh lân cận.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Cam kết chất lượng – tiến độ; không bán thầu.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Minh bạch vật tư và tài chính.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An toàn lao động theo tiêu chuẩn thi công.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Tôn trọng pháp luật, khách hàng, đối tác và người lao động.</w:t>
      </w:r>
    </w:p>
    <w:p>
      <w:pPr>
        <w:pStyle w:val="Heading1"/>
        <w:pBdr>
          <w:bottom w:val="single" w:color="B08A4A" w:sz="12" w:space="4"/>
        </w:pBdr>
        <w:spacing w:after="160" w:before="360"/>
      </w:pPr>
      <w:r>
        <w:rPr>
          <w:rFonts w:ascii="Calibri" w:cs="Calibri" w:eastAsia="Calibri" w:hAnsi="Calibri"/>
          <w:b/>
          <w:bCs/>
          <w:color w:val="B08A4A"/>
          <w:sz w:val="32"/>
          <w:szCs w:val="32"/>
        </w:rPr>
        <w:t xml:space="preserve">7. Website</w:t>
      </w:r>
    </w:p>
    <w:p>
      <w:pPr>
        <w:spacing w:after="160" w:before="0" w:line="276"/>
        <w:jc w:val="left"/>
      </w:pPr>
      <w:r>
        <w:rPr>
          <w:rFonts w:ascii="Calibri" w:cs="Calibri" w:eastAsia="Calibri" w:hAnsi="Calibri"/>
          <w:b w:val="false"/>
          <w:bCs w:val="false"/>
          <w:i w:val="false"/>
          <w:iCs w:val="false"/>
          <w:color w:val="1A1410"/>
          <w:sz w:val="21"/>
          <w:szCs w:val="21"/>
        </w:rPr>
        <w:t xml:space="preserve">Website mới (Vite/React) giữ nguyên nội dung gốc từ vietdungphat.com, giao diện editorial sáng, hero video, đặt lịch hẹn tư vấn và thước lỗ ban.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Trang chủ: https://vietdungphat.vercel.app/</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Giới thiệu: https://vietdungphat.vercel.app/gioi-thieu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Dịch vụ: https://vietdungphat.vercel.app/dich-vu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Mẫu nhà: https://vietdungphat.vercel.app/mau-nha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Sản phẩm: https://vietdungphat.vercel.app/san-pham</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Báo giá: https://vietdungphat.vercel.app/bao-gia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Thước lỗ ban: https://vietdungphat.vercel.app/thuoc-lo-ban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Tin tức: https://vietdungphat.vercel.app/tin-tuc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Liên hệ: https://vietdungphat.vercel.app/lien-he</w:t>
      </w:r>
    </w:p>
    <w:p>
      <w:pPr>
        <w:spacing w:after="160" w:before="120" w:line="276"/>
        <w:jc w:val="left"/>
      </w:pPr>
      <w:r>
        <w:rPr>
          <w:rFonts w:ascii="Calibri" w:cs="Calibri" w:eastAsia="Calibri" w:hAnsi="Calibri"/>
          <w:b/>
          <w:bCs/>
          <w:i w:val="false"/>
          <w:iCs w:val="false"/>
          <w:color w:val="1A1410"/>
          <w:sz w:val="22"/>
          <w:szCs w:val="22"/>
        </w:rPr>
        <w:t xml:space="preserve">Kho nội dung: 101 mẫu nhà · 51 sản phẩm · 8 bài dịch vụ · 28 tin tức.</w:t>
      </w:r>
    </w:p>
    <w:p>
      <w:pPr>
        <w:pStyle w:val="Heading1"/>
        <w:pBdr>
          <w:bottom w:val="single" w:color="B08A4A" w:sz="12" w:space="4"/>
        </w:pBdr>
        <w:spacing w:after="160" w:before="360"/>
      </w:pPr>
      <w:r>
        <w:rPr>
          <w:rFonts w:ascii="Calibri" w:cs="Calibri" w:eastAsia="Calibri" w:hAnsi="Calibri"/>
          <w:b/>
          <w:bCs/>
          <w:color w:val="B08A4A"/>
          <w:sz w:val="32"/>
          <w:szCs w:val="32"/>
        </w:rPr>
        <w:t xml:space="preserve">8. Danh mục mẫu nhà</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 DỰ ÁN NHÀ ANH BÌNH  -  PHƯỜNG DĨ AN - TP DĨ AN - T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 DỰ ÁN NHÀ ANH TÂN   -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 DỰ ÁN NHÀ ANH NAM -  PHƯỜNG DĨ AN - TP DĨ AN - T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 DỰ ÁN NHÀ CHỊ TRANG    - 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 DỰ ÁN NHÀ ANH MINH   -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 DỰ ÁN NHÀ ANH NAM-CHỊTRANG - KP.1- QUYẾT THẮNG – BIÊN HÒA – 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 DỰ ÁN NHÀ CHỊ Nam  - Bình Thuận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 DỰ ÁN NHÀ CHỊ YẾN  - TP DĨ AN - T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 DỰ ÁN NHÀ Anh Vũ- phường Thạnh Mĩnh Lợi - quận 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10. DỰ ÁN NHÀ CHỊ MAI- Vũng Tàu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11. DỰ ÁN NHÀ CHỊ VÕ THỊ HIỀN -  PHƯỜNG DĨ AN - TP DĨ AN - T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12. DỰ ÁN NHÀ CHỊ TRẦN THỊ BẠCH VÂN-  TÂN HÒA, BIÊN HÒA, 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13. DỰ ÁN NHÀ ANH ĐẶNG MINH VŨ- TÁNH LINH, BÌNH THUẬN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14. DỰ ÁN NHÀ ANH TRẦN ĐÌNH HÙNG -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15. DỰ ÁN NHÀ CHỊ NGUYỄN THỊ THU HIỀN - DĨ AN,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16. DỰ ÁN NHÀ ANH VÕ ANH NINH - PHƯỜNG PHÚ HỮU, QUẬN 9</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17. DỰ ÁN NHÀ CHỊ NGUYỄN THỊ PHƯƠNG THÚY- HIỆP BÌNH CHÁNH,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18. DỰ ÁN NHÀ CHỊ CAO THỊ KHÁNH HỒNG- BÌNH CHÁNH, TP HỒ CHÍ MINH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19. DỰ ÁN NHÀ ANH HOÀNG THANH LONG- TIỀN GIANG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20. DỰ ÁN NHÀ ANH BÙI HOÀNG VIỆT ANH- GIA NGHĨA, ĐĂK NÔNG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21. DỰ ÁN NHÀ BÁC PHẠM MINH KHANG - PHÚ HÒA, PHÚ YÊN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22. DỰ ÁN NHÀ CHỊ HOÀNG THỊ HỒNG ANH- TUY AN, PHÚ YÊN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23. DỰ ÁN NHÀ ĐOÀN THỊ BÍCH TRANG- HẢI CHÂU, TP ĐÀ NẴNG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24. DỰ ÁN NHÀ ANH NGUYỄN ANH TÚ- CAI LẬY, TIỀN GIANG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25. DỰ ÁN NHÀ CHỊ HÀ NGUYỄN ÁNH DƯƠNG- HOÀI NHƠN- BÌNH ĐỊNH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26. DỰ ÁN NHÀ ANH DƯƠNG THÀNH AN - MEPU. BÌNH THUẬN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27. DỰ ÁN NHÀ CHỊ TRƯƠNG THỊ HỒNG ÁNH- THỊ TRẤN THUẬN NAM, HUYỆN HÀM THUẬN NAM, TỈNH BÌNH THUẬN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28. DỰ ÁN NHÀ ANH HỒ CÔNG TRẠNG- TP, VŨNG TÀU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29. DỰ ÁN NHÀ ANH HOÀNG YÊN TÚ- XÃ HÒA KHÁNH, HUYỆN CÁI BÈ, TỈNH TIỀN GIANG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30. DỰ ÁN NHÀ CHỊ PHAN THỊ THU GIANG- XÃ ĐỨC LẬP HẠ, HUYỆN ĐỨC HÒA , TỈNH LONG AN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31. DỰ ÁN NHÀ CHỊ ĐOÀN THỊ BÍCH LY - XÃ HÒA QUANG NAM, HUYỆN PHÚ HÒA, TỈNH PHÚ YÊN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32. DỰ ÁN NHÀ ANH HỒ PHONG AN - XÃ PHỔ PHONG, THỊ XÃ ĐỨC PHỔ, TỈNH QUẢNG NGÃI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33. DỰ ÁN NHÀ ANH NGUYỄN QUANG QUÂN - XÃ HÒA THẮNG, TP BUÔN MA THUỘT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34. DỰ ÁN NHÀ CHỊ CAO THỊ HỒNG ANH, NINH THUẬN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35. DỰ ÁN NHÀ CHỊ NGUYỄN THỊ KIM HỒNG, PHÙ CÁT- BÌNH ĐỊNH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36. DỰ ÁN NHÀ ANH CAO BÁ THÀNH, ĐĂKLÂK</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37. DỰ ÁN NHÀ ANH NGUYỄN CAO HÙNG, PHÚ MỸ HƯNG- QUẬN 7</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38. DỰ ÁN NHÀ ANH ĐOÀN VĂN TỨ, KIÊN GIANG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39. DỰ ÁN CHỊ TRẦN THỊ THỦY TIÊN, LONG AN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40. DỰ ÁN NHÀ CHÚ NGUYỄN ANH DUY, VŨNG TÀU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41. DỰ ÁN NHÀ ANH TRẦN PHONG, HÓC MÔN- Tp HỒ CHÍ MINH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42. DỰ ÁN NHÀ ANH HOÀNG SƠN AN BẢO LỘC - LÂM ĐỒNG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43. DỰ ÁN NHÀ CHỊ ĐOÀN THỊ THÙY  LINH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44. DỰ ÁN NHÀ CHỊ NGUYỄN ÁNH THU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45. DỰ ÁN NHÀ ANH NGUYỄN VĂN GIANG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46. DỰ ÁN NHÀ A DŨNG ( QUẬN 7, Tp. HỒ CHÍ MINH)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47. DỰ ÁN NHÀ CHỊ NGUYỄN THỊ KIM NGÂN- THỦ DẦU MỘT,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48. DỰ ÁN NHÀ CÔ ĐÀO PHƯƠNG HỒNG, PHƯỜNG LONG BÌNH-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49. DỰ ÁN NHÀ ANH BẢO QUẬN 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50. DỰ ÁN NHÀ ANH SỸ, PHƯỜNG VINH QUANG- Tp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51. DỰ ÁN NHÀ CHỊ NGUYỆT- ĐỨC HUỆ, LONG AN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52. DỰ ÁN NHÀ CÔ LÊ THỊ KIM NGÂN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53. DỰ ÁN NHÀ ANH LINH- CHỊ LỆ, BẢO LỘC- LÂM ĐỒNG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54. DỰ ÁN NHÀ ANH BÌNH- PHƯỜNG TRẢNG DÀI, Tp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55. DỰ ÁN NHÀ CHỊ TRƯƠNG THỊ HUỲNH HOA, TÂN KIÊN- BÌNH CHÁNH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56. DỰ ÁN NHÀ ANH ĐOÀN VĂN PHÚ- TÂN VẠN, 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57. DỰ ÁN NHÀ CHỊ THÁI THỊ THANH NGÂN- QUẬN PHÚ NHUẬN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58. DỰ ÁN NHÀ CHỊ NGUYỄN THỊ ANH ĐÀO - QUẬN 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59. DỰ ÁN NHÀ ANH TRƯƠNG THÀNH TRUNG - QUẬN 7</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60. DỰ ÁN NHÀ CHỊ MAI THỊ HUYỀN TRANG - GÒ VẤP, TP HỒ CHÍ MINH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61. DỰ ÁN NHÀ ANH PHẠM HÓA - PHƯỜNG LONG BÌNH,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62. DỰ ÁN NHÀ ANH HỒ VIẾT CHÍNH - LÃ XUÂN OAI,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63. Dự Án Nhà Phố Thủ Đức Một Trệt Ba Lầu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64. Nhà Chi Thúy Hiệp Bình Chánh Tp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65. Nhà Chị Trang Phường Quyết Thắng Tp Biên Hoà</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66. NHÀ PHỐ DÂN DỤNG - ANH HIỂN Đường DƯƠNG BÁ TRẠC, QUẬN 8</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67. Khởi công xây dựng phố 4 tầng Đường Hoàng Sa Quận 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68. Plaster Fun House</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69. Nhà Mr Tùng Hiệp Bình Chánh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70. Nhà chị linh diện tích 4*17m</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71. Dư án:  Cải tạo căn hộ The Manor (Chủ đề: Tân cổ điển)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72. Dư Án Chung Cư BCONS</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73. Biệt Thự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74. Nhà phố 4 tầng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75. Saigon South Residences (2 phòng ngủ)</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76. Dự án Nhà 1 trệt 1 lầu Ngã Tư Bình Thái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77. Phong Thủy Cho Người Mạng KIm</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78. Động Thổ Khởi Công Công Trình Nhà Phố Bình Dương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79. Những kiến thức thiết kế nội thất hợp phong thủy mà bạn cần biết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80. Biệt thự vườn Long Khánh-Đồng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81. Thi Công Nhà Phố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82. CĂN HỘ NỘI THÂT HIỆN ĐẠI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83. CĂN HỘ ANH THẮNG (TINH TẾ VÀ SANG TRỌNG VỚI THIẾT KẾ TÂN CỔ ĐIỂN)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84. CĂN HỘ VISTA VERDE TP.THỦ ĐỨC (Q2)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85. Nhà anh tuấn-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86. Nhà a vinh_ Trảng Bàng Tây NInh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87. Nhà Anh Tuân Trảng Bom Đồng Nai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88. Nhà Chị Oanh Bình Chánh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89. Biệt thự Anh Nhã - Tân Bình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90. Nhà chị thúy - Biên Hòa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91. Nội thất cao cấp- chi trang Quận 7</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92. Nhà Phố_ Mr Huy. Quận 9</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93. A Chương  Chung cư Himlam Quận 7</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94. Biệt Thự B1-01 KDC Thăng Long Home - Thủ Đức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95. Biệt Thự chú Hồng - Khang Điền Quận 9</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96. Căn Hộ Vista Quận 2 - diễn viên Bảo Ân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97. Căn hộ Anh Hiếu - Gateway Vũng Tàu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98. Nhà anh Thắng - VLXD Thanh Sơn Cà Mau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99. Hầm rượu anh Dự - Tây Ninh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100. Cafe Hong Kong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101. Công trình nhà Anh Tùng - Hiệp Bình - Thủ Đức</w:t>
      </w:r>
    </w:p>
    <w:p>
      <w:pPr>
        <w:pStyle w:val="Heading1"/>
        <w:pBdr>
          <w:bottom w:val="single" w:color="B08A4A" w:sz="12" w:space="4"/>
        </w:pBdr>
        <w:spacing w:after="160" w:before="360"/>
      </w:pPr>
      <w:r>
        <w:rPr>
          <w:rFonts w:ascii="Calibri" w:cs="Calibri" w:eastAsia="Calibri" w:hAnsi="Calibri"/>
          <w:b/>
          <w:bCs/>
          <w:color w:val="B08A4A"/>
          <w:sz w:val="32"/>
          <w:szCs w:val="32"/>
        </w:rPr>
        <w:t xml:space="preserve">9. Sản phẩm nội thất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 Chào Năm Mới 2022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 Chủ đề: Việt Nam Đương Đại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 - CLASSY GIRL APARTMENT - DT: 65m2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 Nội Thất Cho Gia Chủ Mạng Mộc</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 Nội Thất Phong Cách Bán Cổ Điển -  Sang Trọng Và Trang Nhã</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6. Nội Thất 1 phòng ngủ</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7. Nội Thất Country House</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8. Nội Thất Cho Cô Nàng Độc Thân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9. Nội Thất Theo Phong Cách Nhật 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10. Nội Thất  Indochine - "Bản giao hưởng của văn hoá Đông Tây".</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11. Nội Thất Phong Cách Nhật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12. Nội Thất Luxury Modern Villa</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13. Nội Thất Đơn Giản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14. Nội Thất Tân Cổ Điển</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15. Nội Thất SunWah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16. Nội thất 2 phòng ngủ</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17. Nội Thất Đá &amp; Vàng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18. Nội Thất Loft - Industrial</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19. Combo nội thất Indochine</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20. Combo nội thất 1</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21. Combo nội thất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22. Combo trọn gói nội thất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23. Những mẫu nhà đẹp hiện đại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24. Một số mẫu nội thất</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25. Tủ quần áo 04</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26. Tủ quần áo 03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27. Tủ quần áo 02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28. Tủ quần áo 01</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29. Combo 2 Phòng Ngủ - Phòng khách Tinh Tế Sang Trọng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30. Tab đầu giường</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31. Kệ Tivi 08</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32. Kệ Tivi 07</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33. Kệ Tivi 06</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34. Kệ Tivi 05</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35. Kệ Tivi 04</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36. Kệ Tivi 03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37. Kệ Tivi 02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38. Kệ Tivi 01</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39. Combo nội thất dành cho căn hộ</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40. Combo toàn nội thất căn hộ</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41. Combo 2 phòng ngủ + phòng khách</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42. Kệ Tivi</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43. Tủ quần áo</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44. Giường đôi lớn 1.8</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45. Tủ rượu</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46. Tủ quần áo</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47. CLUBHOUSE - SUNWAH PEARL-22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48. CLUBHOUSE - SUNWAH PEARL-33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49. CLUBHOUSE - SUNWAH PEARL-2</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50. CLUBHOUSE - SUNWAH PEARL-3</w:t>
      </w:r>
    </w:p>
    <w:p>
      <w:pPr>
        <w:pStyle w:val="ListParagraph"/>
        <w:numPr>
          <w:ilvl w:val="0"/>
          <w:numId w:val="1"/>
        </w:numPr>
        <w:spacing w:after="80"/>
      </w:pPr>
      <w:r>
        <w:rPr>
          <w:rFonts w:ascii="Calibri" w:cs="Calibri" w:eastAsia="Calibri" w:hAnsi="Calibri"/>
          <w:b w:val="false"/>
          <w:bCs w:val="false"/>
          <w:i w:val="false"/>
          <w:iCs w:val="false"/>
          <w:color w:val="1A1410"/>
          <w:sz w:val="21"/>
          <w:szCs w:val="21"/>
        </w:rPr>
        <w:t xml:space="preserve">51. CLUBHOUSE - SUNWAH PEARL-4</w:t>
      </w:r>
    </w:p>
    <w:p>
      <w:pPr>
        <w:pStyle w:val="Heading1"/>
        <w:pBdr>
          <w:bottom w:val="single" w:color="B08A4A" w:sz="12" w:space="4"/>
        </w:pBdr>
        <w:spacing w:after="160" w:before="360"/>
      </w:pPr>
      <w:r>
        <w:rPr>
          <w:rFonts w:ascii="Calibri" w:cs="Calibri" w:eastAsia="Calibri" w:hAnsi="Calibri"/>
          <w:b/>
          <w:bCs/>
          <w:color w:val="B08A4A"/>
          <w:sz w:val="32"/>
          <w:szCs w:val="32"/>
        </w:rPr>
        <w:t xml:space="preserve">10. Liên hệ tư vấn</w:t>
      </w:r>
    </w:p>
    <w:p>
      <w:pPr>
        <w:spacing w:after="160" w:before="0" w:line="276"/>
        <w:jc w:val="left"/>
      </w:pPr>
      <w:r>
        <w:rPr>
          <w:rFonts w:ascii="Calibri" w:cs="Calibri" w:eastAsia="Calibri" w:hAnsi="Calibri"/>
          <w:b w:val="false"/>
          <w:bCs w:val="false"/>
          <w:i w:val="false"/>
          <w:iCs w:val="false"/>
          <w:color w:val="1A1410"/>
          <w:sz w:val="22"/>
          <w:szCs w:val="22"/>
        </w:rPr>
        <w:t xml:space="preserve">Quý khách vui lòng gọi 098.4444.504 hoặc gửi email vietdungphatconstruction@gmail.com. Có thể đặt lịch hẹn tư vấn ngay trên website.</w:t>
      </w:r>
    </w:p>
    <w:p>
      <w:pPr>
        <w:spacing w:after="160" w:before="200" w:line="276"/>
        <w:jc w:val="left"/>
      </w:pPr>
      <w:r>
        <w:rPr>
          <w:rFonts w:ascii="Calibri" w:cs="Calibri" w:eastAsia="Calibri" w:hAnsi="Calibri"/>
          <w:b w:val="false"/>
          <w:bCs w:val="false"/>
          <w:i/>
          <w:iCs/>
          <w:color w:val="5A4E42"/>
          <w:sz w:val="20"/>
          <w:szCs w:val="20"/>
        </w:rPr>
        <w:t xml:space="preserve">Đơn giá trên hồ sơ chỉ mang tính tham khảo. Chi phí thực tế được xác định theo diện tích, hiện trạng, phong cách thiết kế và vật tư lựa chọn.</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A4A" w:sz="6" w:space="8"/>
      </w:pBdr>
      <w:jc w:val="center"/>
    </w:pPr>
    <w:r>
      <w:rPr>
        <w:rFonts w:ascii="Calibri" w:cs="Calibri" w:eastAsia="Calibri" w:hAnsi="Calibri"/>
        <w:b w:val="false"/>
        <w:bCs w:val="false"/>
        <w:i w:val="false"/>
        <w:iCs w:val="false"/>
        <w:color w:val="5A4E42"/>
        <w:sz w:val="16"/>
        <w:szCs w:val="16"/>
      </w:rPr>
      <w:t xml:space="preserve">vietdungphat.vercel.app  ·  </w:t>
    </w:r>
    <w:r>
      <w:rPr>
        <w:rFonts w:ascii="Calibri" w:cs="Calibri" w:eastAsia="Calibri" w:hAnsi="Calibri"/>
        <w:b w:val="false"/>
        <w:bCs w:val="false"/>
        <w:i w:val="false"/>
        <w:iCs w:val="false"/>
        <w:color w:val="5A4E42"/>
        <w:sz w:val="16"/>
        <w:szCs w:val="16"/>
      </w:rPr>
      <w:t xml:space="preserve">098.4444.504</w:t>
    </w:r>
    <w:r>
      <w:rPr>
        <w:rFonts w:ascii="Calibri" w:cs="Calibri" w:eastAsia="Calibri" w:hAnsi="Calibri"/>
        <w:b w:val="false"/>
        <w:bCs w:val="false"/>
        <w:i w:val="false"/>
        <w:iCs w:val="false"/>
        <w:color w:val="5A4E42"/>
        <w:sz w:val="16"/>
        <w:szCs w:val="16"/>
      </w:rPr>
      <w:t xml:space="preserve">  ·  Trang </w:t>
    </w:r>
    <w:r>
      <w:rPr>
        <w:rFonts w:ascii="Calibri" w:cs="Calibri" w:eastAsia="Calibri" w:hAnsi="Calibri"/>
        <w:color w:val="5A4E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A4A" w:sz="8" w:space="6"/>
      </w:pBdr>
      <w:spacing w:after="200"/>
    </w:pPr>
    <w:r>
      <w:rPr>
        <w:rFonts w:ascii="Calibri" w:cs="Calibri" w:eastAsia="Calibri" w:hAnsi="Calibri"/>
        <w:b/>
        <w:bCs/>
        <w:i w:val="false"/>
        <w:iCs w:val="false"/>
        <w:color w:val="B08A4A"/>
        <w:sz w:val="16"/>
        <w:szCs w:val="16"/>
      </w:rPr>
      <w:t xml:space="preserve">CÔNG TY TNHH KIẾN TRÚC XÂY DỰNG VIỆT DŨNG PHÁT</w:t>
    </w:r>
    <w:r>
      <w:rPr>
        <w:rFonts w:ascii="Calibri" w:cs="Calibri" w:eastAsia="Calibri" w:hAnsi="Calibri"/>
        <w:b w:val="false"/>
        <w:bCs w:val="false"/>
        <w:i w:val="false"/>
        <w:iCs w:val="false"/>
        <w:color w:val="5A4E42"/>
        <w:sz w:val="16"/>
        <w:szCs w:val="16"/>
      </w:rPr>
      <w:t xml:space="preserve">    |    Hồ sơ năng lực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2026-09-17T12:32:36.778Z</dcterms:created>
  <dcterms:modified xsi:type="dcterms:W3CDTF">2026-09-17T12:32:36.809Z</dcterms:modified>
</cp:coreProperties>
</file>

<file path=docProps/custom.xml><?xml version="1.0" encoding="utf-8"?>
<Properties xmlns="http://schemas.openxmlformats.org/officeDocument/2006/custom-properties" xmlns:vt="http://schemas.openxmlformats.org/officeDocument/2006/docPropsVTypes"/>
</file>