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proofErr w:type="spellStart"/>
      <w:r w:rsidRPr="00B069E6">
        <w:rPr>
          <w:rFonts w:ascii="Times New Roman" w:hAnsi="Times New Roman" w:cs="Times New Roman"/>
          <w:b/>
          <w:bCs/>
          <w:sz w:val="32"/>
          <w:szCs w:val="32"/>
          <w:lang w:val="en-US"/>
        </w:rPr>
        <w:t>StarLabs</w:t>
      </w:r>
      <w:proofErr w:type="spellEnd"/>
      <w:r w:rsidRPr="00B069E6">
        <w:rPr>
          <w:rFonts w:ascii="Times New Roman" w:hAnsi="Times New Roman" w:cs="Times New Roman"/>
          <w:b/>
          <w:bCs/>
          <w:sz w:val="32"/>
          <w:szCs w:val="32"/>
          <w:lang w:val="en-US"/>
        </w:rPr>
        <w:t xml:space="preserve"> 2022 - Documentation </w:t>
      </w:r>
    </w:p>
    <w:p w14:paraId="57479750" w14:textId="41D327C2" w:rsidR="00B069E6" w:rsidRPr="00301D3F" w:rsidRDefault="009F02B5" w:rsidP="00301D3F">
      <w:pPr>
        <w:spacing w:line="360" w:lineRule="auto"/>
        <w:ind w:left="360"/>
        <w:rPr>
          <w:rFonts w:ascii="Times New Roman" w:hAnsi="Times New Roman" w:cs="Times New Roman"/>
          <w:b/>
          <w:bCs/>
          <w:sz w:val="28"/>
          <w:szCs w:val="28"/>
          <w:lang w:val="en-US"/>
        </w:rPr>
      </w:pPr>
      <w:r w:rsidRPr="00301D3F">
        <w:rPr>
          <w:rFonts w:ascii="Times New Roman" w:hAnsi="Times New Roman" w:cs="Times New Roman"/>
          <w:b/>
          <w:bCs/>
          <w:sz w:val="28"/>
          <w:szCs w:val="28"/>
          <w:lang w:val="en-US"/>
        </w:rPr>
        <w:t xml:space="preserve"> </w:t>
      </w:r>
      <w:proofErr w:type="spellStart"/>
      <w:r w:rsidRPr="00301D3F">
        <w:rPr>
          <w:rFonts w:ascii="Times New Roman" w:hAnsi="Times New Roman" w:cs="Times New Roman"/>
          <w:b/>
          <w:bCs/>
          <w:sz w:val="28"/>
          <w:szCs w:val="28"/>
          <w:lang w:val="en-US"/>
        </w:rPr>
        <w:t>IOptions</w:t>
      </w:r>
      <w:proofErr w:type="spellEnd"/>
      <w:r w:rsidRPr="00301D3F">
        <w:rPr>
          <w:rFonts w:ascii="Times New Roman" w:hAnsi="Times New Roman" w:cs="Times New Roman"/>
          <w:b/>
          <w:bCs/>
          <w:sz w:val="28"/>
          <w:szCs w:val="28"/>
          <w:lang w:val="en-US"/>
        </w:rPr>
        <w:t xml:space="preserve"> Patterns</w:t>
      </w:r>
    </w:p>
    <w:p w14:paraId="0240515D" w14:textId="267A02A8" w:rsidR="00ED7101" w:rsidRDefault="0096352F" w:rsidP="00ED7101">
      <w:pPr>
        <w:spacing w:line="360" w:lineRule="auto"/>
        <w:jc w:val="both"/>
        <w:rPr>
          <w:rFonts w:ascii="Times New Roman" w:eastAsia="Times New Roman" w:hAnsi="Times New Roman" w:cs="Times New Roman"/>
          <w:b/>
          <w:bCs/>
          <w:i/>
          <w:iCs/>
          <w:color w:val="333333"/>
          <w:kern w:val="36"/>
          <w:sz w:val="26"/>
          <w:szCs w:val="26"/>
          <w:lang w:val="en-US" w:eastAsia="sq-XK"/>
        </w:rPr>
      </w:pPr>
      <w:r>
        <w:rPr>
          <w:rFonts w:ascii="Times New Roman" w:eastAsia="Times New Roman" w:hAnsi="Times New Roman" w:cs="Times New Roman"/>
          <w:b/>
          <w:bCs/>
          <w:i/>
          <w:iCs/>
          <w:color w:val="333333"/>
          <w:kern w:val="36"/>
          <w:sz w:val="26"/>
          <w:szCs w:val="26"/>
          <w:lang w:val="en-US" w:eastAsia="sq-XK"/>
        </w:rPr>
        <w:t>H</w:t>
      </w:r>
      <w:r w:rsidRPr="0096352F">
        <w:rPr>
          <w:rFonts w:ascii="Times New Roman" w:eastAsia="Times New Roman" w:hAnsi="Times New Roman" w:cs="Times New Roman"/>
          <w:b/>
          <w:bCs/>
          <w:i/>
          <w:iCs/>
          <w:color w:val="333333"/>
          <w:kern w:val="36"/>
          <w:sz w:val="26"/>
          <w:szCs w:val="26"/>
          <w:lang w:val="en-US" w:eastAsia="sq-XK"/>
        </w:rPr>
        <w:t xml:space="preserve">ow to use the </w:t>
      </w:r>
      <w:proofErr w:type="spellStart"/>
      <w:r w:rsidRPr="0096352F">
        <w:rPr>
          <w:rFonts w:ascii="Times New Roman" w:eastAsia="Times New Roman" w:hAnsi="Times New Roman" w:cs="Times New Roman"/>
          <w:b/>
          <w:bCs/>
          <w:i/>
          <w:iCs/>
          <w:color w:val="333333"/>
          <w:kern w:val="36"/>
          <w:sz w:val="26"/>
          <w:szCs w:val="26"/>
          <w:lang w:val="en-US" w:eastAsia="sq-XK"/>
        </w:rPr>
        <w:t>IOptions</w:t>
      </w:r>
      <w:proofErr w:type="spellEnd"/>
      <w:r w:rsidRPr="0096352F">
        <w:rPr>
          <w:rFonts w:ascii="Times New Roman" w:eastAsia="Times New Roman" w:hAnsi="Times New Roman" w:cs="Times New Roman"/>
          <w:b/>
          <w:bCs/>
          <w:i/>
          <w:iCs/>
          <w:color w:val="333333"/>
          <w:kern w:val="36"/>
          <w:sz w:val="26"/>
          <w:szCs w:val="26"/>
          <w:lang w:val="en-US" w:eastAsia="sq-XK"/>
        </w:rPr>
        <w:t xml:space="preserve"> pattern for configuration in ASP.NET Core</w:t>
      </w:r>
      <w:r w:rsidR="007545B5">
        <w:rPr>
          <w:rFonts w:ascii="Times New Roman" w:eastAsia="Times New Roman" w:hAnsi="Times New Roman" w:cs="Times New Roman"/>
          <w:b/>
          <w:bCs/>
          <w:i/>
          <w:iCs/>
          <w:color w:val="333333"/>
          <w:kern w:val="36"/>
          <w:sz w:val="26"/>
          <w:szCs w:val="26"/>
          <w:lang w:val="en-US" w:eastAsia="sq-XK"/>
        </w:rPr>
        <w:t>?</w:t>
      </w:r>
    </w:p>
    <w:p w14:paraId="31C4B3D5" w14:textId="3DE0116F" w:rsidR="007545B5" w:rsidRDefault="007545B5" w:rsidP="007545B5">
      <w:pPr>
        <w:spacing w:line="360" w:lineRule="auto"/>
        <w:jc w:val="both"/>
        <w:rPr>
          <w:rFonts w:ascii="Times New Roman" w:hAnsi="Times New Roman" w:cs="Times New Roman"/>
          <w:sz w:val="24"/>
          <w:szCs w:val="24"/>
          <w:lang w:val="en-US"/>
        </w:rPr>
      </w:pPr>
      <w:r w:rsidRPr="007545B5">
        <w:rPr>
          <w:rFonts w:ascii="Times New Roman" w:hAnsi="Times New Roman" w:cs="Times New Roman"/>
          <w:sz w:val="24"/>
          <w:szCs w:val="24"/>
          <w:lang w:val="en-US"/>
        </w:rPr>
        <w:t xml:space="preserve">Almost every project will have some settings that need to be configured and changed depending on the environment, or secrets that you don't want to hard code into your repository. The classic example is connection strings and passwords </w:t>
      </w:r>
      <w:proofErr w:type="spellStart"/>
      <w:r w:rsidRPr="007545B5">
        <w:rPr>
          <w:rFonts w:ascii="Times New Roman" w:hAnsi="Times New Roman" w:cs="Times New Roman"/>
          <w:sz w:val="24"/>
          <w:szCs w:val="24"/>
          <w:lang w:val="en-US"/>
        </w:rPr>
        <w:t>etc</w:t>
      </w:r>
      <w:proofErr w:type="spellEnd"/>
      <w:r w:rsidRPr="007545B5">
        <w:rPr>
          <w:rFonts w:ascii="Times New Roman" w:hAnsi="Times New Roman" w:cs="Times New Roman"/>
          <w:sz w:val="24"/>
          <w:szCs w:val="24"/>
          <w:lang w:val="en-US"/>
        </w:rPr>
        <w:t xml:space="preserve"> which in ASP.NET 4 were often stored in the &lt;</w:t>
      </w:r>
      <w:proofErr w:type="spellStart"/>
      <w:r w:rsidRPr="007545B5">
        <w:rPr>
          <w:rFonts w:ascii="Times New Roman" w:hAnsi="Times New Roman" w:cs="Times New Roman"/>
          <w:sz w:val="24"/>
          <w:szCs w:val="24"/>
          <w:lang w:val="en-US"/>
        </w:rPr>
        <w:t>applicationSettings</w:t>
      </w:r>
      <w:proofErr w:type="spellEnd"/>
      <w:r w:rsidRPr="007545B5">
        <w:rPr>
          <w:rFonts w:ascii="Times New Roman" w:hAnsi="Times New Roman" w:cs="Times New Roman"/>
          <w:sz w:val="24"/>
          <w:szCs w:val="24"/>
          <w:lang w:val="en-US"/>
        </w:rPr>
        <w:t xml:space="preserve">&gt; section of </w:t>
      </w:r>
      <w:proofErr w:type="spellStart"/>
      <w:r w:rsidRPr="007545B5">
        <w:rPr>
          <w:rFonts w:ascii="Times New Roman" w:hAnsi="Times New Roman" w:cs="Times New Roman"/>
          <w:sz w:val="24"/>
          <w:szCs w:val="24"/>
          <w:lang w:val="en-US"/>
        </w:rPr>
        <w:t>web.config</w:t>
      </w:r>
      <w:proofErr w:type="spellEnd"/>
      <w:r w:rsidRPr="007545B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545B5">
        <w:rPr>
          <w:rFonts w:ascii="Times New Roman" w:hAnsi="Times New Roman" w:cs="Times New Roman"/>
          <w:sz w:val="24"/>
          <w:szCs w:val="24"/>
          <w:lang w:val="en-US"/>
        </w:rPr>
        <w:t xml:space="preserve">In ASP.NET Core this model of configuration has been significantly extended and enhanced. Application settings can be stored in multiple places - environment variables, </w:t>
      </w:r>
      <w:proofErr w:type="spellStart"/>
      <w:r w:rsidRPr="007545B5">
        <w:rPr>
          <w:rFonts w:ascii="Times New Roman" w:hAnsi="Times New Roman" w:cs="Times New Roman"/>
          <w:sz w:val="24"/>
          <w:szCs w:val="24"/>
          <w:lang w:val="en-US"/>
        </w:rPr>
        <w:t>appsettings.json</w:t>
      </w:r>
      <w:proofErr w:type="spellEnd"/>
      <w:r w:rsidRPr="007545B5">
        <w:rPr>
          <w:rFonts w:ascii="Times New Roman" w:hAnsi="Times New Roman" w:cs="Times New Roman"/>
          <w:sz w:val="24"/>
          <w:szCs w:val="24"/>
          <w:lang w:val="en-US"/>
        </w:rPr>
        <w:t xml:space="preserve">, user secrets </w:t>
      </w:r>
      <w:proofErr w:type="spellStart"/>
      <w:r w:rsidRPr="007545B5">
        <w:rPr>
          <w:rFonts w:ascii="Times New Roman" w:hAnsi="Times New Roman" w:cs="Times New Roman"/>
          <w:sz w:val="24"/>
          <w:szCs w:val="24"/>
          <w:lang w:val="en-US"/>
        </w:rPr>
        <w:t>etc</w:t>
      </w:r>
      <w:proofErr w:type="spellEnd"/>
      <w:r w:rsidRPr="007545B5">
        <w:rPr>
          <w:rFonts w:ascii="Times New Roman" w:hAnsi="Times New Roman" w:cs="Times New Roman"/>
          <w:sz w:val="24"/>
          <w:szCs w:val="24"/>
          <w:lang w:val="en-US"/>
        </w:rPr>
        <w:t xml:space="preserve"> - and easily accessed through the same interface in your application. Further to this, the new configuration system in ASP.NET allows (actually, enforces) strongly typed settings using the </w:t>
      </w:r>
      <w:proofErr w:type="spellStart"/>
      <w:r w:rsidRPr="007545B5">
        <w:rPr>
          <w:rFonts w:ascii="Times New Roman" w:hAnsi="Times New Roman" w:cs="Times New Roman"/>
          <w:sz w:val="24"/>
          <w:szCs w:val="24"/>
          <w:lang w:val="en-US"/>
        </w:rPr>
        <w:t>IOptions</w:t>
      </w:r>
      <w:proofErr w:type="spellEnd"/>
      <w:r w:rsidRPr="007545B5">
        <w:rPr>
          <w:rFonts w:ascii="Times New Roman" w:hAnsi="Times New Roman" w:cs="Times New Roman"/>
          <w:sz w:val="24"/>
          <w:szCs w:val="24"/>
          <w:lang w:val="en-US"/>
        </w:rPr>
        <w:t>&lt;&gt; pattern.</w:t>
      </w:r>
    </w:p>
    <w:p w14:paraId="5809AF3B" w14:textId="37DC57FC" w:rsidR="00525753" w:rsidRDefault="00525753" w:rsidP="007545B5">
      <w:pPr>
        <w:spacing w:line="360" w:lineRule="auto"/>
        <w:jc w:val="both"/>
        <w:rPr>
          <w:rFonts w:ascii="Times New Roman" w:hAnsi="Times New Roman" w:cs="Times New Roman"/>
          <w:sz w:val="24"/>
          <w:szCs w:val="24"/>
          <w:lang w:val="en-US"/>
        </w:rPr>
      </w:pPr>
      <w:r w:rsidRPr="00525753">
        <w:rPr>
          <w:rFonts w:ascii="Times New Roman" w:hAnsi="Times New Roman" w:cs="Times New Roman"/>
          <w:sz w:val="24"/>
          <w:szCs w:val="24"/>
          <w:lang w:val="en-US"/>
        </w:rPr>
        <w:t>The options pattern uses classes to provide strongly typed access to groups of related settings. When configuration settings are isolated by scenario into separate classes, the app adheres to two important software engineering principles:</w:t>
      </w:r>
    </w:p>
    <w:p w14:paraId="301FF237" w14:textId="77777777" w:rsidR="00525753" w:rsidRPr="00525753" w:rsidRDefault="00301D3F" w:rsidP="00525753">
      <w:pPr>
        <w:numPr>
          <w:ilvl w:val="0"/>
          <w:numId w:val="11"/>
        </w:numPr>
        <w:spacing w:line="360" w:lineRule="auto"/>
        <w:jc w:val="both"/>
        <w:rPr>
          <w:rFonts w:ascii="Times New Roman" w:hAnsi="Times New Roman" w:cs="Times New Roman"/>
          <w:sz w:val="24"/>
          <w:szCs w:val="24"/>
          <w:lang w:val="en-US"/>
        </w:rPr>
      </w:pPr>
      <w:hyperlink r:id="rId5" w:anchor="encapsulation" w:history="1">
        <w:r w:rsidR="00525753" w:rsidRPr="00525753">
          <w:rPr>
            <w:rStyle w:val="Hyperlink"/>
            <w:rFonts w:ascii="Times New Roman" w:hAnsi="Times New Roman" w:cs="Times New Roman"/>
            <w:sz w:val="24"/>
            <w:szCs w:val="24"/>
            <w:lang w:val="en-US"/>
          </w:rPr>
          <w:t>Encapsulation</w:t>
        </w:r>
      </w:hyperlink>
      <w:r w:rsidR="00525753" w:rsidRPr="00525753">
        <w:rPr>
          <w:rFonts w:ascii="Times New Roman" w:hAnsi="Times New Roman" w:cs="Times New Roman"/>
          <w:sz w:val="24"/>
          <w:szCs w:val="24"/>
          <w:lang w:val="en-US"/>
        </w:rPr>
        <w:t>:</w:t>
      </w:r>
    </w:p>
    <w:p w14:paraId="549BFFA5" w14:textId="77777777" w:rsidR="00525753" w:rsidRPr="00525753" w:rsidRDefault="00525753" w:rsidP="00525753">
      <w:pPr>
        <w:numPr>
          <w:ilvl w:val="1"/>
          <w:numId w:val="9"/>
        </w:numPr>
        <w:spacing w:line="360" w:lineRule="auto"/>
        <w:jc w:val="both"/>
        <w:rPr>
          <w:rFonts w:ascii="Times New Roman" w:hAnsi="Times New Roman" w:cs="Times New Roman"/>
          <w:sz w:val="24"/>
          <w:szCs w:val="24"/>
          <w:lang w:val="en-US"/>
        </w:rPr>
      </w:pPr>
      <w:r w:rsidRPr="00525753">
        <w:rPr>
          <w:rFonts w:ascii="Times New Roman" w:hAnsi="Times New Roman" w:cs="Times New Roman"/>
          <w:sz w:val="24"/>
          <w:szCs w:val="24"/>
          <w:lang w:val="en-US"/>
        </w:rPr>
        <w:t>Classes that depend on configuration settings depend only on the configuration settings that they use.</w:t>
      </w:r>
    </w:p>
    <w:p w14:paraId="7FAB4AB5" w14:textId="77777777" w:rsidR="00525753" w:rsidRPr="00525753" w:rsidRDefault="00301D3F" w:rsidP="00525753">
      <w:pPr>
        <w:pStyle w:val="ListParagraph"/>
        <w:numPr>
          <w:ilvl w:val="0"/>
          <w:numId w:val="11"/>
        </w:numPr>
        <w:spacing w:line="360" w:lineRule="auto"/>
        <w:jc w:val="both"/>
        <w:rPr>
          <w:rFonts w:ascii="Times New Roman" w:hAnsi="Times New Roman" w:cs="Times New Roman"/>
          <w:sz w:val="24"/>
          <w:szCs w:val="24"/>
          <w:lang w:val="en-US"/>
        </w:rPr>
      </w:pPr>
      <w:hyperlink r:id="rId6" w:anchor="separation-of-concerns" w:history="1">
        <w:r w:rsidR="00525753" w:rsidRPr="00525753">
          <w:rPr>
            <w:rStyle w:val="Hyperlink"/>
            <w:rFonts w:ascii="Times New Roman" w:hAnsi="Times New Roman" w:cs="Times New Roman"/>
            <w:sz w:val="24"/>
            <w:szCs w:val="24"/>
            <w:lang w:val="en-US"/>
          </w:rPr>
          <w:t>Separation of Concerns</w:t>
        </w:r>
      </w:hyperlink>
      <w:r w:rsidR="00525753" w:rsidRPr="00525753">
        <w:rPr>
          <w:rFonts w:ascii="Times New Roman" w:hAnsi="Times New Roman" w:cs="Times New Roman"/>
          <w:sz w:val="24"/>
          <w:szCs w:val="24"/>
          <w:lang w:val="en-US"/>
        </w:rPr>
        <w:t>:</w:t>
      </w:r>
    </w:p>
    <w:p w14:paraId="695E05ED" w14:textId="77777777" w:rsidR="00525753" w:rsidRPr="00525753" w:rsidRDefault="00525753" w:rsidP="00525753">
      <w:pPr>
        <w:numPr>
          <w:ilvl w:val="1"/>
          <w:numId w:val="9"/>
        </w:numPr>
        <w:spacing w:line="360" w:lineRule="auto"/>
        <w:jc w:val="both"/>
        <w:rPr>
          <w:rFonts w:ascii="Times New Roman" w:hAnsi="Times New Roman" w:cs="Times New Roman"/>
          <w:sz w:val="24"/>
          <w:szCs w:val="24"/>
          <w:lang w:val="en-US"/>
        </w:rPr>
      </w:pPr>
      <w:r w:rsidRPr="00525753">
        <w:rPr>
          <w:rFonts w:ascii="Times New Roman" w:hAnsi="Times New Roman" w:cs="Times New Roman"/>
          <w:sz w:val="24"/>
          <w:szCs w:val="24"/>
          <w:lang w:val="en-US"/>
        </w:rPr>
        <w:t>Settings for different parts of the app aren't dependent or coupled to one another</w:t>
      </w:r>
    </w:p>
    <w:p w14:paraId="1B283757" w14:textId="77777777" w:rsidR="00525753" w:rsidRDefault="00525753" w:rsidP="007545B5">
      <w:pPr>
        <w:spacing w:line="360" w:lineRule="auto"/>
        <w:jc w:val="both"/>
        <w:rPr>
          <w:rFonts w:ascii="Times New Roman" w:hAnsi="Times New Roman" w:cs="Times New Roman"/>
          <w:sz w:val="24"/>
          <w:szCs w:val="24"/>
          <w:lang w:val="en-US"/>
        </w:rPr>
      </w:pPr>
    </w:p>
    <w:p w14:paraId="38BF3E86" w14:textId="06EAB86D" w:rsidR="007545B5" w:rsidRDefault="007545B5" w:rsidP="007545B5">
      <w:pPr>
        <w:spacing w:line="360" w:lineRule="auto"/>
        <w:jc w:val="both"/>
        <w:rPr>
          <w:rFonts w:ascii="Times New Roman" w:hAnsi="Times New Roman" w:cs="Times New Roman"/>
          <w:b/>
          <w:bCs/>
          <w:i/>
          <w:iCs/>
          <w:sz w:val="26"/>
          <w:szCs w:val="26"/>
          <w:lang w:val="en-US"/>
        </w:rPr>
      </w:pPr>
      <w:r w:rsidRPr="007545B5">
        <w:rPr>
          <w:rFonts w:ascii="Times New Roman" w:hAnsi="Times New Roman" w:cs="Times New Roman"/>
          <w:b/>
          <w:bCs/>
          <w:i/>
          <w:iCs/>
          <w:sz w:val="26"/>
          <w:szCs w:val="26"/>
          <w:lang w:val="en-US"/>
        </w:rPr>
        <w:t>Binding the configuration to your classes</w:t>
      </w:r>
    </w:p>
    <w:p w14:paraId="19A1DCEB" w14:textId="6EAD630B" w:rsidR="007545B5" w:rsidRPr="007545B5" w:rsidRDefault="007545B5" w:rsidP="007545B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7545B5">
        <w:rPr>
          <w:rFonts w:ascii="Times New Roman" w:hAnsi="Times New Roman" w:cs="Times New Roman"/>
          <w:sz w:val="24"/>
          <w:szCs w:val="24"/>
          <w:lang w:val="en-US"/>
        </w:rPr>
        <w:t xml:space="preserve">n order to ensure your </w:t>
      </w:r>
      <w:proofErr w:type="spellStart"/>
      <w:r w:rsidRPr="007545B5">
        <w:rPr>
          <w:rFonts w:ascii="Times New Roman" w:hAnsi="Times New Roman" w:cs="Times New Roman"/>
          <w:sz w:val="24"/>
          <w:szCs w:val="24"/>
          <w:lang w:val="en-US"/>
        </w:rPr>
        <w:t>appsettings.json</w:t>
      </w:r>
      <w:proofErr w:type="spellEnd"/>
      <w:r w:rsidRPr="007545B5">
        <w:rPr>
          <w:rFonts w:ascii="Times New Roman" w:hAnsi="Times New Roman" w:cs="Times New Roman"/>
          <w:sz w:val="24"/>
          <w:szCs w:val="24"/>
          <w:lang w:val="en-US"/>
        </w:rPr>
        <w:t xml:space="preserve"> file is bound to the </w:t>
      </w:r>
      <w:proofErr w:type="spellStart"/>
      <w:r w:rsidRPr="007545B5">
        <w:rPr>
          <w:rFonts w:ascii="Times New Roman" w:hAnsi="Times New Roman" w:cs="Times New Roman"/>
          <w:sz w:val="24"/>
          <w:szCs w:val="24"/>
          <w:lang w:val="en-US"/>
        </w:rPr>
        <w:t>MySettings</w:t>
      </w:r>
      <w:proofErr w:type="spellEnd"/>
      <w:r w:rsidRPr="007545B5">
        <w:rPr>
          <w:rFonts w:ascii="Times New Roman" w:hAnsi="Times New Roman" w:cs="Times New Roman"/>
          <w:sz w:val="24"/>
          <w:szCs w:val="24"/>
          <w:lang w:val="en-US"/>
        </w:rPr>
        <w:t xml:space="preserve"> class, you need to do 2 things</w:t>
      </w:r>
    </w:p>
    <w:p w14:paraId="71A4ED3F" w14:textId="77777777" w:rsidR="007545B5" w:rsidRPr="007545B5" w:rsidRDefault="007545B5" w:rsidP="007545B5">
      <w:pPr>
        <w:pStyle w:val="ListParagraph"/>
        <w:numPr>
          <w:ilvl w:val="0"/>
          <w:numId w:val="8"/>
        </w:numPr>
        <w:spacing w:line="360" w:lineRule="auto"/>
        <w:jc w:val="both"/>
        <w:rPr>
          <w:rFonts w:ascii="Times New Roman" w:hAnsi="Times New Roman" w:cs="Times New Roman"/>
          <w:sz w:val="24"/>
          <w:szCs w:val="24"/>
          <w:lang w:val="en-US"/>
        </w:rPr>
      </w:pPr>
      <w:r w:rsidRPr="007545B5">
        <w:rPr>
          <w:rFonts w:ascii="Times New Roman" w:hAnsi="Times New Roman" w:cs="Times New Roman"/>
          <w:sz w:val="24"/>
          <w:szCs w:val="24"/>
          <w:lang w:val="en-US"/>
        </w:rPr>
        <w:t xml:space="preserve">Setup the </w:t>
      </w:r>
      <w:proofErr w:type="spellStart"/>
      <w:r w:rsidRPr="007545B5">
        <w:rPr>
          <w:rFonts w:ascii="Times New Roman" w:hAnsi="Times New Roman" w:cs="Times New Roman"/>
          <w:sz w:val="24"/>
          <w:szCs w:val="24"/>
          <w:lang w:val="en-US"/>
        </w:rPr>
        <w:t>ConfigurationBuilder</w:t>
      </w:r>
      <w:proofErr w:type="spellEnd"/>
      <w:r w:rsidRPr="007545B5">
        <w:rPr>
          <w:rFonts w:ascii="Times New Roman" w:hAnsi="Times New Roman" w:cs="Times New Roman"/>
          <w:sz w:val="24"/>
          <w:szCs w:val="24"/>
          <w:lang w:val="en-US"/>
        </w:rPr>
        <w:t xml:space="preserve"> to load your file</w:t>
      </w:r>
    </w:p>
    <w:p w14:paraId="75B1DDEC" w14:textId="551708D4" w:rsidR="007545B5" w:rsidRDefault="007545B5" w:rsidP="007545B5">
      <w:pPr>
        <w:pStyle w:val="ListParagraph"/>
        <w:numPr>
          <w:ilvl w:val="0"/>
          <w:numId w:val="8"/>
        </w:numPr>
        <w:spacing w:line="360" w:lineRule="auto"/>
        <w:jc w:val="both"/>
        <w:rPr>
          <w:rFonts w:ascii="Times New Roman" w:hAnsi="Times New Roman" w:cs="Times New Roman"/>
          <w:sz w:val="24"/>
          <w:szCs w:val="24"/>
          <w:lang w:val="en-US"/>
        </w:rPr>
      </w:pPr>
      <w:r w:rsidRPr="007545B5">
        <w:rPr>
          <w:rFonts w:ascii="Times New Roman" w:hAnsi="Times New Roman" w:cs="Times New Roman"/>
          <w:sz w:val="24"/>
          <w:szCs w:val="24"/>
          <w:lang w:val="en-US"/>
        </w:rPr>
        <w:t>Bind your settings class to a configuration section</w:t>
      </w:r>
    </w:p>
    <w:p w14:paraId="6FBA8188" w14:textId="68DB3DD5" w:rsidR="002361E5" w:rsidRPr="00525753" w:rsidRDefault="00301D3F" w:rsidP="002361E5">
      <w:pPr>
        <w:spacing w:line="360" w:lineRule="auto"/>
        <w:jc w:val="both"/>
        <w:rPr>
          <w:rFonts w:ascii="Times New Roman" w:hAnsi="Times New Roman" w:cs="Times New Roman"/>
          <w:color w:val="767171" w:themeColor="background2" w:themeShade="80"/>
          <w:sz w:val="24"/>
          <w:szCs w:val="24"/>
          <w:lang w:val="en-US"/>
        </w:rPr>
      </w:pPr>
      <w:hyperlink r:id="rId7" w:history="1">
        <w:r w:rsidR="002361E5" w:rsidRPr="00525753">
          <w:rPr>
            <w:rStyle w:val="Hyperlink"/>
            <w:rFonts w:ascii="Times New Roman" w:hAnsi="Times New Roman" w:cs="Times New Roman"/>
            <w:color w:val="767171" w:themeColor="background2" w:themeShade="80"/>
            <w:sz w:val="24"/>
            <w:szCs w:val="24"/>
            <w:u w:val="none"/>
            <w:lang w:val="en-US"/>
          </w:rPr>
          <w:t>More on: (</w:t>
        </w:r>
        <w:r w:rsidR="00525753">
          <w:rPr>
            <w:rStyle w:val="Hyperlink"/>
            <w:rFonts w:ascii="Times New Roman" w:hAnsi="Times New Roman" w:cs="Times New Roman"/>
            <w:color w:val="767171" w:themeColor="background2" w:themeShade="80"/>
            <w:sz w:val="24"/>
            <w:szCs w:val="24"/>
            <w:u w:val="none"/>
            <w:lang w:val="en-US"/>
          </w:rPr>
          <w:t xml:space="preserve">Ctrl + </w:t>
        </w:r>
        <w:r w:rsidR="002361E5" w:rsidRPr="00525753">
          <w:rPr>
            <w:rStyle w:val="Hyperlink"/>
            <w:rFonts w:ascii="Times New Roman" w:hAnsi="Times New Roman" w:cs="Times New Roman"/>
            <w:color w:val="767171" w:themeColor="background2" w:themeShade="80"/>
            <w:sz w:val="24"/>
            <w:szCs w:val="24"/>
            <w:u w:val="none"/>
            <w:lang w:val="en-US"/>
          </w:rPr>
          <w:t xml:space="preserve">Click </w:t>
        </w:r>
        <w:r w:rsidR="00525753">
          <w:rPr>
            <w:rStyle w:val="Hyperlink"/>
            <w:rFonts w:ascii="Times New Roman" w:hAnsi="Times New Roman" w:cs="Times New Roman"/>
            <w:color w:val="767171" w:themeColor="background2" w:themeShade="80"/>
            <w:sz w:val="24"/>
            <w:szCs w:val="24"/>
            <w:u w:val="none"/>
            <w:lang w:val="en-US"/>
          </w:rPr>
          <w:t xml:space="preserve">- </w:t>
        </w:r>
        <w:r w:rsidR="002361E5" w:rsidRPr="00525753">
          <w:rPr>
            <w:rStyle w:val="Hyperlink"/>
            <w:rFonts w:ascii="Times New Roman" w:hAnsi="Times New Roman" w:cs="Times New Roman"/>
            <w:color w:val="767171" w:themeColor="background2" w:themeShade="80"/>
            <w:sz w:val="24"/>
            <w:szCs w:val="24"/>
            <w:u w:val="none"/>
            <w:lang w:val="en-US"/>
          </w:rPr>
          <w:t>here)</w:t>
        </w:r>
      </w:hyperlink>
    </w:p>
    <w:sectPr w:rsidR="002361E5" w:rsidRPr="00525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6970"/>
    <w:multiLevelType w:val="multilevel"/>
    <w:tmpl w:val="89BC84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77E62"/>
    <w:multiLevelType w:val="hybridMultilevel"/>
    <w:tmpl w:val="7DDCFCD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5C7F4DE5"/>
    <w:multiLevelType w:val="hybridMultilevel"/>
    <w:tmpl w:val="0AAE0C86"/>
    <w:lvl w:ilvl="0" w:tplc="5FBC2A82">
      <w:start w:val="16"/>
      <w:numFmt w:val="decimal"/>
      <w:lvlText w:val="%1."/>
      <w:lvlJc w:val="left"/>
      <w:pPr>
        <w:ind w:left="735" w:hanging="375"/>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21063"/>
    <w:multiLevelType w:val="multilevel"/>
    <w:tmpl w:val="E0C8F33C"/>
    <w:lvl w:ilvl="0">
      <w:start w:val="1"/>
      <w:numFmt w:val="lowerLetter"/>
      <w:lvlText w:val="%1)"/>
      <w:lvlJc w:val="left"/>
      <w:pPr>
        <w:tabs>
          <w:tab w:val="num" w:pos="720"/>
        </w:tabs>
        <w:ind w:left="720" w:hanging="360"/>
      </w:pPr>
      <w:rPr>
        <w:rFonts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222C3"/>
    <w:multiLevelType w:val="multilevel"/>
    <w:tmpl w:val="7DE4385C"/>
    <w:lvl w:ilvl="0">
      <w:start w:val="1"/>
      <w:numFmt w:val="lowerLetter"/>
      <w:lvlText w:val="%1)"/>
      <w:lvlJc w:val="left"/>
      <w:pPr>
        <w:tabs>
          <w:tab w:val="num" w:pos="720"/>
        </w:tabs>
        <w:ind w:left="720" w:hanging="360"/>
      </w:pPr>
      <w:rPr>
        <w:rFonts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637861">
    <w:abstractNumId w:val="7"/>
  </w:num>
  <w:num w:numId="2" w16cid:durableId="1864395142">
    <w:abstractNumId w:val="1"/>
  </w:num>
  <w:num w:numId="3" w16cid:durableId="1989245520">
    <w:abstractNumId w:val="5"/>
  </w:num>
  <w:num w:numId="4" w16cid:durableId="1039359809">
    <w:abstractNumId w:val="2"/>
  </w:num>
  <w:num w:numId="5" w16cid:durableId="1523279042">
    <w:abstractNumId w:val="8"/>
  </w:num>
  <w:num w:numId="6" w16cid:durableId="569121132">
    <w:abstractNumId w:val="4"/>
  </w:num>
  <w:num w:numId="7" w16cid:durableId="1120344836">
    <w:abstractNumId w:val="6"/>
  </w:num>
  <w:num w:numId="8" w16cid:durableId="7298515">
    <w:abstractNumId w:val="3"/>
  </w:num>
  <w:num w:numId="9" w16cid:durableId="788164014">
    <w:abstractNumId w:val="0"/>
  </w:num>
  <w:num w:numId="10" w16cid:durableId="1311981344">
    <w:abstractNumId w:val="9"/>
  </w:num>
  <w:num w:numId="11" w16cid:durableId="1577862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2130E9"/>
    <w:rsid w:val="002361E5"/>
    <w:rsid w:val="002576A9"/>
    <w:rsid w:val="00301D3F"/>
    <w:rsid w:val="00525753"/>
    <w:rsid w:val="0054697B"/>
    <w:rsid w:val="00671AA8"/>
    <w:rsid w:val="007545B5"/>
    <w:rsid w:val="007C4415"/>
    <w:rsid w:val="0096352F"/>
    <w:rsid w:val="009F02B5"/>
    <w:rsid w:val="00B069E6"/>
    <w:rsid w:val="00B477E5"/>
    <w:rsid w:val="00BC672B"/>
    <w:rsid w:val="00ED346D"/>
    <w:rsid w:val="00ED7101"/>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paragraph" w:styleId="Heading1">
    <w:name w:val="heading 1"/>
    <w:basedOn w:val="Normal"/>
    <w:link w:val="Heading1Char"/>
    <w:uiPriority w:val="9"/>
    <w:qFormat/>
    <w:rsid w:val="0096352F"/>
    <w:pPr>
      <w:spacing w:before="100" w:beforeAutospacing="1" w:after="100" w:afterAutospacing="1" w:line="240" w:lineRule="auto"/>
      <w:outlineLvl w:val="0"/>
    </w:pPr>
    <w:rPr>
      <w:rFonts w:ascii="Times New Roman" w:eastAsia="Times New Roman" w:hAnsi="Times New Roman" w:cs="Times New Roman"/>
      <w:b/>
      <w:bCs/>
      <w:kern w:val="36"/>
      <w:sz w:val="48"/>
      <w:szCs w:val="48"/>
      <w:lang w:val="sq-XK" w:eastAsia="sq-XK"/>
    </w:rPr>
  </w:style>
  <w:style w:type="paragraph" w:styleId="Heading2">
    <w:name w:val="heading 2"/>
    <w:basedOn w:val="Normal"/>
    <w:next w:val="Normal"/>
    <w:link w:val="Heading2Char"/>
    <w:uiPriority w:val="9"/>
    <w:semiHidden/>
    <w:unhideWhenUsed/>
    <w:qFormat/>
    <w:rsid w:val="007545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 w:type="character" w:customStyle="1" w:styleId="Heading1Char">
    <w:name w:val="Heading 1 Char"/>
    <w:basedOn w:val="DefaultParagraphFont"/>
    <w:link w:val="Heading1"/>
    <w:uiPriority w:val="9"/>
    <w:rsid w:val="0096352F"/>
    <w:rPr>
      <w:rFonts w:ascii="Times New Roman" w:eastAsia="Times New Roman" w:hAnsi="Times New Roman" w:cs="Times New Roman"/>
      <w:b/>
      <w:bCs/>
      <w:kern w:val="36"/>
      <w:sz w:val="48"/>
      <w:szCs w:val="48"/>
      <w:lang w:eastAsia="sq-XK"/>
    </w:rPr>
  </w:style>
  <w:style w:type="character" w:customStyle="1" w:styleId="Heading2Char">
    <w:name w:val="Heading 2 Char"/>
    <w:basedOn w:val="DefaultParagraphFont"/>
    <w:link w:val="Heading2"/>
    <w:uiPriority w:val="9"/>
    <w:semiHidden/>
    <w:rsid w:val="007545B5"/>
    <w:rPr>
      <w:rFonts w:asciiTheme="majorHAnsi" w:eastAsiaTheme="majorEastAsia" w:hAnsiTheme="majorHAnsi" w:cstheme="majorBidi"/>
      <w:color w:val="2F5496" w:themeColor="accent1" w:themeShade="BF"/>
      <w:sz w:val="26"/>
      <w:szCs w:val="26"/>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2242">
      <w:bodyDiv w:val="1"/>
      <w:marLeft w:val="0"/>
      <w:marRight w:val="0"/>
      <w:marTop w:val="0"/>
      <w:marBottom w:val="0"/>
      <w:divBdr>
        <w:top w:val="none" w:sz="0" w:space="0" w:color="auto"/>
        <w:left w:val="none" w:sz="0" w:space="0" w:color="auto"/>
        <w:bottom w:val="none" w:sz="0" w:space="0" w:color="auto"/>
        <w:right w:val="none" w:sz="0" w:space="0" w:color="auto"/>
      </w:divBdr>
    </w:div>
    <w:div w:id="416219643">
      <w:bodyDiv w:val="1"/>
      <w:marLeft w:val="0"/>
      <w:marRight w:val="0"/>
      <w:marTop w:val="0"/>
      <w:marBottom w:val="0"/>
      <w:divBdr>
        <w:top w:val="none" w:sz="0" w:space="0" w:color="auto"/>
        <w:left w:val="none" w:sz="0" w:space="0" w:color="auto"/>
        <w:bottom w:val="none" w:sz="0" w:space="0" w:color="auto"/>
        <w:right w:val="none" w:sz="0" w:space="0" w:color="auto"/>
      </w:divBdr>
    </w:div>
    <w:div w:id="476266210">
      <w:bodyDiv w:val="1"/>
      <w:marLeft w:val="0"/>
      <w:marRight w:val="0"/>
      <w:marTop w:val="0"/>
      <w:marBottom w:val="0"/>
      <w:divBdr>
        <w:top w:val="none" w:sz="0" w:space="0" w:color="auto"/>
        <w:left w:val="none" w:sz="0" w:space="0" w:color="auto"/>
        <w:bottom w:val="none" w:sz="0" w:space="0" w:color="auto"/>
        <w:right w:val="none" w:sz="0" w:space="0" w:color="auto"/>
      </w:divBdr>
    </w:div>
    <w:div w:id="490605952">
      <w:bodyDiv w:val="1"/>
      <w:marLeft w:val="0"/>
      <w:marRight w:val="0"/>
      <w:marTop w:val="0"/>
      <w:marBottom w:val="0"/>
      <w:divBdr>
        <w:top w:val="none" w:sz="0" w:space="0" w:color="auto"/>
        <w:left w:val="none" w:sz="0" w:space="0" w:color="auto"/>
        <w:bottom w:val="none" w:sz="0" w:space="0" w:color="auto"/>
        <w:right w:val="none" w:sz="0" w:space="0" w:color="auto"/>
      </w:divBdr>
    </w:div>
    <w:div w:id="760180186">
      <w:bodyDiv w:val="1"/>
      <w:marLeft w:val="0"/>
      <w:marRight w:val="0"/>
      <w:marTop w:val="0"/>
      <w:marBottom w:val="0"/>
      <w:divBdr>
        <w:top w:val="none" w:sz="0" w:space="0" w:color="auto"/>
        <w:left w:val="none" w:sz="0" w:space="0" w:color="auto"/>
        <w:bottom w:val="none" w:sz="0" w:space="0" w:color="auto"/>
        <w:right w:val="none" w:sz="0" w:space="0" w:color="auto"/>
      </w:divBdr>
    </w:div>
    <w:div w:id="866213277">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040279679">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77848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drewlock.net/how-to-use-the-ioptions-pattern-for-configuration-in-asp-net-core-r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standard/modern-web-apps-azure-architecture/architectural-principles" TargetMode="External"/><Relationship Id="rId5" Type="http://schemas.openxmlformats.org/officeDocument/2006/relationships/hyperlink" Target="https://docs.microsoft.com/en-us/dotnet/standard/modern-web-apps-azure-architecture/architectural-princi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10</cp:revision>
  <dcterms:created xsi:type="dcterms:W3CDTF">2022-05-23T07:59:00Z</dcterms:created>
  <dcterms:modified xsi:type="dcterms:W3CDTF">2022-05-25T11:27:00Z</dcterms:modified>
</cp:coreProperties>
</file>