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BAB8F" w14:textId="6D8A4827" w:rsidR="00DD5E1E" w:rsidRPr="00E81C2E" w:rsidRDefault="00E81C2E" w:rsidP="00E81C2E">
      <w:pPr>
        <w:jc w:val="center"/>
        <w:rPr>
          <w:b/>
          <w:color w:val="17365D" w:themeColor="text2" w:themeShade="BF"/>
          <w:sz w:val="36"/>
        </w:rPr>
      </w:pPr>
      <w:r w:rsidRPr="00E81C2E">
        <w:rPr>
          <w:b/>
          <w:color w:val="17365D" w:themeColor="text2" w:themeShade="BF"/>
          <w:sz w:val="36"/>
        </w:rPr>
        <w:t>Cas étude Talend</w:t>
      </w:r>
    </w:p>
    <w:p w14:paraId="00D14F57" w14:textId="77777777" w:rsidR="00E81C2E" w:rsidRPr="00E81C2E" w:rsidRDefault="00E81C2E" w:rsidP="00E81C2E">
      <w:pPr>
        <w:jc w:val="center"/>
        <w:rPr>
          <w:b/>
          <w:color w:val="17365D" w:themeColor="text2" w:themeShade="BF"/>
          <w:sz w:val="36"/>
        </w:rPr>
      </w:pPr>
      <w:r w:rsidRPr="00E81C2E">
        <w:rPr>
          <w:b/>
          <w:color w:val="17365D" w:themeColor="text2" w:themeShade="BF"/>
          <w:sz w:val="36"/>
        </w:rPr>
        <w:t>Alimentation d’une étoile de gestion des ventes</w:t>
      </w:r>
    </w:p>
    <w:p w14:paraId="78DD6D88" w14:textId="77777777" w:rsidR="00E81C2E" w:rsidRPr="00E81C2E" w:rsidRDefault="00E81C2E" w:rsidP="00E81C2E">
      <w:pPr>
        <w:pStyle w:val="Paragraphedeliste"/>
        <w:numPr>
          <w:ilvl w:val="0"/>
          <w:numId w:val="1"/>
        </w:numPr>
        <w:rPr>
          <w:b/>
          <w:color w:val="17365D" w:themeColor="text2" w:themeShade="BF"/>
          <w:sz w:val="28"/>
        </w:rPr>
      </w:pPr>
      <w:r w:rsidRPr="00E81C2E">
        <w:rPr>
          <w:b/>
          <w:color w:val="17365D" w:themeColor="text2" w:themeShade="BF"/>
          <w:sz w:val="28"/>
        </w:rPr>
        <w:t>Objectif</w:t>
      </w:r>
    </w:p>
    <w:p w14:paraId="61BFEBB3" w14:textId="77777777" w:rsidR="00E81C2E" w:rsidRDefault="00E81C2E" w:rsidP="00C2099F">
      <w:pPr>
        <w:jc w:val="both"/>
      </w:pPr>
      <w:r>
        <w:t>L’objectif de ce cas étude est de développer une chaine de traitement ETL sous Talend qui va permettre d’alimenter u</w:t>
      </w:r>
      <w:r w:rsidR="00D57906">
        <w:t>n</w:t>
      </w:r>
      <w:r w:rsidR="00866E25">
        <w:t>e étoile de gestion des ventes.</w:t>
      </w:r>
    </w:p>
    <w:p w14:paraId="1AC2099F" w14:textId="77777777" w:rsidR="00E81C2E" w:rsidRDefault="00E81C2E" w:rsidP="00C2099F">
      <w:pPr>
        <w:jc w:val="both"/>
      </w:pPr>
      <w:r>
        <w:t xml:space="preserve">Le modèle cible à alimenter est le suivant : </w:t>
      </w:r>
    </w:p>
    <w:p w14:paraId="20F7D934" w14:textId="6BCB0DCE" w:rsidR="00911F5D" w:rsidRPr="00B93999" w:rsidRDefault="0085059D" w:rsidP="00911F5D">
      <w:pPr>
        <w:jc w:val="center"/>
        <w:rPr>
          <w:rStyle w:val="Accentuation"/>
        </w:rPr>
      </w:pPr>
      <w:r>
        <w:rPr>
          <w:noProof/>
          <w:lang w:eastAsia="fr-FR"/>
        </w:rPr>
        <w:drawing>
          <wp:inline distT="0" distB="0" distL="0" distR="0" wp14:anchorId="2E7B3293" wp14:editId="0BB4ABD1">
            <wp:extent cx="6513175" cy="3000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22033" cy="3004455"/>
                    </a:xfrm>
                    <a:prstGeom prst="rect">
                      <a:avLst/>
                    </a:prstGeom>
                    <a:noFill/>
                  </pic:spPr>
                </pic:pic>
              </a:graphicData>
            </a:graphic>
          </wp:inline>
        </w:drawing>
      </w:r>
    </w:p>
    <w:p w14:paraId="5F545B75" w14:textId="781E2131" w:rsidR="00911F5D" w:rsidRDefault="00F31A7F" w:rsidP="00EC5B5F">
      <w:pPr>
        <w:jc w:val="center"/>
        <w:rPr>
          <w:i/>
        </w:rPr>
      </w:pPr>
      <w:r w:rsidRPr="0085059D">
        <w:rPr>
          <w:i/>
        </w:rPr>
        <w:t>Liste des fichiers sources et m</w:t>
      </w:r>
      <w:r w:rsidR="008F650A" w:rsidRPr="0085059D">
        <w:rPr>
          <w:i/>
        </w:rPr>
        <w:t>odèle en étoile cible</w:t>
      </w:r>
    </w:p>
    <w:p w14:paraId="424580DA" w14:textId="77777777" w:rsidR="002039C7" w:rsidRDefault="00C2099F" w:rsidP="00C2099F">
      <w:pPr>
        <w:jc w:val="both"/>
      </w:pPr>
      <w:r w:rsidRPr="00C2099F">
        <w:t>Ce projet va vous faire développer quatre jobs d’alimentations pour les tables de dimensions, un job pour la table de fait et des jobs lanceurs.</w:t>
      </w:r>
      <w:r w:rsidR="002039C7">
        <w:t xml:space="preserve"> La figure ci-dessous montre les différents jobs que vous allez développer avec leur ordonnancement.</w:t>
      </w:r>
    </w:p>
    <w:p w14:paraId="7F6D13DE" w14:textId="77777777" w:rsidR="00731307" w:rsidRDefault="008F59DF" w:rsidP="00731307">
      <w:pPr>
        <w:jc w:val="center"/>
      </w:pPr>
      <w:r>
        <w:rPr>
          <w:noProof/>
          <w:lang w:eastAsia="fr-FR"/>
        </w:rPr>
        <w:drawing>
          <wp:inline distT="0" distB="0" distL="0" distR="0" wp14:anchorId="4802D4E0" wp14:editId="2FAD72E3">
            <wp:extent cx="2446316" cy="269187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5728" cy="2691224"/>
                    </a:xfrm>
                    <a:prstGeom prst="rect">
                      <a:avLst/>
                    </a:prstGeom>
                    <a:noFill/>
                  </pic:spPr>
                </pic:pic>
              </a:graphicData>
            </a:graphic>
          </wp:inline>
        </w:drawing>
      </w:r>
    </w:p>
    <w:p w14:paraId="16A02256" w14:textId="77777777" w:rsidR="00731307" w:rsidRDefault="00731307" w:rsidP="00731307">
      <w:pPr>
        <w:jc w:val="center"/>
        <w:rPr>
          <w:i/>
        </w:rPr>
      </w:pPr>
      <w:r>
        <w:rPr>
          <w:i/>
        </w:rPr>
        <w:t>Liste des jobs avec cinématique</w:t>
      </w:r>
    </w:p>
    <w:p w14:paraId="18520C4B" w14:textId="77777777" w:rsidR="00911F5D" w:rsidRPr="006E0681" w:rsidRDefault="00911F5D" w:rsidP="006E0681">
      <w:pPr>
        <w:pStyle w:val="Paragraphedeliste"/>
        <w:numPr>
          <w:ilvl w:val="0"/>
          <w:numId w:val="1"/>
        </w:numPr>
        <w:rPr>
          <w:b/>
          <w:color w:val="17365D" w:themeColor="text2" w:themeShade="BF"/>
          <w:sz w:val="28"/>
        </w:rPr>
      </w:pPr>
      <w:r w:rsidRPr="006E0681">
        <w:rPr>
          <w:b/>
          <w:color w:val="17365D" w:themeColor="text2" w:themeShade="BF"/>
          <w:sz w:val="28"/>
        </w:rPr>
        <w:lastRenderedPageBreak/>
        <w:t>Préparation de l’environnement de travail</w:t>
      </w:r>
    </w:p>
    <w:p w14:paraId="1EAE64ED" w14:textId="77777777" w:rsidR="00911F5D" w:rsidRDefault="00911F5D" w:rsidP="00C2099F">
      <w:pPr>
        <w:jc w:val="both"/>
      </w:pPr>
      <w:r>
        <w:t>Du fait des contraintes techniques, nous allons manipuler dans ce projet uniquement des fichiers csv que ce soit en source ou en cible. Afin de différencier les fichiers et simuler le fait de travailler sur deux systèmes différents, il est nécessaire de créer le répertoire Data qui contient les répertoires Source et Cible dans votre dossier Talend.</w:t>
      </w:r>
    </w:p>
    <w:p w14:paraId="23629D1C" w14:textId="77777777" w:rsidR="00911F5D" w:rsidRDefault="00205E65" w:rsidP="00911F5D">
      <w:pPr>
        <w:jc w:val="center"/>
      </w:pPr>
      <w:r>
        <w:rPr>
          <w:noProof/>
          <w:lang w:eastAsia="fr-FR"/>
        </w:rPr>
        <w:drawing>
          <wp:inline distT="0" distB="0" distL="0" distR="0" wp14:anchorId="2C1D3C51" wp14:editId="789FBEB2">
            <wp:extent cx="1335405" cy="132270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5405" cy="1322705"/>
                    </a:xfrm>
                    <a:prstGeom prst="rect">
                      <a:avLst/>
                    </a:prstGeom>
                    <a:noFill/>
                  </pic:spPr>
                </pic:pic>
              </a:graphicData>
            </a:graphic>
          </wp:inline>
        </w:drawing>
      </w:r>
    </w:p>
    <w:p w14:paraId="1931F9D1" w14:textId="77777777" w:rsidR="00EC5B5F" w:rsidRPr="00EC5B5F" w:rsidRDefault="00EC5B5F" w:rsidP="00EC5B5F">
      <w:pPr>
        <w:jc w:val="center"/>
        <w:rPr>
          <w:i/>
        </w:rPr>
      </w:pPr>
      <w:r>
        <w:rPr>
          <w:i/>
        </w:rPr>
        <w:t>Architecture des dossiers</w:t>
      </w:r>
    </w:p>
    <w:p w14:paraId="2D4974B5" w14:textId="6B9E26B1" w:rsidR="006E0681" w:rsidRDefault="006E0681" w:rsidP="006E0681">
      <w:r>
        <w:t xml:space="preserve">Créer un nouveau projet dans Talend appelé </w:t>
      </w:r>
      <w:proofErr w:type="spellStart"/>
      <w:r>
        <w:t>projet_NOM</w:t>
      </w:r>
      <w:proofErr w:type="spellEnd"/>
      <w:r>
        <w:t>.</w:t>
      </w:r>
    </w:p>
    <w:p w14:paraId="3D089D3B" w14:textId="77777777" w:rsidR="00CC2683" w:rsidRDefault="00CC2683" w:rsidP="00CC2683">
      <w:pPr>
        <w:pStyle w:val="Paragraphedeliste"/>
        <w:numPr>
          <w:ilvl w:val="0"/>
          <w:numId w:val="1"/>
        </w:numPr>
        <w:rPr>
          <w:b/>
          <w:color w:val="17365D" w:themeColor="text2" w:themeShade="BF"/>
          <w:sz w:val="28"/>
        </w:rPr>
      </w:pPr>
      <w:r w:rsidRPr="00A87BA0">
        <w:rPr>
          <w:b/>
          <w:color w:val="17365D" w:themeColor="text2" w:themeShade="BF"/>
          <w:sz w:val="28"/>
        </w:rPr>
        <w:t xml:space="preserve">Développement du job d’alimentation de la dimension </w:t>
      </w:r>
      <w:r>
        <w:rPr>
          <w:b/>
          <w:color w:val="17365D" w:themeColor="text2" w:themeShade="BF"/>
          <w:sz w:val="28"/>
        </w:rPr>
        <w:t>Temps</w:t>
      </w:r>
    </w:p>
    <w:p w14:paraId="0E84BB8D" w14:textId="77777777" w:rsidR="00CC2683" w:rsidRDefault="00CC2683" w:rsidP="00CC2683">
      <w:r>
        <w:t xml:space="preserve">Créer un job appelé </w:t>
      </w:r>
      <w:proofErr w:type="spellStart"/>
      <w:r>
        <w:t>dimension_temps</w:t>
      </w:r>
      <w:proofErr w:type="spellEnd"/>
      <w:r>
        <w:t>.</w:t>
      </w:r>
    </w:p>
    <w:p w14:paraId="151BBEE8" w14:textId="77777777" w:rsidR="00CC2683" w:rsidRDefault="00CC2683" w:rsidP="00CC2683">
      <w:pPr>
        <w:jc w:val="both"/>
      </w:pPr>
      <w:r>
        <w:t>Placer le fichier calendrier_in.csv dans le dossier Data/Source et créer les métadonnées du fichier calendrier_in.csv.</w:t>
      </w:r>
    </w:p>
    <w:p w14:paraId="5DD24870" w14:textId="7F01DD17" w:rsidR="007500BF" w:rsidRDefault="00CC2683" w:rsidP="00CC2683">
      <w:pPr>
        <w:jc w:val="both"/>
      </w:pPr>
      <w:r>
        <w:t xml:space="preserve">Lire le contenu du fichier à l’aide d’un </w:t>
      </w:r>
      <w:proofErr w:type="spellStart"/>
      <w:r>
        <w:t>tFileInputDelimited</w:t>
      </w:r>
      <w:proofErr w:type="spellEnd"/>
      <w:r>
        <w:t xml:space="preserve"> et envoyer son contenu </w:t>
      </w:r>
      <w:r w:rsidR="007500BF">
        <w:t xml:space="preserve">un </w:t>
      </w:r>
      <w:proofErr w:type="spellStart"/>
      <w:r w:rsidR="007500BF">
        <w:t>tMap</w:t>
      </w:r>
      <w:proofErr w:type="spellEnd"/>
      <w:r w:rsidR="007500BF">
        <w:t xml:space="preserve">. </w:t>
      </w:r>
      <w:r w:rsidR="002E4852">
        <w:t xml:space="preserve">La structure du fichier est la suivante : Jour, Mois, Trimestre, Année. </w:t>
      </w:r>
      <w:r w:rsidR="007500BF">
        <w:t xml:space="preserve">Vu qu’il n’y a aucune transformation ni renommage à réaliser faire glisser l’ensemble du flux d’entrée vers la sortie (dans les bonnes </w:t>
      </w:r>
      <w:proofErr w:type="spellStart"/>
      <w:r w:rsidR="007500BF">
        <w:t>partiques</w:t>
      </w:r>
      <w:proofErr w:type="spellEnd"/>
      <w:r w:rsidR="007500BF">
        <w:t xml:space="preserve"> Talend, un </w:t>
      </w:r>
      <w:proofErr w:type="spellStart"/>
      <w:r w:rsidR="007500BF">
        <w:t>tMap</w:t>
      </w:r>
      <w:proofErr w:type="spellEnd"/>
      <w:r w:rsidR="007500BF">
        <w:t xml:space="preserve"> est systématiquement placé entre une source et une cible au cas où des règles de renommage ou transformation soient à mettre en place ultérieurement).</w:t>
      </w:r>
    </w:p>
    <w:p w14:paraId="5327E853" w14:textId="66F776DD" w:rsidR="00CC2683" w:rsidRDefault="007500BF" w:rsidP="00CC2683">
      <w:pPr>
        <w:jc w:val="both"/>
      </w:pPr>
      <w:r>
        <w:t xml:space="preserve">Ecrire le flux de sortie du </w:t>
      </w:r>
      <w:proofErr w:type="spellStart"/>
      <w:r>
        <w:t>tMap</w:t>
      </w:r>
      <w:proofErr w:type="spellEnd"/>
      <w:r>
        <w:t xml:space="preserve"> </w:t>
      </w:r>
      <w:r w:rsidR="00CC2683">
        <w:t>dans le fichier dim_temps.csv</w:t>
      </w:r>
      <w:r w:rsidR="00D35389">
        <w:t xml:space="preserve"> à l’aide d’</w:t>
      </w:r>
      <w:r w:rsidR="0087122C">
        <w:t xml:space="preserve">un </w:t>
      </w:r>
      <w:proofErr w:type="spellStart"/>
      <w:r w:rsidR="0087122C">
        <w:t>tFileOutputDeli</w:t>
      </w:r>
      <w:r w:rsidR="00D35389">
        <w:t>mited</w:t>
      </w:r>
      <w:proofErr w:type="spellEnd"/>
      <w:r w:rsidR="00CC2683">
        <w:t xml:space="preserve">. Paramétrer le composant pour faire en sorte que les en-têtes soient </w:t>
      </w:r>
      <w:proofErr w:type="gramStart"/>
      <w:r w:rsidR="00CC2683">
        <w:t>présentes</w:t>
      </w:r>
      <w:proofErr w:type="gramEnd"/>
      <w:r w:rsidR="00CC2683">
        <w:t xml:space="preserve"> dans le fichier de sortie et que celui-ci soit vidé à chaque exécution. Le fichier dim_temsp.csv doit être écrit dans le répertoire Data/Cible.</w:t>
      </w:r>
    </w:p>
    <w:p w14:paraId="760F1CEA" w14:textId="77777777" w:rsidR="000B3E7B" w:rsidRDefault="000B3E7B" w:rsidP="00CC2683">
      <w:pPr>
        <w:pStyle w:val="Paragraphedeliste"/>
        <w:numPr>
          <w:ilvl w:val="0"/>
          <w:numId w:val="1"/>
        </w:numPr>
        <w:rPr>
          <w:b/>
          <w:color w:val="17365D" w:themeColor="text2" w:themeShade="BF"/>
          <w:sz w:val="28"/>
        </w:rPr>
      </w:pPr>
      <w:r w:rsidRPr="00A87BA0">
        <w:rPr>
          <w:b/>
          <w:color w:val="17365D" w:themeColor="text2" w:themeShade="BF"/>
          <w:sz w:val="28"/>
        </w:rPr>
        <w:t xml:space="preserve">Développement du job d’alimentation de la dimension </w:t>
      </w:r>
      <w:r>
        <w:rPr>
          <w:b/>
          <w:color w:val="17365D" w:themeColor="text2" w:themeShade="BF"/>
          <w:sz w:val="28"/>
        </w:rPr>
        <w:t>Client</w:t>
      </w:r>
    </w:p>
    <w:p w14:paraId="3CD5430E" w14:textId="77777777" w:rsidR="000B3E7B" w:rsidRDefault="000B3E7B" w:rsidP="000B3E7B">
      <w:pPr>
        <w:jc w:val="both"/>
      </w:pPr>
      <w:r w:rsidRPr="00A87BA0">
        <w:t xml:space="preserve">La dimension </w:t>
      </w:r>
      <w:r>
        <w:t>client est alimentée à partir du fichier client_in.csv.</w:t>
      </w:r>
    </w:p>
    <w:p w14:paraId="5C7A4846" w14:textId="77777777" w:rsidR="000B3E7B" w:rsidRDefault="000B3E7B" w:rsidP="000B3E7B">
      <w:pPr>
        <w:jc w:val="both"/>
      </w:pPr>
      <w:r>
        <w:t xml:space="preserve">Créer un nouveau job appelé </w:t>
      </w:r>
      <w:proofErr w:type="spellStart"/>
      <w:r>
        <w:t>dimension_client</w:t>
      </w:r>
      <w:proofErr w:type="spellEnd"/>
      <w:r>
        <w:t>.</w:t>
      </w:r>
    </w:p>
    <w:p w14:paraId="5A339D9D" w14:textId="77777777" w:rsidR="0006175A" w:rsidRDefault="000B3E7B" w:rsidP="000B3E7B">
      <w:pPr>
        <w:jc w:val="both"/>
      </w:pPr>
      <w:r>
        <w:t>Placer le fichier client_in.csv dans le dossier Data/Source et créer les métadonnées du fichier client_in.csv.</w:t>
      </w:r>
    </w:p>
    <w:p w14:paraId="0932775D" w14:textId="77777777" w:rsidR="000B3E7B" w:rsidRDefault="000B3E7B" w:rsidP="000B3E7B">
      <w:pPr>
        <w:jc w:val="both"/>
      </w:pPr>
      <w:r>
        <w:t xml:space="preserve">Lire le contenu du fichier à l’aide d’un </w:t>
      </w:r>
      <w:proofErr w:type="spellStart"/>
      <w:r>
        <w:t>tFileInputDelimited</w:t>
      </w:r>
      <w:proofErr w:type="spellEnd"/>
      <w:r>
        <w:t xml:space="preserve"> et envoyer son contenu dans un </w:t>
      </w:r>
      <w:proofErr w:type="spellStart"/>
      <w:r>
        <w:t>tMap</w:t>
      </w:r>
      <w:proofErr w:type="spellEnd"/>
      <w:r>
        <w:t xml:space="preserve"> qui va permettre de réaliser les transformations suivantes :</w:t>
      </w:r>
    </w:p>
    <w:p w14:paraId="7019F0C4" w14:textId="77777777" w:rsidR="000B3E7B" w:rsidRDefault="000B3E7B" w:rsidP="000B3E7B">
      <w:pPr>
        <w:pStyle w:val="Paragraphedeliste"/>
        <w:numPr>
          <w:ilvl w:val="0"/>
          <w:numId w:val="2"/>
        </w:numPr>
        <w:jc w:val="both"/>
      </w:pPr>
      <w:r>
        <w:t xml:space="preserve">Créer un flux de sortie et créer une colonne </w:t>
      </w:r>
      <w:proofErr w:type="spellStart"/>
      <w:r>
        <w:t>Id_Client</w:t>
      </w:r>
      <w:proofErr w:type="spellEnd"/>
      <w:r>
        <w:t xml:space="preserve"> de type Integer qui contiendra une séquence qui commencera à 1 avec un pas de 1.</w:t>
      </w:r>
    </w:p>
    <w:p w14:paraId="2E368212" w14:textId="710E14B1" w:rsidR="000B3E7B" w:rsidRPr="00261408" w:rsidRDefault="000B3E7B" w:rsidP="000B3E7B">
      <w:pPr>
        <w:pStyle w:val="Paragraphedeliste"/>
        <w:numPr>
          <w:ilvl w:val="0"/>
          <w:numId w:val="2"/>
        </w:numPr>
        <w:jc w:val="both"/>
      </w:pPr>
      <w:r>
        <w:t xml:space="preserve">Faire glisser les 3 champs en entrée de fournisseur afin de les placer sous la colonne </w:t>
      </w:r>
      <w:proofErr w:type="spellStart"/>
      <w:r>
        <w:t>Id_Client</w:t>
      </w:r>
      <w:proofErr w:type="spellEnd"/>
      <w:r>
        <w:t xml:space="preserve">. Renommer les colonnes Code, Nom, Ville afin qu’elles s’appellent </w:t>
      </w:r>
      <w:proofErr w:type="spellStart"/>
      <w:r>
        <w:t>Code_Client</w:t>
      </w:r>
      <w:proofErr w:type="spellEnd"/>
      <w:r>
        <w:t xml:space="preserve">, </w:t>
      </w:r>
      <w:proofErr w:type="spellStart"/>
      <w:r w:rsidR="00B4629F">
        <w:t>Nom_Client</w:t>
      </w:r>
      <w:proofErr w:type="spellEnd"/>
      <w:r w:rsidR="00B4629F">
        <w:t xml:space="preserve"> et </w:t>
      </w:r>
      <w:proofErr w:type="spellStart"/>
      <w:r>
        <w:t>Ville_</w:t>
      </w:r>
      <w:r w:rsidRPr="00261408">
        <w:t>Client</w:t>
      </w:r>
      <w:proofErr w:type="spellEnd"/>
      <w:r w:rsidRPr="00261408">
        <w:t>.</w:t>
      </w:r>
      <w:r w:rsidR="007F1FDF" w:rsidRPr="00261408">
        <w:t xml:space="preserve"> Pour renommer une colonne, </w:t>
      </w:r>
      <w:r w:rsidR="005E7564" w:rsidRPr="00261408">
        <w:t>il faut utiliser l’éditeur</w:t>
      </w:r>
      <w:r w:rsidR="00651BB7">
        <w:t xml:space="preserve"> de schéma</w:t>
      </w:r>
      <w:r w:rsidR="005E7564" w:rsidRPr="00261408">
        <w:t xml:space="preserve"> du flux de sortie du </w:t>
      </w:r>
      <w:proofErr w:type="spellStart"/>
      <w:r w:rsidR="005E7564" w:rsidRPr="00261408">
        <w:t>tMap</w:t>
      </w:r>
      <w:proofErr w:type="spellEnd"/>
      <w:r w:rsidR="005E7564" w:rsidRPr="00261408">
        <w:t>.</w:t>
      </w:r>
    </w:p>
    <w:p w14:paraId="7C28B18B" w14:textId="61DC35BA" w:rsidR="008314E3" w:rsidRDefault="00651BB7" w:rsidP="00261408">
      <w:pPr>
        <w:jc w:val="center"/>
      </w:pPr>
      <w:r>
        <w:rPr>
          <w:noProof/>
          <w:lang w:eastAsia="fr-FR"/>
        </w:rPr>
        <w:lastRenderedPageBreak/>
        <w:drawing>
          <wp:inline distT="0" distB="0" distL="0" distR="0" wp14:anchorId="00819B26" wp14:editId="3E3712E2">
            <wp:extent cx="6657340" cy="2054225"/>
            <wp:effectExtent l="0" t="0" r="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7340" cy="2054225"/>
                    </a:xfrm>
                    <a:prstGeom prst="rect">
                      <a:avLst/>
                    </a:prstGeom>
                    <a:noFill/>
                  </pic:spPr>
                </pic:pic>
              </a:graphicData>
            </a:graphic>
          </wp:inline>
        </w:drawing>
      </w:r>
    </w:p>
    <w:p w14:paraId="40302CDD" w14:textId="77777777" w:rsidR="008314E3" w:rsidRPr="008314E3" w:rsidRDefault="008314E3" w:rsidP="008314E3">
      <w:pPr>
        <w:jc w:val="center"/>
        <w:rPr>
          <w:i/>
        </w:rPr>
      </w:pPr>
      <w:r w:rsidRPr="00651BB7">
        <w:rPr>
          <w:i/>
        </w:rPr>
        <w:t xml:space="preserve">Editeur de schéma du </w:t>
      </w:r>
      <w:proofErr w:type="spellStart"/>
      <w:r w:rsidRPr="00651BB7">
        <w:rPr>
          <w:i/>
        </w:rPr>
        <w:t>tMap</w:t>
      </w:r>
      <w:proofErr w:type="spellEnd"/>
    </w:p>
    <w:p w14:paraId="1335EE6F" w14:textId="77777777" w:rsidR="000B3E7B" w:rsidRDefault="000B3E7B" w:rsidP="000B3E7B">
      <w:pPr>
        <w:jc w:val="both"/>
      </w:pPr>
      <w:r>
        <w:t xml:space="preserve">Ecrire le flux de sortie du </w:t>
      </w:r>
      <w:proofErr w:type="spellStart"/>
      <w:r>
        <w:t>tMap</w:t>
      </w:r>
      <w:proofErr w:type="spellEnd"/>
      <w:r>
        <w:t xml:space="preserve"> dans le fichier dim_client.csv. Paramétrer le composant pour faire en sorte que les en-têtes soient </w:t>
      </w:r>
      <w:proofErr w:type="gramStart"/>
      <w:r>
        <w:t>présentes</w:t>
      </w:r>
      <w:proofErr w:type="gramEnd"/>
      <w:r>
        <w:t xml:space="preserve"> dans le fichier de sortie et que celui-ci soit vidé à chaque exécution (on ne veut pas écrire à la suite à chaque nouvelle exécution). Le fichier dim_client.csv doit être écrit dans le répertoire Data/Cible.</w:t>
      </w:r>
    </w:p>
    <w:p w14:paraId="1708CB21" w14:textId="77777777" w:rsidR="000B3E7B" w:rsidRPr="00A05C8F" w:rsidRDefault="000B3E7B" w:rsidP="00A05C8F">
      <w:pPr>
        <w:jc w:val="both"/>
      </w:pPr>
      <w:r>
        <w:t>Exécuter le job et vérifier le bon contenu du fichier dim_</w:t>
      </w:r>
      <w:r w:rsidR="00B8188E">
        <w:t>client</w:t>
      </w:r>
      <w:r>
        <w:t>.csv.</w:t>
      </w:r>
    </w:p>
    <w:p w14:paraId="47656A4F" w14:textId="77777777" w:rsidR="00A87BA0" w:rsidRDefault="00A87BA0" w:rsidP="00CC2683">
      <w:pPr>
        <w:pStyle w:val="Paragraphedeliste"/>
        <w:numPr>
          <w:ilvl w:val="0"/>
          <w:numId w:val="1"/>
        </w:numPr>
        <w:rPr>
          <w:b/>
          <w:color w:val="17365D" w:themeColor="text2" w:themeShade="BF"/>
          <w:sz w:val="28"/>
        </w:rPr>
      </w:pPr>
      <w:r w:rsidRPr="00A87BA0">
        <w:rPr>
          <w:b/>
          <w:color w:val="17365D" w:themeColor="text2" w:themeShade="BF"/>
          <w:sz w:val="28"/>
        </w:rPr>
        <w:t>Développement du job d’alimentation de la dimension Fournisseur</w:t>
      </w:r>
    </w:p>
    <w:p w14:paraId="18AC30D1" w14:textId="77777777" w:rsidR="00A87BA0" w:rsidRDefault="00A87BA0" w:rsidP="00A87BA0">
      <w:pPr>
        <w:jc w:val="both"/>
      </w:pPr>
      <w:r w:rsidRPr="00A87BA0">
        <w:t xml:space="preserve">La dimension </w:t>
      </w:r>
      <w:r>
        <w:t>fournisseur est alimentée à partir du fichier fournisseur_in.csv.</w:t>
      </w:r>
    </w:p>
    <w:p w14:paraId="20D98CC8" w14:textId="77777777" w:rsidR="006F38E1" w:rsidRDefault="006F38E1" w:rsidP="00A87BA0">
      <w:pPr>
        <w:jc w:val="both"/>
      </w:pPr>
      <w:r>
        <w:t xml:space="preserve">Créer un nouveau job appelé </w:t>
      </w:r>
      <w:proofErr w:type="spellStart"/>
      <w:r>
        <w:t>dimension_fournisseur</w:t>
      </w:r>
      <w:proofErr w:type="spellEnd"/>
      <w:r>
        <w:t>.</w:t>
      </w:r>
    </w:p>
    <w:p w14:paraId="54FA99BD" w14:textId="3250091F" w:rsidR="006F38E1" w:rsidRDefault="00F63CAD" w:rsidP="006F38E1">
      <w:pPr>
        <w:jc w:val="both"/>
      </w:pPr>
      <w:r>
        <w:t>Placer le fichier fournisseur_in.csv dans le dossier Data/Source et c</w:t>
      </w:r>
      <w:r w:rsidR="006F38E1">
        <w:t>réer les métadonnée</w:t>
      </w:r>
      <w:r w:rsidR="0087122C">
        <w:t xml:space="preserve">s du fichier fournisseur_in.csv (la colonne délais doit être en </w:t>
      </w:r>
      <w:proofErr w:type="spellStart"/>
      <w:r w:rsidR="0087122C">
        <w:t>integer</w:t>
      </w:r>
      <w:proofErr w:type="spellEnd"/>
      <w:r w:rsidR="0087122C">
        <w:t>).</w:t>
      </w:r>
    </w:p>
    <w:p w14:paraId="2CE8D3A2" w14:textId="77777777" w:rsidR="006F38E1" w:rsidRDefault="006F38E1" w:rsidP="00A87BA0">
      <w:pPr>
        <w:jc w:val="both"/>
      </w:pPr>
      <w:r>
        <w:t xml:space="preserve">Lire le contenu du fichier à l’aide d’un </w:t>
      </w:r>
      <w:proofErr w:type="spellStart"/>
      <w:r>
        <w:t>tFileInputDelimited</w:t>
      </w:r>
      <w:proofErr w:type="spellEnd"/>
      <w:r>
        <w:t xml:space="preserve"> et envoyer son contenu dans un </w:t>
      </w:r>
      <w:proofErr w:type="spellStart"/>
      <w:r>
        <w:t>tMap</w:t>
      </w:r>
      <w:proofErr w:type="spellEnd"/>
      <w:r>
        <w:t xml:space="preserve"> qui va permettre de réaliser les transformations suivant</w:t>
      </w:r>
      <w:r w:rsidR="00855EF6">
        <w:t>e</w:t>
      </w:r>
      <w:r>
        <w:t>s :</w:t>
      </w:r>
    </w:p>
    <w:p w14:paraId="7B0BBDDF" w14:textId="77777777" w:rsidR="006F38E1" w:rsidRDefault="006F38E1" w:rsidP="006F38E1">
      <w:pPr>
        <w:pStyle w:val="Paragraphedeliste"/>
        <w:numPr>
          <w:ilvl w:val="0"/>
          <w:numId w:val="2"/>
        </w:numPr>
        <w:jc w:val="both"/>
      </w:pPr>
      <w:r>
        <w:t xml:space="preserve">Créer un flux de sortie et créer une colonne </w:t>
      </w:r>
      <w:proofErr w:type="spellStart"/>
      <w:r>
        <w:t>Id_Fournisseur</w:t>
      </w:r>
      <w:proofErr w:type="spellEnd"/>
      <w:r>
        <w:t xml:space="preserve"> de type Integer qui contiendra une séquence qui commencera à 1 avec un pas de 1.</w:t>
      </w:r>
    </w:p>
    <w:p w14:paraId="0C8013EB" w14:textId="649E1984" w:rsidR="006F38E1" w:rsidRDefault="006F38E1" w:rsidP="006F38E1">
      <w:pPr>
        <w:pStyle w:val="Paragraphedeliste"/>
        <w:numPr>
          <w:ilvl w:val="0"/>
          <w:numId w:val="2"/>
        </w:numPr>
        <w:jc w:val="both"/>
      </w:pPr>
      <w:r>
        <w:t xml:space="preserve">Faire glisser les 3 champs en entrée de fournisseur afin de les placer sous la colonne </w:t>
      </w:r>
      <w:proofErr w:type="spellStart"/>
      <w:r>
        <w:t>Id_Fournisseur</w:t>
      </w:r>
      <w:proofErr w:type="spellEnd"/>
      <w:r>
        <w:t>. Ren</w:t>
      </w:r>
      <w:r w:rsidR="00DE4F39">
        <w:t xml:space="preserve">ommer les colonnes Code, Nom, </w:t>
      </w:r>
      <w:proofErr w:type="spellStart"/>
      <w:r w:rsidR="00DE4F39">
        <w:t>De</w:t>
      </w:r>
      <w:r>
        <w:t>lais</w:t>
      </w:r>
      <w:proofErr w:type="spellEnd"/>
      <w:r>
        <w:t xml:space="preserve"> afin qu’elles s’appellent </w:t>
      </w:r>
      <w:proofErr w:type="spellStart"/>
      <w:r>
        <w:t>Code_Fournisseur</w:t>
      </w:r>
      <w:proofErr w:type="spellEnd"/>
      <w:r>
        <w:t xml:space="preserve">, </w:t>
      </w:r>
      <w:proofErr w:type="spellStart"/>
      <w:r>
        <w:t>Nom_Fo</w:t>
      </w:r>
      <w:r w:rsidR="00DE4F39">
        <w:t>urnisseur</w:t>
      </w:r>
      <w:proofErr w:type="spellEnd"/>
      <w:r w:rsidR="00DE4F39">
        <w:t xml:space="preserve"> et </w:t>
      </w:r>
      <w:proofErr w:type="spellStart"/>
      <w:r w:rsidR="00DE4F39">
        <w:t>De</w:t>
      </w:r>
      <w:r w:rsidR="00825A43">
        <w:t>lais_Fournisseur</w:t>
      </w:r>
      <w:proofErr w:type="spellEnd"/>
      <w:r w:rsidR="00825A43">
        <w:t>.</w:t>
      </w:r>
    </w:p>
    <w:p w14:paraId="2888D43F" w14:textId="77777777" w:rsidR="008F70DE" w:rsidRDefault="008F70DE" w:rsidP="008F70DE">
      <w:pPr>
        <w:jc w:val="both"/>
      </w:pPr>
      <w:r>
        <w:t xml:space="preserve">Ecrire le flux de sortie du </w:t>
      </w:r>
      <w:proofErr w:type="spellStart"/>
      <w:r>
        <w:t>tMap</w:t>
      </w:r>
      <w:proofErr w:type="spellEnd"/>
      <w:r>
        <w:t xml:space="preserve"> dans le fichier dim_fournisseur.csv. Paramétrer le composant pour faire en sorte que les en-têtes soient </w:t>
      </w:r>
      <w:proofErr w:type="gramStart"/>
      <w:r>
        <w:t>présentes</w:t>
      </w:r>
      <w:proofErr w:type="gramEnd"/>
      <w:r>
        <w:t xml:space="preserve"> dans le fichier de sortie et que celui-ci soit vidé à chaque exécution (on ne veut pas écrire à la suite à chaque nouvelle exécution).</w:t>
      </w:r>
      <w:r w:rsidR="00F63CAD">
        <w:t xml:space="preserve"> Le fichier dim_fournisseur.csv doit être écrit dans le répertoire Data/Cible.</w:t>
      </w:r>
    </w:p>
    <w:p w14:paraId="24433F5E" w14:textId="77777777" w:rsidR="00F376F6" w:rsidRDefault="00F376F6" w:rsidP="008F70DE">
      <w:pPr>
        <w:jc w:val="both"/>
      </w:pPr>
      <w:r>
        <w:t>Exécuter le job et vérifier le bon contenu du fichier dim_fournisseur.csv.</w:t>
      </w:r>
    </w:p>
    <w:p w14:paraId="42E2C1C1" w14:textId="77777777" w:rsidR="00BF6682" w:rsidRDefault="00BF6682" w:rsidP="008F70DE">
      <w:pPr>
        <w:jc w:val="both"/>
      </w:pPr>
      <w:r>
        <w:t xml:space="preserve">En observant le fichier de sortie, on se rend compte que le délai n’est pas toujours renseigné pour certains fournisseurs. Nous allons donc mettre en place un </w:t>
      </w:r>
      <w:proofErr w:type="gramStart"/>
      <w:r>
        <w:t>contrôle  qui</w:t>
      </w:r>
      <w:proofErr w:type="gramEnd"/>
      <w:r>
        <w:t xml:space="preserve"> va permettre d’identifier les fournisseurs qui n’ont pas de délai de renseigné et créer un fichier de rejet qui contiendra le code et le nom de ces fournisseurs. Nous souhaitons cependant continuer à écrire ces fournisseurs dans le fichier dim_fournisseur.csv (nous ne rejetons pas les lignes qui ne respectent pas les conditions, nous souhaitons juste connaitre les lignes en erreur afin de pouvoir faire remonter l’information).</w:t>
      </w:r>
    </w:p>
    <w:p w14:paraId="102FE355" w14:textId="77777777" w:rsidR="00BF6682" w:rsidRDefault="007E6F3E" w:rsidP="008F70DE">
      <w:pPr>
        <w:jc w:val="both"/>
      </w:pPr>
      <w:r>
        <w:lastRenderedPageBreak/>
        <w:t xml:space="preserve">Pour cela, dans le </w:t>
      </w:r>
      <w:proofErr w:type="spellStart"/>
      <w:r>
        <w:t>tMap</w:t>
      </w:r>
      <w:proofErr w:type="spellEnd"/>
      <w:r>
        <w:t xml:space="preserve"> créer un second flux de sortie appelé rejets. Positionner un contrôle sur cette sortie afin de ne laisser passer dans ce flux uniquement les lignes dont le délai est </w:t>
      </w:r>
      <w:proofErr w:type="spellStart"/>
      <w:r>
        <w:t>null</w:t>
      </w:r>
      <w:proofErr w:type="spellEnd"/>
      <w:r>
        <w:t xml:space="preserve"> (utiliser l’opérateur == </w:t>
      </w:r>
      <w:proofErr w:type="spellStart"/>
      <w:r>
        <w:t>null</w:t>
      </w:r>
      <w:proofErr w:type="spellEnd"/>
      <w:r>
        <w:t>). Ne placer dans le flux de sortie « rejets » uniquement le code et le nom du fournisseur et écrire le contenu du flux dans un fichier rejets_fournisseur.csv dans le répertoire Data/Cible.</w:t>
      </w:r>
    </w:p>
    <w:p w14:paraId="1830DBAB" w14:textId="77777777" w:rsidR="007E6F3E" w:rsidRDefault="007E6F3E" w:rsidP="008F70DE">
      <w:pPr>
        <w:jc w:val="both"/>
      </w:pPr>
      <w:r>
        <w:t xml:space="preserve">Le </w:t>
      </w:r>
      <w:proofErr w:type="spellStart"/>
      <w:r>
        <w:t>tMap</w:t>
      </w:r>
      <w:proofErr w:type="spellEnd"/>
      <w:r>
        <w:t xml:space="preserve"> doit avoir la structure suivante :</w:t>
      </w:r>
    </w:p>
    <w:p w14:paraId="2F3493FF" w14:textId="7A3336A3" w:rsidR="002350E6" w:rsidRDefault="00FB07BD" w:rsidP="009A648B">
      <w:pPr>
        <w:jc w:val="both"/>
      </w:pPr>
      <w:r w:rsidRPr="00FB07BD">
        <w:rPr>
          <w:noProof/>
          <w:lang w:eastAsia="fr-FR"/>
        </w:rPr>
        <w:drawing>
          <wp:inline distT="0" distB="0" distL="0" distR="0" wp14:anchorId="19C4068D" wp14:editId="0C9B9F7A">
            <wp:extent cx="6645910" cy="1598930"/>
            <wp:effectExtent l="0" t="0" r="889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1598930"/>
                    </a:xfrm>
                    <a:prstGeom prst="rect">
                      <a:avLst/>
                    </a:prstGeom>
                  </pic:spPr>
                </pic:pic>
              </a:graphicData>
            </a:graphic>
          </wp:inline>
        </w:drawing>
      </w:r>
    </w:p>
    <w:p w14:paraId="1E281D03" w14:textId="7C5DD177" w:rsidR="002350E6" w:rsidRPr="002350E6" w:rsidRDefault="002350E6" w:rsidP="002350E6">
      <w:pPr>
        <w:jc w:val="center"/>
        <w:rPr>
          <w:i/>
        </w:rPr>
      </w:pPr>
      <w:proofErr w:type="spellStart"/>
      <w:proofErr w:type="gramStart"/>
      <w:r w:rsidRPr="002350E6">
        <w:rPr>
          <w:i/>
        </w:rPr>
        <w:t>tMap</w:t>
      </w:r>
      <w:proofErr w:type="spellEnd"/>
      <w:proofErr w:type="gramEnd"/>
      <w:r w:rsidRPr="002350E6">
        <w:rPr>
          <w:i/>
        </w:rPr>
        <w:t xml:space="preserve"> dimension fournisseur</w:t>
      </w:r>
    </w:p>
    <w:p w14:paraId="2004DB62" w14:textId="0F1E72D5" w:rsidR="009A648B" w:rsidRDefault="007E6F3E" w:rsidP="009A648B">
      <w:pPr>
        <w:jc w:val="both"/>
      </w:pPr>
      <w:r>
        <w:t>Exécuter le job et vérifier la création des deux fichiers : dim_fournisseur.csv et rejets_fournisseur.csv.</w:t>
      </w:r>
    </w:p>
    <w:p w14:paraId="7560F8BE" w14:textId="77777777" w:rsidR="009A648B" w:rsidRDefault="009A648B" w:rsidP="00CC2683">
      <w:pPr>
        <w:pStyle w:val="Paragraphedeliste"/>
        <w:numPr>
          <w:ilvl w:val="0"/>
          <w:numId w:val="1"/>
        </w:numPr>
        <w:rPr>
          <w:b/>
          <w:color w:val="17365D" w:themeColor="text2" w:themeShade="BF"/>
          <w:sz w:val="28"/>
        </w:rPr>
      </w:pPr>
      <w:r w:rsidRPr="00A87BA0">
        <w:rPr>
          <w:b/>
          <w:color w:val="17365D" w:themeColor="text2" w:themeShade="BF"/>
          <w:sz w:val="28"/>
        </w:rPr>
        <w:t xml:space="preserve">Développement du job d’alimentation de la dimension </w:t>
      </w:r>
      <w:r>
        <w:rPr>
          <w:b/>
          <w:color w:val="17365D" w:themeColor="text2" w:themeShade="BF"/>
          <w:sz w:val="28"/>
        </w:rPr>
        <w:t>Produit</w:t>
      </w:r>
    </w:p>
    <w:p w14:paraId="24338F6E" w14:textId="77777777" w:rsidR="00731800" w:rsidRDefault="00731800" w:rsidP="00731800">
      <w:pPr>
        <w:jc w:val="both"/>
      </w:pPr>
      <w:r w:rsidRPr="00A87BA0">
        <w:t xml:space="preserve">La dimension </w:t>
      </w:r>
      <w:r>
        <w:t>produit est alimentée à partir du fichier produit_in.csv.</w:t>
      </w:r>
    </w:p>
    <w:p w14:paraId="0E7CFE55" w14:textId="6C35B2C1" w:rsidR="008C42D1" w:rsidRDefault="00731800" w:rsidP="00731800">
      <w:pPr>
        <w:jc w:val="both"/>
      </w:pPr>
      <w:r>
        <w:t xml:space="preserve">Créer un nouveau job appelé </w:t>
      </w:r>
      <w:proofErr w:type="spellStart"/>
      <w:r>
        <w:t>dimension_produit</w:t>
      </w:r>
      <w:proofErr w:type="spellEnd"/>
      <w:r>
        <w:t>.</w:t>
      </w:r>
    </w:p>
    <w:p w14:paraId="7A3857E8" w14:textId="1E61A25A" w:rsidR="00731800" w:rsidRDefault="00731800" w:rsidP="00731800">
      <w:pPr>
        <w:jc w:val="both"/>
      </w:pPr>
      <w:r>
        <w:t xml:space="preserve">Placer le fichier produit_in.csv dans le dossier Data/Source et créer les métadonnées du fichier </w:t>
      </w:r>
      <w:r w:rsidR="00F55347">
        <w:t>produit</w:t>
      </w:r>
      <w:r w:rsidR="0087122C">
        <w:t xml:space="preserve">_in.csv (les colonnes prix et origine doivent être en </w:t>
      </w:r>
      <w:proofErr w:type="spellStart"/>
      <w:r w:rsidR="0087122C">
        <w:t>integer</w:t>
      </w:r>
      <w:proofErr w:type="spellEnd"/>
      <w:r w:rsidR="0087122C">
        <w:t>).</w:t>
      </w:r>
    </w:p>
    <w:p w14:paraId="5E9146C1" w14:textId="77777777" w:rsidR="00123F89" w:rsidRDefault="00B76897" w:rsidP="00AE27CC">
      <w:pPr>
        <w:jc w:val="both"/>
      </w:pPr>
      <w:r>
        <w:t>Créer le job sur le même modèle que celui pour charger la dimension fournisseur.</w:t>
      </w:r>
    </w:p>
    <w:p w14:paraId="0654547A" w14:textId="77777777" w:rsidR="00123F89" w:rsidRDefault="00123F89" w:rsidP="00AE27CC">
      <w:pPr>
        <w:jc w:val="both"/>
      </w:pPr>
      <w:r>
        <w:t xml:space="preserve">Le tableau ci-dessous montre la correspondance des noms entre les données sources et cibles dans le </w:t>
      </w:r>
      <w:proofErr w:type="spellStart"/>
      <w:r>
        <w:t>tMap</w:t>
      </w:r>
      <w:proofErr w:type="spellEnd"/>
      <w:r>
        <w:t>.</w:t>
      </w:r>
    </w:p>
    <w:tbl>
      <w:tblPr>
        <w:tblStyle w:val="Grilledutableau"/>
        <w:tblW w:w="0" w:type="auto"/>
        <w:tblInd w:w="1526" w:type="dxa"/>
        <w:tblLook w:val="04A0" w:firstRow="1" w:lastRow="0" w:firstColumn="1" w:lastColumn="0" w:noHBand="0" w:noVBand="1"/>
      </w:tblPr>
      <w:tblGrid>
        <w:gridCol w:w="3777"/>
        <w:gridCol w:w="3736"/>
      </w:tblGrid>
      <w:tr w:rsidR="00E42066" w14:paraId="0BFA9C43" w14:textId="77777777" w:rsidTr="00E42066">
        <w:tc>
          <w:tcPr>
            <w:tcW w:w="3777" w:type="dxa"/>
            <w:shd w:val="clear" w:color="auto" w:fill="548DD4" w:themeFill="text2" w:themeFillTint="99"/>
          </w:tcPr>
          <w:p w14:paraId="31E5B433" w14:textId="47DE0CD0" w:rsidR="00E42066" w:rsidRPr="00E42066" w:rsidRDefault="00E42066" w:rsidP="00AE27CC">
            <w:pPr>
              <w:jc w:val="center"/>
              <w:rPr>
                <w:b/>
              </w:rPr>
            </w:pPr>
            <w:r w:rsidRPr="00E42066">
              <w:rPr>
                <w:b/>
              </w:rPr>
              <w:t>Entrée</w:t>
            </w:r>
          </w:p>
        </w:tc>
        <w:tc>
          <w:tcPr>
            <w:tcW w:w="3736" w:type="dxa"/>
            <w:shd w:val="clear" w:color="auto" w:fill="548DD4" w:themeFill="text2" w:themeFillTint="99"/>
          </w:tcPr>
          <w:p w14:paraId="543EE596" w14:textId="2C9E6201" w:rsidR="00E42066" w:rsidRPr="00E42066" w:rsidRDefault="00E42066" w:rsidP="00AE27CC">
            <w:pPr>
              <w:jc w:val="center"/>
              <w:rPr>
                <w:b/>
              </w:rPr>
            </w:pPr>
            <w:r w:rsidRPr="00E42066">
              <w:rPr>
                <w:b/>
              </w:rPr>
              <w:t>Sortie</w:t>
            </w:r>
          </w:p>
        </w:tc>
      </w:tr>
      <w:tr w:rsidR="00E42066" w14:paraId="1C831C4F" w14:textId="77777777" w:rsidTr="00E42066">
        <w:tc>
          <w:tcPr>
            <w:tcW w:w="3777" w:type="dxa"/>
          </w:tcPr>
          <w:p w14:paraId="284977FB" w14:textId="77777777" w:rsidR="00E42066" w:rsidRDefault="00E42066" w:rsidP="00AE27CC">
            <w:pPr>
              <w:jc w:val="center"/>
            </w:pPr>
          </w:p>
        </w:tc>
        <w:tc>
          <w:tcPr>
            <w:tcW w:w="3736" w:type="dxa"/>
          </w:tcPr>
          <w:p w14:paraId="258C9028" w14:textId="27A51C3C" w:rsidR="00E42066" w:rsidRDefault="00E42066" w:rsidP="00AE27CC">
            <w:pPr>
              <w:jc w:val="center"/>
            </w:pPr>
            <w:proofErr w:type="spellStart"/>
            <w:r>
              <w:t>Id_Produit</w:t>
            </w:r>
            <w:proofErr w:type="spellEnd"/>
          </w:p>
        </w:tc>
      </w:tr>
      <w:tr w:rsidR="00E42066" w14:paraId="0395CCD0" w14:textId="77777777" w:rsidTr="00E42066">
        <w:tc>
          <w:tcPr>
            <w:tcW w:w="3777" w:type="dxa"/>
          </w:tcPr>
          <w:p w14:paraId="6CE1CB01" w14:textId="0438FFBE" w:rsidR="00E42066" w:rsidRDefault="00E42066" w:rsidP="00AE27CC">
            <w:pPr>
              <w:jc w:val="center"/>
            </w:pPr>
            <w:r>
              <w:t>Code</w:t>
            </w:r>
          </w:p>
        </w:tc>
        <w:tc>
          <w:tcPr>
            <w:tcW w:w="3736" w:type="dxa"/>
          </w:tcPr>
          <w:p w14:paraId="2D35CA12" w14:textId="19B7DC9D" w:rsidR="00E42066" w:rsidRDefault="00E42066" w:rsidP="00AE27CC">
            <w:pPr>
              <w:jc w:val="center"/>
            </w:pPr>
            <w:proofErr w:type="spellStart"/>
            <w:r>
              <w:t>Code_produit</w:t>
            </w:r>
            <w:proofErr w:type="spellEnd"/>
          </w:p>
        </w:tc>
      </w:tr>
      <w:tr w:rsidR="00CF5F3D" w14:paraId="4ABD50A8" w14:textId="77777777" w:rsidTr="00E42066">
        <w:tc>
          <w:tcPr>
            <w:tcW w:w="3777" w:type="dxa"/>
          </w:tcPr>
          <w:p w14:paraId="24DF0ADA" w14:textId="50C24CD7" w:rsidR="00CF5F3D" w:rsidRDefault="00CF5F3D" w:rsidP="00AE27CC">
            <w:pPr>
              <w:jc w:val="center"/>
            </w:pPr>
            <w:r>
              <w:t>Prix</w:t>
            </w:r>
          </w:p>
        </w:tc>
        <w:tc>
          <w:tcPr>
            <w:tcW w:w="3736" w:type="dxa"/>
          </w:tcPr>
          <w:p w14:paraId="1BB00505" w14:textId="2A562515" w:rsidR="00CF5F3D" w:rsidRDefault="00CF5F3D" w:rsidP="00AE27CC">
            <w:pPr>
              <w:jc w:val="center"/>
            </w:pPr>
            <w:proofErr w:type="spellStart"/>
            <w:r>
              <w:t>Prix_produit</w:t>
            </w:r>
            <w:proofErr w:type="spellEnd"/>
          </w:p>
        </w:tc>
      </w:tr>
      <w:tr w:rsidR="00CF5F3D" w14:paraId="173ADA86" w14:textId="77777777" w:rsidTr="00E42066">
        <w:tc>
          <w:tcPr>
            <w:tcW w:w="3777" w:type="dxa"/>
          </w:tcPr>
          <w:p w14:paraId="5BCC0D94" w14:textId="3EEDDD99" w:rsidR="00CF5F3D" w:rsidRDefault="00CF5F3D" w:rsidP="00AE27CC">
            <w:pPr>
              <w:jc w:val="center"/>
            </w:pPr>
            <w:r>
              <w:t>Origine</w:t>
            </w:r>
          </w:p>
        </w:tc>
        <w:tc>
          <w:tcPr>
            <w:tcW w:w="3736" w:type="dxa"/>
          </w:tcPr>
          <w:p w14:paraId="3E31CAB8" w14:textId="2DABDB41" w:rsidR="00CF5F3D" w:rsidRDefault="00CF5F3D" w:rsidP="00AE27CC">
            <w:pPr>
              <w:jc w:val="center"/>
            </w:pPr>
            <w:proofErr w:type="spellStart"/>
            <w:r>
              <w:t>Origine_produit</w:t>
            </w:r>
            <w:proofErr w:type="spellEnd"/>
          </w:p>
        </w:tc>
      </w:tr>
    </w:tbl>
    <w:p w14:paraId="53227D0E" w14:textId="77777777" w:rsidR="00E42066" w:rsidRPr="00E42066" w:rsidRDefault="00E42066" w:rsidP="00AE27CC">
      <w:pPr>
        <w:jc w:val="center"/>
        <w:rPr>
          <w:i/>
          <w:sz w:val="2"/>
          <w:szCs w:val="2"/>
        </w:rPr>
      </w:pPr>
    </w:p>
    <w:p w14:paraId="6C39712F" w14:textId="232C2AEA" w:rsidR="00123F89" w:rsidRPr="00E42066" w:rsidRDefault="00E42066" w:rsidP="00AE27CC">
      <w:pPr>
        <w:jc w:val="center"/>
        <w:rPr>
          <w:i/>
        </w:rPr>
      </w:pPr>
      <w:r w:rsidRPr="00E42066">
        <w:rPr>
          <w:i/>
        </w:rPr>
        <w:t>Mapping entrée/sortie dimension Produit</w:t>
      </w:r>
    </w:p>
    <w:p w14:paraId="72B7FFFF" w14:textId="247D8ECC" w:rsidR="009A648B" w:rsidRDefault="00123F89" w:rsidP="00AE27CC">
      <w:pPr>
        <w:jc w:val="both"/>
      </w:pPr>
      <w:r>
        <w:t xml:space="preserve">Vous devez cette fois mettre en place un contrôle afin de vérifier que le prix </w:t>
      </w:r>
      <w:r w:rsidR="00116986">
        <w:t xml:space="preserve">et </w:t>
      </w:r>
      <w:r w:rsidR="00CF5F3D">
        <w:t>l’origine</w:t>
      </w:r>
      <w:r>
        <w:t xml:space="preserve"> </w:t>
      </w:r>
      <w:r w:rsidR="00CF5F3D">
        <w:t>sont</w:t>
      </w:r>
      <w:r>
        <w:t xml:space="preserve"> bien renseigné</w:t>
      </w:r>
      <w:r w:rsidR="00CF5F3D">
        <w:t>s</w:t>
      </w:r>
      <w:r>
        <w:t xml:space="preserve">. </w:t>
      </w:r>
      <w:r w:rsidR="0041454E">
        <w:t xml:space="preserve">A la différence du job de chargement de la dimension fournisseur, les produits qui n’ont pas de prix </w:t>
      </w:r>
      <w:r w:rsidR="00CF5F3D">
        <w:t xml:space="preserve">ou d’origine de renseigné </w:t>
      </w:r>
      <w:r w:rsidR="0041454E">
        <w:t>ne doivent pas être écrits dans le fichier dim_produit.csv</w:t>
      </w:r>
      <w:r w:rsidR="0023209C">
        <w:t xml:space="preserve"> mais uniquement dans rejets_produit.csv.</w:t>
      </w:r>
    </w:p>
    <w:p w14:paraId="50594B83" w14:textId="5BB95280" w:rsidR="00952DA7" w:rsidRDefault="00952DA7" w:rsidP="00952DA7">
      <w:pPr>
        <w:jc w:val="both"/>
      </w:pPr>
      <w:r>
        <w:t xml:space="preserve">Dans le flux de sortie des rejets, on souhaite récupérer le code produit ainsi que le motif du rejet qui peut-être soit l’absence de prix, soit l’absence d’origine. Pour cela, on crée dans le flux de sortie des rejets deux colonnes. Dans la première colonne appelée </w:t>
      </w:r>
      <w:proofErr w:type="spellStart"/>
      <w:r>
        <w:t>code_produit</w:t>
      </w:r>
      <w:proofErr w:type="spellEnd"/>
      <w:r>
        <w:t xml:space="preserve"> on fait glisser le code.</w:t>
      </w:r>
      <w:r w:rsidR="00161202">
        <w:t xml:space="preserve"> Dans la seconde colonne appelée </w:t>
      </w:r>
      <w:proofErr w:type="spellStart"/>
      <w:r w:rsidR="00161202">
        <w:t>cause_rejet</w:t>
      </w:r>
      <w:proofErr w:type="spellEnd"/>
      <w:r w:rsidR="00161202">
        <w:t xml:space="preserve">, </w:t>
      </w:r>
      <w:r w:rsidR="00AD6C01">
        <w:t>vous</w:t>
      </w:r>
      <w:r w:rsidR="00663BB3">
        <w:t xml:space="preserve"> devez mettre en place une expression qui fasse que : si le prix n’est pas renseigné alors le message est « Prix absent » sinon si l’origine n’est pas renseignée alors le message est « Origine absente » sinon le message est «»</w:t>
      </w:r>
      <w:r w:rsidR="00C97216">
        <w:t>.</w:t>
      </w:r>
    </w:p>
    <w:p w14:paraId="17E4D772" w14:textId="240A613F" w:rsidR="009A648B" w:rsidRDefault="00F46D70" w:rsidP="00264694">
      <w:pPr>
        <w:jc w:val="both"/>
      </w:pPr>
      <w:r>
        <w:t xml:space="preserve">Exécuter le job et vérifier le contenu des deux fichiers dim_produit.csv et rejets_produit.csv (si vous avez bien réussi à paramétrer les rejets, le nombre de ligne du fichier </w:t>
      </w:r>
      <w:r w:rsidR="007B32F1">
        <w:t xml:space="preserve">dim_fournisseur.csv </w:t>
      </w:r>
      <w:r>
        <w:t xml:space="preserve">+ le nombre de ligne du fichier </w:t>
      </w:r>
      <w:r w:rsidR="007B32F1">
        <w:t xml:space="preserve">rejets_fournisseur.csv </w:t>
      </w:r>
      <w:r>
        <w:t>doit être égal au nombre de lignes du fichier source).</w:t>
      </w:r>
    </w:p>
    <w:p w14:paraId="46F2A619" w14:textId="77777777" w:rsidR="005008B1" w:rsidRDefault="005008B1" w:rsidP="00CC2683">
      <w:pPr>
        <w:pStyle w:val="Paragraphedeliste"/>
        <w:numPr>
          <w:ilvl w:val="0"/>
          <w:numId w:val="1"/>
        </w:numPr>
        <w:rPr>
          <w:b/>
          <w:color w:val="17365D" w:themeColor="text2" w:themeShade="BF"/>
          <w:sz w:val="28"/>
        </w:rPr>
      </w:pPr>
      <w:r w:rsidRPr="00A87BA0">
        <w:rPr>
          <w:b/>
          <w:color w:val="17365D" w:themeColor="text2" w:themeShade="BF"/>
          <w:sz w:val="28"/>
        </w:rPr>
        <w:lastRenderedPageBreak/>
        <w:t xml:space="preserve">Développement du job </w:t>
      </w:r>
      <w:r w:rsidR="000A2D53">
        <w:rPr>
          <w:b/>
          <w:color w:val="17365D" w:themeColor="text2" w:themeShade="BF"/>
          <w:sz w:val="28"/>
        </w:rPr>
        <w:t>lanceur des dimensions</w:t>
      </w:r>
    </w:p>
    <w:p w14:paraId="65DAD7DC" w14:textId="77777777" w:rsidR="009A648B" w:rsidRDefault="000A2D53" w:rsidP="00470F75">
      <w:pPr>
        <w:jc w:val="both"/>
      </w:pPr>
      <w:r>
        <w:t>Maintenant que les quatre jobs d’alimentation des dimensions sont terminés et fonctionnels nous allons créer un job lanceur pour les dimensions.</w:t>
      </w:r>
    </w:p>
    <w:p w14:paraId="1797F767" w14:textId="77777777" w:rsidR="000A2D53" w:rsidRDefault="000A2D53" w:rsidP="00470F75">
      <w:pPr>
        <w:jc w:val="both"/>
      </w:pPr>
      <w:r>
        <w:t xml:space="preserve">Créer un job appelé </w:t>
      </w:r>
      <w:proofErr w:type="spellStart"/>
      <w:r>
        <w:t>lanceur_dimensions</w:t>
      </w:r>
      <w:proofErr w:type="spellEnd"/>
      <w:r>
        <w:t>.</w:t>
      </w:r>
    </w:p>
    <w:p w14:paraId="3BFAF426" w14:textId="77777777" w:rsidR="000A2D53" w:rsidRDefault="000A2D53" w:rsidP="00470F75">
      <w:pPr>
        <w:jc w:val="both"/>
      </w:pPr>
      <w:r>
        <w:t xml:space="preserve">Faire en sorte que ce job exécute dans l’ordre les dimensions Temps, Produit, Client et Fournisseur à l’aide de composants </w:t>
      </w:r>
      <w:proofErr w:type="spellStart"/>
      <w:r>
        <w:t>tRunJob</w:t>
      </w:r>
      <w:proofErr w:type="spellEnd"/>
      <w:r>
        <w:t xml:space="preserve">. Paramétrer les </w:t>
      </w:r>
      <w:proofErr w:type="spellStart"/>
      <w:r>
        <w:t>tRunJob</w:t>
      </w:r>
      <w:proofErr w:type="spellEnd"/>
      <w:r>
        <w:t xml:space="preserve"> pour que le traitement s’arrête en cas d’erreur.</w:t>
      </w:r>
    </w:p>
    <w:p w14:paraId="25752575" w14:textId="77777777" w:rsidR="00ED36FB" w:rsidRDefault="00ED36FB" w:rsidP="00470F75">
      <w:pPr>
        <w:jc w:val="both"/>
      </w:pPr>
      <w:r>
        <w:t>Exécuter le job et vérifier que les quatre sous-jobs se sont bien exécutés.</w:t>
      </w:r>
    </w:p>
    <w:p w14:paraId="1A2AB034" w14:textId="77777777" w:rsidR="00C0050D" w:rsidRDefault="00C0050D" w:rsidP="00CC2683">
      <w:pPr>
        <w:pStyle w:val="Paragraphedeliste"/>
        <w:numPr>
          <w:ilvl w:val="0"/>
          <w:numId w:val="1"/>
        </w:numPr>
        <w:rPr>
          <w:b/>
          <w:color w:val="17365D" w:themeColor="text2" w:themeShade="BF"/>
          <w:sz w:val="28"/>
        </w:rPr>
      </w:pPr>
      <w:r w:rsidRPr="00A87BA0">
        <w:rPr>
          <w:b/>
          <w:color w:val="17365D" w:themeColor="text2" w:themeShade="BF"/>
          <w:sz w:val="28"/>
        </w:rPr>
        <w:t xml:space="preserve">Développement du job </w:t>
      </w:r>
      <w:proofErr w:type="spellStart"/>
      <w:r>
        <w:rPr>
          <w:b/>
          <w:color w:val="17365D" w:themeColor="text2" w:themeShade="BF"/>
          <w:sz w:val="28"/>
        </w:rPr>
        <w:t>lanceur</w:t>
      </w:r>
      <w:r w:rsidR="0070716C">
        <w:rPr>
          <w:b/>
          <w:color w:val="17365D" w:themeColor="text2" w:themeShade="BF"/>
          <w:sz w:val="28"/>
        </w:rPr>
        <w:t>_projet</w:t>
      </w:r>
      <w:proofErr w:type="spellEnd"/>
    </w:p>
    <w:p w14:paraId="72B6854B" w14:textId="352C9E2D" w:rsidR="00C0050D" w:rsidRDefault="00C0050D" w:rsidP="00470F75">
      <w:pPr>
        <w:jc w:val="both"/>
      </w:pPr>
      <w:r>
        <w:t>Afin de simuler l’exécution de plusieurs jours, nous allons mettre en place un mécanisme qui va nous dem</w:t>
      </w:r>
      <w:r w:rsidR="008118F3">
        <w:t>ander une date d’exécution en début de job</w:t>
      </w:r>
      <w:r>
        <w:t>. Nous allons voir que cette date nous permettra d’identifier</w:t>
      </w:r>
      <w:r w:rsidR="008118F3">
        <w:t xml:space="preserve"> le fichier des ventes à charger</w:t>
      </w:r>
      <w:r>
        <w:t>.</w:t>
      </w:r>
    </w:p>
    <w:p w14:paraId="5F24763F" w14:textId="77777777" w:rsidR="00C0050D" w:rsidRDefault="00C0050D" w:rsidP="00470F75">
      <w:pPr>
        <w:jc w:val="both"/>
      </w:pPr>
      <w:r>
        <w:t xml:space="preserve">Créer un job </w:t>
      </w:r>
      <w:proofErr w:type="spellStart"/>
      <w:r>
        <w:t>lanceur_projet</w:t>
      </w:r>
      <w:proofErr w:type="spellEnd"/>
      <w:r>
        <w:t>.</w:t>
      </w:r>
    </w:p>
    <w:p w14:paraId="14D92D39" w14:textId="41183699" w:rsidR="00C0050D" w:rsidRDefault="0023701C" w:rsidP="00470F75">
      <w:pPr>
        <w:jc w:val="both"/>
      </w:pPr>
      <w:r w:rsidRPr="0023701C">
        <w:t xml:space="preserve">Insérer un composant </w:t>
      </w:r>
      <w:proofErr w:type="spellStart"/>
      <w:r w:rsidR="008118F3">
        <w:t>tMsgBopx</w:t>
      </w:r>
      <w:proofErr w:type="spellEnd"/>
      <w:r w:rsidR="008118F3">
        <w:t xml:space="preserve"> qui permet d’ouvrir une invite et de saisir une valeur. Nous allons l’utiliser ici pour saisir notre date</w:t>
      </w:r>
      <w:r>
        <w:t xml:space="preserve">. Cette date sera alors chargée dans une variable </w:t>
      </w:r>
      <w:r w:rsidR="00EE77F4">
        <w:t xml:space="preserve">propre au composant </w:t>
      </w:r>
      <w:r>
        <w:t xml:space="preserve">que nous </w:t>
      </w:r>
      <w:r w:rsidR="00B62603">
        <w:t>pourrons utiliser par la suite. Paramétrez le composant comme le montre la figure suivante.</w:t>
      </w:r>
    </w:p>
    <w:p w14:paraId="33D3029E" w14:textId="4A2BBBC5" w:rsidR="00B62603" w:rsidRDefault="00B62603" w:rsidP="00B62603">
      <w:pPr>
        <w:jc w:val="center"/>
      </w:pPr>
      <w:r w:rsidRPr="00B62603">
        <w:rPr>
          <w:noProof/>
          <w:lang w:eastAsia="fr-FR"/>
        </w:rPr>
        <w:drawing>
          <wp:inline distT="0" distB="0" distL="0" distR="0" wp14:anchorId="0ACF48A4" wp14:editId="4D8A7B04">
            <wp:extent cx="4166235" cy="1463317"/>
            <wp:effectExtent l="0" t="0" r="0" b="1016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7274" cy="1474219"/>
                    </a:xfrm>
                    <a:prstGeom prst="rect">
                      <a:avLst/>
                    </a:prstGeom>
                  </pic:spPr>
                </pic:pic>
              </a:graphicData>
            </a:graphic>
          </wp:inline>
        </w:drawing>
      </w:r>
    </w:p>
    <w:p w14:paraId="549E2E0E" w14:textId="5CBE8FDC" w:rsidR="00B62603" w:rsidRPr="00B62603" w:rsidRDefault="00B62603" w:rsidP="00B62603">
      <w:pPr>
        <w:jc w:val="center"/>
        <w:rPr>
          <w:i/>
        </w:rPr>
      </w:pPr>
      <w:r w:rsidRPr="00B62603">
        <w:rPr>
          <w:i/>
        </w:rPr>
        <w:t xml:space="preserve">Configuration du </w:t>
      </w:r>
      <w:proofErr w:type="spellStart"/>
      <w:r w:rsidRPr="00B62603">
        <w:rPr>
          <w:i/>
        </w:rPr>
        <w:t>tMsgBox</w:t>
      </w:r>
      <w:proofErr w:type="spellEnd"/>
    </w:p>
    <w:p w14:paraId="6AA8B17B" w14:textId="6F6052AC" w:rsidR="0023701C" w:rsidRDefault="0023701C" w:rsidP="00470F75">
      <w:pPr>
        <w:jc w:val="both"/>
      </w:pPr>
      <w:r>
        <w:t xml:space="preserve">Vu que c’est la première fois que nous utilisons ce composant, nous allons tester son fonctionnement. Insérer un composant </w:t>
      </w:r>
      <w:proofErr w:type="spellStart"/>
      <w:r>
        <w:t>tJava</w:t>
      </w:r>
      <w:proofErr w:type="spellEnd"/>
      <w:r>
        <w:t xml:space="preserve"> </w:t>
      </w:r>
      <w:r w:rsidR="00B62603">
        <w:t xml:space="preserve">connecté après le </w:t>
      </w:r>
      <w:proofErr w:type="spellStart"/>
      <w:r w:rsidR="00B62603">
        <w:t>tMsgBox</w:t>
      </w:r>
      <w:proofErr w:type="spellEnd"/>
      <w:r w:rsidR="00B62603">
        <w:t xml:space="preserve"> à l’aide d’un lien </w:t>
      </w:r>
      <w:proofErr w:type="spellStart"/>
      <w:r w:rsidR="00B62603">
        <w:t>tComponentOk</w:t>
      </w:r>
      <w:proofErr w:type="spellEnd"/>
      <w:r w:rsidR="00B62603">
        <w:t xml:space="preserve">. Paramétrez le composant </w:t>
      </w:r>
      <w:proofErr w:type="spellStart"/>
      <w:r w:rsidR="00B62603">
        <w:t>jTava</w:t>
      </w:r>
      <w:proofErr w:type="spellEnd"/>
      <w:r w:rsidR="00B62603">
        <w:t xml:space="preserve"> comme dans la figure suivante afin d’afficher la valeur saisie dans le composant </w:t>
      </w:r>
      <w:proofErr w:type="spellStart"/>
      <w:r w:rsidR="00B62603">
        <w:t>tMsgBox</w:t>
      </w:r>
      <w:proofErr w:type="spellEnd"/>
      <w:r w:rsidR="00B62603">
        <w:t>.</w:t>
      </w:r>
    </w:p>
    <w:p w14:paraId="5EB60271" w14:textId="6CF43904" w:rsidR="00633051" w:rsidRDefault="00633051" w:rsidP="00633051">
      <w:pPr>
        <w:jc w:val="center"/>
      </w:pPr>
      <w:r w:rsidRPr="00633051">
        <w:rPr>
          <w:noProof/>
          <w:lang w:eastAsia="fr-FR"/>
        </w:rPr>
        <w:drawing>
          <wp:inline distT="0" distB="0" distL="0" distR="0" wp14:anchorId="703C407E" wp14:editId="0192DAB1">
            <wp:extent cx="4509135" cy="1436409"/>
            <wp:effectExtent l="0" t="0" r="12065" b="1143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4619" cy="1444527"/>
                    </a:xfrm>
                    <a:prstGeom prst="rect">
                      <a:avLst/>
                    </a:prstGeom>
                  </pic:spPr>
                </pic:pic>
              </a:graphicData>
            </a:graphic>
          </wp:inline>
        </w:drawing>
      </w:r>
    </w:p>
    <w:p w14:paraId="07A5E61B" w14:textId="057F39B3" w:rsidR="00633051" w:rsidRPr="00B62603" w:rsidRDefault="00633051" w:rsidP="00633051">
      <w:pPr>
        <w:jc w:val="center"/>
        <w:rPr>
          <w:i/>
        </w:rPr>
      </w:pPr>
      <w:r>
        <w:rPr>
          <w:i/>
        </w:rPr>
        <w:t xml:space="preserve">Configuration du </w:t>
      </w:r>
      <w:proofErr w:type="spellStart"/>
      <w:r>
        <w:rPr>
          <w:i/>
        </w:rPr>
        <w:t>tJava</w:t>
      </w:r>
      <w:proofErr w:type="spellEnd"/>
    </w:p>
    <w:p w14:paraId="756D2365" w14:textId="44C000A7" w:rsidR="0023701C" w:rsidRDefault="0023701C" w:rsidP="00470F75">
      <w:pPr>
        <w:jc w:val="both"/>
      </w:pPr>
      <w:r>
        <w:t>Exécuter le job et vérifier le fonctionnement.</w:t>
      </w:r>
      <w:r w:rsidR="00EF4826">
        <w:t xml:space="preserve"> La date que vous avez saisi dans l’invite doit s’afficher dans la console.</w:t>
      </w:r>
    </w:p>
    <w:p w14:paraId="05434091" w14:textId="0010A5C4" w:rsidR="009176D8" w:rsidRDefault="00EE77F4" w:rsidP="00470F75">
      <w:pPr>
        <w:jc w:val="both"/>
      </w:pPr>
      <w:r>
        <w:t>Maintenant que nous savons récupérer le résultat de l’invite</w:t>
      </w:r>
      <w:r w:rsidR="003B519E">
        <w:t xml:space="preserve">, nous allons la charger dans une variable de contexte car nous allons l’utiliser dans le job de chargement de la table de faits des ventes (le job de chargement de la table </w:t>
      </w:r>
      <w:r w:rsidR="003B519E">
        <w:lastRenderedPageBreak/>
        <w:t>de fait est un job fils et nous ne pouvons donc pas utiliser une variable globale uniquement utilisable dans un même job).</w:t>
      </w:r>
    </w:p>
    <w:p w14:paraId="5E9F083A" w14:textId="160B82F2" w:rsidR="006C5DA9" w:rsidRDefault="009176D8" w:rsidP="00470F75">
      <w:pPr>
        <w:jc w:val="both"/>
      </w:pPr>
      <w:r>
        <w:t xml:space="preserve">Nous allons tout d’abord créer une variable de contexte que nous pourrons utiliser dans les différents </w:t>
      </w:r>
      <w:r w:rsidR="006C5DA9">
        <w:t xml:space="preserve">jobs du projet. </w:t>
      </w:r>
    </w:p>
    <w:p w14:paraId="52AB4AA4" w14:textId="0789325D" w:rsidR="006C5DA9" w:rsidRDefault="006C5DA9" w:rsidP="00470F75">
      <w:pPr>
        <w:jc w:val="both"/>
      </w:pPr>
      <w:r>
        <w:t xml:space="preserve">Faites </w:t>
      </w:r>
      <w:proofErr w:type="gramStart"/>
      <w:r>
        <w:t xml:space="preserve">un </w:t>
      </w:r>
      <w:proofErr w:type="spellStart"/>
      <w:r>
        <w:t>clique</w:t>
      </w:r>
      <w:proofErr w:type="spellEnd"/>
      <w:r>
        <w:t xml:space="preserve"> droit</w:t>
      </w:r>
      <w:proofErr w:type="gramEnd"/>
      <w:r>
        <w:t xml:space="preserve"> sur contexte et sélectionnez « Cré</w:t>
      </w:r>
      <w:r w:rsidR="00381651">
        <w:t xml:space="preserve">er un groupe de contexte ».  Appelé le </w:t>
      </w:r>
      <w:r w:rsidR="00381651" w:rsidRPr="00381651">
        <w:t>CNX_TECH</w:t>
      </w:r>
      <w:r w:rsidR="00381651">
        <w:t xml:space="preserve"> et cliquez sur Suivant. Dans la nouvelle fenêtre, cliquez sur le + afin d’ajouter une nouvelle variable et nommez la </w:t>
      </w:r>
      <w:proofErr w:type="spellStart"/>
      <w:r w:rsidR="00D82553" w:rsidRPr="00D82553">
        <w:t>Date_execution</w:t>
      </w:r>
      <w:proofErr w:type="spellEnd"/>
      <w:r w:rsidR="00D82553">
        <w:t xml:space="preserve"> et cliquez sur terminez.</w:t>
      </w:r>
    </w:p>
    <w:p w14:paraId="6DE32F9A" w14:textId="77777777" w:rsidR="00350A5F" w:rsidRDefault="00AB5E70" w:rsidP="00470F75">
      <w:pPr>
        <w:jc w:val="both"/>
      </w:pPr>
      <w:r>
        <w:t>Pour ajouter la variable de contexte à votre job lanceur, ouvrez votre job et cliquez sur l’onglet Contexte. Faites ensuite glissez le groupe de contexte CNX_TECH dans l’onglet.</w:t>
      </w:r>
      <w:r w:rsidR="00350A5F">
        <w:t xml:space="preserve"> Vous devez alors obtenir le même résultat que ci-dessous.</w:t>
      </w:r>
    </w:p>
    <w:p w14:paraId="419A5CEC" w14:textId="6AC7F9D9" w:rsidR="00AB5E70" w:rsidRDefault="00350A5F" w:rsidP="00350A5F">
      <w:pPr>
        <w:jc w:val="center"/>
      </w:pPr>
      <w:r w:rsidRPr="00350A5F">
        <w:rPr>
          <w:noProof/>
          <w:lang w:eastAsia="fr-FR"/>
        </w:rPr>
        <w:drawing>
          <wp:inline distT="0" distB="0" distL="0" distR="0" wp14:anchorId="4B12E1BF" wp14:editId="798FD78F">
            <wp:extent cx="3692926" cy="2072640"/>
            <wp:effectExtent l="0" t="0" r="0" b="1016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8955" cy="2092861"/>
                    </a:xfrm>
                    <a:prstGeom prst="rect">
                      <a:avLst/>
                    </a:prstGeom>
                  </pic:spPr>
                </pic:pic>
              </a:graphicData>
            </a:graphic>
          </wp:inline>
        </w:drawing>
      </w:r>
    </w:p>
    <w:p w14:paraId="6A80D067" w14:textId="7A505B14" w:rsidR="00350A5F" w:rsidRPr="0022144F" w:rsidRDefault="0022144F" w:rsidP="0022144F">
      <w:pPr>
        <w:jc w:val="center"/>
        <w:rPr>
          <w:i/>
        </w:rPr>
      </w:pPr>
      <w:r w:rsidRPr="0022144F">
        <w:rPr>
          <w:i/>
        </w:rPr>
        <w:t>Onglet Contexte du job lanceur</w:t>
      </w:r>
    </w:p>
    <w:p w14:paraId="77C31A9A" w14:textId="2393E0EC" w:rsidR="0022144F" w:rsidRDefault="0022144F" w:rsidP="00470F75">
      <w:pPr>
        <w:jc w:val="both"/>
      </w:pPr>
      <w:r>
        <w:t>Maintenant que l</w:t>
      </w:r>
      <w:r w:rsidR="009E1666">
        <w:t>a variable de contexte est cré</w:t>
      </w:r>
      <w:r w:rsidR="004D26F4">
        <w:t>é</w:t>
      </w:r>
      <w:r w:rsidR="009E1666">
        <w:t>e et disponible dans le job nous allons pouvoir l’alimenter avec la date de l’invite.</w:t>
      </w:r>
    </w:p>
    <w:p w14:paraId="7B287986" w14:textId="68F09EBC" w:rsidR="004D26F4" w:rsidRDefault="00E0345F" w:rsidP="00470F75">
      <w:pPr>
        <w:jc w:val="both"/>
      </w:pPr>
      <w:r>
        <w:t xml:space="preserve">Supprimez le </w:t>
      </w:r>
      <w:proofErr w:type="spellStart"/>
      <w:r>
        <w:t>tJava</w:t>
      </w:r>
      <w:proofErr w:type="spellEnd"/>
      <w:r>
        <w:t xml:space="preserve"> et i</w:t>
      </w:r>
      <w:r w:rsidR="004D26F4">
        <w:t xml:space="preserve">nsérez un composant </w:t>
      </w:r>
      <w:proofErr w:type="spellStart"/>
      <w:r w:rsidR="004D26F4">
        <w:t>tRowGenerator</w:t>
      </w:r>
      <w:proofErr w:type="spellEnd"/>
      <w:r w:rsidR="004D26F4">
        <w:t xml:space="preserve"> qui va nous permettre d’envoyer une ligne au composant </w:t>
      </w:r>
      <w:proofErr w:type="spellStart"/>
      <w:r w:rsidR="004D26F4">
        <w:t>tContextLoad</w:t>
      </w:r>
      <w:proofErr w:type="spellEnd"/>
      <w:r w:rsidR="004D26F4">
        <w:t>.</w:t>
      </w:r>
      <w:r w:rsidR="006074F4">
        <w:t xml:space="preserve"> Paramétrez-le comme le montre la figure ci-dessous. Pour rappel, le composant </w:t>
      </w:r>
      <w:proofErr w:type="spellStart"/>
      <w:r w:rsidR="006074F4">
        <w:t>tContextLoad</w:t>
      </w:r>
      <w:proofErr w:type="spellEnd"/>
      <w:r w:rsidR="006074F4">
        <w:t xml:space="preserve"> attend un flux composé de deux colonnes key et value. Nous allons donc indiquer dans key le nom du contexte </w:t>
      </w:r>
      <w:r w:rsidR="003132CF">
        <w:t>(</w:t>
      </w:r>
      <w:r w:rsidR="00BF38F6" w:rsidRPr="00BF38F6">
        <w:t>"</w:t>
      </w:r>
      <w:proofErr w:type="spellStart"/>
      <w:r w:rsidR="00BF38F6" w:rsidRPr="00BF38F6">
        <w:t>Date_execution</w:t>
      </w:r>
      <w:proofErr w:type="spellEnd"/>
      <w:r w:rsidR="00BF38F6" w:rsidRPr="00BF38F6">
        <w:t xml:space="preserve">" </w:t>
      </w:r>
      <w:r w:rsidR="00BF38F6">
        <w:t xml:space="preserve">° </w:t>
      </w:r>
      <w:r w:rsidR="006074F4">
        <w:t xml:space="preserve">et dans value la valeur récupérée du </w:t>
      </w:r>
      <w:proofErr w:type="spellStart"/>
      <w:r w:rsidR="006074F4">
        <w:t>tMsgBox</w:t>
      </w:r>
      <w:proofErr w:type="spellEnd"/>
      <w:r w:rsidR="00BF38F6">
        <w:t xml:space="preserve"> (</w:t>
      </w:r>
      <w:r w:rsidR="00276109" w:rsidRPr="00276109">
        <w:t>(String)</w:t>
      </w:r>
      <w:proofErr w:type="spellStart"/>
      <w:r w:rsidR="00276109" w:rsidRPr="00276109">
        <w:t>globalMap.get</w:t>
      </w:r>
      <w:proofErr w:type="spellEnd"/>
      <w:r w:rsidR="00276109" w:rsidRPr="00276109">
        <w:t>("tMsgBox_1_RESULT"</w:t>
      </w:r>
      <w:r w:rsidR="00276109">
        <w:t>)</w:t>
      </w:r>
      <w:r w:rsidR="00BF38F6">
        <w:t>)</w:t>
      </w:r>
      <w:r w:rsidR="006074F4">
        <w:t>.</w:t>
      </w:r>
    </w:p>
    <w:p w14:paraId="7206829D" w14:textId="4CFEA264" w:rsidR="00276109" w:rsidRDefault="00276109" w:rsidP="00965EF7">
      <w:pPr>
        <w:jc w:val="center"/>
      </w:pPr>
      <w:r w:rsidRPr="00276109">
        <w:rPr>
          <w:noProof/>
          <w:lang w:eastAsia="fr-FR"/>
        </w:rPr>
        <w:drawing>
          <wp:inline distT="0" distB="0" distL="0" distR="0" wp14:anchorId="5FA8A48D" wp14:editId="679BEF28">
            <wp:extent cx="5794375" cy="1935518"/>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05278" cy="1939160"/>
                    </a:xfrm>
                    <a:prstGeom prst="rect">
                      <a:avLst/>
                    </a:prstGeom>
                  </pic:spPr>
                </pic:pic>
              </a:graphicData>
            </a:graphic>
          </wp:inline>
        </w:drawing>
      </w:r>
    </w:p>
    <w:p w14:paraId="77F30AC4" w14:textId="5375A8A1" w:rsidR="006074F4" w:rsidRPr="003171BE" w:rsidRDefault="00276109" w:rsidP="003171BE">
      <w:pPr>
        <w:jc w:val="center"/>
        <w:rPr>
          <w:i/>
        </w:rPr>
      </w:pPr>
      <w:proofErr w:type="spellStart"/>
      <w:proofErr w:type="gramStart"/>
      <w:r>
        <w:rPr>
          <w:i/>
        </w:rPr>
        <w:t>tRowGenerator</w:t>
      </w:r>
      <w:proofErr w:type="spellEnd"/>
      <w:proofErr w:type="gramEnd"/>
      <w:r>
        <w:rPr>
          <w:i/>
        </w:rPr>
        <w:t xml:space="preserve"> pour charger le contexte</w:t>
      </w:r>
    </w:p>
    <w:p w14:paraId="5FA10B9F" w14:textId="39BA85BC" w:rsidR="00C075C1" w:rsidRDefault="00F74CAE" w:rsidP="00470F75">
      <w:pPr>
        <w:jc w:val="both"/>
      </w:pPr>
      <w:r>
        <w:t xml:space="preserve">Envoyez le flux du </w:t>
      </w:r>
      <w:proofErr w:type="spellStart"/>
      <w:r>
        <w:t>tRowGenerator</w:t>
      </w:r>
      <w:proofErr w:type="spellEnd"/>
      <w:r>
        <w:t xml:space="preserve"> dans un composant </w:t>
      </w:r>
      <w:proofErr w:type="spellStart"/>
      <w:r>
        <w:t>tContextLoad</w:t>
      </w:r>
      <w:proofErr w:type="spellEnd"/>
      <w:r>
        <w:t xml:space="preserve">. Cochez la case « Afficher les opérations » du </w:t>
      </w:r>
      <w:proofErr w:type="spellStart"/>
      <w:r>
        <w:t>tContextLoad</w:t>
      </w:r>
      <w:proofErr w:type="spellEnd"/>
      <w:r>
        <w:t xml:space="preserve"> et exécutez le job.</w:t>
      </w:r>
      <w:r w:rsidR="00E80F6E">
        <w:t xml:space="preserve"> Si tout est bien paramétré vous devez avoir dans la console le message : </w:t>
      </w:r>
      <w:r w:rsidR="00E80F6E">
        <w:rPr>
          <w:rFonts w:ascii="Courier" w:hAnsi="Courier" w:cs="Courier"/>
          <w:sz w:val="20"/>
          <w:szCs w:val="20"/>
        </w:rPr>
        <w:t>tContextLoad_1 set key "</w:t>
      </w:r>
      <w:proofErr w:type="spellStart"/>
      <w:r w:rsidR="00E80F6E">
        <w:rPr>
          <w:rFonts w:ascii="Courier" w:hAnsi="Courier" w:cs="Courier"/>
          <w:sz w:val="20"/>
          <w:szCs w:val="20"/>
        </w:rPr>
        <w:t>Date_execution</w:t>
      </w:r>
      <w:proofErr w:type="spellEnd"/>
      <w:r w:rsidR="00E80F6E">
        <w:rPr>
          <w:rFonts w:ascii="Courier" w:hAnsi="Courier" w:cs="Courier"/>
          <w:sz w:val="20"/>
          <w:szCs w:val="20"/>
        </w:rPr>
        <w:t xml:space="preserve">" </w:t>
      </w:r>
      <w:proofErr w:type="spellStart"/>
      <w:r w:rsidR="00E80F6E">
        <w:rPr>
          <w:rFonts w:ascii="Courier" w:hAnsi="Courier" w:cs="Courier"/>
          <w:sz w:val="20"/>
          <w:szCs w:val="20"/>
        </w:rPr>
        <w:t>with</w:t>
      </w:r>
      <w:proofErr w:type="spellEnd"/>
      <w:r w:rsidR="00E80F6E">
        <w:rPr>
          <w:rFonts w:ascii="Courier" w:hAnsi="Courier" w:cs="Courier"/>
          <w:sz w:val="20"/>
          <w:szCs w:val="20"/>
        </w:rPr>
        <w:t xml:space="preserve"> value "20171015".</w:t>
      </w:r>
      <w:r w:rsidR="006748B6">
        <w:rPr>
          <w:rFonts w:ascii="Courier" w:hAnsi="Courier" w:cs="Courier"/>
          <w:sz w:val="20"/>
          <w:szCs w:val="20"/>
        </w:rPr>
        <w:tab/>
      </w:r>
    </w:p>
    <w:p w14:paraId="0904A5F2" w14:textId="77777777" w:rsidR="007B5183" w:rsidRDefault="007B5183" w:rsidP="007B5183">
      <w:pPr>
        <w:pStyle w:val="Paragraphedeliste"/>
        <w:numPr>
          <w:ilvl w:val="0"/>
          <w:numId w:val="1"/>
        </w:numPr>
        <w:rPr>
          <w:b/>
          <w:color w:val="17365D" w:themeColor="text2" w:themeShade="BF"/>
          <w:sz w:val="28"/>
        </w:rPr>
      </w:pPr>
      <w:r w:rsidRPr="00A87BA0">
        <w:rPr>
          <w:b/>
          <w:color w:val="17365D" w:themeColor="text2" w:themeShade="BF"/>
          <w:sz w:val="28"/>
        </w:rPr>
        <w:lastRenderedPageBreak/>
        <w:t xml:space="preserve">Développement du job </w:t>
      </w:r>
      <w:proofErr w:type="spellStart"/>
      <w:r>
        <w:rPr>
          <w:b/>
          <w:color w:val="17365D" w:themeColor="text2" w:themeShade="BF"/>
          <w:sz w:val="28"/>
        </w:rPr>
        <w:t>lanceur_fait</w:t>
      </w:r>
      <w:proofErr w:type="spellEnd"/>
    </w:p>
    <w:p w14:paraId="563371A1" w14:textId="518284C5" w:rsidR="007B5183" w:rsidRDefault="007B5183" w:rsidP="007B5183">
      <w:pPr>
        <w:jc w:val="both"/>
      </w:pPr>
      <w:r>
        <w:t xml:space="preserve">Le job </w:t>
      </w:r>
      <w:proofErr w:type="spellStart"/>
      <w:r>
        <w:t>lanceur_fait</w:t>
      </w:r>
      <w:proofErr w:type="spellEnd"/>
      <w:r>
        <w:t xml:space="preserve"> ne va faire que lancer le job de chargement du fichier </w:t>
      </w:r>
      <w:proofErr w:type="spellStart"/>
      <w:r>
        <w:t>fait_ventes</w:t>
      </w:r>
      <w:proofErr w:type="spellEnd"/>
      <w:r>
        <w:t>.</w:t>
      </w:r>
      <w:r w:rsidR="00A85B03">
        <w:t xml:space="preserve"> Il doit cependant transmettre la variable de contexte du job </w:t>
      </w:r>
      <w:proofErr w:type="spellStart"/>
      <w:r w:rsidR="00A85B03">
        <w:t>lanceur_projet</w:t>
      </w:r>
      <w:proofErr w:type="spellEnd"/>
      <w:r w:rsidR="00A85B03">
        <w:t xml:space="preserve"> à notre futur job d’alimentation de la table de faits. Pour cela, il est nécessaire de lui définir le groupe de contextes. Comme pour le job lanceur, faites glissez le contexte CNX_TECH dans l’onglet Contexte du job. </w:t>
      </w:r>
    </w:p>
    <w:p w14:paraId="4D9FE3F6" w14:textId="1D1AD0D7" w:rsidR="007B5183" w:rsidRDefault="007B5183" w:rsidP="00470F75">
      <w:pPr>
        <w:jc w:val="both"/>
      </w:pPr>
      <w:r>
        <w:t xml:space="preserve">Modifier le job </w:t>
      </w:r>
      <w:proofErr w:type="spellStart"/>
      <w:r>
        <w:t>lanceur_projet</w:t>
      </w:r>
      <w:proofErr w:type="spellEnd"/>
      <w:r>
        <w:t xml:space="preserve"> afin d’exécuter le job </w:t>
      </w:r>
      <w:proofErr w:type="spellStart"/>
      <w:r>
        <w:t>lanceur_fait</w:t>
      </w:r>
      <w:proofErr w:type="spellEnd"/>
      <w:r>
        <w:t xml:space="preserve"> une fois que la variable de contexte est bien chargée (Cochez les cases « </w:t>
      </w:r>
      <w:r w:rsidR="0061742A" w:rsidRPr="00A85B03">
        <w:t>Arrê</w:t>
      </w:r>
      <w:r w:rsidR="00A85B03">
        <w:t>t</w:t>
      </w:r>
      <w:r w:rsidRPr="00A85B03">
        <w:t xml:space="preserve"> en cas d’erreur » et « Transmettre tout le contexte »).</w:t>
      </w:r>
    </w:p>
    <w:p w14:paraId="757708BB" w14:textId="06ADAEDF" w:rsidR="00283BFC" w:rsidRDefault="00283BFC" w:rsidP="00283BFC">
      <w:pPr>
        <w:jc w:val="center"/>
      </w:pPr>
      <w:r w:rsidRPr="00283BFC">
        <w:rPr>
          <w:noProof/>
          <w:lang w:eastAsia="fr-FR"/>
        </w:rPr>
        <w:drawing>
          <wp:inline distT="0" distB="0" distL="0" distR="0" wp14:anchorId="501A52B0" wp14:editId="307F7983">
            <wp:extent cx="3251835" cy="2989839"/>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65176" cy="3002105"/>
                    </a:xfrm>
                    <a:prstGeom prst="rect">
                      <a:avLst/>
                    </a:prstGeom>
                  </pic:spPr>
                </pic:pic>
              </a:graphicData>
            </a:graphic>
          </wp:inline>
        </w:drawing>
      </w:r>
    </w:p>
    <w:p w14:paraId="25656F15" w14:textId="15D235DD" w:rsidR="00283BFC" w:rsidRPr="00283BFC" w:rsidRDefault="00283BFC" w:rsidP="00283BFC">
      <w:pPr>
        <w:jc w:val="center"/>
        <w:rPr>
          <w:i/>
        </w:rPr>
      </w:pPr>
      <w:r w:rsidRPr="00283BFC">
        <w:rPr>
          <w:i/>
        </w:rPr>
        <w:t xml:space="preserve">Job </w:t>
      </w:r>
      <w:proofErr w:type="spellStart"/>
      <w:r w:rsidRPr="00283BFC">
        <w:rPr>
          <w:i/>
        </w:rPr>
        <w:t>lanceur_projet</w:t>
      </w:r>
      <w:proofErr w:type="spellEnd"/>
    </w:p>
    <w:p w14:paraId="4047BBD0" w14:textId="28B20588" w:rsidR="009473AD" w:rsidRPr="00063CCC" w:rsidRDefault="0013346D" w:rsidP="00063CCC">
      <w:pPr>
        <w:pStyle w:val="Paragraphedeliste"/>
        <w:numPr>
          <w:ilvl w:val="0"/>
          <w:numId w:val="1"/>
        </w:numPr>
        <w:rPr>
          <w:b/>
          <w:color w:val="17365D" w:themeColor="text2" w:themeShade="BF"/>
          <w:sz w:val="28"/>
        </w:rPr>
      </w:pPr>
      <w:r>
        <w:rPr>
          <w:b/>
          <w:color w:val="17365D" w:themeColor="text2" w:themeShade="BF"/>
          <w:sz w:val="28"/>
        </w:rPr>
        <w:t xml:space="preserve"> </w:t>
      </w:r>
      <w:r w:rsidR="009473AD" w:rsidRPr="00063CCC">
        <w:rPr>
          <w:b/>
          <w:color w:val="17365D" w:themeColor="text2" w:themeShade="BF"/>
          <w:sz w:val="28"/>
        </w:rPr>
        <w:t>Développement du job d’alimentation du fait ventes</w:t>
      </w:r>
    </w:p>
    <w:p w14:paraId="69EAF433" w14:textId="6CD97465" w:rsidR="00574222" w:rsidRDefault="009B31DE" w:rsidP="001E56AB">
      <w:pPr>
        <w:jc w:val="both"/>
      </w:pPr>
      <w:r>
        <w:t>Nous allons maintenant développer le job d’alimentation de la table de fait des ventes.</w:t>
      </w:r>
    </w:p>
    <w:p w14:paraId="0E1C403F" w14:textId="2CDC877F" w:rsidR="009B31DE" w:rsidRDefault="009B31DE" w:rsidP="001E56AB">
      <w:pPr>
        <w:jc w:val="both"/>
      </w:pPr>
      <w:r>
        <w:t xml:space="preserve">Créer un job </w:t>
      </w:r>
      <w:proofErr w:type="spellStart"/>
      <w:r>
        <w:t>fait_ventes</w:t>
      </w:r>
      <w:proofErr w:type="spellEnd"/>
      <w:r>
        <w:t>.</w:t>
      </w:r>
    </w:p>
    <w:p w14:paraId="2AB88C2F" w14:textId="0F86847A" w:rsidR="009B31DE" w:rsidRDefault="00276F0C" w:rsidP="001E56AB">
      <w:pPr>
        <w:jc w:val="both"/>
      </w:pPr>
      <w:r>
        <w:t xml:space="preserve">Glissez le groupe de contexte CNX_TECH dans l’onglet Contexte. </w:t>
      </w:r>
    </w:p>
    <w:p w14:paraId="7AD812BC" w14:textId="36F295B2" w:rsidR="00121E3B" w:rsidRDefault="00121E3B" w:rsidP="001E56AB">
      <w:pPr>
        <w:jc w:val="both"/>
      </w:pPr>
      <w:r w:rsidRPr="00065EE4">
        <w:t>Créer la métadonnée du fichier des ventes à partir d’un fichier des ventes (le choix du fichier n’est pas important car nous souhaitons uniquement récupérer le schéma).</w:t>
      </w:r>
    </w:p>
    <w:p w14:paraId="20951BF4" w14:textId="3880551A" w:rsidR="00880A76" w:rsidRDefault="002607BF" w:rsidP="001E56AB">
      <w:pPr>
        <w:jc w:val="both"/>
      </w:pPr>
      <w:r>
        <w:t xml:space="preserve">Insérez un composant </w:t>
      </w:r>
      <w:proofErr w:type="spellStart"/>
      <w:r>
        <w:t>tFileInputDelimited</w:t>
      </w:r>
      <w:proofErr w:type="spellEnd"/>
      <w:r>
        <w:t xml:space="preserve"> basé sur la métadonnée que vous venez de créer. Nous allons maintenant modifier le chemin de lecture du fichier afin que celui-ci contienne la date du fichier en paramètre</w:t>
      </w:r>
      <w:r w:rsidR="00A42F18">
        <w:t xml:space="preserve">. Cliquez sur le chemin du fichier puis sur « Basculer la propriété en mode </w:t>
      </w:r>
      <w:proofErr w:type="spellStart"/>
      <w:r w:rsidR="00A42F18">
        <w:t>Built-In</w:t>
      </w:r>
      <w:proofErr w:type="spellEnd"/>
      <w:r w:rsidR="00A42F18">
        <w:t xml:space="preserve"> ». </w:t>
      </w:r>
      <w:r w:rsidR="00880A76">
        <w:t xml:space="preserve">Remplacer le nom du fichier </w:t>
      </w:r>
      <w:r w:rsidR="00880A76" w:rsidRPr="00880A76">
        <w:t>"</w:t>
      </w:r>
      <w:r w:rsidR="00880A76">
        <w:t> …</w:t>
      </w:r>
      <w:r w:rsidR="00880A76" w:rsidRPr="00880A76">
        <w:t>/ventes_20171001.csv"</w:t>
      </w:r>
      <w:r w:rsidR="00880A76">
        <w:t xml:space="preserve"> par </w:t>
      </w:r>
      <w:r w:rsidR="00880A76" w:rsidRPr="00880A76">
        <w:t>"</w:t>
      </w:r>
      <w:r w:rsidR="00880A76">
        <w:t>…</w:t>
      </w:r>
      <w:r w:rsidR="00880A76" w:rsidRPr="00880A76">
        <w:t>/ventes</w:t>
      </w:r>
      <w:r w:rsidR="005D7E43">
        <w:t>44</w:t>
      </w:r>
      <w:r w:rsidR="00880A76" w:rsidRPr="00880A76">
        <w:t>csv"</w:t>
      </w:r>
      <w:r w:rsidR="00880A76">
        <w:t>.</w:t>
      </w:r>
    </w:p>
    <w:p w14:paraId="0FCA2D40" w14:textId="135E22EE" w:rsidR="0015006A" w:rsidRDefault="0015006A" w:rsidP="001E56AB">
      <w:pPr>
        <w:jc w:val="both"/>
      </w:pPr>
      <w:r>
        <w:t xml:space="preserve">Envoyez le flux de sortie dans un </w:t>
      </w:r>
      <w:proofErr w:type="spellStart"/>
      <w:r>
        <w:t>tLogRow</w:t>
      </w:r>
      <w:proofErr w:type="spellEnd"/>
      <w:r>
        <w:t xml:space="preserve"> qui va nous permettre de tester le foncti</w:t>
      </w:r>
      <w:r w:rsidR="00880A76">
        <w:t>onnement dans un premier temps.</w:t>
      </w:r>
    </w:p>
    <w:p w14:paraId="2DCAB328" w14:textId="415857FC" w:rsidR="009D5B1A" w:rsidRDefault="009D5B1A" w:rsidP="001E56AB">
      <w:pPr>
        <w:jc w:val="both"/>
      </w:pPr>
      <w:r>
        <w:t xml:space="preserve">Modifiez le job </w:t>
      </w:r>
      <w:proofErr w:type="spellStart"/>
      <w:r w:rsidRPr="009D5B1A">
        <w:t>lanceur_fait</w:t>
      </w:r>
      <w:proofErr w:type="spellEnd"/>
      <w:r>
        <w:t xml:space="preserve"> afin d’y insérer l’</w:t>
      </w:r>
      <w:r w:rsidR="00E827FE">
        <w:t xml:space="preserve">appel du job </w:t>
      </w:r>
      <w:proofErr w:type="spellStart"/>
      <w:r w:rsidR="00E827FE">
        <w:t>fait_ventes</w:t>
      </w:r>
      <w:proofErr w:type="spellEnd"/>
      <w:r w:rsidR="00E827FE">
        <w:t xml:space="preserve"> (pensez à cocher les cases nécessaires !).</w:t>
      </w:r>
    </w:p>
    <w:p w14:paraId="1CDCE08C" w14:textId="73F3008F" w:rsidR="007C44A8" w:rsidRDefault="00FB57CF" w:rsidP="001E56AB">
      <w:pPr>
        <w:jc w:val="both"/>
      </w:pPr>
      <w:r>
        <w:t xml:space="preserve">La chaîne est maintenant prête donc vous pouvez retourner au niveau du </w:t>
      </w:r>
      <w:r w:rsidR="009A19AD">
        <w:t xml:space="preserve">job </w:t>
      </w:r>
      <w:proofErr w:type="spellStart"/>
      <w:r>
        <w:t>lanceur</w:t>
      </w:r>
      <w:r w:rsidR="009A19AD">
        <w:t>_projet</w:t>
      </w:r>
      <w:proofErr w:type="spellEnd"/>
      <w:r w:rsidR="009A19AD">
        <w:t xml:space="preserve"> et l’exécuter. Saisissez la date 20171001 et vérifiez que le contenu du fichier ventes_20171001.csv est bien </w:t>
      </w:r>
      <w:r w:rsidR="007C44A8">
        <w:t>envoyé</w:t>
      </w:r>
      <w:r w:rsidR="009A19AD">
        <w:t xml:space="preserve"> à la console.</w:t>
      </w:r>
    </w:p>
    <w:p w14:paraId="61944779" w14:textId="41D61B8A" w:rsidR="00462321" w:rsidRPr="00F40BB4" w:rsidRDefault="007C44A8" w:rsidP="001E56AB">
      <w:pPr>
        <w:jc w:val="both"/>
        <w:rPr>
          <w:color w:val="000000" w:themeColor="text1"/>
        </w:rPr>
      </w:pPr>
      <w:r w:rsidRPr="00F40BB4">
        <w:rPr>
          <w:color w:val="000000" w:themeColor="text1"/>
        </w:rPr>
        <w:lastRenderedPageBreak/>
        <w:t>Maintenant que vous savez lire le fichier, vous pouvez continuer le développement du job d’al</w:t>
      </w:r>
      <w:r w:rsidR="00462321" w:rsidRPr="00F40BB4">
        <w:rPr>
          <w:color w:val="000000" w:themeColor="text1"/>
        </w:rPr>
        <w:t>imentation de la table de faits en mettant en place les jointures suivantes :</w:t>
      </w:r>
    </w:p>
    <w:p w14:paraId="4DEB4D88" w14:textId="0859FBBA" w:rsidR="00462321" w:rsidRDefault="00462321" w:rsidP="00462321">
      <w:pPr>
        <w:pStyle w:val="Paragraphedeliste"/>
        <w:numPr>
          <w:ilvl w:val="0"/>
          <w:numId w:val="2"/>
        </w:numPr>
        <w:jc w:val="both"/>
      </w:pPr>
      <w:r>
        <w:t xml:space="preserve">Jointure ventes – client afin de récupérer le l’id client. La jointure se fait sur le </w:t>
      </w:r>
      <w:proofErr w:type="spellStart"/>
      <w:r>
        <w:t>code_client</w:t>
      </w:r>
      <w:proofErr w:type="spellEnd"/>
      <w:r>
        <w:t>.</w:t>
      </w:r>
    </w:p>
    <w:p w14:paraId="5E531702" w14:textId="7FE80D39" w:rsidR="00462321" w:rsidRDefault="00462321" w:rsidP="00462321">
      <w:pPr>
        <w:pStyle w:val="Paragraphedeliste"/>
        <w:numPr>
          <w:ilvl w:val="0"/>
          <w:numId w:val="2"/>
        </w:numPr>
        <w:jc w:val="both"/>
      </w:pPr>
      <w:r>
        <w:t xml:space="preserve">Jointure ventes – fournisseur afin de récupérer le l’id fournisseur. La jointure se fait sur le </w:t>
      </w:r>
      <w:proofErr w:type="spellStart"/>
      <w:r>
        <w:t>code_fournisseur</w:t>
      </w:r>
      <w:proofErr w:type="spellEnd"/>
      <w:r>
        <w:t>.</w:t>
      </w:r>
    </w:p>
    <w:p w14:paraId="6F1E1D0C" w14:textId="0C1F2D2A" w:rsidR="004A2DD7" w:rsidRDefault="00462321" w:rsidP="008F73D5">
      <w:pPr>
        <w:pStyle w:val="Paragraphedeliste"/>
        <w:numPr>
          <w:ilvl w:val="0"/>
          <w:numId w:val="2"/>
        </w:numPr>
        <w:jc w:val="both"/>
      </w:pPr>
      <w:r>
        <w:t xml:space="preserve">Jointure ventes – produit afin de récupérer le l’id produit et le prix du produit. La jointure se fait sur le </w:t>
      </w:r>
      <w:proofErr w:type="spellStart"/>
      <w:r>
        <w:t>code_produit</w:t>
      </w:r>
      <w:proofErr w:type="spellEnd"/>
      <w:r>
        <w:t>.</w:t>
      </w:r>
    </w:p>
    <w:p w14:paraId="3BBEEAC1" w14:textId="77777777" w:rsidR="004A2DD7" w:rsidRDefault="004A2DD7" w:rsidP="008F73D5">
      <w:pPr>
        <w:jc w:val="both"/>
      </w:pPr>
    </w:p>
    <w:p w14:paraId="16AEAEF1" w14:textId="0CD288FF" w:rsidR="00B93A29" w:rsidRDefault="00B93A29" w:rsidP="00B93A29">
      <w:pPr>
        <w:jc w:val="both"/>
      </w:pPr>
      <w:r>
        <w:t>Nous souhaitons charger uniquement les lignes pour lesquelles nous trouvons des correspondances dans l’ensemble des dimensions</w:t>
      </w:r>
      <w:r w:rsidR="00D01205">
        <w:t xml:space="preserve"> afin d’assurer la cohérence de notre étoile. L’ensemble des jointures doivent donc être de type « </w:t>
      </w:r>
      <w:proofErr w:type="spellStart"/>
      <w:r w:rsidR="00D01205">
        <w:t>inner</w:t>
      </w:r>
      <w:proofErr w:type="spellEnd"/>
      <w:r w:rsidR="00D01205">
        <w:t xml:space="preserve"> </w:t>
      </w:r>
      <w:proofErr w:type="spellStart"/>
      <w:r w:rsidR="00D01205">
        <w:t>join</w:t>
      </w:r>
      <w:proofErr w:type="spellEnd"/>
      <w:r w:rsidR="00D01205">
        <w:t> ».</w:t>
      </w:r>
    </w:p>
    <w:p w14:paraId="69701B41" w14:textId="03DE6632" w:rsidR="00D01205" w:rsidRDefault="00D01205" w:rsidP="00B93A29">
      <w:pPr>
        <w:jc w:val="both"/>
      </w:pPr>
      <w:r>
        <w:t xml:space="preserve">Redirigez les lignes de rejet des jointures dans une sortie appelée rejets dans le </w:t>
      </w:r>
      <w:proofErr w:type="spellStart"/>
      <w:r>
        <w:t>tMap</w:t>
      </w:r>
      <w:proofErr w:type="spellEnd"/>
      <w:r>
        <w:t>.</w:t>
      </w:r>
    </w:p>
    <w:p w14:paraId="2CE3D56C" w14:textId="4F9906D3" w:rsidR="000A73E7" w:rsidRDefault="00CB307F" w:rsidP="00B93A29">
      <w:pPr>
        <w:jc w:val="both"/>
      </w:pPr>
      <w:r>
        <w:t xml:space="preserve">Votre job et votre </w:t>
      </w:r>
      <w:proofErr w:type="spellStart"/>
      <w:r>
        <w:t>tMap</w:t>
      </w:r>
      <w:proofErr w:type="spellEnd"/>
      <w:r>
        <w:t xml:space="preserve"> </w:t>
      </w:r>
      <w:r w:rsidR="000A73E7">
        <w:t>doi</w:t>
      </w:r>
      <w:r>
        <w:t>vent</w:t>
      </w:r>
      <w:r w:rsidR="000A73E7">
        <w:t xml:space="preserve"> ressembler à l’image ci-dessous :</w:t>
      </w:r>
    </w:p>
    <w:p w14:paraId="684ACB06" w14:textId="4002E78B" w:rsidR="00D04B13" w:rsidRDefault="00D04B13" w:rsidP="00B93A29">
      <w:pPr>
        <w:jc w:val="both"/>
      </w:pPr>
      <w:r w:rsidRPr="00D04B13">
        <w:rPr>
          <w:noProof/>
          <w:lang w:eastAsia="fr-FR"/>
        </w:rPr>
        <w:drawing>
          <wp:inline distT="0" distB="0" distL="0" distR="0" wp14:anchorId="4A79A0AE" wp14:editId="499E8A12">
            <wp:extent cx="6645910" cy="1861820"/>
            <wp:effectExtent l="0" t="0" r="889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861820"/>
                    </a:xfrm>
                    <a:prstGeom prst="rect">
                      <a:avLst/>
                    </a:prstGeom>
                  </pic:spPr>
                </pic:pic>
              </a:graphicData>
            </a:graphic>
          </wp:inline>
        </w:drawing>
      </w:r>
    </w:p>
    <w:p w14:paraId="5DA7A726" w14:textId="221CA739" w:rsidR="000A73E7" w:rsidRPr="009F63CA" w:rsidRDefault="009F63CA" w:rsidP="00CB307F">
      <w:pPr>
        <w:jc w:val="center"/>
        <w:rPr>
          <w:i/>
        </w:rPr>
      </w:pPr>
      <w:r w:rsidRPr="00137DA1">
        <w:rPr>
          <w:i/>
        </w:rPr>
        <w:t xml:space="preserve">Job </w:t>
      </w:r>
      <w:proofErr w:type="spellStart"/>
      <w:r w:rsidRPr="00137DA1">
        <w:rPr>
          <w:i/>
        </w:rPr>
        <w:t>fait_ventes</w:t>
      </w:r>
      <w:proofErr w:type="spellEnd"/>
      <w:r w:rsidRPr="00137DA1">
        <w:rPr>
          <w:i/>
        </w:rPr>
        <w:t xml:space="preserve"> et </w:t>
      </w:r>
      <w:proofErr w:type="spellStart"/>
      <w:r w:rsidRPr="00137DA1">
        <w:rPr>
          <w:i/>
        </w:rPr>
        <w:t>tMap</w:t>
      </w:r>
      <w:proofErr w:type="spellEnd"/>
    </w:p>
    <w:p w14:paraId="5D9DC34B" w14:textId="128ACC82" w:rsidR="00462321" w:rsidRDefault="0083274A" w:rsidP="0083274A">
      <w:pPr>
        <w:jc w:val="both"/>
      </w:pPr>
      <w:r>
        <w:t>Ecrivez le contenu de vos sorties dans les fichiers fait_vente.csv et rejets_vente.csv.</w:t>
      </w:r>
      <w:r w:rsidR="0011650A">
        <w:t xml:space="preserve"> A la différence des fichiers de sortie des dimensions, vous devez paramétrer vos composants de sortie de sorte que le fichier ne soit pas vidé à chaque nouvelle exécution.</w:t>
      </w:r>
    </w:p>
    <w:p w14:paraId="7F0D9673" w14:textId="618628AC" w:rsidR="00B346B9" w:rsidRDefault="00B346B9" w:rsidP="00B346B9">
      <w:pPr>
        <w:jc w:val="both"/>
      </w:pPr>
      <w:r>
        <w:t>Exécutez le job lanceur en saisissant la date 201710101 et vé</w:t>
      </w:r>
      <w:r w:rsidR="0011650A">
        <w:t>rifiez le contenu des fichiers fait_vente.csv</w:t>
      </w:r>
      <w:r>
        <w:t xml:space="preserve"> et rejets_vente.csv.</w:t>
      </w:r>
      <w:r w:rsidR="00B25C21">
        <w:t xml:space="preserve"> Testez avec une autre date.</w:t>
      </w:r>
    </w:p>
    <w:p w14:paraId="4127007D" w14:textId="3FEDF588" w:rsidR="0083274A" w:rsidRPr="00186F78" w:rsidRDefault="00186F78" w:rsidP="00186F78">
      <w:pPr>
        <w:pStyle w:val="Paragraphedeliste"/>
        <w:numPr>
          <w:ilvl w:val="0"/>
          <w:numId w:val="1"/>
        </w:numPr>
        <w:rPr>
          <w:b/>
          <w:color w:val="17365D" w:themeColor="text2" w:themeShade="BF"/>
          <w:sz w:val="28"/>
        </w:rPr>
      </w:pPr>
      <w:r>
        <w:rPr>
          <w:b/>
          <w:color w:val="17365D" w:themeColor="text2" w:themeShade="BF"/>
          <w:sz w:val="28"/>
        </w:rPr>
        <w:t xml:space="preserve"> </w:t>
      </w:r>
      <w:r w:rsidR="00B25D4E" w:rsidRPr="00186F78">
        <w:rPr>
          <w:b/>
          <w:color w:val="17365D" w:themeColor="text2" w:themeShade="BF"/>
          <w:sz w:val="28"/>
        </w:rPr>
        <w:t xml:space="preserve">Modification du job </w:t>
      </w:r>
      <w:proofErr w:type="spellStart"/>
      <w:r w:rsidR="00B25D4E" w:rsidRPr="00186F78">
        <w:rPr>
          <w:b/>
          <w:color w:val="17365D" w:themeColor="text2" w:themeShade="BF"/>
          <w:sz w:val="28"/>
        </w:rPr>
        <w:t>lanceur_projet</w:t>
      </w:r>
      <w:proofErr w:type="spellEnd"/>
    </w:p>
    <w:p w14:paraId="6A193BF2" w14:textId="0DCE0D99" w:rsidR="003B642A" w:rsidRPr="00F40BB4" w:rsidRDefault="00AB2A2A" w:rsidP="0083274A">
      <w:pPr>
        <w:jc w:val="both"/>
        <w:rPr>
          <w:color w:val="000000" w:themeColor="text1"/>
        </w:rPr>
      </w:pPr>
      <w:r w:rsidRPr="00F40BB4">
        <w:rPr>
          <w:color w:val="000000" w:themeColor="text1"/>
        </w:rPr>
        <w:t xml:space="preserve">Modifiez le job lanceur afin d’ajouter un contrôle de présence des différents fichiers nécessaires à l’exécution avec des composants </w:t>
      </w:r>
      <w:proofErr w:type="spellStart"/>
      <w:r w:rsidRPr="00F40BB4">
        <w:rPr>
          <w:color w:val="000000" w:themeColor="text1"/>
        </w:rPr>
        <w:t>tFileExist</w:t>
      </w:r>
      <w:proofErr w:type="spellEnd"/>
      <w:r w:rsidRPr="00F40BB4">
        <w:rPr>
          <w:color w:val="000000" w:themeColor="text1"/>
        </w:rPr>
        <w:t xml:space="preserve">. Si un fichier n’est pas présent affichez un message indiquant le nom du fichier absent </w:t>
      </w:r>
      <w:r w:rsidR="00D95B4C" w:rsidRPr="00F40BB4">
        <w:rPr>
          <w:color w:val="000000" w:themeColor="text1"/>
        </w:rPr>
        <w:t xml:space="preserve">à l’aide d’un </w:t>
      </w:r>
      <w:proofErr w:type="spellStart"/>
      <w:r w:rsidR="00D95B4C" w:rsidRPr="00F40BB4">
        <w:rPr>
          <w:color w:val="000000" w:themeColor="text1"/>
        </w:rPr>
        <w:t>tJava</w:t>
      </w:r>
      <w:proofErr w:type="spellEnd"/>
      <w:r w:rsidR="00D95B4C" w:rsidRPr="00F40BB4">
        <w:rPr>
          <w:color w:val="000000" w:themeColor="text1"/>
        </w:rPr>
        <w:t xml:space="preserve"> </w:t>
      </w:r>
      <w:r w:rsidRPr="00F40BB4">
        <w:rPr>
          <w:color w:val="000000" w:themeColor="text1"/>
        </w:rPr>
        <w:t xml:space="preserve">et </w:t>
      </w:r>
      <w:r w:rsidR="00EA5229" w:rsidRPr="00F40BB4">
        <w:rPr>
          <w:color w:val="000000" w:themeColor="text1"/>
        </w:rPr>
        <w:t>faites-en</w:t>
      </w:r>
      <w:r w:rsidRPr="00F40BB4">
        <w:rPr>
          <w:color w:val="000000" w:themeColor="text1"/>
        </w:rPr>
        <w:t xml:space="preserve"> sorte que le traitement ne continue pas.</w:t>
      </w:r>
    </w:p>
    <w:p w14:paraId="599FC6A6" w14:textId="7B384424" w:rsidR="009F7B7C" w:rsidRDefault="007E3110" w:rsidP="009F7B7C">
      <w:pPr>
        <w:jc w:val="both"/>
      </w:pPr>
      <w:r w:rsidRPr="009B7197">
        <w:t xml:space="preserve">Ajoutez le lancement du job </w:t>
      </w:r>
      <w:proofErr w:type="spellStart"/>
      <w:r w:rsidRPr="009B7197">
        <w:t>lanceur_dimension</w:t>
      </w:r>
      <w:proofErr w:type="spellEnd"/>
      <w:r w:rsidRPr="009B7197">
        <w:t xml:space="preserve"> à la suite des </w:t>
      </w:r>
      <w:r w:rsidR="009B7197" w:rsidRPr="009B7197">
        <w:t>contrôles</w:t>
      </w:r>
      <w:r w:rsidR="00EA5229">
        <w:t xml:space="preserve"> puis </w:t>
      </w:r>
      <w:r w:rsidRPr="009B7197">
        <w:t xml:space="preserve">le lancement de </w:t>
      </w:r>
      <w:proofErr w:type="spellStart"/>
      <w:r w:rsidRPr="009B7197">
        <w:t>lanceur_fai</w:t>
      </w:r>
      <w:r w:rsidR="00690F9B">
        <w:t>ts</w:t>
      </w:r>
      <w:proofErr w:type="spellEnd"/>
      <w:r w:rsidR="00690F9B">
        <w:t>.</w:t>
      </w:r>
    </w:p>
    <w:p w14:paraId="72D34205" w14:textId="7FF6C1E1" w:rsidR="0011650A" w:rsidRDefault="0011650A" w:rsidP="009F7B7C">
      <w:pPr>
        <w:jc w:val="both"/>
      </w:pPr>
      <w:r>
        <w:t xml:space="preserve">Le développement de la chaine est maintenant </w:t>
      </w:r>
      <w:proofErr w:type="gramStart"/>
      <w:r>
        <w:t>terminée</w:t>
      </w:r>
      <w:proofErr w:type="gramEnd"/>
      <w:r>
        <w:t xml:space="preserve"> et vous allez pouvoir la tester. Videz votre répertoire où se trouvent vos fichiers de sortie et exécutez le traitement pour les dates du 01/10/2017 au 05/10/2017. Vérifiez vos différents fichiers de sortie.</w:t>
      </w:r>
    </w:p>
    <w:p w14:paraId="5445FB80" w14:textId="77777777" w:rsidR="00A23C8A" w:rsidRDefault="00A23C8A" w:rsidP="009F7B7C">
      <w:pPr>
        <w:jc w:val="both"/>
      </w:pPr>
    </w:p>
    <w:p w14:paraId="1BCE3E16" w14:textId="77777777" w:rsidR="00A23C8A" w:rsidRDefault="00A23C8A" w:rsidP="009F7B7C">
      <w:pPr>
        <w:jc w:val="both"/>
      </w:pPr>
    </w:p>
    <w:p w14:paraId="52308AA3" w14:textId="77777777" w:rsidR="00A23C8A" w:rsidRDefault="00A23C8A" w:rsidP="009F7B7C">
      <w:pPr>
        <w:jc w:val="both"/>
      </w:pPr>
    </w:p>
    <w:p w14:paraId="0C4AA651" w14:textId="26DB30E4" w:rsidR="00C07AE9" w:rsidRPr="00C07AE9" w:rsidRDefault="00C07AE9" w:rsidP="00C07AE9">
      <w:pPr>
        <w:pStyle w:val="Paragraphedeliste"/>
        <w:numPr>
          <w:ilvl w:val="0"/>
          <w:numId w:val="1"/>
        </w:numPr>
        <w:rPr>
          <w:b/>
          <w:color w:val="17365D" w:themeColor="text2" w:themeShade="BF"/>
          <w:sz w:val="28"/>
        </w:rPr>
      </w:pPr>
      <w:r w:rsidRPr="00C07AE9">
        <w:rPr>
          <w:b/>
          <w:color w:val="17365D" w:themeColor="text2" w:themeShade="BF"/>
          <w:sz w:val="28"/>
        </w:rPr>
        <w:t>Mise en place des logs</w:t>
      </w:r>
    </w:p>
    <w:p w14:paraId="5CF10E03" w14:textId="2B437558" w:rsidR="00892A14" w:rsidRPr="00415822" w:rsidRDefault="00882F88" w:rsidP="009F7B7C">
      <w:pPr>
        <w:jc w:val="both"/>
        <w:rPr>
          <w:color w:val="000000" w:themeColor="text1"/>
        </w:rPr>
      </w:pPr>
      <w:r w:rsidRPr="00415822">
        <w:rPr>
          <w:color w:val="000000" w:themeColor="text1"/>
        </w:rPr>
        <w:t>Maintenant que la chaine d’alimentation est fonctionnelle nous allons la modifier afin d’y a</w:t>
      </w:r>
      <w:r w:rsidR="00892A14" w:rsidRPr="00415822">
        <w:rPr>
          <w:color w:val="000000" w:themeColor="text1"/>
        </w:rPr>
        <w:t>jouter quelques logs. Pour cela</w:t>
      </w:r>
      <w:r w:rsidRPr="00415822">
        <w:rPr>
          <w:color w:val="000000" w:themeColor="text1"/>
        </w:rPr>
        <w:t xml:space="preserve">, nous allons </w:t>
      </w:r>
      <w:r w:rsidR="00892A14" w:rsidRPr="00415822">
        <w:rPr>
          <w:color w:val="000000" w:themeColor="text1"/>
        </w:rPr>
        <w:t>utiliser de nouveaux composants :</w:t>
      </w:r>
    </w:p>
    <w:tbl>
      <w:tblPr>
        <w:tblStyle w:val="Grilledutableau"/>
        <w:tblW w:w="0" w:type="auto"/>
        <w:tblLook w:val="04A0" w:firstRow="1" w:lastRow="0" w:firstColumn="1" w:lastColumn="0" w:noHBand="0" w:noVBand="1"/>
      </w:tblPr>
      <w:tblGrid>
        <w:gridCol w:w="2896"/>
        <w:gridCol w:w="7786"/>
      </w:tblGrid>
      <w:tr w:rsidR="00892A14" w14:paraId="219309A6" w14:textId="77777777" w:rsidTr="00C2377A">
        <w:trPr>
          <w:trHeight w:val="1800"/>
        </w:trPr>
        <w:tc>
          <w:tcPr>
            <w:tcW w:w="2896" w:type="dxa"/>
          </w:tcPr>
          <w:p w14:paraId="181FA97D" w14:textId="77777777" w:rsidR="00892A14" w:rsidRPr="00892A14" w:rsidRDefault="00892A14" w:rsidP="00892A14">
            <w:pPr>
              <w:jc w:val="center"/>
              <w:rPr>
                <w:b/>
                <w:sz w:val="32"/>
              </w:rPr>
            </w:pPr>
            <w:proofErr w:type="spellStart"/>
            <w:proofErr w:type="gramStart"/>
            <w:r w:rsidRPr="00892A14">
              <w:rPr>
                <w:b/>
                <w:sz w:val="32"/>
              </w:rPr>
              <w:t>tLogCatcher</w:t>
            </w:r>
            <w:proofErr w:type="spellEnd"/>
            <w:proofErr w:type="gramEnd"/>
          </w:p>
          <w:p w14:paraId="4C3A2BC4" w14:textId="2627CF97" w:rsidR="00892A14" w:rsidRDefault="00892A14" w:rsidP="00892A14">
            <w:pPr>
              <w:jc w:val="center"/>
            </w:pPr>
            <w:r w:rsidRPr="00892A14">
              <w:rPr>
                <w:noProof/>
                <w:lang w:eastAsia="fr-FR"/>
              </w:rPr>
              <w:drawing>
                <wp:inline distT="0" distB="0" distL="0" distR="0" wp14:anchorId="6053896D" wp14:editId="541975A7">
                  <wp:extent cx="826135" cy="826135"/>
                  <wp:effectExtent l="0" t="0" r="12065" b="1206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26135" cy="826135"/>
                          </a:xfrm>
                          <a:prstGeom prst="rect">
                            <a:avLst/>
                          </a:prstGeom>
                        </pic:spPr>
                      </pic:pic>
                    </a:graphicData>
                  </a:graphic>
                </wp:inline>
              </w:drawing>
            </w:r>
          </w:p>
        </w:tc>
        <w:tc>
          <w:tcPr>
            <w:tcW w:w="7786" w:type="dxa"/>
          </w:tcPr>
          <w:p w14:paraId="76AAA412" w14:textId="5C1204E6" w:rsidR="00892A14" w:rsidRPr="00F20D90" w:rsidRDefault="00892A14" w:rsidP="00892A14">
            <w:pPr>
              <w:widowControl w:val="0"/>
              <w:autoSpaceDE w:val="0"/>
              <w:autoSpaceDN w:val="0"/>
              <w:adjustRightInd w:val="0"/>
              <w:spacing w:after="240" w:line="580" w:lineRule="atLeast"/>
            </w:pPr>
            <w:r w:rsidRPr="00F20D90">
              <w:t>Capture les messages provenant des composants</w:t>
            </w:r>
            <w:r w:rsidR="00F20D90" w:rsidRPr="00F20D90">
              <w:t xml:space="preserve"> </w:t>
            </w:r>
            <w:proofErr w:type="spellStart"/>
            <w:r w:rsidR="00F20D90" w:rsidRPr="00F20D90">
              <w:t>tDie</w:t>
            </w:r>
            <w:proofErr w:type="spellEnd"/>
            <w:r w:rsidR="00F20D90" w:rsidRPr="00F20D90">
              <w:t xml:space="preserve">, du </w:t>
            </w:r>
            <w:proofErr w:type="spellStart"/>
            <w:r w:rsidR="00F20D90" w:rsidRPr="00F20D90">
              <w:t>tWarn</w:t>
            </w:r>
            <w:proofErr w:type="spellEnd"/>
            <w:r w:rsidR="00F20D90" w:rsidRPr="00F20D90">
              <w:t xml:space="preserve"> ainsi que les </w:t>
            </w:r>
            <w:r w:rsidRPr="00F20D90">
              <w:t>exceptions Java (erreur d’exécution).</w:t>
            </w:r>
          </w:p>
          <w:p w14:paraId="6EADEE12" w14:textId="5372248D" w:rsidR="00892A14" w:rsidRDefault="00892A14" w:rsidP="009F7B7C">
            <w:pPr>
              <w:jc w:val="both"/>
            </w:pPr>
          </w:p>
        </w:tc>
      </w:tr>
      <w:tr w:rsidR="00892A14" w14:paraId="19C5732A" w14:textId="77777777" w:rsidTr="00C2377A">
        <w:trPr>
          <w:trHeight w:val="1800"/>
        </w:trPr>
        <w:tc>
          <w:tcPr>
            <w:tcW w:w="2896" w:type="dxa"/>
          </w:tcPr>
          <w:p w14:paraId="45F04C30" w14:textId="117F0214" w:rsidR="00892A14" w:rsidRPr="00892A14" w:rsidRDefault="00F20D90" w:rsidP="00892A14">
            <w:pPr>
              <w:jc w:val="center"/>
              <w:rPr>
                <w:b/>
                <w:sz w:val="32"/>
              </w:rPr>
            </w:pPr>
            <w:proofErr w:type="spellStart"/>
            <w:proofErr w:type="gramStart"/>
            <w:r>
              <w:rPr>
                <w:b/>
                <w:sz w:val="32"/>
              </w:rPr>
              <w:t>tStat</w:t>
            </w:r>
            <w:r w:rsidR="00892A14" w:rsidRPr="00892A14">
              <w:rPr>
                <w:b/>
                <w:sz w:val="32"/>
              </w:rPr>
              <w:t>Catcher</w:t>
            </w:r>
            <w:proofErr w:type="spellEnd"/>
            <w:proofErr w:type="gramEnd"/>
          </w:p>
          <w:p w14:paraId="20E5E85E" w14:textId="0F68E7B3" w:rsidR="00892A14" w:rsidRDefault="00F20D90" w:rsidP="00F20D90">
            <w:pPr>
              <w:jc w:val="center"/>
            </w:pPr>
            <w:r w:rsidRPr="00F20D90">
              <w:rPr>
                <w:noProof/>
                <w:lang w:eastAsia="fr-FR"/>
              </w:rPr>
              <w:drawing>
                <wp:inline distT="0" distB="0" distL="0" distR="0" wp14:anchorId="468D7A45" wp14:editId="4FCCA253">
                  <wp:extent cx="826135" cy="817705"/>
                  <wp:effectExtent l="0" t="0" r="1206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34576" cy="826060"/>
                          </a:xfrm>
                          <a:prstGeom prst="rect">
                            <a:avLst/>
                          </a:prstGeom>
                        </pic:spPr>
                      </pic:pic>
                    </a:graphicData>
                  </a:graphic>
                </wp:inline>
              </w:drawing>
            </w:r>
          </w:p>
        </w:tc>
        <w:tc>
          <w:tcPr>
            <w:tcW w:w="7786" w:type="dxa"/>
          </w:tcPr>
          <w:p w14:paraId="2F10276E" w14:textId="005CBFEB" w:rsidR="00892A14" w:rsidRPr="00F20D90" w:rsidRDefault="00F20D90" w:rsidP="00F20D90">
            <w:pPr>
              <w:widowControl w:val="0"/>
              <w:autoSpaceDE w:val="0"/>
              <w:autoSpaceDN w:val="0"/>
              <w:adjustRightInd w:val="0"/>
              <w:spacing w:after="240" w:line="580" w:lineRule="atLeast"/>
              <w:rPr>
                <w:rFonts w:ascii="Times" w:hAnsi="Times" w:cs="Times"/>
                <w:color w:val="000000"/>
                <w:sz w:val="24"/>
                <w:szCs w:val="24"/>
              </w:rPr>
            </w:pPr>
            <w:r w:rsidRPr="00F20D90">
              <w:t xml:space="preserve">Capture le temps d’exécution du job et des composants si la case </w:t>
            </w:r>
            <w:proofErr w:type="spellStart"/>
            <w:r w:rsidRPr="00F20D90">
              <w:t>tStatCatcher</w:t>
            </w:r>
            <w:proofErr w:type="spellEnd"/>
            <w:r w:rsidRPr="00F20D90">
              <w:t xml:space="preserve"> </w:t>
            </w:r>
            <w:proofErr w:type="spellStart"/>
            <w:r w:rsidRPr="00F20D90">
              <w:t>Statistics</w:t>
            </w:r>
            <w:proofErr w:type="spellEnd"/>
            <w:r w:rsidRPr="00F20D90">
              <w:t xml:space="preserve"> est cochée.</w:t>
            </w:r>
          </w:p>
        </w:tc>
      </w:tr>
      <w:tr w:rsidR="00892A14" w14:paraId="105EE2B4" w14:textId="77777777" w:rsidTr="00C2377A">
        <w:trPr>
          <w:trHeight w:val="1730"/>
        </w:trPr>
        <w:tc>
          <w:tcPr>
            <w:tcW w:w="2896" w:type="dxa"/>
          </w:tcPr>
          <w:p w14:paraId="41BB1ADF" w14:textId="7BB7EBAD" w:rsidR="00F20D90" w:rsidRPr="00892A14" w:rsidRDefault="00F20D90" w:rsidP="00F20D90">
            <w:pPr>
              <w:jc w:val="center"/>
              <w:rPr>
                <w:b/>
                <w:sz w:val="32"/>
              </w:rPr>
            </w:pPr>
            <w:proofErr w:type="spellStart"/>
            <w:proofErr w:type="gramStart"/>
            <w:r>
              <w:rPr>
                <w:b/>
                <w:sz w:val="32"/>
              </w:rPr>
              <w:t>tFlowMeter</w:t>
            </w:r>
            <w:r w:rsidRPr="00892A14">
              <w:rPr>
                <w:b/>
                <w:sz w:val="32"/>
              </w:rPr>
              <w:t>Catcher</w:t>
            </w:r>
            <w:proofErr w:type="spellEnd"/>
            <w:proofErr w:type="gramEnd"/>
          </w:p>
          <w:p w14:paraId="46DFE1AF" w14:textId="5BE8A983" w:rsidR="00892A14" w:rsidRDefault="00CA14CE" w:rsidP="00DD5C36">
            <w:pPr>
              <w:jc w:val="center"/>
            </w:pPr>
            <w:r w:rsidRPr="00CA14CE">
              <w:rPr>
                <w:noProof/>
                <w:lang w:eastAsia="fr-FR"/>
              </w:rPr>
              <w:drawing>
                <wp:inline distT="0" distB="0" distL="0" distR="0" wp14:anchorId="07BBE89A" wp14:editId="7A800968">
                  <wp:extent cx="1161494" cy="777240"/>
                  <wp:effectExtent l="0" t="0" r="6985" b="1016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74201" cy="785743"/>
                          </a:xfrm>
                          <a:prstGeom prst="rect">
                            <a:avLst/>
                          </a:prstGeom>
                        </pic:spPr>
                      </pic:pic>
                    </a:graphicData>
                  </a:graphic>
                </wp:inline>
              </w:drawing>
            </w:r>
          </w:p>
        </w:tc>
        <w:tc>
          <w:tcPr>
            <w:tcW w:w="7786" w:type="dxa"/>
          </w:tcPr>
          <w:p w14:paraId="0E90D696" w14:textId="7885E137" w:rsidR="00EF31A4" w:rsidRPr="00EF31A4" w:rsidRDefault="00EF31A4" w:rsidP="00EF31A4">
            <w:pPr>
              <w:widowControl w:val="0"/>
              <w:autoSpaceDE w:val="0"/>
              <w:autoSpaceDN w:val="0"/>
              <w:adjustRightInd w:val="0"/>
              <w:spacing w:after="240" w:line="580" w:lineRule="atLeast"/>
            </w:pPr>
            <w:r w:rsidRPr="00EF31A4">
              <w:t>Capture le nombre d’enregistrements passa</w:t>
            </w:r>
            <w:r>
              <w:t>nt par les liens Main monitorés.</w:t>
            </w:r>
          </w:p>
          <w:p w14:paraId="15E1BEBC" w14:textId="77777777" w:rsidR="00892A14" w:rsidRDefault="00892A14" w:rsidP="009F7B7C">
            <w:pPr>
              <w:jc w:val="both"/>
            </w:pPr>
          </w:p>
        </w:tc>
      </w:tr>
      <w:tr w:rsidR="00892A14" w14:paraId="6E839027" w14:textId="77777777" w:rsidTr="00C2377A">
        <w:trPr>
          <w:trHeight w:val="1799"/>
        </w:trPr>
        <w:tc>
          <w:tcPr>
            <w:tcW w:w="2896" w:type="dxa"/>
          </w:tcPr>
          <w:p w14:paraId="15044043" w14:textId="3A519BB7" w:rsidR="00651EB3" w:rsidRPr="00892A14" w:rsidRDefault="00651EB3" w:rsidP="00651EB3">
            <w:pPr>
              <w:jc w:val="center"/>
              <w:rPr>
                <w:b/>
                <w:sz w:val="32"/>
              </w:rPr>
            </w:pPr>
            <w:proofErr w:type="spellStart"/>
            <w:proofErr w:type="gramStart"/>
            <w:r>
              <w:rPr>
                <w:b/>
                <w:sz w:val="32"/>
              </w:rPr>
              <w:t>tWarn</w:t>
            </w:r>
            <w:proofErr w:type="spellEnd"/>
            <w:proofErr w:type="gramEnd"/>
          </w:p>
          <w:p w14:paraId="232BD3E8" w14:textId="4652F880" w:rsidR="00892A14" w:rsidRDefault="001B5A69" w:rsidP="001B5A69">
            <w:pPr>
              <w:jc w:val="center"/>
            </w:pPr>
            <w:r w:rsidRPr="001B5A69">
              <w:rPr>
                <w:noProof/>
                <w:lang w:eastAsia="fr-FR"/>
              </w:rPr>
              <w:drawing>
                <wp:inline distT="0" distB="0" distL="0" distR="0" wp14:anchorId="78141014" wp14:editId="3B057440">
                  <wp:extent cx="826135" cy="852500"/>
                  <wp:effectExtent l="0" t="0" r="12065" b="1143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35165" cy="861819"/>
                          </a:xfrm>
                          <a:prstGeom prst="rect">
                            <a:avLst/>
                          </a:prstGeom>
                        </pic:spPr>
                      </pic:pic>
                    </a:graphicData>
                  </a:graphic>
                </wp:inline>
              </w:drawing>
            </w:r>
          </w:p>
        </w:tc>
        <w:tc>
          <w:tcPr>
            <w:tcW w:w="7786" w:type="dxa"/>
          </w:tcPr>
          <w:p w14:paraId="636D2DD1" w14:textId="0423A87F" w:rsidR="00892A14" w:rsidRPr="00651EB3" w:rsidRDefault="00651EB3" w:rsidP="00651EB3">
            <w:pPr>
              <w:widowControl w:val="0"/>
              <w:autoSpaceDE w:val="0"/>
              <w:autoSpaceDN w:val="0"/>
              <w:adjustRightInd w:val="0"/>
              <w:spacing w:after="240" w:line="580" w:lineRule="atLeast"/>
              <w:rPr>
                <w:rFonts w:ascii="Times" w:hAnsi="Times" w:cs="Times"/>
                <w:color w:val="000000"/>
                <w:sz w:val="24"/>
                <w:szCs w:val="24"/>
              </w:rPr>
            </w:pPr>
            <w:r w:rsidRPr="00651EB3">
              <w:t>Déclenche un message d’avertissement.</w:t>
            </w:r>
          </w:p>
        </w:tc>
      </w:tr>
      <w:tr w:rsidR="00892A14" w14:paraId="515951FD" w14:textId="77777777" w:rsidTr="00C2377A">
        <w:trPr>
          <w:trHeight w:val="1757"/>
        </w:trPr>
        <w:tc>
          <w:tcPr>
            <w:tcW w:w="2896" w:type="dxa"/>
          </w:tcPr>
          <w:p w14:paraId="7015918B" w14:textId="366115C9" w:rsidR="001B5A69" w:rsidRPr="00892A14" w:rsidRDefault="00A437BD" w:rsidP="001B5A69">
            <w:pPr>
              <w:jc w:val="center"/>
              <w:rPr>
                <w:b/>
                <w:sz w:val="32"/>
              </w:rPr>
            </w:pPr>
            <w:proofErr w:type="spellStart"/>
            <w:proofErr w:type="gramStart"/>
            <w:r>
              <w:rPr>
                <w:b/>
                <w:sz w:val="32"/>
              </w:rPr>
              <w:t>tDie</w:t>
            </w:r>
            <w:proofErr w:type="spellEnd"/>
            <w:proofErr w:type="gramEnd"/>
          </w:p>
          <w:p w14:paraId="483E1138" w14:textId="739C5E49" w:rsidR="00892A14" w:rsidRDefault="00A23C8A" w:rsidP="00A23C8A">
            <w:pPr>
              <w:jc w:val="center"/>
            </w:pPr>
            <w:r w:rsidRPr="00A23C8A">
              <w:rPr>
                <w:noProof/>
                <w:lang w:eastAsia="fr-FR"/>
              </w:rPr>
              <w:drawing>
                <wp:inline distT="0" distB="0" distL="0" distR="0" wp14:anchorId="50DA094F" wp14:editId="115BC905">
                  <wp:extent cx="815340" cy="81534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15340" cy="815340"/>
                          </a:xfrm>
                          <a:prstGeom prst="rect">
                            <a:avLst/>
                          </a:prstGeom>
                        </pic:spPr>
                      </pic:pic>
                    </a:graphicData>
                  </a:graphic>
                </wp:inline>
              </w:drawing>
            </w:r>
          </w:p>
        </w:tc>
        <w:tc>
          <w:tcPr>
            <w:tcW w:w="7786" w:type="dxa"/>
          </w:tcPr>
          <w:p w14:paraId="66722D01" w14:textId="2FB9775E" w:rsidR="00A437BD" w:rsidRDefault="00A437BD" w:rsidP="00A437BD">
            <w:pPr>
              <w:widowControl w:val="0"/>
              <w:autoSpaceDE w:val="0"/>
              <w:autoSpaceDN w:val="0"/>
              <w:adjustRightInd w:val="0"/>
              <w:spacing w:after="240" w:line="580" w:lineRule="atLeast"/>
              <w:rPr>
                <w:rFonts w:ascii="Times" w:hAnsi="Times" w:cs="Times"/>
                <w:color w:val="000000"/>
                <w:sz w:val="24"/>
                <w:szCs w:val="24"/>
              </w:rPr>
            </w:pPr>
            <w:r w:rsidRPr="00A437BD">
              <w:t xml:space="preserve">Arrête le Job en cours d’exécution et génère un message. </w:t>
            </w:r>
          </w:p>
          <w:p w14:paraId="10275E4C" w14:textId="77777777" w:rsidR="00892A14" w:rsidRDefault="00892A14" w:rsidP="009F7B7C">
            <w:pPr>
              <w:jc w:val="both"/>
            </w:pPr>
          </w:p>
        </w:tc>
      </w:tr>
      <w:tr w:rsidR="00DD5C36" w14:paraId="3B8C5CC8" w14:textId="77777777" w:rsidTr="00C2377A">
        <w:trPr>
          <w:trHeight w:val="2009"/>
        </w:trPr>
        <w:tc>
          <w:tcPr>
            <w:tcW w:w="2896" w:type="dxa"/>
          </w:tcPr>
          <w:p w14:paraId="452C59E6" w14:textId="759FC4F2" w:rsidR="00DD5C36" w:rsidRPr="00892A14" w:rsidRDefault="00DD5C36" w:rsidP="00DD5C36">
            <w:pPr>
              <w:jc w:val="center"/>
              <w:rPr>
                <w:b/>
                <w:sz w:val="32"/>
              </w:rPr>
            </w:pPr>
            <w:proofErr w:type="spellStart"/>
            <w:proofErr w:type="gramStart"/>
            <w:r>
              <w:rPr>
                <w:b/>
                <w:sz w:val="32"/>
              </w:rPr>
              <w:t>tPreJob</w:t>
            </w:r>
            <w:proofErr w:type="spellEnd"/>
            <w:proofErr w:type="gramEnd"/>
          </w:p>
          <w:p w14:paraId="4CD3D9D4" w14:textId="0D6CF12B" w:rsidR="00DD5C36" w:rsidRDefault="00853C1C" w:rsidP="001B5A69">
            <w:pPr>
              <w:jc w:val="center"/>
              <w:rPr>
                <w:b/>
                <w:sz w:val="32"/>
              </w:rPr>
            </w:pPr>
            <w:r w:rsidRPr="00853C1C">
              <w:rPr>
                <w:b/>
                <w:noProof/>
                <w:sz w:val="32"/>
                <w:lang w:eastAsia="fr-FR"/>
              </w:rPr>
              <w:drawing>
                <wp:inline distT="0" distB="0" distL="0" distR="0" wp14:anchorId="276CBC97" wp14:editId="0EEE42ED">
                  <wp:extent cx="964686" cy="955040"/>
                  <wp:effectExtent l="0" t="0" r="635" b="1016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75645" cy="965890"/>
                          </a:xfrm>
                          <a:prstGeom prst="rect">
                            <a:avLst/>
                          </a:prstGeom>
                        </pic:spPr>
                      </pic:pic>
                    </a:graphicData>
                  </a:graphic>
                </wp:inline>
              </w:drawing>
            </w:r>
          </w:p>
        </w:tc>
        <w:tc>
          <w:tcPr>
            <w:tcW w:w="7786" w:type="dxa"/>
          </w:tcPr>
          <w:p w14:paraId="76587BA5" w14:textId="3DC2C440" w:rsidR="00DD5C36" w:rsidRPr="00A437BD" w:rsidRDefault="005E31D0" w:rsidP="00A437BD">
            <w:pPr>
              <w:widowControl w:val="0"/>
              <w:autoSpaceDE w:val="0"/>
              <w:autoSpaceDN w:val="0"/>
              <w:adjustRightInd w:val="0"/>
              <w:spacing w:after="240" w:line="580" w:lineRule="atLeast"/>
            </w:pPr>
            <w:r>
              <w:t>Permet d’exécuter une pré-chaîne de traitement en début de job.</w:t>
            </w:r>
          </w:p>
        </w:tc>
      </w:tr>
      <w:tr w:rsidR="005E31D0" w14:paraId="5B0F076F" w14:textId="77777777" w:rsidTr="00C2377A">
        <w:trPr>
          <w:trHeight w:val="1827"/>
        </w:trPr>
        <w:tc>
          <w:tcPr>
            <w:tcW w:w="2896" w:type="dxa"/>
          </w:tcPr>
          <w:p w14:paraId="48221D1E" w14:textId="7A614E30" w:rsidR="005E31D0" w:rsidRPr="00892A14" w:rsidRDefault="005E31D0" w:rsidP="005E31D0">
            <w:pPr>
              <w:jc w:val="center"/>
              <w:rPr>
                <w:b/>
                <w:sz w:val="32"/>
              </w:rPr>
            </w:pPr>
            <w:proofErr w:type="spellStart"/>
            <w:proofErr w:type="gramStart"/>
            <w:r>
              <w:rPr>
                <w:b/>
                <w:sz w:val="32"/>
              </w:rPr>
              <w:t>tPostJob</w:t>
            </w:r>
            <w:proofErr w:type="spellEnd"/>
            <w:proofErr w:type="gramEnd"/>
          </w:p>
          <w:p w14:paraId="53EC53A6" w14:textId="31F4155B" w:rsidR="005E31D0" w:rsidRDefault="007E3E26" w:rsidP="001B5A69">
            <w:pPr>
              <w:jc w:val="center"/>
              <w:rPr>
                <w:b/>
                <w:sz w:val="32"/>
              </w:rPr>
            </w:pPr>
            <w:r w:rsidRPr="007E3E26">
              <w:rPr>
                <w:b/>
                <w:noProof/>
                <w:sz w:val="32"/>
                <w:lang w:eastAsia="fr-FR"/>
              </w:rPr>
              <w:drawing>
                <wp:inline distT="0" distB="0" distL="0" distR="0" wp14:anchorId="7BE400AC" wp14:editId="59881D79">
                  <wp:extent cx="864235" cy="838046"/>
                  <wp:effectExtent l="0" t="0" r="0" b="63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6528" cy="849967"/>
                          </a:xfrm>
                          <a:prstGeom prst="rect">
                            <a:avLst/>
                          </a:prstGeom>
                        </pic:spPr>
                      </pic:pic>
                    </a:graphicData>
                  </a:graphic>
                </wp:inline>
              </w:drawing>
            </w:r>
          </w:p>
        </w:tc>
        <w:tc>
          <w:tcPr>
            <w:tcW w:w="7786" w:type="dxa"/>
          </w:tcPr>
          <w:p w14:paraId="2C51D96D" w14:textId="34BED3E9" w:rsidR="005E31D0" w:rsidRPr="00A437BD" w:rsidRDefault="005E31D0" w:rsidP="00A437BD">
            <w:pPr>
              <w:widowControl w:val="0"/>
              <w:autoSpaceDE w:val="0"/>
              <w:autoSpaceDN w:val="0"/>
              <w:adjustRightInd w:val="0"/>
              <w:spacing w:after="240" w:line="580" w:lineRule="atLeast"/>
            </w:pPr>
            <w:r>
              <w:t>Permet d’exécuter une post-chaîne de traitement en début de job.</w:t>
            </w:r>
          </w:p>
        </w:tc>
      </w:tr>
    </w:tbl>
    <w:p w14:paraId="28D56E67" w14:textId="77777777" w:rsidR="007B2CC4" w:rsidRDefault="007B2CC4" w:rsidP="009F7B7C">
      <w:pPr>
        <w:jc w:val="both"/>
      </w:pPr>
    </w:p>
    <w:p w14:paraId="0B51A8BB" w14:textId="1869EBDF" w:rsidR="000B210E" w:rsidRDefault="000B210E" w:rsidP="009F7B7C">
      <w:pPr>
        <w:jc w:val="both"/>
      </w:pPr>
      <w:r>
        <w:lastRenderedPageBreak/>
        <w:t>Nous allons maintenant modifier l’ensemble des jobs. Afin de comprendre le fonctionnement, commencez par un job de dimension.</w:t>
      </w:r>
    </w:p>
    <w:p w14:paraId="1EF92E67" w14:textId="5D61EDB3" w:rsidR="007B2CC4" w:rsidRDefault="007B2CC4" w:rsidP="009F7B7C">
      <w:pPr>
        <w:jc w:val="both"/>
      </w:pPr>
      <w:r>
        <w:t>En début de traitement nous allons placer un composa</w:t>
      </w:r>
      <w:r w:rsidR="000B210E">
        <w:t xml:space="preserve">nt </w:t>
      </w:r>
      <w:proofErr w:type="spellStart"/>
      <w:r w:rsidR="00483655">
        <w:t>tPreJob</w:t>
      </w:r>
      <w:proofErr w:type="spellEnd"/>
      <w:r w:rsidR="00483655">
        <w:t xml:space="preserve"> relié à un </w:t>
      </w:r>
      <w:proofErr w:type="spellStart"/>
      <w:r w:rsidR="000B210E">
        <w:t>tWarn</w:t>
      </w:r>
      <w:proofErr w:type="spellEnd"/>
      <w:r w:rsidR="000B210E">
        <w:t xml:space="preserve"> </w:t>
      </w:r>
      <w:r w:rsidR="00483655">
        <w:t xml:space="preserve">par un lien </w:t>
      </w:r>
      <w:proofErr w:type="spellStart"/>
      <w:r w:rsidR="00483655">
        <w:t>tComponentOk</w:t>
      </w:r>
      <w:proofErr w:type="spellEnd"/>
      <w:r w:rsidR="00483655">
        <w:t xml:space="preserve"> </w:t>
      </w:r>
      <w:r w:rsidR="000B210E">
        <w:t xml:space="preserve">qui va nous permettre </w:t>
      </w:r>
      <w:r>
        <w:t xml:space="preserve">d’afficher le nom du job et l’heure d’exécution. Pour cela, </w:t>
      </w:r>
      <w:r w:rsidR="000B210E">
        <w:t xml:space="preserve">remplacez le message d’avertissement du </w:t>
      </w:r>
      <w:proofErr w:type="spellStart"/>
      <w:r w:rsidR="000B210E">
        <w:t>tWarn</w:t>
      </w:r>
      <w:proofErr w:type="spellEnd"/>
      <w:r w:rsidR="000B210E">
        <w:t xml:space="preserve"> par : </w:t>
      </w:r>
      <w:r w:rsidR="000B210E" w:rsidRPr="000B210E">
        <w:t xml:space="preserve">"Début du job " + </w:t>
      </w:r>
      <w:proofErr w:type="spellStart"/>
      <w:r w:rsidR="000B210E" w:rsidRPr="000B210E">
        <w:t>jobName</w:t>
      </w:r>
      <w:proofErr w:type="spellEnd"/>
      <w:r w:rsidR="000B210E" w:rsidRPr="000B210E">
        <w:t xml:space="preserve"> + " : " + </w:t>
      </w:r>
      <w:proofErr w:type="spellStart"/>
      <w:r w:rsidR="000B210E" w:rsidRPr="000B210E">
        <w:t>TalendDate.getCurrentDate</w:t>
      </w:r>
      <w:proofErr w:type="spellEnd"/>
      <w:r w:rsidR="000B210E" w:rsidRPr="000B210E">
        <w:t>()</w:t>
      </w:r>
      <w:r w:rsidR="000B210E">
        <w:t>.</w:t>
      </w:r>
    </w:p>
    <w:p w14:paraId="329990F1" w14:textId="355CC195" w:rsidR="000B210E" w:rsidRDefault="000B210E" w:rsidP="009F7B7C">
      <w:pPr>
        <w:jc w:val="both"/>
      </w:pPr>
      <w:r>
        <w:t xml:space="preserve">On va également placer en fin de job </w:t>
      </w:r>
      <w:r w:rsidR="00483655">
        <w:t xml:space="preserve">un composant </w:t>
      </w:r>
      <w:proofErr w:type="spellStart"/>
      <w:r w:rsidR="00483655">
        <w:t>tPostJob</w:t>
      </w:r>
      <w:proofErr w:type="spellEnd"/>
      <w:r w:rsidR="00483655">
        <w:t xml:space="preserve"> relié à un </w:t>
      </w:r>
      <w:proofErr w:type="spellStart"/>
      <w:r w:rsidR="00483655">
        <w:t>tWarn</w:t>
      </w:r>
      <w:proofErr w:type="spellEnd"/>
      <w:r w:rsidR="00483655">
        <w:t xml:space="preserve"> par un lien </w:t>
      </w:r>
      <w:proofErr w:type="spellStart"/>
      <w:r w:rsidR="00483655">
        <w:t>tComponentOk</w:t>
      </w:r>
      <w:proofErr w:type="spellEnd"/>
      <w:r w:rsidR="00483655">
        <w:t xml:space="preserve"> </w:t>
      </w:r>
      <w:r>
        <w:t xml:space="preserve">avec le message suivant : </w:t>
      </w:r>
      <w:r w:rsidRPr="000B210E">
        <w:t>"</w:t>
      </w:r>
      <w:proofErr w:type="spellStart"/>
      <w:r>
        <w:t>FIn</w:t>
      </w:r>
      <w:proofErr w:type="spellEnd"/>
      <w:r w:rsidRPr="000B210E">
        <w:t xml:space="preserve"> du job " + </w:t>
      </w:r>
      <w:proofErr w:type="spellStart"/>
      <w:r w:rsidRPr="000B210E">
        <w:t>jobName</w:t>
      </w:r>
      <w:proofErr w:type="spellEnd"/>
      <w:r w:rsidRPr="000B210E">
        <w:t xml:space="preserve"> + " : " + </w:t>
      </w:r>
      <w:proofErr w:type="spellStart"/>
      <w:r w:rsidRPr="000B210E">
        <w:t>TalendDate.getCurrentDate</w:t>
      </w:r>
      <w:proofErr w:type="spellEnd"/>
      <w:r w:rsidRPr="000B210E">
        <w:t>()</w:t>
      </w:r>
      <w:r>
        <w:t>.</w:t>
      </w:r>
    </w:p>
    <w:p w14:paraId="0E480808" w14:textId="01DE5636" w:rsidR="000F0A12" w:rsidRDefault="000F0A12" w:rsidP="009F7B7C">
      <w:pPr>
        <w:jc w:val="both"/>
      </w:pPr>
      <w:r>
        <w:t xml:space="preserve">Pour récupérer les messages des </w:t>
      </w:r>
      <w:proofErr w:type="spellStart"/>
      <w:r>
        <w:t>tWarn</w:t>
      </w:r>
      <w:proofErr w:type="spellEnd"/>
      <w:r>
        <w:t xml:space="preserve">, placez dans le job un composant </w:t>
      </w:r>
      <w:proofErr w:type="spellStart"/>
      <w:r>
        <w:t>tLogCatcher</w:t>
      </w:r>
      <w:proofErr w:type="spellEnd"/>
      <w:r>
        <w:t xml:space="preserve"> que vous allez relier à un </w:t>
      </w:r>
      <w:proofErr w:type="spellStart"/>
      <w:r>
        <w:t>tFileOutputDelimited</w:t>
      </w:r>
      <w:proofErr w:type="spellEnd"/>
      <w:r>
        <w:t>. Paramétrez le pour écrire dans un fichier log.csv, cochez la case écrire après afin de garder l’historique.</w:t>
      </w:r>
    </w:p>
    <w:p w14:paraId="2343C5F3" w14:textId="0FA4B991" w:rsidR="009C091F" w:rsidRDefault="009C091F" w:rsidP="009F7B7C">
      <w:pPr>
        <w:jc w:val="both"/>
      </w:pPr>
      <w:r>
        <w:t xml:space="preserve">Ouvrez le composant </w:t>
      </w:r>
      <w:proofErr w:type="spellStart"/>
      <w:r>
        <w:t>tFIleOutputDelimited</w:t>
      </w:r>
      <w:proofErr w:type="spellEnd"/>
      <w:r>
        <w:t xml:space="preserve"> qui écrit votre fichier de dimension et </w:t>
      </w:r>
      <w:r w:rsidR="000869D7">
        <w:t xml:space="preserve">dans l’onglet « Paramètres avancés » cochez la case « Statistiques du </w:t>
      </w:r>
      <w:proofErr w:type="spellStart"/>
      <w:r w:rsidR="000869D7">
        <w:t>tStatCatcher</w:t>
      </w:r>
      <w:proofErr w:type="spellEnd"/>
      <w:r w:rsidR="000869D7">
        <w:t> ». Cela va permettre de récupérer les stats.</w:t>
      </w:r>
    </w:p>
    <w:p w14:paraId="2D7BC5DB" w14:textId="2966085E" w:rsidR="006A26F4" w:rsidRDefault="006A26F4" w:rsidP="006A26F4">
      <w:pPr>
        <w:jc w:val="both"/>
      </w:pPr>
      <w:r>
        <w:t xml:space="preserve">Pour récupérer les stats, placez dans le job un composant </w:t>
      </w:r>
      <w:proofErr w:type="spellStart"/>
      <w:r>
        <w:t>tStatCatcher</w:t>
      </w:r>
      <w:proofErr w:type="spellEnd"/>
      <w:r>
        <w:t xml:space="preserve"> que vous allez relier à un </w:t>
      </w:r>
      <w:proofErr w:type="spellStart"/>
      <w:r>
        <w:t>tFileOutputDelimited</w:t>
      </w:r>
      <w:proofErr w:type="spellEnd"/>
      <w:r>
        <w:t>. Paramétrez le pour écrire dans un fichier stat.csv, cochez la case écrire après afin de garder l’historique.</w:t>
      </w:r>
    </w:p>
    <w:p w14:paraId="2238A35B" w14:textId="56FA95B9" w:rsidR="006A26F4" w:rsidRDefault="006A26F4" w:rsidP="009F7B7C">
      <w:pPr>
        <w:jc w:val="both"/>
      </w:pPr>
      <w:r>
        <w:t xml:space="preserve">Afin de récupérer des informations sur le volume de données traitées, cliquez sur le lien main qui arrive au </w:t>
      </w:r>
      <w:proofErr w:type="spellStart"/>
      <w:r>
        <w:t>tFIleOutputDelimited</w:t>
      </w:r>
      <w:proofErr w:type="spellEnd"/>
      <w:r>
        <w:t xml:space="preserve"> qui écrit votre fichier de dimension et dans l’onglet « Paramètres avancés » cochez la case </w:t>
      </w:r>
      <w:r w:rsidR="004B1A21">
        <w:t>« Monitorer cette connexion ».</w:t>
      </w:r>
    </w:p>
    <w:p w14:paraId="6FB0FC34" w14:textId="29E86FF2" w:rsidR="00AE2C37" w:rsidRDefault="00AE2C37" w:rsidP="00AE2C37">
      <w:pPr>
        <w:jc w:val="center"/>
      </w:pPr>
      <w:r w:rsidRPr="00AE2C37">
        <w:rPr>
          <w:noProof/>
          <w:lang w:eastAsia="fr-FR"/>
        </w:rPr>
        <w:drawing>
          <wp:inline distT="0" distB="0" distL="0" distR="0" wp14:anchorId="551B6B48" wp14:editId="781E5664">
            <wp:extent cx="4295692" cy="421894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11886" cy="4234845"/>
                    </a:xfrm>
                    <a:prstGeom prst="rect">
                      <a:avLst/>
                    </a:prstGeom>
                  </pic:spPr>
                </pic:pic>
              </a:graphicData>
            </a:graphic>
          </wp:inline>
        </w:drawing>
      </w:r>
    </w:p>
    <w:p w14:paraId="067D59B3" w14:textId="5E942BA6" w:rsidR="00AE2C37" w:rsidRPr="009F63CA" w:rsidRDefault="00AE2C37" w:rsidP="00AE2C37">
      <w:pPr>
        <w:jc w:val="center"/>
        <w:rPr>
          <w:i/>
        </w:rPr>
      </w:pPr>
      <w:r>
        <w:rPr>
          <w:i/>
        </w:rPr>
        <w:t>Paramétrage pour Monitorer une connexion</w:t>
      </w:r>
    </w:p>
    <w:p w14:paraId="0D92218B" w14:textId="5A32449E" w:rsidR="00AE2C37" w:rsidRDefault="00AF59BC" w:rsidP="00C20EAE">
      <w:pPr>
        <w:jc w:val="both"/>
      </w:pPr>
      <w:r>
        <w:lastRenderedPageBreak/>
        <w:t xml:space="preserve">Pour récupérer ces infos, placez dans le job un composant </w:t>
      </w:r>
      <w:proofErr w:type="spellStart"/>
      <w:r>
        <w:t>tFlowCatcher</w:t>
      </w:r>
      <w:proofErr w:type="spellEnd"/>
      <w:r>
        <w:t xml:space="preserve"> que vous allez relier à un </w:t>
      </w:r>
      <w:proofErr w:type="spellStart"/>
      <w:r>
        <w:t>tFileOutputDelimited</w:t>
      </w:r>
      <w:proofErr w:type="spellEnd"/>
      <w:r>
        <w:t>. Paramétrez le pour écrire dans un fichier flow.csv, cochez la case écrire après afin de garder l’historique.</w:t>
      </w:r>
    </w:p>
    <w:p w14:paraId="1F54CBEF" w14:textId="58EAC553" w:rsidR="00C20EAE" w:rsidRPr="00415822" w:rsidRDefault="00C20EAE" w:rsidP="00C20EAE">
      <w:pPr>
        <w:jc w:val="both"/>
        <w:rPr>
          <w:color w:val="FF0000"/>
          <w:u w:val="single"/>
        </w:rPr>
      </w:pPr>
      <w:r w:rsidRPr="00415822">
        <w:rPr>
          <w:color w:val="FF0000"/>
          <w:highlight w:val="yellow"/>
          <w:u w:val="single"/>
        </w:rPr>
        <w:t xml:space="preserve">Dans le job lanceur, remplacez les </w:t>
      </w:r>
      <w:proofErr w:type="spellStart"/>
      <w:r w:rsidRPr="00415822">
        <w:rPr>
          <w:color w:val="FF0000"/>
          <w:highlight w:val="yellow"/>
          <w:u w:val="single"/>
        </w:rPr>
        <w:t>tJava</w:t>
      </w:r>
      <w:proofErr w:type="spellEnd"/>
      <w:r w:rsidRPr="00415822">
        <w:rPr>
          <w:color w:val="FF0000"/>
          <w:highlight w:val="yellow"/>
          <w:u w:val="single"/>
        </w:rPr>
        <w:t xml:space="preserve"> qui permettent de signaler l’absence des fichiers sources par des </w:t>
      </w:r>
      <w:proofErr w:type="spellStart"/>
      <w:r w:rsidRPr="00415822">
        <w:rPr>
          <w:color w:val="FF0000"/>
          <w:highlight w:val="yellow"/>
          <w:u w:val="single"/>
        </w:rPr>
        <w:t>tWarn</w:t>
      </w:r>
      <w:proofErr w:type="spellEnd"/>
      <w:r w:rsidRPr="00415822">
        <w:rPr>
          <w:color w:val="FF0000"/>
          <w:highlight w:val="yellow"/>
          <w:u w:val="single"/>
        </w:rPr>
        <w:t>.</w:t>
      </w:r>
    </w:p>
    <w:p w14:paraId="3EE53FC7" w14:textId="50784B89" w:rsidR="005F11A3" w:rsidRDefault="005F11A3" w:rsidP="00AE2C37">
      <w:r>
        <w:t>Au final, vos traitements doivent avoir la structure suivante.</w:t>
      </w:r>
    </w:p>
    <w:p w14:paraId="36C57723" w14:textId="4C8A7CCB" w:rsidR="005F11A3" w:rsidRDefault="00951204" w:rsidP="003718D3">
      <w:pPr>
        <w:jc w:val="center"/>
      </w:pPr>
      <w:r w:rsidRPr="00951204">
        <w:rPr>
          <w:noProof/>
          <w:lang w:eastAsia="fr-FR"/>
        </w:rPr>
        <w:drawing>
          <wp:inline distT="0" distB="0" distL="0" distR="0" wp14:anchorId="77E25CF9" wp14:editId="361A059C">
            <wp:extent cx="5423535" cy="2606572"/>
            <wp:effectExtent l="0" t="0" r="0" b="1016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57245" cy="2622773"/>
                    </a:xfrm>
                    <a:prstGeom prst="rect">
                      <a:avLst/>
                    </a:prstGeom>
                  </pic:spPr>
                </pic:pic>
              </a:graphicData>
            </a:graphic>
          </wp:inline>
        </w:drawing>
      </w:r>
    </w:p>
    <w:p w14:paraId="0A179538" w14:textId="7984DB5D" w:rsidR="003718D3" w:rsidRPr="003718D3" w:rsidRDefault="003718D3" w:rsidP="003718D3">
      <w:pPr>
        <w:jc w:val="center"/>
        <w:rPr>
          <w:i/>
        </w:rPr>
      </w:pPr>
      <w:r>
        <w:rPr>
          <w:i/>
        </w:rPr>
        <w:t>Structure d’un job de dimension</w:t>
      </w:r>
    </w:p>
    <w:p w14:paraId="023931CD" w14:textId="1F735CCB" w:rsidR="00745DB8" w:rsidRDefault="00554CEC" w:rsidP="009F7B7C">
      <w:pPr>
        <w:jc w:val="both"/>
      </w:pPr>
      <w:r>
        <w:t>Mettez en place les logs sur l’ensemble des jobs. Faites des copier/coller afin de gagner du temps.</w:t>
      </w:r>
    </w:p>
    <w:p w14:paraId="3B2D5075" w14:textId="4C75B517" w:rsidR="00077053" w:rsidRDefault="00077053" w:rsidP="00077053">
      <w:pPr>
        <w:pStyle w:val="Paragraphedeliste"/>
        <w:numPr>
          <w:ilvl w:val="0"/>
          <w:numId w:val="1"/>
        </w:numPr>
        <w:rPr>
          <w:b/>
          <w:color w:val="17365D" w:themeColor="text2" w:themeShade="BF"/>
          <w:sz w:val="28"/>
        </w:rPr>
      </w:pPr>
      <w:r>
        <w:rPr>
          <w:b/>
          <w:color w:val="17365D" w:themeColor="text2" w:themeShade="BF"/>
          <w:sz w:val="28"/>
        </w:rPr>
        <w:t>Exercice Bonus</w:t>
      </w:r>
    </w:p>
    <w:p w14:paraId="5AB111EA" w14:textId="5214FF39" w:rsidR="00077053" w:rsidRPr="00764376" w:rsidRDefault="00077053" w:rsidP="00764376">
      <w:pPr>
        <w:jc w:val="both"/>
      </w:pPr>
      <w:r w:rsidRPr="00764376">
        <w:t xml:space="preserve">Créez un job qui va permettre de gérer le fichier calendrier_in.csv. </w:t>
      </w:r>
    </w:p>
    <w:p w14:paraId="4AF9071B" w14:textId="05CA9960" w:rsidR="00077053" w:rsidRPr="00A87BA0" w:rsidRDefault="00764376" w:rsidP="009F7B7C">
      <w:pPr>
        <w:jc w:val="both"/>
      </w:pPr>
      <w:r w:rsidRPr="00764376">
        <w:t xml:space="preserve">Composants à utiliser : </w:t>
      </w:r>
      <w:proofErr w:type="spellStart"/>
      <w:r w:rsidRPr="00764376">
        <w:t>tSetGlobalVar</w:t>
      </w:r>
      <w:proofErr w:type="spellEnd"/>
      <w:r w:rsidRPr="00764376">
        <w:t xml:space="preserve">, </w:t>
      </w:r>
      <w:proofErr w:type="spellStart"/>
      <w:r w:rsidRPr="00764376">
        <w:t>tLoop</w:t>
      </w:r>
      <w:proofErr w:type="spellEnd"/>
      <w:r w:rsidRPr="00764376">
        <w:t xml:space="preserve">, </w:t>
      </w:r>
      <w:proofErr w:type="spellStart"/>
      <w:r w:rsidRPr="00764376">
        <w:t>tMap</w:t>
      </w:r>
      <w:proofErr w:type="spellEnd"/>
      <w:r w:rsidRPr="00764376">
        <w:t xml:space="preserve">, </w:t>
      </w:r>
      <w:proofErr w:type="spellStart"/>
      <w:r w:rsidRPr="00764376">
        <w:t>tRow</w:t>
      </w:r>
      <w:r>
        <w:t>Generator</w:t>
      </w:r>
      <w:proofErr w:type="spellEnd"/>
      <w:r>
        <w:t xml:space="preserve">, </w:t>
      </w:r>
      <w:proofErr w:type="spellStart"/>
      <w:r>
        <w:t>tFileOutputDelimited</w:t>
      </w:r>
      <w:proofErr w:type="spellEnd"/>
      <w:r>
        <w:t>.</w:t>
      </w:r>
    </w:p>
    <w:sectPr w:rsidR="00077053" w:rsidRPr="00A87BA0" w:rsidSect="00E42066">
      <w:footerReference w:type="default" r:id="rId2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38F58" w14:textId="77777777" w:rsidR="008228D9" w:rsidRDefault="008228D9" w:rsidP="00BD5F40">
      <w:pPr>
        <w:spacing w:after="0" w:line="240" w:lineRule="auto"/>
      </w:pPr>
      <w:r>
        <w:separator/>
      </w:r>
    </w:p>
  </w:endnote>
  <w:endnote w:type="continuationSeparator" w:id="0">
    <w:p w14:paraId="72912EF8" w14:textId="77777777" w:rsidR="008228D9" w:rsidRDefault="008228D9" w:rsidP="00BD5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09BDB" w14:textId="77777777" w:rsidR="00BD5F40" w:rsidRPr="006F55E8" w:rsidRDefault="00BD5F40" w:rsidP="00BD5F40">
    <w:pPr>
      <w:pStyle w:val="Pieddepage"/>
      <w:jc w:val="center"/>
      <w:rPr>
        <w:i/>
      </w:rPr>
    </w:pPr>
    <w:r w:rsidRPr="006F55E8">
      <w:rPr>
        <w:i/>
      </w:rPr>
      <w:t>Cas Etude Talend – DUT STID 2017-2018 – Guillaume VICIEN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F91D8" w14:textId="77777777" w:rsidR="008228D9" w:rsidRDefault="008228D9" w:rsidP="00BD5F40">
      <w:pPr>
        <w:spacing w:after="0" w:line="240" w:lineRule="auto"/>
      </w:pPr>
      <w:r>
        <w:separator/>
      </w:r>
    </w:p>
  </w:footnote>
  <w:footnote w:type="continuationSeparator" w:id="0">
    <w:p w14:paraId="2A6A02D0" w14:textId="77777777" w:rsidR="008228D9" w:rsidRDefault="008228D9" w:rsidP="00BD5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55F8"/>
    <w:multiLevelType w:val="hybridMultilevel"/>
    <w:tmpl w:val="773CD9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E46CBB"/>
    <w:multiLevelType w:val="hybridMultilevel"/>
    <w:tmpl w:val="6E90FF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7E28A9"/>
    <w:multiLevelType w:val="hybridMultilevel"/>
    <w:tmpl w:val="653067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4E18C8"/>
    <w:multiLevelType w:val="hybridMultilevel"/>
    <w:tmpl w:val="2BAA94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4C5D85"/>
    <w:multiLevelType w:val="hybridMultilevel"/>
    <w:tmpl w:val="81A4FF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9784B9E"/>
    <w:multiLevelType w:val="hybridMultilevel"/>
    <w:tmpl w:val="F14A5F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28E5D59"/>
    <w:multiLevelType w:val="hybridMultilevel"/>
    <w:tmpl w:val="EECA51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5F308B2"/>
    <w:multiLevelType w:val="hybridMultilevel"/>
    <w:tmpl w:val="BC5C8F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80E4E10"/>
    <w:multiLevelType w:val="hybridMultilevel"/>
    <w:tmpl w:val="EF3ECA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C4050DE"/>
    <w:multiLevelType w:val="hybridMultilevel"/>
    <w:tmpl w:val="276233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4363E5A"/>
    <w:multiLevelType w:val="hybridMultilevel"/>
    <w:tmpl w:val="BC5C8F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C30492C"/>
    <w:multiLevelType w:val="hybridMultilevel"/>
    <w:tmpl w:val="276233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5C02359"/>
    <w:multiLevelType w:val="hybridMultilevel"/>
    <w:tmpl w:val="431A9E36"/>
    <w:lvl w:ilvl="0" w:tplc="782CCF6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698793F"/>
    <w:multiLevelType w:val="hybridMultilevel"/>
    <w:tmpl w:val="F14A5F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12"/>
  </w:num>
  <w:num w:numId="3">
    <w:abstractNumId w:val="13"/>
  </w:num>
  <w:num w:numId="4">
    <w:abstractNumId w:val="5"/>
  </w:num>
  <w:num w:numId="5">
    <w:abstractNumId w:val="9"/>
  </w:num>
  <w:num w:numId="6">
    <w:abstractNumId w:val="11"/>
  </w:num>
  <w:num w:numId="7">
    <w:abstractNumId w:val="1"/>
  </w:num>
  <w:num w:numId="8">
    <w:abstractNumId w:val="0"/>
  </w:num>
  <w:num w:numId="9">
    <w:abstractNumId w:val="3"/>
  </w:num>
  <w:num w:numId="10">
    <w:abstractNumId w:val="2"/>
  </w:num>
  <w:num w:numId="11">
    <w:abstractNumId w:val="8"/>
  </w:num>
  <w:num w:numId="12">
    <w:abstractNumId w:val="6"/>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1C2E"/>
    <w:rsid w:val="0006175A"/>
    <w:rsid w:val="00063CCC"/>
    <w:rsid w:val="00065EE4"/>
    <w:rsid w:val="00077053"/>
    <w:rsid w:val="000869D7"/>
    <w:rsid w:val="00093ED5"/>
    <w:rsid w:val="000A0118"/>
    <w:rsid w:val="000A2D53"/>
    <w:rsid w:val="000A73E7"/>
    <w:rsid w:val="000B210E"/>
    <w:rsid w:val="000B3E7B"/>
    <w:rsid w:val="000C770F"/>
    <w:rsid w:val="000D2447"/>
    <w:rsid w:val="000F0A12"/>
    <w:rsid w:val="0011650A"/>
    <w:rsid w:val="00116986"/>
    <w:rsid w:val="00121E3B"/>
    <w:rsid w:val="00123F89"/>
    <w:rsid w:val="001265B8"/>
    <w:rsid w:val="001310F6"/>
    <w:rsid w:val="0013346D"/>
    <w:rsid w:val="00137DA1"/>
    <w:rsid w:val="0015006A"/>
    <w:rsid w:val="00161202"/>
    <w:rsid w:val="00176938"/>
    <w:rsid w:val="0018226B"/>
    <w:rsid w:val="00186F78"/>
    <w:rsid w:val="00194859"/>
    <w:rsid w:val="001B5A69"/>
    <w:rsid w:val="001C136E"/>
    <w:rsid w:val="001E56AB"/>
    <w:rsid w:val="00201FC0"/>
    <w:rsid w:val="002039C7"/>
    <w:rsid w:val="00205E65"/>
    <w:rsid w:val="0022144F"/>
    <w:rsid w:val="00231335"/>
    <w:rsid w:val="0023209C"/>
    <w:rsid w:val="002350E6"/>
    <w:rsid w:val="0023701C"/>
    <w:rsid w:val="002505AB"/>
    <w:rsid w:val="00260212"/>
    <w:rsid w:val="002607BF"/>
    <w:rsid w:val="00261408"/>
    <w:rsid w:val="00264694"/>
    <w:rsid w:val="00276109"/>
    <w:rsid w:val="00276F0C"/>
    <w:rsid w:val="00283BFC"/>
    <w:rsid w:val="002B5B66"/>
    <w:rsid w:val="002E4852"/>
    <w:rsid w:val="002F2E27"/>
    <w:rsid w:val="003001A3"/>
    <w:rsid w:val="003132CF"/>
    <w:rsid w:val="003171BE"/>
    <w:rsid w:val="003208DF"/>
    <w:rsid w:val="00350A5F"/>
    <w:rsid w:val="003718D3"/>
    <w:rsid w:val="00381651"/>
    <w:rsid w:val="0038707A"/>
    <w:rsid w:val="003B519E"/>
    <w:rsid w:val="003B642A"/>
    <w:rsid w:val="003C14F0"/>
    <w:rsid w:val="003C5530"/>
    <w:rsid w:val="003E4924"/>
    <w:rsid w:val="003E6247"/>
    <w:rsid w:val="003E66BC"/>
    <w:rsid w:val="003F471A"/>
    <w:rsid w:val="0041454E"/>
    <w:rsid w:val="00415822"/>
    <w:rsid w:val="0043327B"/>
    <w:rsid w:val="00462321"/>
    <w:rsid w:val="00470F75"/>
    <w:rsid w:val="00483655"/>
    <w:rsid w:val="004A2DD7"/>
    <w:rsid w:val="004A486A"/>
    <w:rsid w:val="004B1A21"/>
    <w:rsid w:val="004D26F4"/>
    <w:rsid w:val="005008B1"/>
    <w:rsid w:val="0050710D"/>
    <w:rsid w:val="00536787"/>
    <w:rsid w:val="00554CEC"/>
    <w:rsid w:val="005609B2"/>
    <w:rsid w:val="00574222"/>
    <w:rsid w:val="00575BD1"/>
    <w:rsid w:val="005A5C7D"/>
    <w:rsid w:val="005D7E43"/>
    <w:rsid w:val="005E31D0"/>
    <w:rsid w:val="005E7564"/>
    <w:rsid w:val="005F118E"/>
    <w:rsid w:val="005F11A3"/>
    <w:rsid w:val="005F5777"/>
    <w:rsid w:val="006074F4"/>
    <w:rsid w:val="006079A0"/>
    <w:rsid w:val="0061742A"/>
    <w:rsid w:val="00633051"/>
    <w:rsid w:val="006443C9"/>
    <w:rsid w:val="00651BB7"/>
    <w:rsid w:val="00651EB3"/>
    <w:rsid w:val="00663BB3"/>
    <w:rsid w:val="006744D2"/>
    <w:rsid w:val="006748B6"/>
    <w:rsid w:val="0068332D"/>
    <w:rsid w:val="00690F9B"/>
    <w:rsid w:val="006A26F4"/>
    <w:rsid w:val="006B7F69"/>
    <w:rsid w:val="006C044A"/>
    <w:rsid w:val="006C5DA9"/>
    <w:rsid w:val="006E0681"/>
    <w:rsid w:val="006F38E1"/>
    <w:rsid w:val="006F55E8"/>
    <w:rsid w:val="0070716C"/>
    <w:rsid w:val="00727C0A"/>
    <w:rsid w:val="00731307"/>
    <w:rsid w:val="00731800"/>
    <w:rsid w:val="00745DB8"/>
    <w:rsid w:val="007500BF"/>
    <w:rsid w:val="00764376"/>
    <w:rsid w:val="007A308C"/>
    <w:rsid w:val="007B1891"/>
    <w:rsid w:val="007B2CC4"/>
    <w:rsid w:val="007B32F1"/>
    <w:rsid w:val="007B5183"/>
    <w:rsid w:val="007C1E0B"/>
    <w:rsid w:val="007C44A8"/>
    <w:rsid w:val="007D046A"/>
    <w:rsid w:val="007E09FF"/>
    <w:rsid w:val="007E3110"/>
    <w:rsid w:val="007E3E26"/>
    <w:rsid w:val="007E4BDA"/>
    <w:rsid w:val="007E6F3E"/>
    <w:rsid w:val="007F1FDF"/>
    <w:rsid w:val="007F2A0C"/>
    <w:rsid w:val="00804E1B"/>
    <w:rsid w:val="008118F3"/>
    <w:rsid w:val="008228D9"/>
    <w:rsid w:val="00825A43"/>
    <w:rsid w:val="008314E3"/>
    <w:rsid w:val="0083274A"/>
    <w:rsid w:val="00841F86"/>
    <w:rsid w:val="0085009D"/>
    <w:rsid w:val="0085059D"/>
    <w:rsid w:val="00853C1C"/>
    <w:rsid w:val="00855EF6"/>
    <w:rsid w:val="00862D8B"/>
    <w:rsid w:val="00866E25"/>
    <w:rsid w:val="0087122C"/>
    <w:rsid w:val="00880A76"/>
    <w:rsid w:val="00882F88"/>
    <w:rsid w:val="008857B5"/>
    <w:rsid w:val="00892A14"/>
    <w:rsid w:val="008A6054"/>
    <w:rsid w:val="008C42D1"/>
    <w:rsid w:val="008D1B92"/>
    <w:rsid w:val="008F59DF"/>
    <w:rsid w:val="008F6342"/>
    <w:rsid w:val="008F650A"/>
    <w:rsid w:val="008F70DE"/>
    <w:rsid w:val="008F73D5"/>
    <w:rsid w:val="00904C89"/>
    <w:rsid w:val="00911F5D"/>
    <w:rsid w:val="009176D8"/>
    <w:rsid w:val="009402BC"/>
    <w:rsid w:val="00941CCE"/>
    <w:rsid w:val="00945947"/>
    <w:rsid w:val="009473AD"/>
    <w:rsid w:val="00951204"/>
    <w:rsid w:val="00952DA7"/>
    <w:rsid w:val="00965EF7"/>
    <w:rsid w:val="00983FDE"/>
    <w:rsid w:val="00994311"/>
    <w:rsid w:val="009A19AD"/>
    <w:rsid w:val="009A648B"/>
    <w:rsid w:val="009B31DE"/>
    <w:rsid w:val="009B7197"/>
    <w:rsid w:val="009C091F"/>
    <w:rsid w:val="009C23A9"/>
    <w:rsid w:val="009D0BA5"/>
    <w:rsid w:val="009D5B1A"/>
    <w:rsid w:val="009E1666"/>
    <w:rsid w:val="009F63CA"/>
    <w:rsid w:val="009F7B7C"/>
    <w:rsid w:val="00A05C8F"/>
    <w:rsid w:val="00A11F70"/>
    <w:rsid w:val="00A23C8A"/>
    <w:rsid w:val="00A3501E"/>
    <w:rsid w:val="00A42F18"/>
    <w:rsid w:val="00A437BD"/>
    <w:rsid w:val="00A57BEC"/>
    <w:rsid w:val="00A74146"/>
    <w:rsid w:val="00A85B03"/>
    <w:rsid w:val="00A87BA0"/>
    <w:rsid w:val="00A94FA7"/>
    <w:rsid w:val="00AB2A2A"/>
    <w:rsid w:val="00AB5E70"/>
    <w:rsid w:val="00AC2CE3"/>
    <w:rsid w:val="00AD6C01"/>
    <w:rsid w:val="00AE27CC"/>
    <w:rsid w:val="00AE2C37"/>
    <w:rsid w:val="00AF59BC"/>
    <w:rsid w:val="00B25C21"/>
    <w:rsid w:val="00B25D4E"/>
    <w:rsid w:val="00B346B9"/>
    <w:rsid w:val="00B4629F"/>
    <w:rsid w:val="00B47B8E"/>
    <w:rsid w:val="00B528EA"/>
    <w:rsid w:val="00B62603"/>
    <w:rsid w:val="00B71A98"/>
    <w:rsid w:val="00B7592F"/>
    <w:rsid w:val="00B76897"/>
    <w:rsid w:val="00B8188E"/>
    <w:rsid w:val="00B93999"/>
    <w:rsid w:val="00B93A29"/>
    <w:rsid w:val="00BA42FA"/>
    <w:rsid w:val="00BD0EF9"/>
    <w:rsid w:val="00BD5F40"/>
    <w:rsid w:val="00BF38F6"/>
    <w:rsid w:val="00BF6682"/>
    <w:rsid w:val="00C0050D"/>
    <w:rsid w:val="00C075C1"/>
    <w:rsid w:val="00C07AE9"/>
    <w:rsid w:val="00C2099F"/>
    <w:rsid w:val="00C20EAE"/>
    <w:rsid w:val="00C2377A"/>
    <w:rsid w:val="00C45D76"/>
    <w:rsid w:val="00C61C90"/>
    <w:rsid w:val="00C82F82"/>
    <w:rsid w:val="00C97216"/>
    <w:rsid w:val="00CA14CE"/>
    <w:rsid w:val="00CB307F"/>
    <w:rsid w:val="00CC2683"/>
    <w:rsid w:val="00CD0CE1"/>
    <w:rsid w:val="00CF5F3D"/>
    <w:rsid w:val="00D01205"/>
    <w:rsid w:val="00D04B13"/>
    <w:rsid w:val="00D11C61"/>
    <w:rsid w:val="00D13A33"/>
    <w:rsid w:val="00D34F1F"/>
    <w:rsid w:val="00D35389"/>
    <w:rsid w:val="00D523F2"/>
    <w:rsid w:val="00D57906"/>
    <w:rsid w:val="00D82553"/>
    <w:rsid w:val="00D848A0"/>
    <w:rsid w:val="00D85E2C"/>
    <w:rsid w:val="00D95B4C"/>
    <w:rsid w:val="00DD5C36"/>
    <w:rsid w:val="00DD5E1E"/>
    <w:rsid w:val="00DE0EE6"/>
    <w:rsid w:val="00DE4F39"/>
    <w:rsid w:val="00E01842"/>
    <w:rsid w:val="00E0345F"/>
    <w:rsid w:val="00E42066"/>
    <w:rsid w:val="00E61C26"/>
    <w:rsid w:val="00E80F6E"/>
    <w:rsid w:val="00E81C2E"/>
    <w:rsid w:val="00E827FE"/>
    <w:rsid w:val="00EA3147"/>
    <w:rsid w:val="00EA5229"/>
    <w:rsid w:val="00EA5FA4"/>
    <w:rsid w:val="00EC0889"/>
    <w:rsid w:val="00EC5B5F"/>
    <w:rsid w:val="00ED1BA6"/>
    <w:rsid w:val="00ED36FB"/>
    <w:rsid w:val="00EE4463"/>
    <w:rsid w:val="00EE77F4"/>
    <w:rsid w:val="00EF0547"/>
    <w:rsid w:val="00EF31A4"/>
    <w:rsid w:val="00EF4826"/>
    <w:rsid w:val="00F13DCF"/>
    <w:rsid w:val="00F20D90"/>
    <w:rsid w:val="00F23EF7"/>
    <w:rsid w:val="00F31A7F"/>
    <w:rsid w:val="00F376F6"/>
    <w:rsid w:val="00F40BB4"/>
    <w:rsid w:val="00F46D70"/>
    <w:rsid w:val="00F54E60"/>
    <w:rsid w:val="00F55347"/>
    <w:rsid w:val="00F63CAD"/>
    <w:rsid w:val="00F65947"/>
    <w:rsid w:val="00F74CAE"/>
    <w:rsid w:val="00F93BD6"/>
    <w:rsid w:val="00FA1303"/>
    <w:rsid w:val="00FB07BD"/>
    <w:rsid w:val="00FB413F"/>
    <w:rsid w:val="00FB57CF"/>
    <w:rsid w:val="00FB5878"/>
    <w:rsid w:val="00FC0E3E"/>
    <w:rsid w:val="00FD44D2"/>
    <w:rsid w:val="00FE12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3E8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437B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81C2E"/>
    <w:pPr>
      <w:ind w:left="720"/>
      <w:contextualSpacing/>
    </w:pPr>
  </w:style>
  <w:style w:type="paragraph" w:styleId="Textedebulles">
    <w:name w:val="Balloon Text"/>
    <w:basedOn w:val="Normal"/>
    <w:link w:val="TextedebullesCar"/>
    <w:uiPriority w:val="99"/>
    <w:semiHidden/>
    <w:unhideWhenUsed/>
    <w:rsid w:val="00911F5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11F5D"/>
    <w:rPr>
      <w:rFonts w:ascii="Tahoma" w:hAnsi="Tahoma" w:cs="Tahoma"/>
      <w:sz w:val="16"/>
      <w:szCs w:val="16"/>
    </w:rPr>
  </w:style>
  <w:style w:type="paragraph" w:styleId="En-tte">
    <w:name w:val="header"/>
    <w:basedOn w:val="Normal"/>
    <w:link w:val="En-tteCar"/>
    <w:uiPriority w:val="99"/>
    <w:unhideWhenUsed/>
    <w:rsid w:val="00BD5F40"/>
    <w:pPr>
      <w:tabs>
        <w:tab w:val="center" w:pos="4536"/>
        <w:tab w:val="right" w:pos="9072"/>
      </w:tabs>
      <w:spacing w:after="0" w:line="240" w:lineRule="auto"/>
    </w:pPr>
  </w:style>
  <w:style w:type="character" w:customStyle="1" w:styleId="En-tteCar">
    <w:name w:val="En-tête Car"/>
    <w:basedOn w:val="Policepardfaut"/>
    <w:link w:val="En-tte"/>
    <w:uiPriority w:val="99"/>
    <w:rsid w:val="00BD5F40"/>
  </w:style>
  <w:style w:type="paragraph" w:styleId="Pieddepage">
    <w:name w:val="footer"/>
    <w:basedOn w:val="Normal"/>
    <w:link w:val="PieddepageCar"/>
    <w:uiPriority w:val="99"/>
    <w:unhideWhenUsed/>
    <w:rsid w:val="00BD5F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5F40"/>
  </w:style>
  <w:style w:type="table" w:styleId="Grilledutableau">
    <w:name w:val="Table Grid"/>
    <w:basedOn w:val="TableauNormal"/>
    <w:uiPriority w:val="59"/>
    <w:rsid w:val="00E42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1948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C70A-3AA2-D34D-8B4E-896CB1503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11</Pages>
  <Words>2824</Words>
  <Characters>15532</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IMA</Company>
  <LinksUpToDate>false</LinksUpToDate>
  <CharactersWithSpaces>18320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CARRACO CAMILLE</dc:creator>
  <cp:lastModifiedBy>CARRACO CAMILLE</cp:lastModifiedBy>
  <cp:revision>237</cp:revision>
  <dcterms:created xsi:type="dcterms:W3CDTF">2017-10-10T07:28:00Z</dcterms:created>
  <dcterms:modified xsi:type="dcterms:W3CDTF">2025-10-16T11:29:00Z</dcterms:modified>
</cp:coreProperties>
</file>