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color w:val="2d3b45"/>
          <w:sz w:val="41"/>
          <w:szCs w:val="41"/>
        </w:rPr>
      </w:pPr>
      <w:bookmarkStart w:colFirst="0" w:colLast="0" w:name="_heading=h.cla3n9dt5xbk" w:id="0"/>
      <w:bookmarkEnd w:id="0"/>
      <w:r w:rsidDel="00000000" w:rsidR="00000000" w:rsidRPr="00000000">
        <w:rPr>
          <w:color w:val="2d3b45"/>
          <w:sz w:val="41"/>
          <w:szCs w:val="41"/>
          <w:rtl w:val="0"/>
        </w:rPr>
        <w:t xml:space="preserve">Brayden Utterback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fffff" w:val="clear"/>
        <w:spacing w:after="0" w:before="0" w:line="312" w:lineRule="auto"/>
        <w:jc w:val="center"/>
        <w:rPr>
          <w:color w:val="2d3b45"/>
          <w:sz w:val="41"/>
          <w:szCs w:val="41"/>
        </w:rPr>
      </w:pPr>
      <w:bookmarkStart w:colFirst="0" w:colLast="0" w:name="_heading=h.51viruw67jr0" w:id="1"/>
      <w:bookmarkEnd w:id="1"/>
      <w:r w:rsidDel="00000000" w:rsidR="00000000" w:rsidRPr="00000000">
        <w:rPr>
          <w:color w:val="2d3b45"/>
          <w:sz w:val="41"/>
          <w:szCs w:val="41"/>
          <w:rtl w:val="0"/>
        </w:rPr>
        <w:t xml:space="preserve">Module 1 Assignment - Using Pseudocode Statements and Flowchart Symbols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Part 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1: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Input milesTraveled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Input gallonsOfGasUsed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milesPerGallon = milesTraveled / gallonsOfGasUsed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 milesPerGallon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u w:val="single"/>
          <w:rtl w:val="0"/>
        </w:rPr>
        <w:t xml:space="preserve">Exercise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Input monthlyRent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daysInMonth = 30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dailyRentCost = monthlyRent / daysInMonth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OUTPUT dailyRentCost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Exercise 3: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Start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Input monthlyPay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Input rent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Input utilities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Input groceryBills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totalBills = monthlyPay + rent + utilities + groceryBills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discretionaryAmount = monthlyPay - total bills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Output displayPay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 totalBills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Output discretionaryAmount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Stop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ScSv134+WX0uNOo4RqC/fTaHfA==">CgMxLjAyDmguY2xhM245ZHQ1eGJrMg5oLjUxdmlydXc2N2pyMDgAciExeS1OczB3NTFiSWs0eUFfZHRra04xeXA0blU4OExTank=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