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B9FA7" w14:textId="37AF295F" w:rsidR="00FE5F23" w:rsidRPr="00CB0E7B" w:rsidRDefault="00FE5F23" w:rsidP="00FE5F23">
      <w:pPr>
        <w:pBdr>
          <w:bottom w:val="single" w:sz="6" w:space="11" w:color="F4F4F4"/>
        </w:pBdr>
        <w:spacing w:after="100" w:afterAutospacing="1"/>
        <w:ind w:left="-142"/>
        <w:outlineLvl w:val="2"/>
        <w:rPr>
          <w:rFonts w:ascii="Adobe Jenson Pro" w:eastAsia="Times New Roman" w:hAnsi="Adobe Jenson Pro" w:cs="Linux Libertine O"/>
          <w:b/>
          <w:color w:val="000000" w:themeColor="text1"/>
        </w:rPr>
      </w:pPr>
      <w:r w:rsidRPr="00CB0E7B">
        <w:rPr>
          <w:rFonts w:ascii="Adobe Jenson Pro" w:eastAsia="Times New Roman" w:hAnsi="Adobe Jenson Pro" w:cs="Linux Libertine O"/>
          <w:b/>
          <w:color w:val="000000" w:themeColor="text1"/>
        </w:rPr>
        <w:t>How to do well in this module</w:t>
      </w:r>
    </w:p>
    <w:p w14:paraId="21383A98" w14:textId="7CCB3EDC" w:rsidR="00223301" w:rsidRPr="00CB0E7B" w:rsidRDefault="00FE5F23" w:rsidP="00392288">
      <w:pPr>
        <w:pBdr>
          <w:bottom w:val="single" w:sz="6" w:space="11" w:color="F4F4F4"/>
        </w:pBdr>
        <w:spacing w:after="100" w:afterAutospacing="1"/>
        <w:ind w:left="-142"/>
        <w:rPr>
          <w:rFonts w:ascii="Adobe Jenson Pro" w:eastAsia="Times New Roman" w:hAnsi="Adobe Jenson Pro" w:cs="Linux Libertine O"/>
          <w:color w:val="000000" w:themeColor="text1"/>
        </w:rPr>
      </w:pPr>
      <w:r w:rsidRPr="00CB0E7B">
        <w:rPr>
          <w:rFonts w:ascii="Adobe Jenson Pro" w:eastAsia="Times New Roman" w:hAnsi="Adobe Jenson Pro" w:cs="Linux Libertine O"/>
          <w:color w:val="000000" w:themeColor="text1"/>
        </w:rPr>
        <w:t xml:space="preserve">This module </w:t>
      </w:r>
      <w:r w:rsidR="00D53716">
        <w:rPr>
          <w:rFonts w:ascii="Adobe Jenson Pro" w:eastAsia="Times New Roman" w:hAnsi="Adobe Jenson Pro" w:cs="Linux Libertine O"/>
          <w:color w:val="000000" w:themeColor="text1"/>
        </w:rPr>
        <w:t>comprises</w:t>
      </w:r>
      <w:r w:rsidRPr="00CB0E7B">
        <w:rPr>
          <w:rFonts w:ascii="Adobe Jenson Pro" w:eastAsia="Times New Roman" w:hAnsi="Adobe Jenson Pro" w:cs="Linux Libertine O"/>
          <w:color w:val="000000" w:themeColor="text1"/>
        </w:rPr>
        <w:t xml:space="preserve"> lectures; </w:t>
      </w:r>
      <w:r w:rsidR="002F6FFE">
        <w:rPr>
          <w:rFonts w:ascii="Adobe Jenson Pro" w:eastAsia="Times New Roman" w:hAnsi="Adobe Jenson Pro" w:cs="Linux Libertine O"/>
          <w:color w:val="000000" w:themeColor="text1"/>
        </w:rPr>
        <w:t xml:space="preserve">weekly </w:t>
      </w:r>
      <w:r w:rsidR="00392288">
        <w:rPr>
          <w:rFonts w:ascii="Adobe Jenson Pro" w:eastAsia="Times New Roman" w:hAnsi="Adobe Jenson Pro" w:cs="Linux Libertine O"/>
          <w:color w:val="000000" w:themeColor="text1"/>
        </w:rPr>
        <w:t>seminar preparation (</w:t>
      </w:r>
      <w:r w:rsidR="000F1749">
        <w:rPr>
          <w:rFonts w:ascii="Adobe Jenson Pro" w:eastAsia="Times New Roman" w:hAnsi="Adobe Jenson Pro" w:cs="Linux Libertine O"/>
          <w:color w:val="000000" w:themeColor="text1"/>
        </w:rPr>
        <w:t xml:space="preserve">done </w:t>
      </w:r>
      <w:r w:rsidR="00392288">
        <w:rPr>
          <w:rFonts w:ascii="Adobe Jenson Pro" w:eastAsia="Times New Roman" w:hAnsi="Adobe Jenson Pro" w:cs="Linux Libertine O"/>
          <w:color w:val="000000" w:themeColor="text1"/>
        </w:rPr>
        <w:t xml:space="preserve">individually or in groups); and </w:t>
      </w:r>
      <w:r w:rsidRPr="00CB0E7B">
        <w:rPr>
          <w:rFonts w:ascii="Adobe Jenson Pro" w:eastAsia="Times New Roman" w:hAnsi="Adobe Jenson Pro" w:cs="Linux Libertine O"/>
          <w:color w:val="000000" w:themeColor="text1"/>
        </w:rPr>
        <w:t>seminars.</w:t>
      </w:r>
    </w:p>
    <w:p w14:paraId="211417B5" w14:textId="015D3261" w:rsidR="00392288" w:rsidRDefault="00FE5F23" w:rsidP="00392288">
      <w:pPr>
        <w:pBdr>
          <w:bottom w:val="single" w:sz="6" w:space="11" w:color="F4F4F4"/>
        </w:pBdr>
        <w:spacing w:after="100" w:afterAutospacing="1"/>
        <w:ind w:left="-142"/>
        <w:rPr>
          <w:rFonts w:ascii="Adobe Jenson Pro" w:eastAsia="Times New Roman" w:hAnsi="Adobe Jenson Pro" w:cs="Linux Libertine O"/>
          <w:color w:val="000000" w:themeColor="text1"/>
        </w:rPr>
      </w:pPr>
      <w:r w:rsidRPr="00CB0E7B">
        <w:rPr>
          <w:rFonts w:ascii="Adobe Jenson Pro" w:eastAsia="Times New Roman" w:hAnsi="Adobe Jenson Pro" w:cs="Linux Libertine O"/>
          <w:color w:val="000000" w:themeColor="text1"/>
        </w:rPr>
        <w:t xml:space="preserve">The purpose of </w:t>
      </w:r>
      <w:r w:rsidRPr="002A7FDF">
        <w:rPr>
          <w:rFonts w:ascii="Adobe Jenson Pro" w:eastAsia="Times New Roman" w:hAnsi="Adobe Jenson Pro" w:cs="Linux Libertine O"/>
          <w:i/>
          <w:color w:val="000000" w:themeColor="text1"/>
        </w:rPr>
        <w:t>lecture</w:t>
      </w:r>
      <w:r w:rsidR="00392288" w:rsidRPr="002A7FDF">
        <w:rPr>
          <w:rFonts w:ascii="Adobe Jenson Pro" w:eastAsia="Times New Roman" w:hAnsi="Adobe Jenson Pro" w:cs="Linux Libertine O"/>
          <w:i/>
          <w:color w:val="000000" w:themeColor="text1"/>
        </w:rPr>
        <w:t>s</w:t>
      </w:r>
      <w:r w:rsidRPr="00CB0E7B">
        <w:rPr>
          <w:rFonts w:ascii="Adobe Jenson Pro" w:eastAsia="Times New Roman" w:hAnsi="Adobe Jenson Pro" w:cs="Linux Libertine O"/>
          <w:color w:val="000000" w:themeColor="text1"/>
        </w:rPr>
        <w:t xml:space="preserve"> is to give you a broad overview of issues we are covering</w:t>
      </w:r>
      <w:r w:rsidR="00392288">
        <w:rPr>
          <w:rFonts w:ascii="Adobe Jenson Pro" w:eastAsia="Times New Roman" w:hAnsi="Adobe Jenson Pro" w:cs="Linux Libertine O"/>
          <w:color w:val="000000" w:themeColor="text1"/>
        </w:rPr>
        <w:t xml:space="preserve">, and to </w:t>
      </w:r>
      <w:r w:rsidR="00392288">
        <w:rPr>
          <w:rFonts w:ascii="Adobe Jenson Pro" w:eastAsia="Times New Roman" w:hAnsi="Adobe Jenson Pro" w:cs="Linux Libertine O"/>
          <w:color w:val="000000" w:themeColor="text1"/>
        </w:rPr>
        <w:t xml:space="preserve">provide </w:t>
      </w:r>
      <w:r w:rsidR="00392288">
        <w:rPr>
          <w:rFonts w:ascii="Adobe Jenson Pro" w:eastAsia="Times New Roman" w:hAnsi="Adobe Jenson Pro" w:cs="Linux Libertine O"/>
          <w:color w:val="000000" w:themeColor="text1"/>
        </w:rPr>
        <w:t xml:space="preserve">pointers </w:t>
      </w:r>
      <w:r w:rsidR="00392288">
        <w:rPr>
          <w:rFonts w:ascii="Adobe Jenson Pro" w:eastAsia="Times New Roman" w:hAnsi="Adobe Jenson Pro" w:cs="Linux Libertine O"/>
          <w:color w:val="000000" w:themeColor="text1"/>
        </w:rPr>
        <w:t>for your own further research.</w:t>
      </w:r>
      <w:r w:rsidR="00392288">
        <w:rPr>
          <w:rFonts w:ascii="Adobe Jenson Pro" w:eastAsia="Times New Roman" w:hAnsi="Adobe Jenson Pro" w:cs="Linux Libertine O"/>
          <w:color w:val="000000" w:themeColor="text1"/>
        </w:rPr>
        <w:t xml:space="preserve"> </w:t>
      </w:r>
      <w:r w:rsidR="00F35982">
        <w:rPr>
          <w:rFonts w:ascii="Adobe Jenson Pro" w:eastAsia="Times New Roman" w:hAnsi="Adobe Jenson Pro" w:cs="Linux Libertine O"/>
          <w:color w:val="000000" w:themeColor="text1"/>
        </w:rPr>
        <w:t>W</w:t>
      </w:r>
      <w:r w:rsidR="00392288">
        <w:rPr>
          <w:rFonts w:ascii="Adobe Jenson Pro" w:eastAsia="Times New Roman" w:hAnsi="Adobe Jenson Pro" w:cs="Linux Libertine O"/>
          <w:color w:val="000000" w:themeColor="text1"/>
        </w:rPr>
        <w:t xml:space="preserve">e expect you to take notes in or after the lectures, and to go through those notes afterwards. </w:t>
      </w:r>
      <w:r w:rsidR="00F35982">
        <w:rPr>
          <w:rFonts w:ascii="Adobe Jenson Pro" w:eastAsia="Times New Roman" w:hAnsi="Adobe Jenson Pro" w:cs="Linux Libertine O"/>
          <w:color w:val="000000" w:themeColor="text1"/>
        </w:rPr>
        <w:t>In reflecting on each lecture, w</w:t>
      </w:r>
      <w:r w:rsidR="00392288">
        <w:rPr>
          <w:rFonts w:ascii="Adobe Jenson Pro" w:eastAsia="Times New Roman" w:hAnsi="Adobe Jenson Pro" w:cs="Linux Libertine O"/>
          <w:color w:val="000000" w:themeColor="text1"/>
        </w:rPr>
        <w:t xml:space="preserve">e expect you to identify points you do not understand and to seek clarification, initially from other students and eventually in seminars or </w:t>
      </w:r>
      <w:r w:rsidR="00F35982">
        <w:rPr>
          <w:rFonts w:ascii="Adobe Jenson Pro" w:eastAsia="Times New Roman" w:hAnsi="Adobe Jenson Pro" w:cs="Linux Libertine O"/>
          <w:color w:val="000000" w:themeColor="text1"/>
        </w:rPr>
        <w:t xml:space="preserve">in </w:t>
      </w:r>
      <w:r w:rsidR="00392288">
        <w:rPr>
          <w:rFonts w:ascii="Adobe Jenson Pro" w:eastAsia="Times New Roman" w:hAnsi="Adobe Jenson Pro" w:cs="Linux Libertine O"/>
          <w:color w:val="000000" w:themeColor="text1"/>
        </w:rPr>
        <w:t xml:space="preserve">our </w:t>
      </w:r>
      <w:r w:rsidR="00F35982">
        <w:rPr>
          <w:rFonts w:ascii="Adobe Jenson Pro" w:eastAsia="Times New Roman" w:hAnsi="Adobe Jenson Pro" w:cs="Linux Libertine O"/>
          <w:color w:val="000000" w:themeColor="text1"/>
        </w:rPr>
        <w:t xml:space="preserve">advice and </w:t>
      </w:r>
      <w:proofErr w:type="spellStart"/>
      <w:r w:rsidR="00F35982">
        <w:rPr>
          <w:rFonts w:ascii="Adobe Jenson Pro" w:eastAsia="Times New Roman" w:hAnsi="Adobe Jenson Pro" w:cs="Linux Libertine O"/>
          <w:color w:val="000000" w:themeColor="text1"/>
        </w:rPr>
        <w:t>feedback</w:t>
      </w:r>
      <w:proofErr w:type="spellEnd"/>
      <w:r w:rsidR="00392288">
        <w:rPr>
          <w:rFonts w:ascii="Adobe Jenson Pro" w:eastAsia="Times New Roman" w:hAnsi="Adobe Jenson Pro" w:cs="Linux Libertine O"/>
          <w:color w:val="000000" w:themeColor="text1"/>
        </w:rPr>
        <w:t xml:space="preserve"> hours.</w:t>
      </w:r>
    </w:p>
    <w:p w14:paraId="3F1B6F0B" w14:textId="0F5E9D76" w:rsidR="00392288" w:rsidRDefault="00392288" w:rsidP="00392288">
      <w:pPr>
        <w:pBdr>
          <w:bottom w:val="single" w:sz="6" w:space="11" w:color="F4F4F4"/>
        </w:pBdr>
        <w:spacing w:after="100" w:afterAutospacing="1"/>
        <w:ind w:left="-142"/>
        <w:rPr>
          <w:rFonts w:ascii="Adobe Jenson Pro" w:eastAsia="Times New Roman" w:hAnsi="Adobe Jenson Pro" w:cs="Linux Libertine O"/>
          <w:color w:val="000000" w:themeColor="text1"/>
        </w:rPr>
      </w:pPr>
      <w:r>
        <w:rPr>
          <w:rFonts w:ascii="Adobe Jenson Pro" w:eastAsia="Times New Roman" w:hAnsi="Adobe Jenson Pro" w:cs="Linux Libertine O"/>
          <w:color w:val="000000" w:themeColor="text1"/>
        </w:rPr>
        <w:t xml:space="preserve">You </w:t>
      </w:r>
      <w:r w:rsidRPr="002A7FDF">
        <w:rPr>
          <w:rFonts w:ascii="Adobe Jenson Pro" w:eastAsia="Times New Roman" w:hAnsi="Adobe Jenson Pro" w:cs="Linux Libertine O"/>
          <w:i/>
          <w:color w:val="000000" w:themeColor="text1"/>
        </w:rPr>
        <w:t>work in preparing for seminars</w:t>
      </w:r>
      <w:r>
        <w:rPr>
          <w:rFonts w:ascii="Adobe Jenson Pro" w:eastAsia="Times New Roman" w:hAnsi="Adobe Jenson Pro" w:cs="Linux Libertine O"/>
          <w:color w:val="000000" w:themeColor="text1"/>
        </w:rPr>
        <w:t xml:space="preserve"> to deepen your understanding of issues we are covering and, especially, to identify things you do not understand. For each seminar we will set something to read. We may also set some questions to consider, or perhaps even a brief writing task. We expect you to make notes and to bring these to the </w:t>
      </w:r>
      <w:r w:rsidR="002A7FDF">
        <w:rPr>
          <w:rFonts w:ascii="Adobe Jenson Pro" w:eastAsia="Times New Roman" w:hAnsi="Adobe Jenson Pro" w:cs="Linux Libertine O"/>
          <w:color w:val="000000" w:themeColor="text1"/>
        </w:rPr>
        <w:t>seminar</w:t>
      </w:r>
      <w:r>
        <w:rPr>
          <w:rFonts w:ascii="Adobe Jenson Pro" w:eastAsia="Times New Roman" w:hAnsi="Adobe Jenson Pro" w:cs="Linux Libertine O"/>
          <w:color w:val="000000" w:themeColor="text1"/>
        </w:rPr>
        <w:t>. If there is a writing task, we expect you to submit work by 12 noon the day before the seminar.</w:t>
      </w:r>
    </w:p>
    <w:p w14:paraId="22F774E1" w14:textId="375B4D26" w:rsidR="00392288" w:rsidRDefault="002A7FDF" w:rsidP="00FE5F23">
      <w:pPr>
        <w:pBdr>
          <w:bottom w:val="single" w:sz="6" w:space="11" w:color="F4F4F4"/>
        </w:pBdr>
        <w:spacing w:after="100" w:afterAutospacing="1"/>
        <w:ind w:left="-142"/>
        <w:rPr>
          <w:rFonts w:ascii="Adobe Jenson Pro" w:eastAsia="Times New Roman" w:hAnsi="Adobe Jenson Pro" w:cs="Linux Libertine O"/>
          <w:color w:val="000000" w:themeColor="text1"/>
        </w:rPr>
      </w:pPr>
      <w:r>
        <w:rPr>
          <w:rFonts w:ascii="Adobe Jenson Pro" w:eastAsia="Times New Roman" w:hAnsi="Adobe Jenson Pro" w:cs="Linux Libertine O"/>
          <w:color w:val="000000" w:themeColor="text1"/>
        </w:rPr>
        <w:t xml:space="preserve">The </w:t>
      </w:r>
      <w:r w:rsidRPr="002A7FDF">
        <w:rPr>
          <w:rFonts w:ascii="Adobe Jenson Pro" w:eastAsia="Times New Roman" w:hAnsi="Adobe Jenson Pro" w:cs="Linux Libertine O"/>
          <w:i/>
          <w:color w:val="000000" w:themeColor="text1"/>
        </w:rPr>
        <w:t>s</w:t>
      </w:r>
      <w:r w:rsidR="00392288" w:rsidRPr="002A7FDF">
        <w:rPr>
          <w:rFonts w:ascii="Adobe Jenson Pro" w:eastAsia="Times New Roman" w:hAnsi="Adobe Jenson Pro" w:cs="Linux Libertine O"/>
          <w:i/>
          <w:color w:val="000000" w:themeColor="text1"/>
        </w:rPr>
        <w:t>eminars</w:t>
      </w:r>
      <w:r w:rsidR="00392288">
        <w:rPr>
          <w:rFonts w:ascii="Adobe Jenson Pro" w:eastAsia="Times New Roman" w:hAnsi="Adobe Jenson Pro" w:cs="Linux Libertine O"/>
          <w:color w:val="000000" w:themeColor="text1"/>
        </w:rPr>
        <w:t xml:space="preserve"> are for </w:t>
      </w:r>
      <w:r>
        <w:rPr>
          <w:rFonts w:ascii="Adobe Jenson Pro" w:eastAsia="Times New Roman" w:hAnsi="Adobe Jenson Pro" w:cs="Linux Libertine O"/>
          <w:color w:val="000000" w:themeColor="text1"/>
        </w:rPr>
        <w:t>asking questions about things you don’t understand and critically discussing the work you have done in preparing for it. When things go well, you will be doing some philosophy in the seminars. This can feed directly into the writing you do for this course.  Note that your seminar leader’s role is to facilitate discussion, not to lecture: she may pose questions, but it is you who brings the substance.</w:t>
      </w:r>
    </w:p>
    <w:p w14:paraId="51327CD8" w14:textId="799EA414" w:rsidR="00FE5F23" w:rsidRDefault="002A7FDF" w:rsidP="00FE5F23">
      <w:pPr>
        <w:pBdr>
          <w:bottom w:val="single" w:sz="6" w:space="11" w:color="F4F4F4"/>
        </w:pBdr>
        <w:spacing w:after="100" w:afterAutospacing="1"/>
        <w:ind w:left="-142"/>
        <w:rPr>
          <w:rFonts w:ascii="Adobe Jenson Pro" w:eastAsia="Times New Roman" w:hAnsi="Adobe Jenson Pro" w:cs="Linux Libertine O"/>
          <w:color w:val="000000" w:themeColor="text1"/>
        </w:rPr>
      </w:pPr>
      <w:r>
        <w:rPr>
          <w:rFonts w:ascii="Adobe Jenson Pro" w:eastAsia="Times New Roman" w:hAnsi="Adobe Jenson Pro" w:cs="Linux Libertine O"/>
          <w:color w:val="000000" w:themeColor="text1"/>
        </w:rPr>
        <w:t>We strongly encourage you to t</w:t>
      </w:r>
      <w:r w:rsidR="00FE5F23" w:rsidRPr="00CB0E7B">
        <w:rPr>
          <w:rFonts w:ascii="Adobe Jenson Pro" w:eastAsia="Times New Roman" w:hAnsi="Adobe Jenson Pro" w:cs="Linux Libertine O"/>
          <w:color w:val="000000" w:themeColor="text1"/>
        </w:rPr>
        <w:t xml:space="preserve">alk to </w:t>
      </w:r>
      <w:r>
        <w:rPr>
          <w:rFonts w:ascii="Adobe Jenson Pro" w:eastAsia="Times New Roman" w:hAnsi="Adobe Jenson Pro" w:cs="Linux Libertine O"/>
          <w:color w:val="000000" w:themeColor="text1"/>
        </w:rPr>
        <w:t xml:space="preserve">other </w:t>
      </w:r>
      <w:r w:rsidR="00FE5F23" w:rsidRPr="00CB0E7B">
        <w:rPr>
          <w:rFonts w:ascii="Adobe Jenson Pro" w:eastAsia="Times New Roman" w:hAnsi="Adobe Jenson Pro" w:cs="Linux Libertine O"/>
          <w:color w:val="000000" w:themeColor="text1"/>
        </w:rPr>
        <w:t>students about issues</w:t>
      </w:r>
      <w:r>
        <w:rPr>
          <w:rFonts w:ascii="Adobe Jenson Pro" w:eastAsia="Times New Roman" w:hAnsi="Adobe Jenson Pro" w:cs="Linux Libertine O"/>
          <w:color w:val="000000" w:themeColor="text1"/>
        </w:rPr>
        <w:t xml:space="preserve"> from the course, and to discuss your writing with them</w:t>
      </w:r>
      <w:r w:rsidR="00FE5F23" w:rsidRPr="00CB0E7B">
        <w:rPr>
          <w:rFonts w:ascii="Adobe Jenson Pro" w:eastAsia="Times New Roman" w:hAnsi="Adobe Jenson Pro" w:cs="Linux Libertine O"/>
          <w:color w:val="000000" w:themeColor="text1"/>
        </w:rPr>
        <w:t xml:space="preserve">. </w:t>
      </w:r>
    </w:p>
    <w:p w14:paraId="56099963" w14:textId="77777777" w:rsidR="004A0A68" w:rsidRPr="00CB0E7B" w:rsidRDefault="004A0A68" w:rsidP="00FE5F23">
      <w:pPr>
        <w:pBdr>
          <w:bottom w:val="single" w:sz="6" w:space="11" w:color="F4F4F4"/>
        </w:pBdr>
        <w:spacing w:after="100" w:afterAutospacing="1"/>
        <w:ind w:left="-142"/>
        <w:rPr>
          <w:rFonts w:ascii="Adobe Jenson Pro" w:eastAsia="Times New Roman" w:hAnsi="Adobe Jenson Pro" w:cs="Linux Libertine O"/>
          <w:color w:val="000000" w:themeColor="text1"/>
        </w:rPr>
      </w:pPr>
    </w:p>
    <w:p w14:paraId="7DAF6244" w14:textId="27B7794E" w:rsidR="00FE5F23" w:rsidRPr="002A7FDF" w:rsidRDefault="002A7FDF" w:rsidP="00FE5F23">
      <w:pPr>
        <w:pBdr>
          <w:bottom w:val="single" w:sz="6" w:space="11" w:color="F4F4F4"/>
        </w:pBdr>
        <w:spacing w:after="100" w:afterAutospacing="1"/>
        <w:ind w:left="-142"/>
        <w:outlineLvl w:val="3"/>
        <w:rPr>
          <w:rFonts w:ascii="Adobe Jenson Pro" w:eastAsia="Times New Roman" w:hAnsi="Adobe Jenson Pro" w:cs="Linux Libertine O"/>
          <w:b/>
          <w:color w:val="000000" w:themeColor="text1"/>
        </w:rPr>
      </w:pPr>
      <w:r w:rsidRPr="002A7FDF">
        <w:rPr>
          <w:rFonts w:ascii="Adobe Jenson Pro" w:eastAsia="Times New Roman" w:hAnsi="Adobe Jenson Pro" w:cs="Linux Libertine O"/>
          <w:b/>
          <w:color w:val="000000" w:themeColor="text1"/>
        </w:rPr>
        <w:t xml:space="preserve">When </w:t>
      </w:r>
      <w:r w:rsidR="00FE5F23" w:rsidRPr="002A7FDF">
        <w:rPr>
          <w:rFonts w:ascii="Adobe Jenson Pro" w:eastAsia="Times New Roman" w:hAnsi="Adobe Jenson Pro" w:cs="Linux Libertine O"/>
          <w:b/>
          <w:color w:val="000000" w:themeColor="text1"/>
        </w:rPr>
        <w:t>writing essays  </w:t>
      </w:r>
    </w:p>
    <w:p w14:paraId="4C59B7CC" w14:textId="1BAD75E1" w:rsidR="00FE5F23" w:rsidRPr="00CB0E7B" w:rsidRDefault="00FE5F23" w:rsidP="004A0A68">
      <w:pPr>
        <w:pBdr>
          <w:bottom w:val="single" w:sz="6" w:space="11" w:color="F4F4F4"/>
        </w:pBdr>
        <w:ind w:left="-142"/>
        <w:rPr>
          <w:rFonts w:ascii="Adobe Jenson Pro" w:eastAsia="Times New Roman" w:hAnsi="Adobe Jenson Pro" w:cs="Linux Libertine O"/>
          <w:color w:val="000000" w:themeColor="text1"/>
        </w:rPr>
      </w:pPr>
      <w:r w:rsidRPr="00CB0E7B">
        <w:rPr>
          <w:rFonts w:ascii="Adobe Jenson Pro" w:eastAsia="Times New Roman" w:hAnsi="Adobe Jenson Pro" w:cs="Linux Libertine O"/>
          <w:color w:val="000000" w:themeColor="text1"/>
        </w:rPr>
        <w:t>The marking criteria used in the Philosophy Department can be found at </w:t>
      </w:r>
      <w:hyperlink r:id="rId5" w:history="1">
        <w:r w:rsidRPr="00CB0E7B">
          <w:rPr>
            <w:rFonts w:ascii="Adobe Jenson Pro" w:eastAsia="Times New Roman" w:hAnsi="Adobe Jenson Pro" w:cs="Linux Libertine O"/>
            <w:color w:val="000000" w:themeColor="text1"/>
          </w:rPr>
          <w:t>https://warwick.ac.uk/fac/soc/philosophy/undergraduate/exams_essays/marking_scheme</w:t>
        </w:r>
      </w:hyperlink>
      <w:r w:rsidRPr="00CB0E7B">
        <w:rPr>
          <w:rFonts w:ascii="Adobe Jenson Pro" w:eastAsia="Times New Roman" w:hAnsi="Adobe Jenson Pro" w:cs="Linux Libertine O"/>
          <w:color w:val="000000" w:themeColor="text1"/>
        </w:rPr>
        <w:t xml:space="preserve">. Here </w:t>
      </w:r>
      <w:r w:rsidR="002A7FDF">
        <w:rPr>
          <w:rFonts w:ascii="Adobe Jenson Pro" w:eastAsia="Times New Roman" w:hAnsi="Adobe Jenson Pro" w:cs="Linux Libertine O"/>
          <w:color w:val="000000" w:themeColor="text1"/>
        </w:rPr>
        <w:t>some practical suggestions:</w:t>
      </w:r>
    </w:p>
    <w:p w14:paraId="51533A41" w14:textId="252DBF62" w:rsidR="007E7BAB" w:rsidRDefault="007E7BAB"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7E7BAB">
        <w:rPr>
          <w:rFonts w:ascii="Adobe Jenson Pro" w:eastAsia="Times New Roman" w:hAnsi="Adobe Jenson Pro" w:cs="Linux Libertine O"/>
          <w:color w:val="000000" w:themeColor="text1"/>
        </w:rPr>
        <w:t xml:space="preserve">Read the question carefully. Ask yourself, </w:t>
      </w:r>
      <w:proofErr w:type="gramStart"/>
      <w:r w:rsidRPr="007E7BAB">
        <w:rPr>
          <w:rFonts w:ascii="Adobe Jenson Pro" w:eastAsia="Times New Roman" w:hAnsi="Adobe Jenson Pro" w:cs="Linux Libertine O"/>
          <w:color w:val="000000" w:themeColor="text1"/>
        </w:rPr>
        <w:t>What</w:t>
      </w:r>
      <w:proofErr w:type="gramEnd"/>
      <w:r w:rsidRPr="007E7BAB">
        <w:rPr>
          <w:rFonts w:ascii="Adobe Jenson Pro" w:eastAsia="Times New Roman" w:hAnsi="Adobe Jenson Pro" w:cs="Linux Libertine O"/>
          <w:color w:val="000000" w:themeColor="text1"/>
        </w:rPr>
        <w:t xml:space="preserve"> is it asking, and what is required to answer it? Ensure that your essay is entirely focussed on answering the question.</w:t>
      </w:r>
      <w:r>
        <w:rPr>
          <w:rFonts w:ascii="Adobe Jenson Pro" w:eastAsia="Times New Roman" w:hAnsi="Adobe Jenson Pro" w:cs="Linux Libertine O"/>
          <w:color w:val="000000" w:themeColor="text1"/>
        </w:rPr>
        <w:t xml:space="preserve"> </w:t>
      </w:r>
    </w:p>
    <w:p w14:paraId="28ECF8EF" w14:textId="0E6199BA" w:rsidR="00FE5F23" w:rsidRPr="00CB0E7B" w:rsidRDefault="00FE5F23"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proofErr w:type="spellStart"/>
      <w:r w:rsidRPr="00CB0E7B">
        <w:rPr>
          <w:rFonts w:ascii="Adobe Jenson Pro" w:eastAsia="Times New Roman" w:hAnsi="Adobe Jenson Pro" w:cs="Linux Libertine O"/>
          <w:color w:val="000000" w:themeColor="text1"/>
        </w:rPr>
        <w:t>Adequat</w:t>
      </w:r>
      <w:proofErr w:type="spellEnd"/>
      <w:r w:rsidRPr="00CB0E7B">
        <w:rPr>
          <w:rFonts w:ascii="Adobe Jenson Pro" w:eastAsia="Times New Roman" w:hAnsi="Adobe Jenson Pro" w:cs="Linux Libertine O"/>
          <w:color w:val="000000" w:themeColor="text1"/>
        </w:rPr>
        <w:t xml:space="preserve">e preparation for </w:t>
      </w:r>
      <w:r w:rsidR="002A7FDF">
        <w:rPr>
          <w:rFonts w:ascii="Adobe Jenson Pro" w:eastAsia="Times New Roman" w:hAnsi="Adobe Jenson Pro" w:cs="Linux Libertine O"/>
          <w:color w:val="000000" w:themeColor="text1"/>
        </w:rPr>
        <w:t xml:space="preserve">an </w:t>
      </w:r>
      <w:r w:rsidRPr="00CB0E7B">
        <w:rPr>
          <w:rFonts w:ascii="Adobe Jenson Pro" w:eastAsia="Times New Roman" w:hAnsi="Adobe Jenson Pro" w:cs="Linux Libertine O"/>
          <w:color w:val="000000" w:themeColor="text1"/>
        </w:rPr>
        <w:t xml:space="preserve">essay </w:t>
      </w:r>
      <w:r w:rsidR="00F864E4">
        <w:rPr>
          <w:rFonts w:ascii="Adobe Jenson Pro" w:eastAsia="Times New Roman" w:hAnsi="Adobe Jenson Pro" w:cs="Linux Libertine O"/>
          <w:color w:val="000000" w:themeColor="text1"/>
        </w:rPr>
        <w:t>may</w:t>
      </w:r>
      <w:r w:rsidRPr="00CB0E7B">
        <w:rPr>
          <w:rFonts w:ascii="Adobe Jenson Pro" w:eastAsia="Times New Roman" w:hAnsi="Adobe Jenson Pro" w:cs="Linux Libertine O"/>
          <w:color w:val="000000" w:themeColor="text1"/>
        </w:rPr>
        <w:t xml:space="preserve"> require </w:t>
      </w:r>
      <w:r w:rsidR="008F3EEC">
        <w:rPr>
          <w:rFonts w:ascii="Adobe Jenson Pro" w:eastAsia="Times New Roman" w:hAnsi="Adobe Jenson Pro" w:cs="Linux Libertine O"/>
          <w:color w:val="000000" w:themeColor="text1"/>
        </w:rPr>
        <w:t>studying</w:t>
      </w:r>
      <w:r w:rsidRPr="00CB0E7B">
        <w:rPr>
          <w:rFonts w:ascii="Adobe Jenson Pro" w:eastAsia="Times New Roman" w:hAnsi="Adobe Jenson Pro" w:cs="Linux Libertine O"/>
          <w:color w:val="000000" w:themeColor="text1"/>
        </w:rPr>
        <w:t xml:space="preserve"> </w:t>
      </w:r>
      <w:r w:rsidR="00F864E4">
        <w:rPr>
          <w:rFonts w:ascii="Adobe Jenson Pro" w:eastAsia="Times New Roman" w:hAnsi="Adobe Jenson Pro" w:cs="Linux Libertine O"/>
          <w:color w:val="000000" w:themeColor="text1"/>
        </w:rPr>
        <w:t xml:space="preserve">around </w:t>
      </w:r>
      <w:r w:rsidRPr="00CB0E7B">
        <w:rPr>
          <w:rFonts w:ascii="Adobe Jenson Pro" w:eastAsia="Times New Roman" w:hAnsi="Adobe Jenson Pro" w:cs="Linux Libertine O"/>
          <w:color w:val="000000" w:themeColor="text1"/>
        </w:rPr>
        <w:t>4 journal papers or book chapters – more for longer essays. It is your own knowledge</w:t>
      </w:r>
      <w:r w:rsidR="002A7FDF">
        <w:rPr>
          <w:rFonts w:ascii="Adobe Jenson Pro" w:eastAsia="Times New Roman" w:hAnsi="Adobe Jenson Pro" w:cs="Linux Libertine O"/>
          <w:color w:val="000000" w:themeColor="text1"/>
        </w:rPr>
        <w:t xml:space="preserve"> of,</w:t>
      </w:r>
      <w:r w:rsidRPr="00CB0E7B">
        <w:rPr>
          <w:rFonts w:ascii="Adobe Jenson Pro" w:eastAsia="Times New Roman" w:hAnsi="Adobe Jenson Pro" w:cs="Linux Libertine O"/>
          <w:color w:val="000000" w:themeColor="text1"/>
        </w:rPr>
        <w:t xml:space="preserve"> and </w:t>
      </w:r>
      <w:r w:rsidR="002A7FDF">
        <w:rPr>
          <w:rFonts w:ascii="Adobe Jenson Pro" w:eastAsia="Times New Roman" w:hAnsi="Adobe Jenson Pro" w:cs="Linux Libertine O"/>
          <w:color w:val="000000" w:themeColor="text1"/>
        </w:rPr>
        <w:t xml:space="preserve">critical engagement with, </w:t>
      </w:r>
      <w:r w:rsidRPr="00CB0E7B">
        <w:rPr>
          <w:rFonts w:ascii="Adobe Jenson Pro" w:eastAsia="Times New Roman" w:hAnsi="Adobe Jenson Pro" w:cs="Linux Libertine O"/>
          <w:color w:val="000000" w:themeColor="text1"/>
        </w:rPr>
        <w:t>the literature on the topic that you will be marked on.  </w:t>
      </w:r>
    </w:p>
    <w:p w14:paraId="2616AAEA" w14:textId="7943EE55" w:rsidR="00FE5F23" w:rsidRPr="00CB0E7B" w:rsidRDefault="00FE5F23"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CB0E7B">
        <w:rPr>
          <w:rFonts w:ascii="Adobe Jenson Pro" w:eastAsia="Times New Roman" w:hAnsi="Adobe Jenson Pro" w:cs="Linux Libertine O"/>
          <w:color w:val="000000" w:themeColor="text1"/>
        </w:rPr>
        <w:t xml:space="preserve">As a general rule, </w:t>
      </w:r>
      <w:r w:rsidR="00D56B1D">
        <w:rPr>
          <w:rFonts w:ascii="Adobe Jenson Pro" w:eastAsia="Times New Roman" w:hAnsi="Adobe Jenson Pro" w:cs="Linux Libertine O"/>
          <w:color w:val="000000" w:themeColor="text1"/>
        </w:rPr>
        <w:t xml:space="preserve">what you read should be taken from </w:t>
      </w:r>
      <w:r w:rsidRPr="00CB0E7B">
        <w:rPr>
          <w:rFonts w:ascii="Adobe Jenson Pro" w:eastAsia="Times New Roman" w:hAnsi="Adobe Jenson Pro" w:cs="Linux Libertine O"/>
          <w:color w:val="000000" w:themeColor="text1"/>
        </w:rPr>
        <w:t>the </w:t>
      </w:r>
      <w:hyperlink r:id="rId6" w:history="1">
        <w:r w:rsidRPr="00CB0E7B">
          <w:rPr>
            <w:rFonts w:ascii="Adobe Jenson Pro" w:eastAsia="Times New Roman" w:hAnsi="Adobe Jenson Pro" w:cs="Linux Libertine O"/>
            <w:color w:val="000000" w:themeColor="text1"/>
          </w:rPr>
          <w:t>reading list</w:t>
        </w:r>
      </w:hyperlink>
      <w:r w:rsidRPr="00CB0E7B">
        <w:rPr>
          <w:rFonts w:ascii="Adobe Jenson Pro" w:eastAsia="Times New Roman" w:hAnsi="Adobe Jenson Pro" w:cs="Linux Libertine O"/>
          <w:color w:val="000000" w:themeColor="text1"/>
        </w:rPr>
        <w:t> for this module</w:t>
      </w:r>
      <w:r w:rsidR="00D56B1D">
        <w:rPr>
          <w:rFonts w:ascii="Adobe Jenson Pro" w:eastAsia="Times New Roman" w:hAnsi="Adobe Jenson Pro" w:cs="Linux Libertine O"/>
          <w:color w:val="000000" w:themeColor="text1"/>
        </w:rPr>
        <w:t xml:space="preserve"> and the works cited on lecture handouts</w:t>
      </w:r>
      <w:r w:rsidRPr="00CB0E7B">
        <w:rPr>
          <w:rFonts w:ascii="Adobe Jenson Pro" w:eastAsia="Times New Roman" w:hAnsi="Adobe Jenson Pro" w:cs="Linux Libertine O"/>
          <w:color w:val="000000" w:themeColor="text1"/>
        </w:rPr>
        <w:t xml:space="preserve">. If you are also making use of other material, think about why you are using it. </w:t>
      </w:r>
      <w:r w:rsidR="00990121">
        <w:rPr>
          <w:rFonts w:ascii="Adobe Jenson Pro" w:eastAsia="Times New Roman" w:hAnsi="Adobe Jenson Pro" w:cs="Linux Libertine O"/>
          <w:color w:val="000000" w:themeColor="text1"/>
        </w:rPr>
        <w:t xml:space="preserve">Do use sources which go </w:t>
      </w:r>
      <w:r w:rsidRPr="00CB0E7B">
        <w:rPr>
          <w:rFonts w:ascii="Adobe Jenson Pro" w:eastAsia="Times New Roman" w:hAnsi="Adobe Jenson Pro" w:cs="Linux Libertine O"/>
          <w:color w:val="000000" w:themeColor="text1"/>
        </w:rPr>
        <w:t xml:space="preserve">beyond </w:t>
      </w:r>
      <w:r w:rsidR="00990121">
        <w:rPr>
          <w:rFonts w:ascii="Adobe Jenson Pro" w:eastAsia="Times New Roman" w:hAnsi="Adobe Jenson Pro" w:cs="Linux Libertine O"/>
          <w:color w:val="000000" w:themeColor="text1"/>
        </w:rPr>
        <w:t xml:space="preserve">what is </w:t>
      </w:r>
      <w:r w:rsidRPr="00CB0E7B">
        <w:rPr>
          <w:rFonts w:ascii="Adobe Jenson Pro" w:eastAsia="Times New Roman" w:hAnsi="Adobe Jenson Pro" w:cs="Linux Libertine O"/>
          <w:color w:val="000000" w:themeColor="text1"/>
        </w:rPr>
        <w:t xml:space="preserve">contained in the </w:t>
      </w:r>
      <w:r w:rsidR="00990121">
        <w:rPr>
          <w:rFonts w:ascii="Adobe Jenson Pro" w:eastAsia="Times New Roman" w:hAnsi="Adobe Jenson Pro" w:cs="Linux Libertine O"/>
          <w:color w:val="000000" w:themeColor="text1"/>
        </w:rPr>
        <w:t xml:space="preserve">suggested </w:t>
      </w:r>
      <w:r w:rsidRPr="00CB0E7B">
        <w:rPr>
          <w:rFonts w:ascii="Adobe Jenson Pro" w:eastAsia="Times New Roman" w:hAnsi="Adobe Jenson Pro" w:cs="Linux Libertine O"/>
          <w:color w:val="000000" w:themeColor="text1"/>
        </w:rPr>
        <w:t>readings. </w:t>
      </w:r>
      <w:r w:rsidR="00990121">
        <w:rPr>
          <w:rFonts w:ascii="Adobe Jenson Pro" w:eastAsia="Times New Roman" w:hAnsi="Adobe Jenson Pro" w:cs="Linux Libertine O"/>
          <w:color w:val="000000" w:themeColor="text1"/>
        </w:rPr>
        <w:t>Do not use low quality sources.</w:t>
      </w:r>
    </w:p>
    <w:p w14:paraId="4EA78E6D" w14:textId="6C507258" w:rsidR="00FE5F23" w:rsidRPr="00CB0E7B" w:rsidRDefault="00FE5F23"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CB0E7B">
        <w:rPr>
          <w:rFonts w:ascii="Adobe Jenson Pro" w:eastAsia="Times New Roman" w:hAnsi="Adobe Jenson Pro" w:cs="Linux Libertine O"/>
          <w:color w:val="000000" w:themeColor="text1"/>
        </w:rPr>
        <w:t xml:space="preserve">Don’t assume that your reader knows what you are writing about: explain the </w:t>
      </w:r>
      <w:r w:rsidR="00D56B1D">
        <w:rPr>
          <w:rFonts w:ascii="Adobe Jenson Pro" w:eastAsia="Times New Roman" w:hAnsi="Adobe Jenson Pro" w:cs="Linux Libertine O"/>
          <w:color w:val="000000" w:themeColor="text1"/>
        </w:rPr>
        <w:t>ideas</w:t>
      </w:r>
      <w:r w:rsidRPr="00CB0E7B">
        <w:rPr>
          <w:rFonts w:ascii="Adobe Jenson Pro" w:eastAsia="Times New Roman" w:hAnsi="Adobe Jenson Pro" w:cs="Linux Libertine O"/>
          <w:color w:val="000000" w:themeColor="text1"/>
        </w:rPr>
        <w:t xml:space="preserve"> you use and spell out the argument. </w:t>
      </w:r>
      <w:r w:rsidR="00D56B1D">
        <w:rPr>
          <w:rFonts w:ascii="Adobe Jenson Pro" w:eastAsia="Times New Roman" w:hAnsi="Adobe Jenson Pro" w:cs="Linux Libertine O"/>
          <w:color w:val="000000" w:themeColor="text1"/>
        </w:rPr>
        <w:t xml:space="preserve">Assume your examiners will not interpret your </w:t>
      </w:r>
      <w:r w:rsidR="00D56B1D">
        <w:rPr>
          <w:rFonts w:ascii="Adobe Jenson Pro" w:eastAsia="Times New Roman" w:hAnsi="Adobe Jenson Pro" w:cs="Linux Libertine O"/>
          <w:color w:val="000000" w:themeColor="text1"/>
        </w:rPr>
        <w:lastRenderedPageBreak/>
        <w:t xml:space="preserve">work charitably. They will start </w:t>
      </w:r>
      <w:r w:rsidR="00B14F17">
        <w:rPr>
          <w:rFonts w:ascii="Adobe Jenson Pro" w:eastAsia="Times New Roman" w:hAnsi="Adobe Jenson Pro" w:cs="Linux Libertine O"/>
          <w:color w:val="000000" w:themeColor="text1"/>
        </w:rPr>
        <w:t>from the assumption</w:t>
      </w:r>
      <w:r w:rsidR="00D56B1D">
        <w:rPr>
          <w:rFonts w:ascii="Adobe Jenson Pro" w:eastAsia="Times New Roman" w:hAnsi="Adobe Jenson Pro" w:cs="Linux Libertine O"/>
          <w:color w:val="000000" w:themeColor="text1"/>
        </w:rPr>
        <w:t xml:space="preserve"> that you know nothing; you need to convince them otherwise.</w:t>
      </w:r>
    </w:p>
    <w:p w14:paraId="0D0FC703" w14:textId="77777777" w:rsidR="00FE5F23" w:rsidRPr="00CB0E7B" w:rsidRDefault="00FE5F23"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CB0E7B">
        <w:rPr>
          <w:rFonts w:ascii="Adobe Jenson Pro" w:eastAsia="Times New Roman" w:hAnsi="Adobe Jenson Pro" w:cs="Linux Libertine O"/>
          <w:color w:val="000000" w:themeColor="text1"/>
        </w:rPr>
        <w:t>Be sure to state your main thesis (or theses) clearly in the first paragraph.</w:t>
      </w:r>
    </w:p>
    <w:p w14:paraId="315288A5" w14:textId="7341124E" w:rsidR="00FE5F23" w:rsidRDefault="004F018F"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Pr>
          <w:rFonts w:ascii="Adobe Jenson Pro" w:eastAsia="Times New Roman" w:hAnsi="Adobe Jenson Pro" w:cs="Linux Libertine O"/>
          <w:color w:val="000000" w:themeColor="text1"/>
        </w:rPr>
        <w:t>In the l</w:t>
      </w:r>
      <w:r w:rsidR="00FE5F23" w:rsidRPr="00CB0E7B">
        <w:rPr>
          <w:rFonts w:ascii="Adobe Jenson Pro" w:eastAsia="Times New Roman" w:hAnsi="Adobe Jenson Pro" w:cs="Linux Libertine O"/>
          <w:color w:val="000000" w:themeColor="text1"/>
        </w:rPr>
        <w:t>ast paragraph</w:t>
      </w:r>
      <w:r>
        <w:rPr>
          <w:rFonts w:ascii="Adobe Jenson Pro" w:eastAsia="Times New Roman" w:hAnsi="Adobe Jenson Pro" w:cs="Linux Libertine O"/>
          <w:color w:val="000000" w:themeColor="text1"/>
        </w:rPr>
        <w:t>,</w:t>
      </w:r>
      <w:r w:rsidR="00FE5F23" w:rsidRPr="00CB0E7B">
        <w:rPr>
          <w:rFonts w:ascii="Adobe Jenson Pro" w:eastAsia="Times New Roman" w:hAnsi="Adobe Jenson Pro" w:cs="Linux Libertine O"/>
          <w:color w:val="000000" w:themeColor="text1"/>
        </w:rPr>
        <w:t xml:space="preserve"> restate the main thesis, summarise the way in which you have argued for it, and indicate any outstanding problems. </w:t>
      </w:r>
    </w:p>
    <w:p w14:paraId="24730178" w14:textId="77777777" w:rsidR="000B0EC5" w:rsidRDefault="000B0EC5"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0B0EC5">
        <w:rPr>
          <w:rFonts w:ascii="Adobe Jenson Pro" w:eastAsia="Times New Roman" w:hAnsi="Adobe Jenson Pro" w:cs="Linux Libertine O"/>
          <w:color w:val="000000" w:themeColor="text1"/>
        </w:rPr>
        <w:t>Don’t make objections in passing. If the objection is worth making, evaluate it carefully in one or more complete paragraphs.</w:t>
      </w:r>
    </w:p>
    <w:p w14:paraId="2510EDD3" w14:textId="366CC670" w:rsidR="00247B33" w:rsidRDefault="00247B33"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247B33">
        <w:rPr>
          <w:rFonts w:ascii="Adobe Jenson Pro" w:eastAsia="Times New Roman" w:hAnsi="Adobe Jenson Pro" w:cs="Linux Libertine O"/>
          <w:color w:val="000000" w:themeColor="text1"/>
        </w:rPr>
        <w:t xml:space="preserve">Avoid writing about unspecified individuals; for example, cite particular passages instead of writing ‘many </w:t>
      </w:r>
      <w:proofErr w:type="gramStart"/>
      <w:r w:rsidRPr="00247B33">
        <w:rPr>
          <w:rFonts w:ascii="Adobe Jenson Pro" w:eastAsia="Times New Roman" w:hAnsi="Adobe Jenson Pro" w:cs="Linux Libertine O"/>
          <w:color w:val="000000" w:themeColor="text1"/>
        </w:rPr>
        <w:t>philosophers’</w:t>
      </w:r>
      <w:proofErr w:type="gramEnd"/>
      <w:r w:rsidRPr="00247B33">
        <w:rPr>
          <w:rFonts w:ascii="Adobe Jenson Pro" w:eastAsia="Times New Roman" w:hAnsi="Adobe Jenson Pro" w:cs="Linux Libertine O"/>
          <w:color w:val="000000" w:themeColor="text1"/>
        </w:rPr>
        <w:t>.</w:t>
      </w:r>
    </w:p>
    <w:p w14:paraId="2268330C" w14:textId="52A5EBC4" w:rsidR="00B14F17" w:rsidRDefault="00B14F17"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B14F17">
        <w:rPr>
          <w:rFonts w:ascii="Adobe Jenson Pro" w:eastAsia="Times New Roman" w:hAnsi="Adobe Jenson Pro" w:cs="Linux Libertine O"/>
          <w:color w:val="000000" w:themeColor="text1"/>
        </w:rPr>
        <w:t xml:space="preserve">Avoid </w:t>
      </w:r>
      <w:r>
        <w:rPr>
          <w:rFonts w:ascii="Adobe Jenson Pro" w:eastAsia="Times New Roman" w:hAnsi="Adobe Jenson Pro" w:cs="Linux Libertine O"/>
          <w:color w:val="000000" w:themeColor="text1"/>
        </w:rPr>
        <w:t xml:space="preserve">writing </w:t>
      </w:r>
      <w:r w:rsidRPr="00B14F17">
        <w:rPr>
          <w:rFonts w:ascii="Adobe Jenson Pro" w:eastAsia="Times New Roman" w:hAnsi="Adobe Jenson Pro" w:cs="Linux Libertine O"/>
          <w:color w:val="000000" w:themeColor="text1"/>
        </w:rPr>
        <w:t>about yourself (‘I agree’, ‘I believe’, …). The question isn’t about you.</w:t>
      </w:r>
    </w:p>
    <w:p w14:paraId="6D01F9D8" w14:textId="682DFA98" w:rsidR="00090C46" w:rsidRDefault="00090C46"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090C46">
        <w:rPr>
          <w:rFonts w:ascii="Adobe Jenson Pro" w:eastAsia="Times New Roman" w:hAnsi="Adobe Jenson Pro" w:cs="Linux Libertine O"/>
          <w:color w:val="000000" w:themeColor="text1"/>
        </w:rPr>
        <w:t>Never discuss an argument which does not at least initially seem compelling</w:t>
      </w:r>
      <w:r w:rsidR="002C3975">
        <w:rPr>
          <w:rFonts w:ascii="Adobe Jenson Pro" w:eastAsia="Times New Roman" w:hAnsi="Adobe Jenson Pro" w:cs="Linux Libertine O"/>
          <w:color w:val="000000" w:themeColor="text1"/>
        </w:rPr>
        <w:t>. E</w:t>
      </w:r>
      <w:r w:rsidRPr="00090C46">
        <w:rPr>
          <w:rFonts w:ascii="Adobe Jenson Pro" w:eastAsia="Times New Roman" w:hAnsi="Adobe Jenson Pro" w:cs="Linux Libertine O"/>
          <w:color w:val="000000" w:themeColor="text1"/>
        </w:rPr>
        <w:t>ither it isn’t worth discussion, or else you have misunderstood it.</w:t>
      </w:r>
    </w:p>
    <w:p w14:paraId="6D15B263" w14:textId="784B604A" w:rsidR="007E7BAB" w:rsidRDefault="007E7BAB"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7E7BAB">
        <w:rPr>
          <w:rFonts w:ascii="Adobe Jenson Pro" w:eastAsia="Times New Roman" w:hAnsi="Adobe Jenson Pro" w:cs="Linux Libertine O"/>
          <w:color w:val="000000" w:themeColor="text1"/>
        </w:rPr>
        <w:t>Use a single citation style (</w:t>
      </w:r>
      <w:proofErr w:type="spellStart"/>
      <w:r w:rsidRPr="007E7BAB">
        <w:rPr>
          <w:rFonts w:ascii="Adobe Jenson Pro" w:eastAsia="Times New Roman" w:hAnsi="Adobe Jenson Pro" w:cs="Linux Libertine O"/>
          <w:color w:val="000000" w:themeColor="text1"/>
        </w:rPr>
        <w:t>eg</w:t>
      </w:r>
      <w:proofErr w:type="spellEnd"/>
      <w:r w:rsidRPr="007E7BAB">
        <w:rPr>
          <w:rFonts w:ascii="Adobe Jenson Pro" w:eastAsia="Times New Roman" w:hAnsi="Adobe Jenson Pro" w:cs="Linux Libertine O"/>
          <w:color w:val="000000" w:themeColor="text1"/>
        </w:rPr>
        <w:t xml:space="preserve"> Harvard) consistently throughout.</w:t>
      </w:r>
    </w:p>
    <w:p w14:paraId="0F11392A" w14:textId="7EBA0252" w:rsidR="004F018F" w:rsidRDefault="004F018F"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Pr>
          <w:rFonts w:ascii="Adobe Jenson Pro" w:eastAsia="Times New Roman" w:hAnsi="Adobe Jenson Pro" w:cs="Linux Libertine O"/>
          <w:color w:val="000000" w:themeColor="text1"/>
        </w:rPr>
        <w:t xml:space="preserve">As you write, </w:t>
      </w:r>
      <w:r w:rsidRPr="00CB0E7B">
        <w:rPr>
          <w:rFonts w:ascii="Adobe Jenson Pro" w:eastAsia="Times New Roman" w:hAnsi="Adobe Jenson Pro" w:cs="Linux Libertine O"/>
          <w:color w:val="000000" w:themeColor="text1"/>
        </w:rPr>
        <w:t xml:space="preserve">read </w:t>
      </w:r>
      <w:r>
        <w:rPr>
          <w:rFonts w:ascii="Adobe Jenson Pro" w:eastAsia="Times New Roman" w:hAnsi="Adobe Jenson Pro" w:cs="Linux Libertine O"/>
          <w:color w:val="000000" w:themeColor="text1"/>
        </w:rPr>
        <w:t xml:space="preserve">each completed sentence aloud. After each paragraph, go back and read the whole paragraph. </w:t>
      </w:r>
    </w:p>
    <w:p w14:paraId="721B91BC" w14:textId="2F15FF2E" w:rsidR="007E7BAB" w:rsidRDefault="007E7BAB"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7E7BAB">
        <w:rPr>
          <w:rFonts w:ascii="Adobe Jenson Pro" w:eastAsia="Times New Roman" w:hAnsi="Adobe Jenson Pro" w:cs="Linux Libertine O"/>
          <w:color w:val="000000" w:themeColor="text1"/>
        </w:rPr>
        <w:t>Make one point in each paragraph. Ensure that each paragraph contributes to a single, carefully ordered line of argument. Review the key moves of the argument in your conclusion.</w:t>
      </w:r>
    </w:p>
    <w:p w14:paraId="7FFEA0D2" w14:textId="06058811" w:rsidR="004F018F" w:rsidRDefault="004F018F"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Pr>
          <w:rFonts w:ascii="Adobe Jenson Pro" w:eastAsia="Times New Roman" w:hAnsi="Adobe Jenson Pro" w:cs="Linux Libertine O"/>
          <w:color w:val="000000" w:themeColor="text1"/>
        </w:rPr>
        <w:t>After writing a complete draft of the essay, put it away for a few days (or longer). Then go back to it and revise it. Be prepared to rewrite it if necessary.</w:t>
      </w:r>
    </w:p>
    <w:p w14:paraId="1D41A256" w14:textId="6AD5334A" w:rsidR="00247B33" w:rsidRDefault="00247B33" w:rsidP="008A7183">
      <w:pPr>
        <w:numPr>
          <w:ilvl w:val="1"/>
          <w:numId w:val="2"/>
        </w:numPr>
        <w:pBdr>
          <w:bottom w:val="single" w:sz="6" w:space="11" w:color="F4F4F4"/>
        </w:pBdr>
        <w:spacing w:before="100" w:beforeAutospacing="1" w:after="120"/>
        <w:rPr>
          <w:rFonts w:ascii="Adobe Jenson Pro" w:eastAsia="Times New Roman" w:hAnsi="Adobe Jenson Pro" w:cs="Linux Libertine O"/>
          <w:color w:val="000000" w:themeColor="text1"/>
        </w:rPr>
      </w:pPr>
      <w:r w:rsidRPr="00247B33">
        <w:rPr>
          <w:rFonts w:ascii="Adobe Jenson Pro" w:eastAsia="Times New Roman" w:hAnsi="Adobe Jenson Pro" w:cs="Linux Libertine O"/>
          <w:color w:val="000000" w:themeColor="text1"/>
        </w:rPr>
        <w:t>Cut material that isn’t relevant</w:t>
      </w:r>
      <w:r>
        <w:rPr>
          <w:rFonts w:ascii="Adobe Jenson Pro" w:eastAsia="Times New Roman" w:hAnsi="Adobe Jenson Pro" w:cs="Linux Libertine O"/>
          <w:color w:val="000000" w:themeColor="text1"/>
        </w:rPr>
        <w:t>. Concision is a virtue.</w:t>
      </w:r>
    </w:p>
    <w:p w14:paraId="101D7CBF" w14:textId="5F62310A" w:rsidR="00090C46" w:rsidRDefault="00090C46" w:rsidP="008A7183">
      <w:pPr>
        <w:numPr>
          <w:ilvl w:val="1"/>
          <w:numId w:val="2"/>
        </w:numPr>
        <w:pBdr>
          <w:bottom w:val="single" w:sz="6" w:space="11" w:color="F4F4F4"/>
        </w:pBdr>
        <w:spacing w:before="100" w:beforeAutospacing="1" w:after="120"/>
        <w:rPr>
          <w:rFonts w:ascii="Adobe Jenson Pro" w:eastAsia="Times New Roman" w:hAnsi="Adobe Jenson Pro" w:cs="Linux Libertine O"/>
          <w:color w:val="000000" w:themeColor="text1"/>
        </w:rPr>
      </w:pPr>
      <w:r w:rsidRPr="00090C46">
        <w:rPr>
          <w:rFonts w:ascii="Adobe Jenson Pro" w:eastAsia="Times New Roman" w:hAnsi="Adobe Jenson Pro" w:cs="Linux Libertine O"/>
          <w:color w:val="000000" w:themeColor="text1"/>
        </w:rPr>
        <w:t>Re-read the titular question and your conclusion.  Count how many distinct claims you make in the conclusion. For each claim, go through the essay and highlight the parts of the essay which establish that claim. Do you notice anything about the structure? Could your essay</w:t>
      </w:r>
      <w:bookmarkStart w:id="0" w:name="_GoBack"/>
      <w:bookmarkEnd w:id="0"/>
      <w:r w:rsidRPr="00090C46">
        <w:rPr>
          <w:rFonts w:ascii="Adobe Jenson Pro" w:eastAsia="Times New Roman" w:hAnsi="Adobe Jenson Pro" w:cs="Linux Libertine O"/>
          <w:color w:val="000000" w:themeColor="text1"/>
        </w:rPr>
        <w:t xml:space="preserve"> be improved even further by focussing on fewer claims?</w:t>
      </w:r>
    </w:p>
    <w:p w14:paraId="13330806" w14:textId="77777777" w:rsidR="007E7BAB" w:rsidRPr="00CB0E7B" w:rsidRDefault="007E7BAB" w:rsidP="007E7BAB">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7E7BAB">
        <w:rPr>
          <w:rFonts w:ascii="Adobe Jenson Pro" w:eastAsia="Times New Roman" w:hAnsi="Adobe Jenson Pro" w:cs="Linux Libertine O"/>
          <w:color w:val="000000" w:themeColor="text1"/>
        </w:rPr>
        <w:t>Ensure that there is a single, coherent line of argument running through the whole essay. (You may find it helpful as an exercise to check your work by writing out the argument as a list of numbered propositions when it is done.)</w:t>
      </w:r>
    </w:p>
    <w:p w14:paraId="2A4E2B0C" w14:textId="09321F5E" w:rsidR="00FE5F23" w:rsidRPr="004F018F" w:rsidRDefault="00FE5F23"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4F018F">
        <w:rPr>
          <w:rFonts w:ascii="Adobe Jenson Pro" w:eastAsia="Times New Roman" w:hAnsi="Adobe Jenson Pro" w:cs="Linux Libertine O"/>
          <w:color w:val="000000" w:themeColor="text1"/>
        </w:rPr>
        <w:t xml:space="preserve">Read through your essay carefully </w:t>
      </w:r>
      <w:r w:rsidR="004F018F">
        <w:rPr>
          <w:rFonts w:ascii="Adobe Jenson Pro" w:eastAsia="Times New Roman" w:hAnsi="Adobe Jenson Pro" w:cs="Linux Libertine O"/>
          <w:color w:val="000000" w:themeColor="text1"/>
        </w:rPr>
        <w:t xml:space="preserve">one last time </w:t>
      </w:r>
      <w:r w:rsidRPr="004F018F">
        <w:rPr>
          <w:rFonts w:ascii="Adobe Jenson Pro" w:eastAsia="Times New Roman" w:hAnsi="Adobe Jenson Pro" w:cs="Linux Libertine O"/>
          <w:color w:val="000000" w:themeColor="text1"/>
        </w:rPr>
        <w:t xml:space="preserve">before handing it in. </w:t>
      </w:r>
    </w:p>
    <w:p w14:paraId="7CC59645" w14:textId="77777777" w:rsidR="0037716B" w:rsidRPr="00CB0E7B" w:rsidRDefault="00165AB5">
      <w:pPr>
        <w:rPr>
          <w:rFonts w:ascii="Adobe Jenson Pro" w:hAnsi="Adobe Jenson Pro" w:cs="Linux Libertine O"/>
          <w:color w:val="000000" w:themeColor="text1"/>
        </w:rPr>
      </w:pPr>
    </w:p>
    <w:sectPr w:rsidR="0037716B" w:rsidRPr="00CB0E7B" w:rsidSect="00CB0E7B">
      <w:pgSz w:w="11900" w:h="16840"/>
      <w:pgMar w:top="1440" w:right="1888" w:bottom="1440" w:left="18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Adobe Jenson Pro">
    <w:panose1 w:val="020A0503050201030203"/>
    <w:charset w:val="00"/>
    <w:family w:val="roman"/>
    <w:notTrueType/>
    <w:pitch w:val="variable"/>
    <w:sig w:usb0="800000AF" w:usb1="5000205B" w:usb2="00000000" w:usb3="00000000" w:csb0="0000009B" w:csb1="00000000"/>
  </w:font>
  <w:font w:name="Linux Libertine O">
    <w:panose1 w:val="02000503000000000000"/>
    <w:charset w:val="00"/>
    <w:family w:val="auto"/>
    <w:notTrueType/>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02747"/>
    <w:multiLevelType w:val="multilevel"/>
    <w:tmpl w:val="2C8E99AC"/>
    <w:lvl w:ilvl="0">
      <w:start w:val="1"/>
      <w:numFmt w:val="decimal"/>
      <w:lvlText w:val="%1."/>
      <w:lvlJc w:val="left"/>
      <w:pPr>
        <w:ind w:left="360" w:hanging="360"/>
      </w:pPr>
      <w:rPr>
        <w:rFonts w:hint="default"/>
        <w:sz w:val="20"/>
      </w:rPr>
    </w:lvl>
    <w:lvl w:ilvl="1">
      <w:start w:val="1"/>
      <w:numFmt w:val="lowerRoman"/>
      <w:lvlText w:val="%2."/>
      <w:lvlJc w:val="righ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6117634"/>
    <w:multiLevelType w:val="multilevel"/>
    <w:tmpl w:val="34E24E34"/>
    <w:lvl w:ilvl="0">
      <w:start w:val="1"/>
      <w:numFmt w:val="decimal"/>
      <w:lvlText w:val="%1."/>
      <w:lvlJc w:val="left"/>
      <w:pPr>
        <w:ind w:left="360" w:hanging="360"/>
      </w:pPr>
      <w:rPr>
        <w:rFonts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23"/>
    <w:rsid w:val="00024F21"/>
    <w:rsid w:val="000253CD"/>
    <w:rsid w:val="0003011E"/>
    <w:rsid w:val="0005069E"/>
    <w:rsid w:val="00060A2A"/>
    <w:rsid w:val="0006153C"/>
    <w:rsid w:val="0006267E"/>
    <w:rsid w:val="00066D03"/>
    <w:rsid w:val="000726A1"/>
    <w:rsid w:val="000804E7"/>
    <w:rsid w:val="0008716B"/>
    <w:rsid w:val="00090C46"/>
    <w:rsid w:val="0009575A"/>
    <w:rsid w:val="000A4C4F"/>
    <w:rsid w:val="000B0EC5"/>
    <w:rsid w:val="000B3C9E"/>
    <w:rsid w:val="000E180D"/>
    <w:rsid w:val="000E7DE2"/>
    <w:rsid w:val="000F1749"/>
    <w:rsid w:val="000F7823"/>
    <w:rsid w:val="0011631E"/>
    <w:rsid w:val="00117FC1"/>
    <w:rsid w:val="001217AF"/>
    <w:rsid w:val="001345D2"/>
    <w:rsid w:val="0015366D"/>
    <w:rsid w:val="00155C30"/>
    <w:rsid w:val="00165AB5"/>
    <w:rsid w:val="001660EF"/>
    <w:rsid w:val="001717D5"/>
    <w:rsid w:val="0017380B"/>
    <w:rsid w:val="00175235"/>
    <w:rsid w:val="001819D0"/>
    <w:rsid w:val="001852AA"/>
    <w:rsid w:val="0019175D"/>
    <w:rsid w:val="001A6A88"/>
    <w:rsid w:val="001B7248"/>
    <w:rsid w:val="001D12EE"/>
    <w:rsid w:val="001D2AE2"/>
    <w:rsid w:val="001E4C21"/>
    <w:rsid w:val="001F0F1E"/>
    <w:rsid w:val="00201CCA"/>
    <w:rsid w:val="00202AD3"/>
    <w:rsid w:val="0020596F"/>
    <w:rsid w:val="00212C73"/>
    <w:rsid w:val="00213A8C"/>
    <w:rsid w:val="00223301"/>
    <w:rsid w:val="002368F0"/>
    <w:rsid w:val="0024304F"/>
    <w:rsid w:val="00247B33"/>
    <w:rsid w:val="0026330C"/>
    <w:rsid w:val="00266126"/>
    <w:rsid w:val="00280628"/>
    <w:rsid w:val="002842FD"/>
    <w:rsid w:val="002A2945"/>
    <w:rsid w:val="002A5E52"/>
    <w:rsid w:val="002A6D5C"/>
    <w:rsid w:val="002A7FDF"/>
    <w:rsid w:val="002C3975"/>
    <w:rsid w:val="002D0FE5"/>
    <w:rsid w:val="002D613C"/>
    <w:rsid w:val="002F1841"/>
    <w:rsid w:val="002F1DC5"/>
    <w:rsid w:val="002F2C7E"/>
    <w:rsid w:val="002F6FFE"/>
    <w:rsid w:val="00320213"/>
    <w:rsid w:val="00324F95"/>
    <w:rsid w:val="0033430C"/>
    <w:rsid w:val="00336803"/>
    <w:rsid w:val="0034535D"/>
    <w:rsid w:val="00392288"/>
    <w:rsid w:val="003B1873"/>
    <w:rsid w:val="003B45A6"/>
    <w:rsid w:val="003B484E"/>
    <w:rsid w:val="003B623B"/>
    <w:rsid w:val="003B76BA"/>
    <w:rsid w:val="003D1848"/>
    <w:rsid w:val="003D591F"/>
    <w:rsid w:val="003F20AF"/>
    <w:rsid w:val="004130D8"/>
    <w:rsid w:val="00425858"/>
    <w:rsid w:val="00426954"/>
    <w:rsid w:val="00431851"/>
    <w:rsid w:val="00432A02"/>
    <w:rsid w:val="004456A5"/>
    <w:rsid w:val="004501FA"/>
    <w:rsid w:val="00460D3B"/>
    <w:rsid w:val="00464154"/>
    <w:rsid w:val="00477BFB"/>
    <w:rsid w:val="0048211B"/>
    <w:rsid w:val="00482CAC"/>
    <w:rsid w:val="004859A3"/>
    <w:rsid w:val="0048680B"/>
    <w:rsid w:val="004868E3"/>
    <w:rsid w:val="004924B7"/>
    <w:rsid w:val="004A0A68"/>
    <w:rsid w:val="004B5F7F"/>
    <w:rsid w:val="004C6D84"/>
    <w:rsid w:val="004D44B5"/>
    <w:rsid w:val="004D7FE1"/>
    <w:rsid w:val="004E227A"/>
    <w:rsid w:val="004E3D9D"/>
    <w:rsid w:val="004F018F"/>
    <w:rsid w:val="004F0CF2"/>
    <w:rsid w:val="004F1455"/>
    <w:rsid w:val="004F2EE6"/>
    <w:rsid w:val="004F5D83"/>
    <w:rsid w:val="00506794"/>
    <w:rsid w:val="00515FC5"/>
    <w:rsid w:val="0052468B"/>
    <w:rsid w:val="005373C9"/>
    <w:rsid w:val="00544373"/>
    <w:rsid w:val="005959B1"/>
    <w:rsid w:val="005C180C"/>
    <w:rsid w:val="005C5B60"/>
    <w:rsid w:val="005D0733"/>
    <w:rsid w:val="005D56DB"/>
    <w:rsid w:val="005D71A3"/>
    <w:rsid w:val="005F0F3E"/>
    <w:rsid w:val="00602FE3"/>
    <w:rsid w:val="00607DD6"/>
    <w:rsid w:val="00632777"/>
    <w:rsid w:val="00663C81"/>
    <w:rsid w:val="0067544C"/>
    <w:rsid w:val="006820CE"/>
    <w:rsid w:val="0068352E"/>
    <w:rsid w:val="00690163"/>
    <w:rsid w:val="0069343E"/>
    <w:rsid w:val="006D238D"/>
    <w:rsid w:val="006D3BDE"/>
    <w:rsid w:val="006E0013"/>
    <w:rsid w:val="006E5A41"/>
    <w:rsid w:val="006E7825"/>
    <w:rsid w:val="006F53C8"/>
    <w:rsid w:val="006F6A8D"/>
    <w:rsid w:val="00706882"/>
    <w:rsid w:val="00724125"/>
    <w:rsid w:val="00726645"/>
    <w:rsid w:val="007320D2"/>
    <w:rsid w:val="00742C63"/>
    <w:rsid w:val="00746EEF"/>
    <w:rsid w:val="00756543"/>
    <w:rsid w:val="00773FCA"/>
    <w:rsid w:val="00776979"/>
    <w:rsid w:val="00780F47"/>
    <w:rsid w:val="00783CDE"/>
    <w:rsid w:val="007D0407"/>
    <w:rsid w:val="007D45DB"/>
    <w:rsid w:val="007E17F1"/>
    <w:rsid w:val="007E6889"/>
    <w:rsid w:val="007E7BAB"/>
    <w:rsid w:val="007F268B"/>
    <w:rsid w:val="007F6D5B"/>
    <w:rsid w:val="0081046E"/>
    <w:rsid w:val="00824AA3"/>
    <w:rsid w:val="00836F1F"/>
    <w:rsid w:val="0085013E"/>
    <w:rsid w:val="00852FAE"/>
    <w:rsid w:val="008567D8"/>
    <w:rsid w:val="00866C1C"/>
    <w:rsid w:val="008725D8"/>
    <w:rsid w:val="00876B2E"/>
    <w:rsid w:val="008865E7"/>
    <w:rsid w:val="00886BDD"/>
    <w:rsid w:val="008A0FF9"/>
    <w:rsid w:val="008A1CAA"/>
    <w:rsid w:val="008A6E7E"/>
    <w:rsid w:val="008A7183"/>
    <w:rsid w:val="008B3B4E"/>
    <w:rsid w:val="008C018F"/>
    <w:rsid w:val="008D0909"/>
    <w:rsid w:val="008D3556"/>
    <w:rsid w:val="008E4CC0"/>
    <w:rsid w:val="008E7531"/>
    <w:rsid w:val="008F3EEC"/>
    <w:rsid w:val="00903189"/>
    <w:rsid w:val="00912BB1"/>
    <w:rsid w:val="009164EE"/>
    <w:rsid w:val="00943EBD"/>
    <w:rsid w:val="0095095E"/>
    <w:rsid w:val="00962449"/>
    <w:rsid w:val="0098170B"/>
    <w:rsid w:val="00990121"/>
    <w:rsid w:val="0099438F"/>
    <w:rsid w:val="009A002E"/>
    <w:rsid w:val="009D7A54"/>
    <w:rsid w:val="009E20AE"/>
    <w:rsid w:val="009E6E04"/>
    <w:rsid w:val="009E7477"/>
    <w:rsid w:val="00A0375C"/>
    <w:rsid w:val="00A039A2"/>
    <w:rsid w:val="00A06E53"/>
    <w:rsid w:val="00A114D1"/>
    <w:rsid w:val="00A2784B"/>
    <w:rsid w:val="00A357CB"/>
    <w:rsid w:val="00A43CA1"/>
    <w:rsid w:val="00A64952"/>
    <w:rsid w:val="00A65CBF"/>
    <w:rsid w:val="00A9696E"/>
    <w:rsid w:val="00AA6B27"/>
    <w:rsid w:val="00AA79F7"/>
    <w:rsid w:val="00AC7D98"/>
    <w:rsid w:val="00AE5D79"/>
    <w:rsid w:val="00AE5E89"/>
    <w:rsid w:val="00AF1EAC"/>
    <w:rsid w:val="00B01A34"/>
    <w:rsid w:val="00B12A48"/>
    <w:rsid w:val="00B14F17"/>
    <w:rsid w:val="00B32DCA"/>
    <w:rsid w:val="00B36E3F"/>
    <w:rsid w:val="00B5277C"/>
    <w:rsid w:val="00B53423"/>
    <w:rsid w:val="00B56606"/>
    <w:rsid w:val="00B61F4D"/>
    <w:rsid w:val="00B6394F"/>
    <w:rsid w:val="00B64ADA"/>
    <w:rsid w:val="00B727E6"/>
    <w:rsid w:val="00B83CD0"/>
    <w:rsid w:val="00B8729A"/>
    <w:rsid w:val="00BA105D"/>
    <w:rsid w:val="00BA67B0"/>
    <w:rsid w:val="00BB3A5F"/>
    <w:rsid w:val="00BC5EA9"/>
    <w:rsid w:val="00BD0626"/>
    <w:rsid w:val="00BD572C"/>
    <w:rsid w:val="00BF3C0F"/>
    <w:rsid w:val="00BF5AAF"/>
    <w:rsid w:val="00C04862"/>
    <w:rsid w:val="00C35DB3"/>
    <w:rsid w:val="00C361DF"/>
    <w:rsid w:val="00C36ACA"/>
    <w:rsid w:val="00C46B97"/>
    <w:rsid w:val="00C51182"/>
    <w:rsid w:val="00C64020"/>
    <w:rsid w:val="00C718F0"/>
    <w:rsid w:val="00C749E6"/>
    <w:rsid w:val="00C76D7D"/>
    <w:rsid w:val="00C8219C"/>
    <w:rsid w:val="00C9179A"/>
    <w:rsid w:val="00C91C8C"/>
    <w:rsid w:val="00CB0E7B"/>
    <w:rsid w:val="00CB1539"/>
    <w:rsid w:val="00CB162D"/>
    <w:rsid w:val="00CB1DE3"/>
    <w:rsid w:val="00CB7268"/>
    <w:rsid w:val="00CC4722"/>
    <w:rsid w:val="00CD07D8"/>
    <w:rsid w:val="00CD0880"/>
    <w:rsid w:val="00CD4358"/>
    <w:rsid w:val="00CD5663"/>
    <w:rsid w:val="00CE6A3B"/>
    <w:rsid w:val="00CF1690"/>
    <w:rsid w:val="00D041C7"/>
    <w:rsid w:val="00D11E1F"/>
    <w:rsid w:val="00D41555"/>
    <w:rsid w:val="00D53716"/>
    <w:rsid w:val="00D54C91"/>
    <w:rsid w:val="00D55059"/>
    <w:rsid w:val="00D56B1D"/>
    <w:rsid w:val="00D6120A"/>
    <w:rsid w:val="00D67544"/>
    <w:rsid w:val="00D7012B"/>
    <w:rsid w:val="00D74023"/>
    <w:rsid w:val="00D87050"/>
    <w:rsid w:val="00DC55FF"/>
    <w:rsid w:val="00DC5727"/>
    <w:rsid w:val="00DE26D4"/>
    <w:rsid w:val="00DF0F9E"/>
    <w:rsid w:val="00E1140E"/>
    <w:rsid w:val="00E20E72"/>
    <w:rsid w:val="00E21D1A"/>
    <w:rsid w:val="00E33131"/>
    <w:rsid w:val="00E33FFC"/>
    <w:rsid w:val="00E40D94"/>
    <w:rsid w:val="00E554BE"/>
    <w:rsid w:val="00E57DC5"/>
    <w:rsid w:val="00E63582"/>
    <w:rsid w:val="00E77471"/>
    <w:rsid w:val="00E92B38"/>
    <w:rsid w:val="00E97943"/>
    <w:rsid w:val="00EA0D21"/>
    <w:rsid w:val="00EA5F66"/>
    <w:rsid w:val="00EB76AA"/>
    <w:rsid w:val="00ED450C"/>
    <w:rsid w:val="00ED7A9B"/>
    <w:rsid w:val="00EE4BCB"/>
    <w:rsid w:val="00EF7721"/>
    <w:rsid w:val="00F02C83"/>
    <w:rsid w:val="00F0526E"/>
    <w:rsid w:val="00F0598C"/>
    <w:rsid w:val="00F170EB"/>
    <w:rsid w:val="00F17346"/>
    <w:rsid w:val="00F20D41"/>
    <w:rsid w:val="00F3325A"/>
    <w:rsid w:val="00F35982"/>
    <w:rsid w:val="00F447B8"/>
    <w:rsid w:val="00F4776B"/>
    <w:rsid w:val="00F65300"/>
    <w:rsid w:val="00F80FB2"/>
    <w:rsid w:val="00F864E4"/>
    <w:rsid w:val="00F86FDA"/>
    <w:rsid w:val="00F92BC8"/>
    <w:rsid w:val="00FA7B9E"/>
    <w:rsid w:val="00FB7E86"/>
    <w:rsid w:val="00FC2A23"/>
    <w:rsid w:val="00FC575A"/>
    <w:rsid w:val="00FE2EDA"/>
    <w:rsid w:val="00FE5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59AA05"/>
  <w14:defaultImageDpi w14:val="32767"/>
  <w15:chartTrackingRefBased/>
  <w15:docId w15:val="{4A5AB1BB-B36F-C545-87F8-D9458241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E5F2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5F2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2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5235"/>
    <w:rPr>
      <w:rFonts w:ascii="Times New Roman" w:hAnsi="Times New Roman" w:cs="Times New Roman"/>
      <w:sz w:val="18"/>
      <w:szCs w:val="18"/>
    </w:rPr>
  </w:style>
  <w:style w:type="character" w:customStyle="1" w:styleId="Heading3Char">
    <w:name w:val="Heading 3 Char"/>
    <w:basedOn w:val="DefaultParagraphFont"/>
    <w:link w:val="Heading3"/>
    <w:uiPriority w:val="9"/>
    <w:rsid w:val="00FE5F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5F23"/>
    <w:rPr>
      <w:rFonts w:ascii="Times New Roman" w:eastAsia="Times New Roman" w:hAnsi="Times New Roman" w:cs="Times New Roman"/>
      <w:b/>
      <w:bCs/>
    </w:rPr>
  </w:style>
  <w:style w:type="paragraph" w:customStyle="1" w:styleId="section">
    <w:name w:val="section"/>
    <w:basedOn w:val="Normal"/>
    <w:rsid w:val="00FE5F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E5F23"/>
    <w:rPr>
      <w:color w:val="0000FF"/>
      <w:u w:val="single"/>
    </w:rPr>
  </w:style>
  <w:style w:type="paragraph" w:styleId="NormalWeb">
    <w:name w:val="Normal (Web)"/>
    <w:basedOn w:val="Normal"/>
    <w:uiPriority w:val="99"/>
    <w:semiHidden/>
    <w:unhideWhenUsed/>
    <w:rsid w:val="00FE5F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312981">
      <w:bodyDiv w:val="1"/>
      <w:marLeft w:val="0"/>
      <w:marRight w:val="0"/>
      <w:marTop w:val="0"/>
      <w:marBottom w:val="0"/>
      <w:divBdr>
        <w:top w:val="none" w:sz="0" w:space="0" w:color="auto"/>
        <w:left w:val="none" w:sz="0" w:space="0" w:color="auto"/>
        <w:bottom w:val="none" w:sz="0" w:space="0" w:color="auto"/>
        <w:right w:val="none" w:sz="0" w:space="0" w:color="auto"/>
      </w:divBdr>
      <w:divsChild>
        <w:div w:id="947469562">
          <w:marLeft w:val="0"/>
          <w:marRight w:val="0"/>
          <w:marTop w:val="0"/>
          <w:marBottom w:val="0"/>
          <w:divBdr>
            <w:top w:val="none" w:sz="0" w:space="0" w:color="auto"/>
            <w:left w:val="none" w:sz="0" w:space="0" w:color="auto"/>
            <w:bottom w:val="none" w:sz="0" w:space="0" w:color="auto"/>
            <w:right w:val="none" w:sz="0" w:space="0" w:color="auto"/>
          </w:divBdr>
          <w:divsChild>
            <w:div w:id="657809273">
              <w:marLeft w:val="375"/>
              <w:marRight w:val="0"/>
              <w:marTop w:val="0"/>
              <w:marBottom w:val="0"/>
              <w:divBdr>
                <w:top w:val="none" w:sz="0" w:space="0" w:color="auto"/>
                <w:left w:val="none" w:sz="0" w:space="0" w:color="auto"/>
                <w:bottom w:val="none" w:sz="0" w:space="0" w:color="auto"/>
                <w:right w:val="none" w:sz="0" w:space="0" w:color="auto"/>
              </w:divBdr>
              <w:divsChild>
                <w:div w:id="1820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l.talis.com/3/warwick/lists/8BFE1E58-898C-E661-4144-421890EA8CDE.html?lang=en-GB" TargetMode="External"/><Relationship Id="rId5" Type="http://schemas.openxmlformats.org/officeDocument/2006/relationships/hyperlink" Target="https://warwick.ac.uk/fac/soc/philosophy/undergraduate/exams_essays/marking_sche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Hoerl, Christoph</dc:creator>
  <cp:keywords/>
  <dc:description/>
  <cp:lastModifiedBy>s</cp:lastModifiedBy>
  <cp:revision>20</cp:revision>
  <dcterms:created xsi:type="dcterms:W3CDTF">2019-01-11T12:22:00Z</dcterms:created>
  <dcterms:modified xsi:type="dcterms:W3CDTF">2019-01-17T21:22:00Z</dcterms:modified>
</cp:coreProperties>
</file>