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EF96" w14:textId="33348CA4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PH145: PLATO AND DESCARTES</w:t>
      </w:r>
    </w:p>
    <w:p w14:paraId="27DC1068" w14:textId="020438F0" w:rsidR="001A0D18" w:rsidRPr="001A0D18" w:rsidRDefault="001A0D18" w:rsidP="001A0D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A0D18">
        <w:rPr>
          <w:rFonts w:ascii="Times New Roman" w:hAnsi="Times New Roman" w:cs="Times New Roman"/>
          <w:b/>
          <w:sz w:val="32"/>
          <w:szCs w:val="32"/>
          <w:lang w:val="en-US"/>
        </w:rPr>
        <w:t>Essay Questions</w:t>
      </w:r>
    </w:p>
    <w:p w14:paraId="7708FBFE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60DB8CA8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Module Tutor</w:t>
      </w:r>
      <w:r>
        <w:rPr>
          <w:rFonts w:ascii="Times New Roman" w:hAnsi="Times New Roman" w:cs="Times New Roman"/>
          <w:b/>
          <w:color w:val="000000"/>
          <w:lang w:val="en-US"/>
        </w:rPr>
        <w:t>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>: Dr.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 David Woods</w:t>
      </w:r>
      <w:r w:rsidRPr="004A37D5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lang w:val="en-US"/>
        </w:rPr>
        <w:t>(Plato) and Prof. Stephen Butterfill (Descartes)</w:t>
      </w:r>
    </w:p>
    <w:p w14:paraId="61B0051C" w14:textId="77777777" w:rsidR="001A0D18" w:rsidRPr="004A37D5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lang w:val="en-US"/>
        </w:rPr>
      </w:pPr>
      <w:r w:rsidRPr="004A37D5">
        <w:rPr>
          <w:rFonts w:ascii="Times New Roman" w:hAnsi="Times New Roman" w:cs="Times New Roman"/>
          <w:b/>
          <w:color w:val="000000"/>
          <w:lang w:val="en-US"/>
        </w:rPr>
        <w:t>Email</w:t>
      </w:r>
      <w:r>
        <w:rPr>
          <w:rFonts w:ascii="Times New Roman" w:hAnsi="Times New Roman" w:cs="Times New Roman"/>
          <w:b/>
          <w:color w:val="000000"/>
          <w:lang w:val="en-US"/>
        </w:rPr>
        <w:t xml:space="preserve">s: </w:t>
      </w:r>
      <w:hyperlink r:id="rId6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D.Woods@warwick.ac.uk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/ </w:t>
      </w:r>
      <w:hyperlink r:id="rId7" w:history="1">
        <w:r w:rsidRPr="005E5801">
          <w:rPr>
            <w:rStyle w:val="Hyperlink"/>
            <w:rFonts w:ascii="Times New Roman" w:hAnsi="Times New Roman" w:cs="Times New Roman"/>
            <w:b/>
            <w:lang w:val="en-US"/>
          </w:rPr>
          <w:t>S.Butterfill@warwick.ac.uk</w:t>
        </w:r>
      </w:hyperlink>
      <w:r>
        <w:rPr>
          <w:rFonts w:ascii="Times New Roman" w:hAnsi="Times New Roman" w:cs="Times New Roman"/>
          <w:b/>
          <w:color w:val="000000"/>
          <w:lang w:val="en-US"/>
        </w:rPr>
        <w:t xml:space="preserve"> </w:t>
      </w:r>
    </w:p>
    <w:p w14:paraId="64CA9B90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39D6EF6" w14:textId="12C9073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Assessment:</w:t>
      </w:r>
      <w:r>
        <w:rPr>
          <w:rFonts w:ascii="Times New Roman" w:hAnsi="Times New Roman" w:cs="Times New Roman"/>
          <w:lang w:val="en-US"/>
        </w:rPr>
        <w:t xml:space="preserve"> 2 x </w:t>
      </w:r>
      <w:r w:rsidR="00116A0B">
        <w:rPr>
          <w:rFonts w:ascii="Times New Roman" w:hAnsi="Times New Roman" w:cs="Times New Roman"/>
          <w:lang w:val="en-US"/>
        </w:rPr>
        <w:t xml:space="preserve">max </w:t>
      </w:r>
      <w:proofErr w:type="gramStart"/>
      <w:r>
        <w:rPr>
          <w:rFonts w:ascii="Times New Roman" w:hAnsi="Times New Roman" w:cs="Times New Roman"/>
          <w:lang w:val="en-US"/>
        </w:rPr>
        <w:t>2,000 word</w:t>
      </w:r>
      <w:proofErr w:type="gramEnd"/>
      <w:r>
        <w:rPr>
          <w:rFonts w:ascii="Times New Roman" w:hAnsi="Times New Roman" w:cs="Times New Roman"/>
          <w:lang w:val="en-US"/>
        </w:rPr>
        <w:t xml:space="preserve"> essays - one focusing on Plato, the other focusing on</w:t>
      </w:r>
    </w:p>
    <w:p w14:paraId="19B688F2" w14:textId="38C0FB95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Descartes (each worth 50% of the module marks).</w:t>
      </w:r>
    </w:p>
    <w:p w14:paraId="5E8058F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AB05A86" w14:textId="77777777" w:rsidR="001A0D18" w:rsidRPr="003A49DB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Plato Essay Questions</w:t>
      </w:r>
    </w:p>
    <w:p w14:paraId="60E988D3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A8D7968" w14:textId="2371D448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Q1. What is Socrates’ best argument against Thrasymachus in Republic Book I? Is it</w:t>
      </w:r>
    </w:p>
    <w:p w14:paraId="10776380" w14:textId="7A32E91B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convincing?</w:t>
      </w:r>
    </w:p>
    <w:p w14:paraId="0E25A494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F30DB5F" w14:textId="7777777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Q2. How does Glaucon argue for his proposed classification of the good of justice? Is his</w:t>
      </w:r>
    </w:p>
    <w:p w14:paraId="205CBC5B" w14:textId="5527674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argument successful?</w:t>
      </w:r>
    </w:p>
    <w:p w14:paraId="63B2F53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20B2B7AB" w14:textId="637770E3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Q3. Was Plato a feminist?</w:t>
      </w:r>
    </w:p>
    <w:p w14:paraId="7832B018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33CCEFA" w14:textId="4B9A7DAE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Q4. What is Plato’s attitude towards poetry? Is it defensible?</w:t>
      </w:r>
    </w:p>
    <w:p w14:paraId="00D46AE2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4EDCF49B" w14:textId="70151E70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Q5. Is there a fallacy in Plato’s argument that being just is good for one?</w:t>
      </w:r>
    </w:p>
    <w:p w14:paraId="753DB3AF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DA0C976" w14:textId="5B2335D6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Q6. Why does Plato think that philosophers should rule? Is he right?</w:t>
      </w:r>
    </w:p>
    <w:p w14:paraId="70D536EB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C5D749A" w14:textId="3EA8CFF4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r w:rsidRPr="003A49DB">
        <w:rPr>
          <w:rFonts w:ascii="Times New Roman" w:hAnsi="Times New Roman" w:cs="Times New Roman"/>
          <w:b/>
          <w:lang w:val="en-US"/>
        </w:rPr>
        <w:t>Descartes Essay Questions</w:t>
      </w:r>
    </w:p>
    <w:p w14:paraId="6D3EA3C5" w14:textId="77777777" w:rsidR="003A49DB" w:rsidRP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</w:p>
    <w:p w14:paraId="51AD4425" w14:textId="0B4B0464" w:rsidR="00385670" w:rsidRPr="00385670" w:rsidRDefault="001A0D18" w:rsidP="00385670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Q7.</w:t>
      </w:r>
      <w:r w:rsidR="00090541">
        <w:rPr>
          <w:rFonts w:ascii="Times New Roman" w:hAnsi="Times New Roman" w:cs="Times New Roman"/>
          <w:lang w:val="en-US"/>
        </w:rPr>
        <w:t xml:space="preserve"> </w:t>
      </w:r>
      <w:bookmarkStart w:id="0" w:name="OLE_LINK1"/>
      <w:bookmarkStart w:id="1" w:name="OLE_LINK2"/>
      <w:r w:rsidR="00385670">
        <w:rPr>
          <w:rFonts w:ascii="Times New Roman" w:hAnsi="Times New Roman" w:cs="Times New Roman"/>
          <w:lang w:val="en-US"/>
        </w:rPr>
        <w:t xml:space="preserve">Does Descartes </w:t>
      </w:r>
      <w:r w:rsidR="00385670" w:rsidRPr="00385670">
        <w:rPr>
          <w:rFonts w:ascii="Times New Roman" w:hAnsi="Times New Roman" w:cs="Times New Roman"/>
          <w:lang w:val="en-US"/>
        </w:rPr>
        <w:t>provide reasons which give us possible grounds for doubt about all things</w:t>
      </w:r>
      <w:commentRangeStart w:id="2"/>
      <w:r w:rsidR="00385670" w:rsidRPr="00385670">
        <w:rPr>
          <w:rFonts w:ascii="Times New Roman" w:hAnsi="Times New Roman" w:cs="Times New Roman"/>
          <w:lang w:val="en-US"/>
        </w:rPr>
        <w:t>?</w:t>
      </w:r>
      <w:commentRangeEnd w:id="2"/>
      <w:r w:rsidR="00B62CCB">
        <w:rPr>
          <w:rStyle w:val="CommentReference"/>
        </w:rPr>
        <w:commentReference w:id="2"/>
      </w:r>
    </w:p>
    <w:p w14:paraId="33E42006" w14:textId="77777777" w:rsidR="00385670" w:rsidRDefault="00385670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84F35C0" w14:textId="2A3B5BA3" w:rsidR="001A0D18" w:rsidRDefault="00385670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385670">
        <w:rPr>
          <w:rFonts w:ascii="Times New Roman" w:hAnsi="Times New Roman" w:cs="Times New Roman"/>
          <w:i/>
          <w:lang w:val="en-US"/>
        </w:rPr>
        <w:t>Harder variant on Q7 which you may answer instead</w:t>
      </w:r>
      <w:r>
        <w:rPr>
          <w:rFonts w:ascii="Times New Roman" w:hAnsi="Times New Roman" w:cs="Times New Roman"/>
          <w:lang w:val="en-US"/>
        </w:rPr>
        <w:t xml:space="preserve">] </w:t>
      </w:r>
      <w:r w:rsidR="00453469">
        <w:rPr>
          <w:rFonts w:ascii="Times New Roman" w:hAnsi="Times New Roman" w:cs="Times New Roman"/>
          <w:lang w:val="en-US"/>
        </w:rPr>
        <w:t>What,</w:t>
      </w:r>
      <w:r w:rsidR="00090541">
        <w:rPr>
          <w:rFonts w:ascii="Times New Roman" w:hAnsi="Times New Roman" w:cs="Times New Roman"/>
          <w:lang w:val="en-US"/>
        </w:rPr>
        <w:t xml:space="preserve"> </w:t>
      </w:r>
      <w:r w:rsidR="00453469">
        <w:rPr>
          <w:rFonts w:ascii="Times New Roman" w:hAnsi="Times New Roman" w:cs="Times New Roman"/>
          <w:lang w:val="en-US"/>
        </w:rPr>
        <w:t xml:space="preserve">according to Descartes, is the relation between a sensory perception and the thing perceived? </w:t>
      </w:r>
      <w:bookmarkEnd w:id="0"/>
      <w:bookmarkEnd w:id="1"/>
    </w:p>
    <w:p w14:paraId="6B21C069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1CDDFB0" w14:textId="4C211557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Q8. How does Descartes justify the claim that I can know that I exist? </w:t>
      </w:r>
      <w:r w:rsidR="00BA068B">
        <w:rPr>
          <w:rFonts w:ascii="Times New Roman" w:hAnsi="Times New Roman" w:cs="Times New Roman"/>
          <w:lang w:val="en-US"/>
        </w:rPr>
        <w:t>Does he succeed</w:t>
      </w:r>
      <w:r>
        <w:rPr>
          <w:rFonts w:ascii="Times New Roman" w:hAnsi="Times New Roman" w:cs="Times New Roman"/>
          <w:lang w:val="en-US"/>
        </w:rPr>
        <w:t>?</w:t>
      </w:r>
    </w:p>
    <w:p w14:paraId="0002DC0C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7A567E6" w14:textId="673C9461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Q9. </w:t>
      </w:r>
      <w:bookmarkStart w:id="4" w:name="OLE_LINK3"/>
      <w:bookmarkStart w:id="5" w:name="OLE_LINK4"/>
      <w:r>
        <w:rPr>
          <w:rFonts w:ascii="Times New Roman" w:hAnsi="Times New Roman" w:cs="Times New Roman"/>
          <w:lang w:val="en-US"/>
        </w:rPr>
        <w:t>What is the purported problem of the Cartesian Circle?</w:t>
      </w:r>
      <w:r w:rsidR="00765E1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How, if at all,</w:t>
      </w:r>
      <w:r w:rsidR="005B4055">
        <w:rPr>
          <w:rFonts w:ascii="Times New Roman" w:hAnsi="Times New Roman" w:cs="Times New Roman"/>
          <w:lang w:val="en-US"/>
        </w:rPr>
        <w:t xml:space="preserve"> can it be avoided while staying close to Descartes’ arguments</w:t>
      </w:r>
      <w:r>
        <w:rPr>
          <w:rFonts w:ascii="Times New Roman" w:hAnsi="Times New Roman" w:cs="Times New Roman"/>
          <w:lang w:val="en-US"/>
        </w:rPr>
        <w:t>?</w:t>
      </w:r>
      <w:bookmarkEnd w:id="4"/>
      <w:bookmarkEnd w:id="5"/>
    </w:p>
    <w:p w14:paraId="5868E8C0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2283D52" w14:textId="7A8D8534" w:rsidR="001A0D18" w:rsidRDefault="001A0D18" w:rsidP="002B485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Q10. </w:t>
      </w:r>
      <w:bookmarkStart w:id="6" w:name="OLE_LINK7"/>
      <w:bookmarkStart w:id="7" w:name="OLE_LINK8"/>
      <w:r w:rsidR="00045E62">
        <w:rPr>
          <w:rFonts w:ascii="Times New Roman" w:hAnsi="Times New Roman" w:cs="Times New Roman"/>
          <w:lang w:val="en-US"/>
        </w:rPr>
        <w:t>How does Descartes explain the possibility of error? Is his explanation correct?</w:t>
      </w:r>
    </w:p>
    <w:bookmarkEnd w:id="6"/>
    <w:bookmarkEnd w:id="7"/>
    <w:p w14:paraId="2007E0F6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CC55EC4" w14:textId="4F017595" w:rsidR="001A0D18" w:rsidRDefault="001A0D18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Q11. </w:t>
      </w:r>
      <w:bookmarkStart w:id="8" w:name="OLE_LINK5"/>
      <w:bookmarkStart w:id="9" w:name="OLE_LINK6"/>
      <w:r w:rsidR="007B7A8C">
        <w:rPr>
          <w:rFonts w:ascii="Times New Roman" w:hAnsi="Times New Roman" w:cs="Times New Roman"/>
          <w:lang w:val="en-US"/>
        </w:rPr>
        <w:t xml:space="preserve">What </w:t>
      </w:r>
      <w:r w:rsidR="00C50C40">
        <w:rPr>
          <w:rFonts w:ascii="Times New Roman" w:hAnsi="Times New Roman" w:cs="Times New Roman"/>
          <w:lang w:val="en-US"/>
        </w:rPr>
        <w:t xml:space="preserve">does </w:t>
      </w:r>
      <w:r w:rsidR="007B7A8C">
        <w:rPr>
          <w:rFonts w:ascii="Times New Roman" w:hAnsi="Times New Roman" w:cs="Times New Roman"/>
          <w:lang w:val="en-US"/>
        </w:rPr>
        <w:t>Descartes’ argument from dreaming</w:t>
      </w:r>
      <w:r w:rsidR="00C50C40">
        <w:rPr>
          <w:rFonts w:ascii="Times New Roman" w:hAnsi="Times New Roman" w:cs="Times New Roman"/>
          <w:lang w:val="en-US"/>
        </w:rPr>
        <w:t xml:space="preserve"> aim to show</w:t>
      </w:r>
      <w:r w:rsidR="007B7A8C">
        <w:rPr>
          <w:rFonts w:ascii="Times New Roman" w:hAnsi="Times New Roman" w:cs="Times New Roman"/>
          <w:lang w:val="en-US"/>
        </w:rPr>
        <w:t>?</w:t>
      </w:r>
      <w:r w:rsidR="00C50C40">
        <w:rPr>
          <w:rFonts w:ascii="Times New Roman" w:hAnsi="Times New Roman" w:cs="Times New Roman"/>
          <w:lang w:val="en-US"/>
        </w:rPr>
        <w:t xml:space="preserve">  What is the argument? Does it succeed?</w:t>
      </w:r>
      <w:bookmarkEnd w:id="8"/>
      <w:bookmarkEnd w:id="9"/>
    </w:p>
    <w:p w14:paraId="6FB2ADE7" w14:textId="77777777" w:rsidR="003A49DB" w:rsidRDefault="003A49DB" w:rsidP="001A0D1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E4883B9" w14:textId="0E80E3DA" w:rsidR="00596122" w:rsidRDefault="001A0D18" w:rsidP="00312088">
      <w:pPr>
        <w:autoSpaceDE w:val="0"/>
        <w:autoSpaceDN w:val="0"/>
        <w:adjustRightInd w:val="0"/>
      </w:pPr>
      <w:r>
        <w:rPr>
          <w:rFonts w:ascii="Times New Roman" w:hAnsi="Times New Roman" w:cs="Times New Roman"/>
          <w:lang w:val="en-US"/>
        </w:rPr>
        <w:t xml:space="preserve">Q12. </w:t>
      </w:r>
      <w:r w:rsidR="00312088">
        <w:rPr>
          <w:rFonts w:ascii="Times New Roman" w:hAnsi="Times New Roman" w:cs="Times New Roman"/>
          <w:lang w:val="en-US"/>
        </w:rPr>
        <w:t>How does</w:t>
      </w:r>
      <w:r>
        <w:rPr>
          <w:rFonts w:ascii="Times New Roman" w:hAnsi="Times New Roman" w:cs="Times New Roman"/>
          <w:lang w:val="en-US"/>
        </w:rPr>
        <w:t xml:space="preserve"> Descartes</w:t>
      </w:r>
      <w:r w:rsidR="00312088">
        <w:rPr>
          <w:rFonts w:ascii="Times New Roman" w:hAnsi="Times New Roman" w:cs="Times New Roman"/>
          <w:lang w:val="en-US"/>
        </w:rPr>
        <w:t xml:space="preserve"> explain </w:t>
      </w:r>
      <w:r>
        <w:rPr>
          <w:rFonts w:ascii="Times New Roman" w:hAnsi="Times New Roman" w:cs="Times New Roman"/>
          <w:lang w:val="en-US"/>
        </w:rPr>
        <w:t>the possibility of knowledge of the</w:t>
      </w:r>
      <w:r w:rsidR="003120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external world</w:t>
      </w:r>
      <w:r w:rsidR="00312088">
        <w:rPr>
          <w:rFonts w:ascii="Times New Roman" w:hAnsi="Times New Roman" w:cs="Times New Roman"/>
          <w:lang w:val="en-US"/>
        </w:rPr>
        <w:t>? Is his explanation correct?</w:t>
      </w:r>
    </w:p>
    <w:sectPr w:rsidR="00596122" w:rsidSect="00FC79D7">
      <w:footerReference w:type="even" r:id="rId11"/>
      <w:foot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" w:date="2019-02-12T13:16:00Z" w:initials="s">
    <w:p w14:paraId="71D98E9C" w14:textId="3317A647" w:rsidR="00B62CCB" w:rsidRDefault="00B62CCB">
      <w:pPr>
        <w:pStyle w:val="CommentText"/>
      </w:pPr>
      <w:r>
        <w:rPr>
          <w:rStyle w:val="CommentReference"/>
        </w:rPr>
        <w:annotationRef/>
      </w:r>
      <w:r>
        <w:t>Will want students to mention ‘</w:t>
      </w:r>
      <w:r w:rsidRPr="00B62CCB">
        <w:rPr>
          <w:rFonts w:ascii="Times New Roman" w:hAnsi="Times New Roman" w:cs="Times New Roman"/>
          <w:lang w:val="en-US"/>
        </w:rPr>
        <w:t xml:space="preserve">so long as we have no foundation for the sciences other than those </w:t>
      </w:r>
      <w:r>
        <w:rPr>
          <w:rFonts w:ascii="Times New Roman" w:hAnsi="Times New Roman" w:cs="Times New Roman"/>
          <w:lang w:val="en-US"/>
        </w:rPr>
        <w:t>available before Descartes</w:t>
      </w:r>
      <w:r>
        <w:rPr>
          <w:rFonts w:ascii="Times New Roman" w:hAnsi="Times New Roman" w:cs="Times New Roman"/>
          <w:lang w:val="en-US"/>
        </w:rPr>
        <w:t>’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D98E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D98E9C" w16cid:durableId="200D45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6E28C" w14:textId="77777777" w:rsidR="00BF1C3C" w:rsidRDefault="00BF1C3C" w:rsidP="00785F11">
      <w:r>
        <w:separator/>
      </w:r>
    </w:p>
  </w:endnote>
  <w:endnote w:type="continuationSeparator" w:id="0">
    <w:p w14:paraId="70B0A2A0" w14:textId="77777777" w:rsidR="00BF1C3C" w:rsidRDefault="00BF1C3C" w:rsidP="0078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03284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760650" w14:textId="24A58D8F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1F07AC" w14:textId="77777777" w:rsidR="00785F11" w:rsidRDefault="00785F11" w:rsidP="00785F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768749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FB652C" w14:textId="1E75CF3A" w:rsidR="00785F11" w:rsidRDefault="00785F11" w:rsidP="005E5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1A59FF" w14:textId="77777777" w:rsidR="00785F11" w:rsidRDefault="00785F11" w:rsidP="00785F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791DC" w14:textId="77777777" w:rsidR="00BF1C3C" w:rsidRDefault="00BF1C3C" w:rsidP="00785F11">
      <w:r>
        <w:separator/>
      </w:r>
    </w:p>
  </w:footnote>
  <w:footnote w:type="continuationSeparator" w:id="0">
    <w:p w14:paraId="64370469" w14:textId="77777777" w:rsidR="00BF1C3C" w:rsidRDefault="00BF1C3C" w:rsidP="00785F1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">
    <w15:presenceInfo w15:providerId="None" w15:userId="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8"/>
    <w:rsid w:val="00045E62"/>
    <w:rsid w:val="00090541"/>
    <w:rsid w:val="00116A0B"/>
    <w:rsid w:val="001A0D18"/>
    <w:rsid w:val="002B4858"/>
    <w:rsid w:val="00312088"/>
    <w:rsid w:val="00385670"/>
    <w:rsid w:val="003A49DB"/>
    <w:rsid w:val="00453469"/>
    <w:rsid w:val="00594DC9"/>
    <w:rsid w:val="005B4055"/>
    <w:rsid w:val="00765E17"/>
    <w:rsid w:val="00785F11"/>
    <w:rsid w:val="007966B8"/>
    <w:rsid w:val="007B7A8C"/>
    <w:rsid w:val="009E04D6"/>
    <w:rsid w:val="00A1718E"/>
    <w:rsid w:val="00B62CCB"/>
    <w:rsid w:val="00BA068B"/>
    <w:rsid w:val="00BF1C3C"/>
    <w:rsid w:val="00C32D08"/>
    <w:rsid w:val="00C50C40"/>
    <w:rsid w:val="00EC6526"/>
    <w:rsid w:val="00EE23C2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F6A11"/>
  <w14:defaultImageDpi w14:val="32767"/>
  <w15:chartTrackingRefBased/>
  <w15:docId w15:val="{3182684C-1EB7-3B45-A170-7EEDFFBF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A0D1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85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F11"/>
  </w:style>
  <w:style w:type="character" w:styleId="PageNumber">
    <w:name w:val="page number"/>
    <w:basedOn w:val="DefaultParagraphFont"/>
    <w:uiPriority w:val="99"/>
    <w:semiHidden/>
    <w:unhideWhenUsed/>
    <w:rsid w:val="00785F11"/>
  </w:style>
  <w:style w:type="character" w:styleId="CommentReference">
    <w:name w:val="annotation reference"/>
    <w:basedOn w:val="DefaultParagraphFont"/>
    <w:uiPriority w:val="99"/>
    <w:semiHidden/>
    <w:unhideWhenUsed/>
    <w:rsid w:val="00B6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C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C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.Butterfill@warwick.ac.uk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Woods@warwick.ac.uk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Woods</dc:creator>
  <cp:keywords/>
  <dc:description/>
  <cp:lastModifiedBy>s</cp:lastModifiedBy>
  <cp:revision>14</cp:revision>
  <dcterms:created xsi:type="dcterms:W3CDTF">2019-01-03T08:34:00Z</dcterms:created>
  <dcterms:modified xsi:type="dcterms:W3CDTF">2019-02-12T13:16:00Z</dcterms:modified>
</cp:coreProperties>
</file>