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F0555" w14:textId="77777777" w:rsidR="004956A5" w:rsidRPr="007C6FA7" w:rsidRDefault="004956A5" w:rsidP="004956A5">
      <w:pPr>
        <w:spacing w:after="0" w:line="360" w:lineRule="auto"/>
        <w:jc w:val="center"/>
        <w:rPr>
          <w:rFonts w:ascii="Garamond" w:hAnsi="Garamond"/>
          <w:b/>
          <w:color w:val="000000" w:themeColor="text1"/>
          <w:sz w:val="24"/>
          <w:szCs w:val="24"/>
        </w:rPr>
      </w:pPr>
      <w:r w:rsidRPr="007C6FA7">
        <w:rPr>
          <w:rFonts w:ascii="Garamond" w:hAnsi="Garamond"/>
          <w:b/>
          <w:color w:val="000000" w:themeColor="text1"/>
          <w:sz w:val="24"/>
          <w:szCs w:val="24"/>
        </w:rPr>
        <w:t xml:space="preserve">When </w:t>
      </w:r>
      <w:r w:rsidR="004B690C" w:rsidRPr="007C6FA7">
        <w:rPr>
          <w:rFonts w:ascii="Garamond" w:hAnsi="Garamond"/>
          <w:b/>
          <w:color w:val="000000" w:themeColor="text1"/>
          <w:sz w:val="24"/>
          <w:szCs w:val="24"/>
        </w:rPr>
        <w:t>Y</w:t>
      </w:r>
      <w:r w:rsidRPr="007C6FA7">
        <w:rPr>
          <w:rFonts w:ascii="Garamond" w:hAnsi="Garamond"/>
          <w:b/>
          <w:color w:val="000000" w:themeColor="text1"/>
          <w:sz w:val="24"/>
          <w:szCs w:val="24"/>
        </w:rPr>
        <w:t xml:space="preserve">our </w:t>
      </w:r>
      <w:r w:rsidR="004B690C" w:rsidRPr="007C6FA7">
        <w:rPr>
          <w:rFonts w:ascii="Garamond" w:hAnsi="Garamond"/>
          <w:b/>
          <w:color w:val="000000" w:themeColor="text1"/>
          <w:sz w:val="24"/>
          <w:szCs w:val="24"/>
        </w:rPr>
        <w:t>B</w:t>
      </w:r>
      <w:r w:rsidRPr="007C6FA7">
        <w:rPr>
          <w:rFonts w:ascii="Garamond" w:hAnsi="Garamond"/>
          <w:b/>
          <w:color w:val="000000" w:themeColor="text1"/>
          <w:sz w:val="24"/>
          <w:szCs w:val="24"/>
        </w:rPr>
        <w:t xml:space="preserve">eliefs </w:t>
      </w:r>
      <w:r w:rsidR="004B690C" w:rsidRPr="007C6FA7">
        <w:rPr>
          <w:rFonts w:ascii="Garamond" w:hAnsi="Garamond"/>
          <w:b/>
          <w:color w:val="000000" w:themeColor="text1"/>
          <w:sz w:val="24"/>
          <w:szCs w:val="24"/>
        </w:rPr>
        <w:t>G</w:t>
      </w:r>
      <w:r w:rsidRPr="007C6FA7">
        <w:rPr>
          <w:rFonts w:ascii="Garamond" w:hAnsi="Garamond"/>
          <w:b/>
          <w:color w:val="000000" w:themeColor="text1"/>
          <w:sz w:val="24"/>
          <w:szCs w:val="24"/>
        </w:rPr>
        <w:t xml:space="preserve">uide </w:t>
      </w:r>
      <w:r w:rsidR="004B690C" w:rsidRPr="007C6FA7">
        <w:rPr>
          <w:rFonts w:ascii="Garamond" w:hAnsi="Garamond"/>
          <w:b/>
          <w:color w:val="000000" w:themeColor="text1"/>
          <w:sz w:val="24"/>
          <w:szCs w:val="24"/>
        </w:rPr>
        <w:t>M</w:t>
      </w:r>
      <w:r w:rsidRPr="007C6FA7">
        <w:rPr>
          <w:rFonts w:ascii="Garamond" w:hAnsi="Garamond"/>
          <w:b/>
          <w:color w:val="000000" w:themeColor="text1"/>
          <w:sz w:val="24"/>
          <w:szCs w:val="24"/>
        </w:rPr>
        <w:t xml:space="preserve">y </w:t>
      </w:r>
      <w:r w:rsidR="004B690C" w:rsidRPr="007C6FA7">
        <w:rPr>
          <w:rFonts w:ascii="Garamond" w:hAnsi="Garamond"/>
          <w:b/>
          <w:color w:val="000000" w:themeColor="text1"/>
          <w:sz w:val="24"/>
          <w:szCs w:val="24"/>
        </w:rPr>
        <w:t>H</w:t>
      </w:r>
      <w:r w:rsidRPr="007C6FA7">
        <w:rPr>
          <w:rFonts w:ascii="Garamond" w:hAnsi="Garamond"/>
          <w:b/>
          <w:color w:val="000000" w:themeColor="text1"/>
          <w:sz w:val="24"/>
          <w:szCs w:val="24"/>
        </w:rPr>
        <w:t>ands:</w:t>
      </w:r>
    </w:p>
    <w:p w14:paraId="6AAC4EEA" w14:textId="77777777" w:rsidR="004956A5" w:rsidRPr="007C6FA7" w:rsidRDefault="004956A5" w:rsidP="004956A5">
      <w:pPr>
        <w:spacing w:after="0" w:line="360" w:lineRule="auto"/>
        <w:jc w:val="center"/>
        <w:rPr>
          <w:rFonts w:ascii="Garamond" w:hAnsi="Garamond"/>
          <w:b/>
          <w:color w:val="000000" w:themeColor="text1"/>
          <w:sz w:val="24"/>
          <w:szCs w:val="24"/>
        </w:rPr>
      </w:pPr>
      <w:r w:rsidRPr="007C6FA7">
        <w:rPr>
          <w:rFonts w:ascii="Garamond" w:hAnsi="Garamond"/>
          <w:b/>
          <w:color w:val="000000" w:themeColor="text1"/>
          <w:sz w:val="24"/>
          <w:szCs w:val="24"/>
        </w:rPr>
        <w:t xml:space="preserve">Visibly </w:t>
      </w:r>
      <w:r w:rsidR="004B690C" w:rsidRPr="007C6FA7">
        <w:rPr>
          <w:rFonts w:ascii="Garamond" w:hAnsi="Garamond"/>
          <w:b/>
          <w:color w:val="000000" w:themeColor="text1"/>
          <w:sz w:val="24"/>
          <w:szCs w:val="24"/>
        </w:rPr>
        <w:t>C</w:t>
      </w:r>
      <w:r w:rsidRPr="007C6FA7">
        <w:rPr>
          <w:rFonts w:ascii="Garamond" w:hAnsi="Garamond"/>
          <w:b/>
          <w:color w:val="000000" w:themeColor="text1"/>
          <w:sz w:val="24"/>
          <w:szCs w:val="24"/>
        </w:rPr>
        <w:t xml:space="preserve">onstraining </w:t>
      </w:r>
      <w:r w:rsidR="004B690C" w:rsidRPr="007C6FA7">
        <w:rPr>
          <w:rFonts w:ascii="Garamond" w:hAnsi="Garamond"/>
          <w:b/>
          <w:color w:val="000000" w:themeColor="text1"/>
          <w:sz w:val="24"/>
          <w:szCs w:val="24"/>
        </w:rPr>
        <w:t>an</w:t>
      </w:r>
      <w:r w:rsidRPr="007C6FA7">
        <w:rPr>
          <w:rFonts w:ascii="Garamond" w:hAnsi="Garamond"/>
          <w:b/>
          <w:color w:val="000000" w:themeColor="text1"/>
          <w:sz w:val="24"/>
          <w:szCs w:val="24"/>
        </w:rPr>
        <w:t xml:space="preserve"> </w:t>
      </w:r>
      <w:r w:rsidR="004B690C" w:rsidRPr="007C6FA7">
        <w:rPr>
          <w:rFonts w:ascii="Garamond" w:hAnsi="Garamond"/>
          <w:b/>
          <w:color w:val="000000" w:themeColor="text1"/>
          <w:sz w:val="24"/>
          <w:szCs w:val="24"/>
        </w:rPr>
        <w:t>A</w:t>
      </w:r>
      <w:r w:rsidRPr="007C6FA7">
        <w:rPr>
          <w:rFonts w:ascii="Garamond" w:hAnsi="Garamond"/>
          <w:b/>
          <w:color w:val="000000" w:themeColor="text1"/>
          <w:sz w:val="24"/>
          <w:szCs w:val="24"/>
        </w:rPr>
        <w:t xml:space="preserve">gent </w:t>
      </w:r>
      <w:r w:rsidR="004B690C" w:rsidRPr="007C6FA7">
        <w:rPr>
          <w:rFonts w:ascii="Garamond" w:hAnsi="Garamond"/>
          <w:b/>
          <w:color w:val="000000" w:themeColor="text1"/>
          <w:sz w:val="24"/>
          <w:szCs w:val="24"/>
        </w:rPr>
        <w:t>M</w:t>
      </w:r>
      <w:r w:rsidRPr="007C6FA7">
        <w:rPr>
          <w:rFonts w:ascii="Garamond" w:hAnsi="Garamond"/>
          <w:b/>
          <w:color w:val="000000" w:themeColor="text1"/>
          <w:sz w:val="24"/>
          <w:szCs w:val="24"/>
        </w:rPr>
        <w:t xml:space="preserve">odulates </w:t>
      </w:r>
      <w:r w:rsidR="004B690C" w:rsidRPr="007C6FA7">
        <w:rPr>
          <w:rFonts w:ascii="Garamond" w:hAnsi="Garamond"/>
          <w:b/>
          <w:color w:val="000000" w:themeColor="text1"/>
          <w:sz w:val="24"/>
          <w:szCs w:val="24"/>
        </w:rPr>
        <w:t>O</w:t>
      </w:r>
      <w:r w:rsidRPr="007C6FA7">
        <w:rPr>
          <w:rFonts w:ascii="Garamond" w:hAnsi="Garamond"/>
          <w:b/>
          <w:color w:val="000000" w:themeColor="text1"/>
          <w:sz w:val="24"/>
          <w:szCs w:val="24"/>
        </w:rPr>
        <w:t xml:space="preserve">bservers’ </w:t>
      </w:r>
      <w:r w:rsidR="004B690C" w:rsidRPr="007C6FA7">
        <w:rPr>
          <w:rFonts w:ascii="Garamond" w:hAnsi="Garamond"/>
          <w:b/>
          <w:color w:val="000000" w:themeColor="text1"/>
          <w:sz w:val="24"/>
          <w:szCs w:val="24"/>
        </w:rPr>
        <w:t>A</w:t>
      </w:r>
      <w:r w:rsidRPr="007C6FA7">
        <w:rPr>
          <w:rFonts w:ascii="Garamond" w:hAnsi="Garamond"/>
          <w:b/>
          <w:color w:val="000000" w:themeColor="text1"/>
          <w:sz w:val="24"/>
          <w:szCs w:val="24"/>
        </w:rPr>
        <w:t xml:space="preserve">utomatic </w:t>
      </w:r>
      <w:r w:rsidR="004B690C" w:rsidRPr="007C6FA7">
        <w:rPr>
          <w:rFonts w:ascii="Garamond" w:hAnsi="Garamond"/>
          <w:b/>
          <w:color w:val="000000" w:themeColor="text1"/>
          <w:sz w:val="24"/>
          <w:szCs w:val="24"/>
        </w:rPr>
        <w:t>B</w:t>
      </w:r>
      <w:r w:rsidRPr="007C6FA7">
        <w:rPr>
          <w:rFonts w:ascii="Garamond" w:hAnsi="Garamond"/>
          <w:b/>
          <w:color w:val="000000" w:themeColor="text1"/>
          <w:sz w:val="24"/>
          <w:szCs w:val="24"/>
        </w:rPr>
        <w:t xml:space="preserve">elief </w:t>
      </w:r>
      <w:r w:rsidR="004B690C" w:rsidRPr="007C6FA7">
        <w:rPr>
          <w:rFonts w:ascii="Garamond" w:hAnsi="Garamond"/>
          <w:b/>
          <w:color w:val="000000" w:themeColor="text1"/>
          <w:sz w:val="24"/>
          <w:szCs w:val="24"/>
        </w:rPr>
        <w:t>T</w:t>
      </w:r>
      <w:r w:rsidRPr="007C6FA7">
        <w:rPr>
          <w:rFonts w:ascii="Garamond" w:hAnsi="Garamond"/>
          <w:b/>
          <w:color w:val="000000" w:themeColor="text1"/>
          <w:sz w:val="24"/>
          <w:szCs w:val="24"/>
        </w:rPr>
        <w:t>racking</w:t>
      </w:r>
    </w:p>
    <w:p w14:paraId="6F5C5A52" w14:textId="77777777" w:rsidR="004956A5" w:rsidRPr="007C6FA7" w:rsidRDefault="004956A5" w:rsidP="004956A5">
      <w:pPr>
        <w:spacing w:after="0" w:line="360" w:lineRule="auto"/>
        <w:rPr>
          <w:rFonts w:ascii="Garamond" w:hAnsi="Garamond"/>
          <w:color w:val="000000" w:themeColor="text1"/>
          <w:sz w:val="24"/>
          <w:szCs w:val="24"/>
        </w:rPr>
      </w:pPr>
    </w:p>
    <w:p w14:paraId="4501EA88" w14:textId="77777777" w:rsidR="004956A5" w:rsidRPr="007C6FA7" w:rsidRDefault="004956A5" w:rsidP="004956A5">
      <w:pPr>
        <w:spacing w:after="0" w:line="360" w:lineRule="auto"/>
        <w:jc w:val="center"/>
        <w:rPr>
          <w:rFonts w:ascii="Garamond" w:hAnsi="Garamond"/>
          <w:b/>
          <w:color w:val="000000" w:themeColor="text1"/>
          <w:sz w:val="24"/>
          <w:szCs w:val="24"/>
        </w:rPr>
      </w:pPr>
      <w:r w:rsidRPr="007C6FA7">
        <w:rPr>
          <w:rFonts w:ascii="Garamond" w:hAnsi="Garamond"/>
          <w:b/>
          <w:color w:val="000000" w:themeColor="text1"/>
          <w:sz w:val="24"/>
          <w:szCs w:val="24"/>
        </w:rPr>
        <w:t>Jason Low</w:t>
      </w:r>
      <w:r w:rsidRPr="007C6FA7">
        <w:rPr>
          <w:rFonts w:ascii="Garamond" w:hAnsi="Garamond"/>
          <w:b/>
          <w:color w:val="000000" w:themeColor="text1"/>
          <w:sz w:val="24"/>
          <w:szCs w:val="24"/>
          <w:vertAlign w:val="superscript"/>
        </w:rPr>
        <w:t>1*</w:t>
      </w:r>
      <w:r w:rsidRPr="007C6FA7">
        <w:rPr>
          <w:rFonts w:ascii="Garamond" w:hAnsi="Garamond"/>
          <w:b/>
          <w:color w:val="000000" w:themeColor="text1"/>
          <w:sz w:val="24"/>
          <w:szCs w:val="24"/>
        </w:rPr>
        <w:t>, Katheryn Edwards</w:t>
      </w:r>
      <w:r w:rsidRPr="007C6FA7">
        <w:rPr>
          <w:rFonts w:ascii="Garamond" w:hAnsi="Garamond"/>
          <w:b/>
          <w:color w:val="000000" w:themeColor="text1"/>
          <w:sz w:val="24"/>
          <w:szCs w:val="24"/>
          <w:vertAlign w:val="superscript"/>
        </w:rPr>
        <w:t>1</w:t>
      </w:r>
      <w:r w:rsidRPr="007C6FA7">
        <w:rPr>
          <w:rFonts w:ascii="Garamond" w:hAnsi="Garamond"/>
          <w:b/>
          <w:color w:val="000000" w:themeColor="text1"/>
          <w:sz w:val="24"/>
          <w:szCs w:val="24"/>
        </w:rPr>
        <w:t>, Stephen A. Butterfill</w:t>
      </w:r>
      <w:r w:rsidR="00715273">
        <w:rPr>
          <w:rFonts w:ascii="Garamond" w:hAnsi="Garamond"/>
          <w:b/>
          <w:color w:val="000000" w:themeColor="text1"/>
          <w:sz w:val="24"/>
          <w:szCs w:val="24"/>
          <w:vertAlign w:val="superscript"/>
        </w:rPr>
        <w:t>2</w:t>
      </w:r>
    </w:p>
    <w:p w14:paraId="758F4F3A" w14:textId="77777777" w:rsidR="004956A5" w:rsidRDefault="004956A5" w:rsidP="004956A5">
      <w:pPr>
        <w:spacing w:after="0" w:line="360" w:lineRule="auto"/>
        <w:jc w:val="center"/>
        <w:rPr>
          <w:rFonts w:ascii="Garamond" w:hAnsi="Garamond"/>
          <w:color w:val="000000" w:themeColor="text1"/>
          <w:sz w:val="24"/>
          <w:szCs w:val="24"/>
        </w:rPr>
      </w:pPr>
      <w:r w:rsidRPr="007C6FA7">
        <w:rPr>
          <w:rFonts w:ascii="Garamond" w:hAnsi="Garamond"/>
          <w:color w:val="000000" w:themeColor="text1"/>
          <w:sz w:val="24"/>
          <w:szCs w:val="24"/>
          <w:vertAlign w:val="superscript"/>
        </w:rPr>
        <w:t>1</w:t>
      </w:r>
      <w:r w:rsidR="00715273">
        <w:rPr>
          <w:rFonts w:ascii="Garamond" w:hAnsi="Garamond"/>
          <w:color w:val="000000" w:themeColor="text1"/>
          <w:sz w:val="24"/>
          <w:szCs w:val="24"/>
        </w:rPr>
        <w:t>School of Psychology, V</w:t>
      </w:r>
      <w:r w:rsidRPr="007C6FA7">
        <w:rPr>
          <w:rFonts w:ascii="Garamond" w:hAnsi="Garamond"/>
          <w:color w:val="000000" w:themeColor="text1"/>
          <w:sz w:val="24"/>
          <w:szCs w:val="24"/>
        </w:rPr>
        <w:t>ictoria University of Wellington</w:t>
      </w:r>
    </w:p>
    <w:p w14:paraId="15DF4C86" w14:textId="77777777" w:rsidR="004956A5" w:rsidRPr="007C6FA7" w:rsidRDefault="004956A5" w:rsidP="004956A5">
      <w:pPr>
        <w:spacing w:after="0" w:line="360" w:lineRule="auto"/>
        <w:jc w:val="center"/>
        <w:rPr>
          <w:rFonts w:ascii="Garamond" w:hAnsi="Garamond"/>
          <w:color w:val="000000" w:themeColor="text1"/>
          <w:sz w:val="24"/>
          <w:szCs w:val="24"/>
        </w:rPr>
      </w:pPr>
      <w:r w:rsidRPr="007C6FA7">
        <w:rPr>
          <w:rFonts w:ascii="Garamond" w:hAnsi="Garamond"/>
          <w:color w:val="000000" w:themeColor="text1"/>
          <w:sz w:val="24"/>
          <w:szCs w:val="24"/>
          <w:vertAlign w:val="superscript"/>
        </w:rPr>
        <w:t>2</w:t>
      </w:r>
      <w:r w:rsidR="00715273">
        <w:rPr>
          <w:rFonts w:ascii="Garamond" w:hAnsi="Garamond"/>
          <w:color w:val="000000" w:themeColor="text1"/>
          <w:sz w:val="24"/>
          <w:szCs w:val="24"/>
        </w:rPr>
        <w:t>Department of Philosophy, U</w:t>
      </w:r>
      <w:r w:rsidRPr="007C6FA7">
        <w:rPr>
          <w:rFonts w:ascii="Garamond" w:hAnsi="Garamond"/>
          <w:color w:val="000000" w:themeColor="text1"/>
          <w:sz w:val="24"/>
          <w:szCs w:val="24"/>
        </w:rPr>
        <w:t>niversity of Warwick</w:t>
      </w:r>
    </w:p>
    <w:p w14:paraId="32876C40" w14:textId="77777777" w:rsidR="004956A5" w:rsidRPr="007C6FA7" w:rsidRDefault="004956A5" w:rsidP="004956A5">
      <w:pPr>
        <w:spacing w:after="0" w:line="360" w:lineRule="auto"/>
        <w:rPr>
          <w:rFonts w:ascii="Garamond" w:hAnsi="Garamond"/>
          <w:color w:val="000000" w:themeColor="text1"/>
          <w:sz w:val="24"/>
          <w:szCs w:val="24"/>
        </w:rPr>
      </w:pPr>
    </w:p>
    <w:p w14:paraId="1050963D" w14:textId="77777777" w:rsidR="00F36ADB" w:rsidRPr="007C6FA7" w:rsidRDefault="00F36ADB" w:rsidP="004956A5">
      <w:pPr>
        <w:spacing w:after="0" w:line="360" w:lineRule="auto"/>
        <w:rPr>
          <w:rFonts w:ascii="Garamond" w:hAnsi="Garamond"/>
          <w:color w:val="000000" w:themeColor="text1"/>
          <w:sz w:val="24"/>
          <w:szCs w:val="24"/>
        </w:rPr>
      </w:pPr>
    </w:p>
    <w:p w14:paraId="7EA06478" w14:textId="77777777" w:rsidR="00F36ADB" w:rsidRPr="007C6FA7" w:rsidRDefault="00F36ADB" w:rsidP="004956A5">
      <w:pPr>
        <w:spacing w:after="0" w:line="360" w:lineRule="auto"/>
        <w:rPr>
          <w:rFonts w:ascii="Garamond" w:hAnsi="Garamond"/>
          <w:color w:val="000000" w:themeColor="text1"/>
          <w:sz w:val="24"/>
          <w:szCs w:val="24"/>
        </w:rPr>
      </w:pPr>
    </w:p>
    <w:p w14:paraId="6A3B4647" w14:textId="77777777" w:rsidR="00F36ADB" w:rsidRPr="007C6FA7" w:rsidRDefault="00F36ADB" w:rsidP="004956A5">
      <w:pPr>
        <w:spacing w:after="0" w:line="360" w:lineRule="auto"/>
        <w:rPr>
          <w:rFonts w:ascii="Garamond" w:hAnsi="Garamond"/>
          <w:color w:val="000000" w:themeColor="text1"/>
          <w:sz w:val="24"/>
          <w:szCs w:val="24"/>
        </w:rPr>
      </w:pPr>
    </w:p>
    <w:p w14:paraId="7F040734" w14:textId="77777777" w:rsidR="00F36ADB" w:rsidRPr="007C6FA7" w:rsidRDefault="00F36ADB" w:rsidP="004956A5">
      <w:pPr>
        <w:spacing w:after="0" w:line="360" w:lineRule="auto"/>
        <w:rPr>
          <w:rFonts w:ascii="Garamond" w:hAnsi="Garamond"/>
          <w:color w:val="000000" w:themeColor="text1"/>
          <w:sz w:val="24"/>
          <w:szCs w:val="24"/>
        </w:rPr>
      </w:pPr>
    </w:p>
    <w:p w14:paraId="589547EE" w14:textId="77777777" w:rsidR="00F36ADB" w:rsidRPr="007C6FA7" w:rsidRDefault="00F36ADB" w:rsidP="004956A5">
      <w:pPr>
        <w:spacing w:after="0" w:line="360" w:lineRule="auto"/>
        <w:rPr>
          <w:rFonts w:ascii="Garamond" w:hAnsi="Garamond"/>
          <w:color w:val="000000" w:themeColor="text1"/>
          <w:sz w:val="24"/>
          <w:szCs w:val="24"/>
        </w:rPr>
      </w:pPr>
    </w:p>
    <w:p w14:paraId="71F560FB" w14:textId="77777777" w:rsidR="00F36ADB" w:rsidRPr="007C6FA7" w:rsidRDefault="00F36ADB" w:rsidP="004956A5">
      <w:pPr>
        <w:spacing w:after="0" w:line="360" w:lineRule="auto"/>
        <w:rPr>
          <w:rFonts w:ascii="Garamond" w:hAnsi="Garamond"/>
          <w:color w:val="000000" w:themeColor="text1"/>
          <w:sz w:val="24"/>
          <w:szCs w:val="24"/>
        </w:rPr>
      </w:pPr>
    </w:p>
    <w:p w14:paraId="6D96701F" w14:textId="77777777" w:rsidR="00F36ADB" w:rsidRPr="007C6FA7" w:rsidRDefault="00F36ADB" w:rsidP="004956A5">
      <w:pPr>
        <w:spacing w:after="0" w:line="360" w:lineRule="auto"/>
        <w:rPr>
          <w:rFonts w:ascii="Garamond" w:hAnsi="Garamond"/>
          <w:color w:val="000000" w:themeColor="text1"/>
          <w:sz w:val="24"/>
          <w:szCs w:val="24"/>
        </w:rPr>
      </w:pPr>
    </w:p>
    <w:p w14:paraId="3F5847AD" w14:textId="77777777" w:rsidR="00F36ADB" w:rsidRPr="007C6FA7" w:rsidRDefault="00F36ADB" w:rsidP="004956A5">
      <w:pPr>
        <w:spacing w:after="0" w:line="360" w:lineRule="auto"/>
        <w:rPr>
          <w:rFonts w:ascii="Garamond" w:hAnsi="Garamond"/>
          <w:color w:val="000000" w:themeColor="text1"/>
          <w:sz w:val="24"/>
          <w:szCs w:val="24"/>
        </w:rPr>
      </w:pPr>
    </w:p>
    <w:p w14:paraId="38C29FC6" w14:textId="77777777" w:rsidR="00F36ADB" w:rsidRPr="007C6FA7" w:rsidRDefault="00F36ADB" w:rsidP="004956A5">
      <w:pPr>
        <w:spacing w:after="0" w:line="360" w:lineRule="auto"/>
        <w:rPr>
          <w:rFonts w:ascii="Garamond" w:hAnsi="Garamond"/>
          <w:color w:val="000000" w:themeColor="text1"/>
          <w:sz w:val="24"/>
          <w:szCs w:val="24"/>
        </w:rPr>
      </w:pPr>
    </w:p>
    <w:p w14:paraId="1D78464C" w14:textId="77777777" w:rsidR="00F36ADB" w:rsidRPr="007C6FA7" w:rsidRDefault="00F36ADB" w:rsidP="004956A5">
      <w:pPr>
        <w:spacing w:after="0" w:line="360" w:lineRule="auto"/>
        <w:rPr>
          <w:rFonts w:ascii="Garamond" w:hAnsi="Garamond"/>
          <w:color w:val="000000" w:themeColor="text1"/>
          <w:sz w:val="24"/>
          <w:szCs w:val="24"/>
        </w:rPr>
      </w:pPr>
    </w:p>
    <w:p w14:paraId="2A2DA382" w14:textId="77777777" w:rsidR="00F36ADB" w:rsidRPr="007C6FA7" w:rsidRDefault="00F36ADB" w:rsidP="004956A5">
      <w:pPr>
        <w:spacing w:after="0" w:line="360" w:lineRule="auto"/>
        <w:rPr>
          <w:rFonts w:ascii="Garamond" w:hAnsi="Garamond"/>
          <w:color w:val="000000" w:themeColor="text1"/>
          <w:sz w:val="24"/>
          <w:szCs w:val="24"/>
        </w:rPr>
      </w:pPr>
    </w:p>
    <w:p w14:paraId="33E67A29" w14:textId="77777777" w:rsidR="00F36ADB" w:rsidRDefault="00F36ADB" w:rsidP="004956A5">
      <w:pPr>
        <w:spacing w:after="0" w:line="360" w:lineRule="auto"/>
        <w:rPr>
          <w:rFonts w:ascii="Garamond" w:hAnsi="Garamond"/>
          <w:color w:val="000000" w:themeColor="text1"/>
          <w:sz w:val="24"/>
          <w:szCs w:val="24"/>
        </w:rPr>
      </w:pPr>
    </w:p>
    <w:p w14:paraId="2BE938C2" w14:textId="77777777" w:rsidR="00081ADD" w:rsidRDefault="00081ADD" w:rsidP="004956A5">
      <w:pPr>
        <w:spacing w:after="0" w:line="360" w:lineRule="auto"/>
        <w:rPr>
          <w:rFonts w:ascii="Garamond" w:hAnsi="Garamond"/>
          <w:color w:val="000000" w:themeColor="text1"/>
          <w:sz w:val="24"/>
          <w:szCs w:val="24"/>
        </w:rPr>
      </w:pPr>
    </w:p>
    <w:p w14:paraId="2D33375B" w14:textId="77777777" w:rsidR="00081ADD" w:rsidRDefault="00081ADD" w:rsidP="004956A5">
      <w:pPr>
        <w:spacing w:after="0" w:line="360" w:lineRule="auto"/>
        <w:rPr>
          <w:rFonts w:ascii="Garamond" w:hAnsi="Garamond"/>
          <w:color w:val="000000" w:themeColor="text1"/>
          <w:sz w:val="24"/>
          <w:szCs w:val="24"/>
        </w:rPr>
      </w:pPr>
    </w:p>
    <w:p w14:paraId="20DF5F79" w14:textId="77777777" w:rsidR="00081ADD" w:rsidRDefault="00081ADD" w:rsidP="004956A5">
      <w:pPr>
        <w:spacing w:after="0" w:line="360" w:lineRule="auto"/>
        <w:rPr>
          <w:rFonts w:ascii="Garamond" w:hAnsi="Garamond"/>
          <w:color w:val="000000" w:themeColor="text1"/>
          <w:sz w:val="24"/>
          <w:szCs w:val="24"/>
        </w:rPr>
      </w:pPr>
    </w:p>
    <w:p w14:paraId="345E6E63" w14:textId="77777777" w:rsidR="00081ADD" w:rsidRDefault="00081ADD" w:rsidP="004956A5">
      <w:pPr>
        <w:spacing w:after="0" w:line="360" w:lineRule="auto"/>
        <w:rPr>
          <w:rFonts w:ascii="Garamond" w:hAnsi="Garamond"/>
          <w:color w:val="000000" w:themeColor="text1"/>
          <w:sz w:val="24"/>
          <w:szCs w:val="24"/>
        </w:rPr>
      </w:pPr>
    </w:p>
    <w:p w14:paraId="25BDA61B" w14:textId="77777777" w:rsidR="00081ADD" w:rsidRDefault="00081ADD" w:rsidP="004956A5">
      <w:pPr>
        <w:spacing w:after="0" w:line="360" w:lineRule="auto"/>
        <w:rPr>
          <w:rFonts w:ascii="Garamond" w:hAnsi="Garamond"/>
          <w:color w:val="000000" w:themeColor="text1"/>
          <w:sz w:val="24"/>
          <w:szCs w:val="24"/>
        </w:rPr>
      </w:pPr>
    </w:p>
    <w:p w14:paraId="779A20FD" w14:textId="77777777" w:rsidR="00081ADD" w:rsidRPr="007C6FA7" w:rsidRDefault="00081ADD" w:rsidP="004956A5">
      <w:pPr>
        <w:spacing w:after="0" w:line="360" w:lineRule="auto"/>
        <w:rPr>
          <w:rFonts w:ascii="Garamond" w:hAnsi="Garamond"/>
          <w:color w:val="000000" w:themeColor="text1"/>
          <w:sz w:val="24"/>
          <w:szCs w:val="24"/>
        </w:rPr>
      </w:pPr>
    </w:p>
    <w:p w14:paraId="6EF0792D" w14:textId="77777777" w:rsidR="00F36ADB" w:rsidRPr="007C6FA7" w:rsidRDefault="00F36ADB" w:rsidP="004956A5">
      <w:pPr>
        <w:spacing w:after="0" w:line="360" w:lineRule="auto"/>
        <w:rPr>
          <w:rFonts w:ascii="Garamond" w:hAnsi="Garamond"/>
          <w:color w:val="000000" w:themeColor="text1"/>
          <w:sz w:val="24"/>
          <w:szCs w:val="24"/>
        </w:rPr>
      </w:pPr>
    </w:p>
    <w:p w14:paraId="1A65A983" w14:textId="77777777" w:rsidR="00664B47" w:rsidRDefault="00664B47">
      <w:r>
        <w:rPr>
          <w:rFonts w:ascii="Garamond" w:hAnsi="Garamond"/>
          <w:color w:val="000000" w:themeColor="text1"/>
          <w:sz w:val="24"/>
          <w:szCs w:val="24"/>
        </w:rPr>
        <w:t>_______________</w:t>
      </w:r>
    </w:p>
    <w:p w14:paraId="4924CB4D" w14:textId="77777777" w:rsidR="00664B47" w:rsidRPr="007C6FA7" w:rsidRDefault="00664B47" w:rsidP="004956A5">
      <w:pPr>
        <w:spacing w:after="0" w:line="360" w:lineRule="auto"/>
        <w:rPr>
          <w:rFonts w:ascii="Garamond" w:hAnsi="Garamond"/>
          <w:color w:val="000000" w:themeColor="text1"/>
          <w:sz w:val="24"/>
          <w:szCs w:val="24"/>
        </w:rPr>
      </w:pPr>
    </w:p>
    <w:p w14:paraId="2398121B" w14:textId="77777777" w:rsidR="00F36ADB" w:rsidRDefault="00664B47" w:rsidP="00664B47">
      <w:pPr>
        <w:spacing w:after="0" w:line="360" w:lineRule="auto"/>
        <w:ind w:left="142" w:hanging="142"/>
        <w:rPr>
          <w:rFonts w:ascii="Garamond" w:hAnsi="Garamond"/>
          <w:color w:val="000000" w:themeColor="text1"/>
          <w:sz w:val="24"/>
          <w:szCs w:val="24"/>
        </w:rPr>
      </w:pPr>
      <w:r>
        <w:rPr>
          <w:rFonts w:ascii="Garamond" w:hAnsi="Garamond"/>
          <w:color w:val="000000" w:themeColor="text1"/>
          <w:sz w:val="24"/>
          <w:szCs w:val="24"/>
        </w:rPr>
        <w:t>*</w:t>
      </w:r>
      <w:r>
        <w:rPr>
          <w:rFonts w:ascii="Garamond" w:hAnsi="Garamond"/>
          <w:color w:val="000000" w:themeColor="text1"/>
          <w:sz w:val="24"/>
          <w:szCs w:val="24"/>
        </w:rPr>
        <w:tab/>
      </w:r>
      <w:r w:rsidR="002600D3">
        <w:rPr>
          <w:rFonts w:ascii="Garamond" w:hAnsi="Garamond"/>
          <w:color w:val="000000" w:themeColor="text1"/>
          <w:sz w:val="24"/>
          <w:szCs w:val="24"/>
        </w:rPr>
        <w:t>Corresponding author at: School of Psychology, Victoria University of Wellington, PO Box 600, Wellington, New Zealand</w:t>
      </w:r>
      <w:r>
        <w:rPr>
          <w:rFonts w:ascii="Garamond" w:hAnsi="Garamond"/>
          <w:color w:val="000000" w:themeColor="text1"/>
          <w:sz w:val="24"/>
          <w:szCs w:val="24"/>
        </w:rPr>
        <w:t xml:space="preserve"> 6140</w:t>
      </w:r>
      <w:r w:rsidR="002600D3">
        <w:rPr>
          <w:rFonts w:ascii="Garamond" w:hAnsi="Garamond"/>
          <w:color w:val="000000" w:themeColor="text1"/>
          <w:sz w:val="24"/>
          <w:szCs w:val="24"/>
        </w:rPr>
        <w:t>.</w:t>
      </w:r>
    </w:p>
    <w:p w14:paraId="1BFB5414" w14:textId="77777777" w:rsidR="002600D3" w:rsidRPr="007C6FA7" w:rsidRDefault="002600D3" w:rsidP="00664B47">
      <w:pPr>
        <w:spacing w:after="0" w:line="360" w:lineRule="auto"/>
        <w:ind w:left="142"/>
        <w:rPr>
          <w:rFonts w:ascii="Garamond" w:hAnsi="Garamond"/>
          <w:color w:val="000000" w:themeColor="text1"/>
          <w:sz w:val="24"/>
          <w:szCs w:val="24"/>
        </w:rPr>
      </w:pPr>
      <w:r>
        <w:rPr>
          <w:rFonts w:ascii="Garamond" w:hAnsi="Garamond"/>
          <w:color w:val="000000" w:themeColor="text1"/>
          <w:sz w:val="24"/>
          <w:szCs w:val="24"/>
        </w:rPr>
        <w:t xml:space="preserve">Email addresses: </w:t>
      </w:r>
      <w:hyperlink r:id="rId8" w:history="1">
        <w:r w:rsidRPr="00751D3E">
          <w:rPr>
            <w:rStyle w:val="Hyperlink"/>
            <w:rFonts w:ascii="Garamond" w:hAnsi="Garamond"/>
            <w:sz w:val="24"/>
            <w:szCs w:val="24"/>
          </w:rPr>
          <w:t>Jason.Low@vuw.ac.nz</w:t>
        </w:r>
      </w:hyperlink>
      <w:r>
        <w:rPr>
          <w:rFonts w:ascii="Garamond" w:hAnsi="Garamond"/>
          <w:color w:val="000000" w:themeColor="text1"/>
          <w:sz w:val="24"/>
          <w:szCs w:val="24"/>
        </w:rPr>
        <w:t xml:space="preserve"> (J. Low)</w:t>
      </w:r>
      <w:r w:rsidR="00664B47">
        <w:rPr>
          <w:rFonts w:ascii="Garamond" w:hAnsi="Garamond"/>
          <w:color w:val="000000" w:themeColor="text1"/>
          <w:sz w:val="24"/>
          <w:szCs w:val="24"/>
        </w:rPr>
        <w:t>,</w:t>
      </w:r>
      <w:r>
        <w:rPr>
          <w:rFonts w:ascii="Garamond" w:hAnsi="Garamond"/>
          <w:color w:val="000000" w:themeColor="text1"/>
          <w:sz w:val="24"/>
          <w:szCs w:val="24"/>
        </w:rPr>
        <w:t xml:space="preserve"> </w:t>
      </w:r>
      <w:hyperlink r:id="rId9" w:history="1">
        <w:r w:rsidRPr="00751D3E">
          <w:rPr>
            <w:rStyle w:val="Hyperlink"/>
            <w:rFonts w:ascii="Garamond" w:hAnsi="Garamond"/>
            <w:sz w:val="24"/>
            <w:szCs w:val="24"/>
          </w:rPr>
          <w:t>katheryn@lolux.net</w:t>
        </w:r>
      </w:hyperlink>
      <w:r>
        <w:rPr>
          <w:rFonts w:ascii="Garamond" w:hAnsi="Garamond"/>
          <w:color w:val="000000" w:themeColor="text1"/>
          <w:sz w:val="24"/>
          <w:szCs w:val="24"/>
        </w:rPr>
        <w:t xml:space="preserve"> (K. Edwards), </w:t>
      </w:r>
      <w:hyperlink r:id="rId10" w:history="1">
        <w:r w:rsidR="00664B47" w:rsidRPr="00751D3E">
          <w:rPr>
            <w:rStyle w:val="Hyperlink"/>
            <w:rFonts w:ascii="Garamond" w:hAnsi="Garamond"/>
            <w:sz w:val="24"/>
            <w:szCs w:val="24"/>
          </w:rPr>
          <w:t>s.butterfill@warwick.ac.uk</w:t>
        </w:r>
      </w:hyperlink>
      <w:r w:rsidR="00664B47">
        <w:rPr>
          <w:rFonts w:ascii="Garamond" w:hAnsi="Garamond"/>
          <w:color w:val="000000" w:themeColor="text1"/>
          <w:sz w:val="24"/>
          <w:szCs w:val="24"/>
        </w:rPr>
        <w:t xml:space="preserve"> (S. </w:t>
      </w:r>
      <w:proofErr w:type="spellStart"/>
      <w:r w:rsidR="00664B47">
        <w:rPr>
          <w:rFonts w:ascii="Garamond" w:hAnsi="Garamond"/>
          <w:color w:val="000000" w:themeColor="text1"/>
          <w:sz w:val="24"/>
          <w:szCs w:val="24"/>
        </w:rPr>
        <w:t>Butterfill</w:t>
      </w:r>
      <w:proofErr w:type="spellEnd"/>
      <w:r w:rsidR="00664B47">
        <w:rPr>
          <w:rFonts w:ascii="Garamond" w:hAnsi="Garamond"/>
          <w:color w:val="000000" w:themeColor="text1"/>
          <w:sz w:val="24"/>
          <w:szCs w:val="24"/>
        </w:rPr>
        <w:t>)</w:t>
      </w:r>
    </w:p>
    <w:p w14:paraId="13D53492" w14:textId="77777777" w:rsidR="00F36ADB" w:rsidRPr="007C6FA7" w:rsidRDefault="00F36ADB" w:rsidP="004956A5">
      <w:pPr>
        <w:spacing w:after="0" w:line="360" w:lineRule="auto"/>
        <w:rPr>
          <w:rFonts w:ascii="Garamond" w:hAnsi="Garamond"/>
          <w:color w:val="000000" w:themeColor="text1"/>
          <w:sz w:val="24"/>
          <w:szCs w:val="24"/>
        </w:rPr>
      </w:pPr>
    </w:p>
    <w:p w14:paraId="754E8C71" w14:textId="77777777" w:rsidR="00F36ADB" w:rsidRPr="007C6FA7" w:rsidRDefault="00F36ADB" w:rsidP="004956A5">
      <w:pPr>
        <w:spacing w:after="0" w:line="360" w:lineRule="auto"/>
        <w:rPr>
          <w:rFonts w:ascii="Garamond" w:hAnsi="Garamond"/>
          <w:color w:val="000000" w:themeColor="text1"/>
          <w:sz w:val="24"/>
          <w:szCs w:val="24"/>
        </w:rPr>
      </w:pPr>
    </w:p>
    <w:p w14:paraId="616ECF39" w14:textId="77777777" w:rsidR="00F36ADB" w:rsidRPr="007C6FA7" w:rsidRDefault="00972A34" w:rsidP="00972A34">
      <w:pPr>
        <w:spacing w:after="0" w:line="360" w:lineRule="auto"/>
        <w:rPr>
          <w:rFonts w:ascii="Garamond" w:hAnsi="Garamond"/>
          <w:b/>
          <w:bCs/>
          <w:color w:val="000000" w:themeColor="text1"/>
          <w:sz w:val="24"/>
          <w:szCs w:val="24"/>
        </w:rPr>
      </w:pPr>
      <w:r w:rsidRPr="007C6FA7">
        <w:rPr>
          <w:rFonts w:ascii="Garamond" w:hAnsi="Garamond"/>
          <w:b/>
          <w:bCs/>
          <w:color w:val="000000" w:themeColor="text1"/>
          <w:sz w:val="24"/>
          <w:szCs w:val="24"/>
        </w:rPr>
        <w:lastRenderedPageBreak/>
        <w:t xml:space="preserve">1. </w:t>
      </w:r>
      <w:r w:rsidR="00F36ADB" w:rsidRPr="007C6FA7">
        <w:rPr>
          <w:rFonts w:ascii="Garamond" w:hAnsi="Garamond"/>
          <w:b/>
          <w:bCs/>
          <w:color w:val="000000" w:themeColor="text1"/>
          <w:sz w:val="24"/>
          <w:szCs w:val="24"/>
        </w:rPr>
        <w:t>Introduction</w:t>
      </w:r>
    </w:p>
    <w:p w14:paraId="7310A76E" w14:textId="77777777" w:rsidR="004956A5" w:rsidRPr="007C6FA7" w:rsidRDefault="004956A5" w:rsidP="004956A5">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Tracking what is likely to happen in dynamic social situations is inherently challenging, and</w:t>
      </w:r>
      <w:r w:rsidR="006313E5" w:rsidRPr="007C6FA7">
        <w:rPr>
          <w:rFonts w:ascii="Garamond" w:hAnsi="Garamond"/>
          <w:color w:val="000000" w:themeColor="text1"/>
          <w:sz w:val="24"/>
          <w:szCs w:val="24"/>
        </w:rPr>
        <w:t>—</w:t>
      </w:r>
      <w:r w:rsidRPr="007C6FA7">
        <w:rPr>
          <w:rFonts w:ascii="Garamond" w:hAnsi="Garamond"/>
          <w:color w:val="000000" w:themeColor="text1"/>
          <w:sz w:val="24"/>
          <w:szCs w:val="24"/>
        </w:rPr>
        <w:t xml:space="preserve"> because observing others activates our own motor systems</w:t>
      </w:r>
      <w:r w:rsidR="006313E5" w:rsidRPr="007C6FA7">
        <w:rPr>
          <w:rFonts w:ascii="Garamond" w:hAnsi="Garamond"/>
          <w:color w:val="000000" w:themeColor="text1"/>
          <w:sz w:val="24"/>
          <w:szCs w:val="24"/>
        </w:rPr>
        <w:t>—</w:t>
      </w:r>
      <w:r w:rsidRPr="007C6FA7">
        <w:rPr>
          <w:rFonts w:ascii="Garamond" w:hAnsi="Garamond"/>
          <w:color w:val="000000" w:themeColor="text1"/>
          <w:sz w:val="24"/>
          <w:szCs w:val="24"/>
        </w:rPr>
        <w:t xml:space="preserve">one view is that motor representations facilitate action and social understanding. Converging evidence revealed through brain imaging, transcranial magnetic stimulation (TMS), and reaction times suggests that observation of an agent’s action leads to activation of a corresponding motor representation in the observer (as reviewed </w:t>
      </w:r>
      <w:bookmarkStart w:id="0" w:name="_Hlk32326899"/>
      <w:r w:rsidRPr="007C6FA7">
        <w:rPr>
          <w:rFonts w:ascii="Garamond" w:hAnsi="Garamond"/>
          <w:color w:val="000000" w:themeColor="text1"/>
          <w:sz w:val="24"/>
          <w:szCs w:val="24"/>
        </w:rPr>
        <w:t xml:space="preserve">by </w:t>
      </w:r>
      <w:proofErr w:type="spellStart"/>
      <w:r w:rsidRPr="007C6FA7">
        <w:rPr>
          <w:rFonts w:ascii="Garamond" w:hAnsi="Garamond"/>
          <w:color w:val="000000" w:themeColor="text1"/>
          <w:sz w:val="24"/>
          <w:szCs w:val="24"/>
        </w:rPr>
        <w:t>Rizzolatti</w:t>
      </w:r>
      <w:proofErr w:type="spellEnd"/>
      <w:r w:rsidRPr="007C6FA7">
        <w:rPr>
          <w:rFonts w:ascii="Garamond" w:hAnsi="Garamond"/>
          <w:color w:val="000000" w:themeColor="text1"/>
          <w:sz w:val="24"/>
          <w:szCs w:val="24"/>
        </w:rPr>
        <w:t xml:space="preserve"> &amp; </w:t>
      </w:r>
      <w:proofErr w:type="spellStart"/>
      <w:r w:rsidRPr="007C6FA7">
        <w:rPr>
          <w:rFonts w:ascii="Garamond" w:hAnsi="Garamond"/>
          <w:color w:val="000000" w:themeColor="text1"/>
          <w:sz w:val="24"/>
          <w:szCs w:val="24"/>
        </w:rPr>
        <w:t>Sinigaglia</w:t>
      </w:r>
      <w:proofErr w:type="spellEnd"/>
      <w:r w:rsidRPr="007C6FA7">
        <w:rPr>
          <w:rFonts w:ascii="Garamond" w:hAnsi="Garamond"/>
          <w:color w:val="000000" w:themeColor="text1"/>
          <w:sz w:val="24"/>
          <w:szCs w:val="24"/>
        </w:rPr>
        <w:t>, 2016</w:t>
      </w:r>
      <w:bookmarkEnd w:id="0"/>
      <w:r w:rsidRPr="007C6FA7">
        <w:rPr>
          <w:rFonts w:ascii="Garamond" w:hAnsi="Garamond"/>
          <w:color w:val="000000" w:themeColor="text1"/>
          <w:sz w:val="24"/>
          <w:szCs w:val="24"/>
        </w:rPr>
        <w:t xml:space="preserve">). </w:t>
      </w:r>
      <w:commentRangeStart w:id="1"/>
      <w:r w:rsidR="00F86678" w:rsidRPr="00941402">
        <w:rPr>
          <w:rFonts w:ascii="Garamond" w:hAnsi="Garamond"/>
          <w:color w:val="000000" w:themeColor="text1"/>
          <w:sz w:val="24"/>
          <w:szCs w:val="24"/>
          <w:highlight w:val="yellow"/>
        </w:rPr>
        <w:t xml:space="preserve">Motor representations “are anticipations of the sensory feedback of the action they represent and, because of this inherent property of motor representations, observing [or </w:t>
      </w:r>
      <w:r w:rsidR="00603F16">
        <w:rPr>
          <w:rFonts w:ascii="Garamond" w:hAnsi="Garamond"/>
          <w:color w:val="000000" w:themeColor="text1"/>
          <w:sz w:val="24"/>
          <w:szCs w:val="24"/>
          <w:highlight w:val="yellow"/>
        </w:rPr>
        <w:t>anticipating</w:t>
      </w:r>
      <w:r w:rsidR="00F86678" w:rsidRPr="00941402">
        <w:rPr>
          <w:rFonts w:ascii="Garamond" w:hAnsi="Garamond"/>
          <w:color w:val="000000" w:themeColor="text1"/>
          <w:sz w:val="24"/>
          <w:szCs w:val="24"/>
          <w:highlight w:val="yellow"/>
        </w:rPr>
        <w:t>] a movement automatically activates its corresponding motor plan” (</w:t>
      </w:r>
      <w:bookmarkStart w:id="2" w:name="_Hlk32326913"/>
      <w:proofErr w:type="spellStart"/>
      <w:r w:rsidR="00F86678" w:rsidRPr="00941402">
        <w:rPr>
          <w:rFonts w:ascii="Garamond" w:hAnsi="Garamond"/>
          <w:color w:val="000000" w:themeColor="text1"/>
          <w:sz w:val="24"/>
          <w:szCs w:val="24"/>
          <w:highlight w:val="yellow"/>
        </w:rPr>
        <w:t>Bardi</w:t>
      </w:r>
      <w:proofErr w:type="spellEnd"/>
      <w:r w:rsidR="00F86678" w:rsidRPr="00941402">
        <w:rPr>
          <w:rFonts w:ascii="Garamond" w:hAnsi="Garamond"/>
          <w:color w:val="000000" w:themeColor="text1"/>
          <w:sz w:val="24"/>
          <w:szCs w:val="24"/>
          <w:highlight w:val="yellow"/>
        </w:rPr>
        <w:t xml:space="preserve"> &amp; Brass, 2016</w:t>
      </w:r>
      <w:bookmarkEnd w:id="2"/>
      <w:r w:rsidR="00F86678" w:rsidRPr="00941402">
        <w:rPr>
          <w:rFonts w:ascii="Garamond" w:hAnsi="Garamond"/>
          <w:color w:val="000000" w:themeColor="text1"/>
          <w:sz w:val="24"/>
          <w:szCs w:val="24"/>
          <w:highlight w:val="yellow"/>
        </w:rPr>
        <w:t>, p. 154).</w:t>
      </w:r>
      <w:commentRangeEnd w:id="1"/>
      <w:r w:rsidR="00C457A4">
        <w:rPr>
          <w:rStyle w:val="CommentReference"/>
        </w:rPr>
        <w:commentReference w:id="1"/>
      </w:r>
      <w:r w:rsidR="00F86678">
        <w:rPr>
          <w:rFonts w:ascii="Garamond" w:hAnsi="Garamond"/>
          <w:color w:val="000000" w:themeColor="text1"/>
          <w:sz w:val="24"/>
          <w:szCs w:val="24"/>
        </w:rPr>
        <w:t xml:space="preserve"> </w:t>
      </w:r>
      <w:r w:rsidRPr="007C6FA7">
        <w:rPr>
          <w:rFonts w:ascii="Garamond" w:hAnsi="Garamond"/>
          <w:color w:val="000000" w:themeColor="text1"/>
          <w:sz w:val="24"/>
          <w:szCs w:val="24"/>
        </w:rPr>
        <w:t>Neuroimaging studies support that the observation of actions done by others triggers activity in the motor execution-related brain areas that includes the ventral premotor and inferior parietal cortices (</w:t>
      </w:r>
      <w:bookmarkStart w:id="3" w:name="_Hlk32326924"/>
      <w:proofErr w:type="spellStart"/>
      <w:r w:rsidRPr="007C6FA7">
        <w:rPr>
          <w:rFonts w:ascii="Garamond" w:hAnsi="Garamond"/>
          <w:color w:val="000000" w:themeColor="text1"/>
          <w:sz w:val="24"/>
          <w:szCs w:val="24"/>
        </w:rPr>
        <w:t>Cattaneo</w:t>
      </w:r>
      <w:proofErr w:type="spellEnd"/>
      <w:r w:rsidRPr="007C6FA7">
        <w:rPr>
          <w:rFonts w:ascii="Garamond" w:hAnsi="Garamond"/>
          <w:color w:val="000000" w:themeColor="text1"/>
          <w:sz w:val="24"/>
          <w:szCs w:val="24"/>
        </w:rPr>
        <w:t xml:space="preserve"> &amp; </w:t>
      </w:r>
      <w:proofErr w:type="spellStart"/>
      <w:r w:rsidRPr="007C6FA7">
        <w:rPr>
          <w:rFonts w:ascii="Garamond" w:hAnsi="Garamond"/>
          <w:color w:val="000000" w:themeColor="text1"/>
          <w:sz w:val="24"/>
          <w:szCs w:val="24"/>
        </w:rPr>
        <w:t>Rizzolatti</w:t>
      </w:r>
      <w:proofErr w:type="spellEnd"/>
      <w:r w:rsidRPr="007C6FA7">
        <w:rPr>
          <w:rFonts w:ascii="Garamond" w:hAnsi="Garamond"/>
          <w:color w:val="000000" w:themeColor="text1"/>
          <w:sz w:val="24"/>
          <w:szCs w:val="24"/>
        </w:rPr>
        <w:t xml:space="preserve">, 2009; </w:t>
      </w:r>
      <w:proofErr w:type="spellStart"/>
      <w:r w:rsidRPr="007C6FA7">
        <w:rPr>
          <w:rFonts w:ascii="Garamond" w:hAnsi="Garamond"/>
          <w:color w:val="000000" w:themeColor="text1"/>
          <w:sz w:val="24"/>
          <w:szCs w:val="24"/>
        </w:rPr>
        <w:t>Rizzolatti</w:t>
      </w:r>
      <w:proofErr w:type="spellEnd"/>
      <w:r w:rsidRPr="007C6FA7">
        <w:rPr>
          <w:rFonts w:ascii="Garamond" w:hAnsi="Garamond"/>
          <w:color w:val="000000" w:themeColor="text1"/>
          <w:sz w:val="24"/>
          <w:szCs w:val="24"/>
        </w:rPr>
        <w:t xml:space="preserve">, </w:t>
      </w:r>
      <w:proofErr w:type="spellStart"/>
      <w:r w:rsidRPr="007C6FA7">
        <w:rPr>
          <w:rFonts w:ascii="Garamond" w:hAnsi="Garamond"/>
          <w:color w:val="000000" w:themeColor="text1"/>
          <w:sz w:val="24"/>
          <w:szCs w:val="24"/>
        </w:rPr>
        <w:t>Fogassi</w:t>
      </w:r>
      <w:proofErr w:type="spellEnd"/>
      <w:r w:rsidRPr="007C6FA7">
        <w:rPr>
          <w:rFonts w:ascii="Garamond" w:hAnsi="Garamond"/>
          <w:color w:val="000000" w:themeColor="text1"/>
          <w:sz w:val="24"/>
          <w:szCs w:val="24"/>
        </w:rPr>
        <w:t xml:space="preserve"> &amp; </w:t>
      </w:r>
      <w:proofErr w:type="spellStart"/>
      <w:r w:rsidRPr="007C6FA7">
        <w:rPr>
          <w:rFonts w:ascii="Garamond" w:hAnsi="Garamond"/>
          <w:color w:val="000000" w:themeColor="text1"/>
          <w:sz w:val="24"/>
          <w:szCs w:val="24"/>
        </w:rPr>
        <w:t>Gallese</w:t>
      </w:r>
      <w:proofErr w:type="spellEnd"/>
      <w:r w:rsidRPr="007C6FA7">
        <w:rPr>
          <w:rFonts w:ascii="Garamond" w:hAnsi="Garamond"/>
          <w:color w:val="000000" w:themeColor="text1"/>
          <w:sz w:val="24"/>
          <w:szCs w:val="24"/>
        </w:rPr>
        <w:t>, 2009</w:t>
      </w:r>
      <w:bookmarkEnd w:id="3"/>
      <w:r w:rsidRPr="007C6FA7">
        <w:rPr>
          <w:rFonts w:ascii="Garamond" w:hAnsi="Garamond"/>
          <w:color w:val="000000" w:themeColor="text1"/>
          <w:sz w:val="24"/>
          <w:szCs w:val="24"/>
        </w:rPr>
        <w:t xml:space="preserve">). Consistent with imaging data, studies applying </w:t>
      </w:r>
      <w:commentRangeStart w:id="4"/>
      <w:ins w:id="5" w:author="Microsoft Office User" w:date="2020-02-11T19:17:00Z">
        <w:r w:rsidR="00FF645D">
          <w:rPr>
            <w:rFonts w:ascii="Garamond" w:hAnsi="Garamond"/>
            <w:color w:val="000000" w:themeColor="text1"/>
            <w:sz w:val="24"/>
            <w:szCs w:val="24"/>
          </w:rPr>
          <w:t>transcranial</w:t>
        </w:r>
        <w:commentRangeEnd w:id="4"/>
        <w:r w:rsidR="00FF645D">
          <w:rPr>
            <w:rStyle w:val="CommentReference"/>
          </w:rPr>
          <w:commentReference w:id="4"/>
        </w:r>
        <w:r w:rsidR="00FF645D">
          <w:rPr>
            <w:rFonts w:ascii="Garamond" w:hAnsi="Garamond"/>
            <w:color w:val="000000" w:themeColor="text1"/>
            <w:sz w:val="24"/>
            <w:szCs w:val="24"/>
          </w:rPr>
          <w:t xml:space="preserve"> </w:t>
        </w:r>
      </w:ins>
      <w:r w:rsidRPr="007C6FA7">
        <w:rPr>
          <w:rFonts w:ascii="Garamond" w:hAnsi="Garamond"/>
          <w:color w:val="000000" w:themeColor="text1"/>
          <w:sz w:val="24"/>
          <w:szCs w:val="24"/>
        </w:rPr>
        <w:t xml:space="preserve">magnetic stimulation to the motor cortex during observation of reach-to-grasp actions reveal increased excitability in those parts of the motor cortex that correspond to the observed movement. For example, when adults watch another individual grasp an object, motor evoked potentials </w:t>
      </w:r>
      <w:r w:rsidR="00F86678">
        <w:rPr>
          <w:rFonts w:ascii="Garamond" w:hAnsi="Garamond"/>
          <w:color w:val="000000" w:themeColor="text1"/>
          <w:sz w:val="24"/>
          <w:szCs w:val="24"/>
        </w:rPr>
        <w:t>triggered by the stimulation may be</w:t>
      </w:r>
      <w:r w:rsidRPr="007C6FA7">
        <w:rPr>
          <w:rFonts w:ascii="Garamond" w:hAnsi="Garamond"/>
          <w:color w:val="000000" w:themeColor="text1"/>
          <w:sz w:val="24"/>
          <w:szCs w:val="24"/>
        </w:rPr>
        <w:t xml:space="preserve"> elevated in the very same muscles that would be active if the observers were </w:t>
      </w:r>
      <w:r w:rsidR="00CF6CB1" w:rsidRPr="007C6FA7">
        <w:rPr>
          <w:rFonts w:ascii="Garamond" w:hAnsi="Garamond"/>
          <w:color w:val="000000" w:themeColor="text1"/>
          <w:sz w:val="24"/>
          <w:szCs w:val="24"/>
        </w:rPr>
        <w:t>making</w:t>
      </w:r>
      <w:r w:rsidRPr="007C6FA7">
        <w:rPr>
          <w:rFonts w:ascii="Garamond" w:hAnsi="Garamond"/>
          <w:color w:val="000000" w:themeColor="text1"/>
          <w:sz w:val="24"/>
          <w:szCs w:val="24"/>
        </w:rPr>
        <w:t xml:space="preserve"> that grasping action (</w:t>
      </w:r>
      <w:bookmarkStart w:id="6" w:name="_Hlk32326942"/>
      <w:proofErr w:type="spellStart"/>
      <w:r w:rsidRPr="007C6FA7">
        <w:rPr>
          <w:rFonts w:ascii="Garamond" w:hAnsi="Garamond"/>
          <w:color w:val="000000" w:themeColor="text1"/>
          <w:sz w:val="24"/>
          <w:szCs w:val="24"/>
        </w:rPr>
        <w:t>Fadiga</w:t>
      </w:r>
      <w:proofErr w:type="spellEnd"/>
      <w:r w:rsidRPr="007C6FA7">
        <w:rPr>
          <w:rFonts w:ascii="Garamond" w:hAnsi="Garamond"/>
          <w:color w:val="000000" w:themeColor="text1"/>
          <w:sz w:val="24"/>
          <w:szCs w:val="24"/>
        </w:rPr>
        <w:t xml:space="preserve">, </w:t>
      </w:r>
      <w:proofErr w:type="spellStart"/>
      <w:r w:rsidRPr="007C6FA7">
        <w:rPr>
          <w:rFonts w:ascii="Garamond" w:hAnsi="Garamond"/>
          <w:color w:val="000000" w:themeColor="text1"/>
          <w:sz w:val="24"/>
          <w:szCs w:val="24"/>
        </w:rPr>
        <w:t>Fogassi</w:t>
      </w:r>
      <w:proofErr w:type="spellEnd"/>
      <w:r w:rsidRPr="007C6FA7">
        <w:rPr>
          <w:rFonts w:ascii="Garamond" w:hAnsi="Garamond"/>
          <w:color w:val="000000" w:themeColor="text1"/>
          <w:sz w:val="24"/>
          <w:szCs w:val="24"/>
        </w:rPr>
        <w:t xml:space="preserve">, </w:t>
      </w:r>
      <w:proofErr w:type="spellStart"/>
      <w:r w:rsidRPr="007C6FA7">
        <w:rPr>
          <w:rFonts w:ascii="Garamond" w:hAnsi="Garamond"/>
          <w:color w:val="000000" w:themeColor="text1"/>
          <w:sz w:val="24"/>
          <w:szCs w:val="24"/>
        </w:rPr>
        <w:t>Pavesi</w:t>
      </w:r>
      <w:proofErr w:type="spellEnd"/>
      <w:r w:rsidRPr="007C6FA7">
        <w:rPr>
          <w:rFonts w:ascii="Garamond" w:hAnsi="Garamond"/>
          <w:color w:val="000000" w:themeColor="text1"/>
          <w:sz w:val="24"/>
          <w:szCs w:val="24"/>
        </w:rPr>
        <w:t xml:space="preserve">, &amp; </w:t>
      </w:r>
      <w:proofErr w:type="spellStart"/>
      <w:r w:rsidRPr="007C6FA7">
        <w:rPr>
          <w:rFonts w:ascii="Garamond" w:hAnsi="Garamond"/>
          <w:color w:val="000000" w:themeColor="text1"/>
          <w:sz w:val="24"/>
          <w:szCs w:val="24"/>
        </w:rPr>
        <w:t>Rizzolatti</w:t>
      </w:r>
      <w:proofErr w:type="spellEnd"/>
      <w:r w:rsidRPr="007C6FA7">
        <w:rPr>
          <w:rFonts w:ascii="Garamond" w:hAnsi="Garamond"/>
          <w:color w:val="000000" w:themeColor="text1"/>
          <w:sz w:val="24"/>
          <w:szCs w:val="24"/>
        </w:rPr>
        <w:t>, 1995</w:t>
      </w:r>
      <w:bookmarkEnd w:id="6"/>
      <w:r w:rsidRPr="007C6FA7">
        <w:rPr>
          <w:rFonts w:ascii="Garamond" w:hAnsi="Garamond"/>
          <w:color w:val="000000" w:themeColor="text1"/>
          <w:sz w:val="24"/>
          <w:szCs w:val="24"/>
        </w:rPr>
        <w:t xml:space="preserve">; </w:t>
      </w:r>
      <w:bookmarkStart w:id="7" w:name="_Hlk32326952"/>
      <w:proofErr w:type="spellStart"/>
      <w:r w:rsidRPr="007C6FA7">
        <w:rPr>
          <w:rFonts w:ascii="Garamond" w:hAnsi="Garamond"/>
          <w:color w:val="000000" w:themeColor="text1"/>
          <w:sz w:val="24"/>
          <w:szCs w:val="24"/>
        </w:rPr>
        <w:t>Urgesi</w:t>
      </w:r>
      <w:proofErr w:type="spellEnd"/>
      <w:r w:rsidRPr="007C6FA7">
        <w:rPr>
          <w:rFonts w:ascii="Garamond" w:hAnsi="Garamond"/>
          <w:color w:val="000000" w:themeColor="text1"/>
          <w:sz w:val="24"/>
          <w:szCs w:val="24"/>
        </w:rPr>
        <w:t xml:space="preserve">, Moro, </w:t>
      </w:r>
      <w:proofErr w:type="spellStart"/>
      <w:r w:rsidRPr="007C6FA7">
        <w:rPr>
          <w:rFonts w:ascii="Garamond" w:hAnsi="Garamond"/>
          <w:color w:val="000000" w:themeColor="text1"/>
          <w:sz w:val="24"/>
          <w:szCs w:val="24"/>
        </w:rPr>
        <w:t>Candidi</w:t>
      </w:r>
      <w:proofErr w:type="spellEnd"/>
      <w:r w:rsidRPr="007C6FA7">
        <w:rPr>
          <w:rFonts w:ascii="Garamond" w:hAnsi="Garamond"/>
          <w:color w:val="000000" w:themeColor="text1"/>
          <w:sz w:val="24"/>
          <w:szCs w:val="24"/>
        </w:rPr>
        <w:t xml:space="preserve">, &amp; </w:t>
      </w:r>
      <w:proofErr w:type="spellStart"/>
      <w:r w:rsidRPr="007C6FA7">
        <w:rPr>
          <w:rFonts w:ascii="Garamond" w:hAnsi="Garamond"/>
          <w:color w:val="000000" w:themeColor="text1"/>
          <w:sz w:val="24"/>
          <w:szCs w:val="24"/>
        </w:rPr>
        <w:t>Aglioti</w:t>
      </w:r>
      <w:proofErr w:type="spellEnd"/>
      <w:r w:rsidRPr="007C6FA7">
        <w:rPr>
          <w:rFonts w:ascii="Garamond" w:hAnsi="Garamond"/>
          <w:color w:val="000000" w:themeColor="text1"/>
          <w:sz w:val="24"/>
          <w:szCs w:val="24"/>
        </w:rPr>
        <w:t>, 2006</w:t>
      </w:r>
      <w:bookmarkEnd w:id="7"/>
      <w:r w:rsidRPr="007C6FA7">
        <w:rPr>
          <w:rFonts w:ascii="Garamond" w:hAnsi="Garamond"/>
          <w:color w:val="000000" w:themeColor="text1"/>
          <w:sz w:val="24"/>
          <w:szCs w:val="24"/>
        </w:rPr>
        <w:t>). Most importantly for the present study, behavioural studies profiling reaction-time benefits on motor priming tasks indicate that movement observation (a task-irrelevant stimulus showing an agent lifting her index finger, for instance) can accelerate our execution of the same action and decelerate our execution of an incompatible action (</w:t>
      </w:r>
      <w:bookmarkStart w:id="8" w:name="_Hlk32326961"/>
      <w:r w:rsidRPr="007C6FA7">
        <w:rPr>
          <w:rFonts w:ascii="Garamond" w:hAnsi="Garamond"/>
          <w:color w:val="000000" w:themeColor="text1"/>
          <w:sz w:val="24"/>
          <w:szCs w:val="24"/>
        </w:rPr>
        <w:t xml:space="preserve">Brass, </w:t>
      </w:r>
      <w:proofErr w:type="spellStart"/>
      <w:r w:rsidRPr="007C6FA7">
        <w:rPr>
          <w:rFonts w:ascii="Garamond" w:hAnsi="Garamond"/>
          <w:color w:val="000000" w:themeColor="text1"/>
          <w:sz w:val="24"/>
          <w:szCs w:val="24"/>
        </w:rPr>
        <w:t>Bekkering</w:t>
      </w:r>
      <w:proofErr w:type="spellEnd"/>
      <w:r w:rsidRPr="007C6FA7">
        <w:rPr>
          <w:rFonts w:ascii="Garamond" w:hAnsi="Garamond"/>
          <w:color w:val="000000" w:themeColor="text1"/>
          <w:sz w:val="24"/>
          <w:szCs w:val="24"/>
        </w:rPr>
        <w:t xml:space="preserve">, </w:t>
      </w:r>
      <w:proofErr w:type="spellStart"/>
      <w:r w:rsidRPr="007C6FA7">
        <w:rPr>
          <w:rFonts w:ascii="Garamond" w:hAnsi="Garamond"/>
          <w:color w:val="000000" w:themeColor="text1"/>
          <w:sz w:val="24"/>
          <w:szCs w:val="24"/>
        </w:rPr>
        <w:t>Wohlschlager</w:t>
      </w:r>
      <w:proofErr w:type="spellEnd"/>
      <w:r w:rsidRPr="007C6FA7">
        <w:rPr>
          <w:rFonts w:ascii="Garamond" w:hAnsi="Garamond"/>
          <w:color w:val="000000" w:themeColor="text1"/>
          <w:sz w:val="24"/>
          <w:szCs w:val="24"/>
        </w:rPr>
        <w:t>, &amp; Prinz, 2000</w:t>
      </w:r>
      <w:bookmarkEnd w:id="8"/>
      <w:r w:rsidRPr="007C6FA7">
        <w:rPr>
          <w:rFonts w:ascii="Garamond" w:hAnsi="Garamond"/>
          <w:color w:val="000000" w:themeColor="text1"/>
          <w:sz w:val="24"/>
          <w:szCs w:val="24"/>
        </w:rPr>
        <w:t xml:space="preserve">; </w:t>
      </w:r>
      <w:bookmarkStart w:id="9" w:name="_Hlk32326973"/>
      <w:proofErr w:type="spellStart"/>
      <w:r w:rsidRPr="007C6FA7">
        <w:rPr>
          <w:rFonts w:ascii="Garamond" w:hAnsi="Garamond"/>
          <w:color w:val="000000" w:themeColor="text1"/>
          <w:sz w:val="24"/>
          <w:szCs w:val="24"/>
        </w:rPr>
        <w:t>Cracco</w:t>
      </w:r>
      <w:proofErr w:type="spellEnd"/>
      <w:r w:rsidRPr="007C6FA7">
        <w:rPr>
          <w:rFonts w:ascii="Garamond" w:hAnsi="Garamond"/>
          <w:color w:val="000000" w:themeColor="text1"/>
          <w:sz w:val="24"/>
          <w:szCs w:val="24"/>
        </w:rPr>
        <w:t xml:space="preserve">, </w:t>
      </w:r>
      <w:proofErr w:type="spellStart"/>
      <w:r w:rsidRPr="007C6FA7">
        <w:rPr>
          <w:rFonts w:ascii="Garamond" w:hAnsi="Garamond"/>
          <w:color w:val="000000" w:themeColor="text1"/>
          <w:sz w:val="24"/>
          <w:szCs w:val="24"/>
        </w:rPr>
        <w:t>Bardi</w:t>
      </w:r>
      <w:proofErr w:type="spellEnd"/>
      <w:r w:rsidRPr="007C6FA7">
        <w:rPr>
          <w:rFonts w:ascii="Garamond" w:hAnsi="Garamond"/>
          <w:color w:val="000000" w:themeColor="text1"/>
          <w:sz w:val="24"/>
          <w:szCs w:val="24"/>
        </w:rPr>
        <w:t xml:space="preserve">, </w:t>
      </w:r>
      <w:proofErr w:type="spellStart"/>
      <w:r w:rsidRPr="007C6FA7">
        <w:rPr>
          <w:rFonts w:ascii="Garamond" w:hAnsi="Garamond"/>
          <w:color w:val="000000" w:themeColor="text1"/>
          <w:sz w:val="24"/>
          <w:szCs w:val="24"/>
        </w:rPr>
        <w:t>Desmet</w:t>
      </w:r>
      <w:proofErr w:type="spellEnd"/>
      <w:r w:rsidRPr="007C6FA7">
        <w:rPr>
          <w:rFonts w:ascii="Garamond" w:hAnsi="Garamond"/>
          <w:color w:val="000000" w:themeColor="text1"/>
          <w:sz w:val="24"/>
          <w:szCs w:val="24"/>
        </w:rPr>
        <w:t xml:space="preserve">, </w:t>
      </w:r>
      <w:proofErr w:type="spellStart"/>
      <w:r w:rsidRPr="007C6FA7">
        <w:rPr>
          <w:rFonts w:ascii="Garamond" w:hAnsi="Garamond"/>
          <w:color w:val="000000" w:themeColor="text1"/>
          <w:sz w:val="24"/>
          <w:szCs w:val="24"/>
        </w:rPr>
        <w:t>Genschow</w:t>
      </w:r>
      <w:proofErr w:type="spellEnd"/>
      <w:r w:rsidRPr="007C6FA7">
        <w:rPr>
          <w:rFonts w:ascii="Garamond" w:hAnsi="Garamond"/>
          <w:color w:val="000000" w:themeColor="text1"/>
          <w:sz w:val="24"/>
          <w:szCs w:val="24"/>
        </w:rPr>
        <w:t xml:space="preserve">, </w:t>
      </w:r>
      <w:proofErr w:type="spellStart"/>
      <w:r w:rsidRPr="007C6FA7">
        <w:rPr>
          <w:rFonts w:ascii="Garamond" w:hAnsi="Garamond"/>
          <w:color w:val="000000" w:themeColor="text1"/>
          <w:sz w:val="24"/>
          <w:szCs w:val="24"/>
        </w:rPr>
        <w:t>Rigoni</w:t>
      </w:r>
      <w:proofErr w:type="spellEnd"/>
      <w:r w:rsidRPr="007C6FA7">
        <w:rPr>
          <w:rFonts w:ascii="Garamond" w:hAnsi="Garamond"/>
          <w:color w:val="000000" w:themeColor="text1"/>
          <w:sz w:val="24"/>
          <w:szCs w:val="24"/>
        </w:rPr>
        <w:t xml:space="preserve">, De </w:t>
      </w:r>
      <w:proofErr w:type="spellStart"/>
      <w:r w:rsidRPr="007C6FA7">
        <w:rPr>
          <w:rFonts w:ascii="Garamond" w:hAnsi="Garamond"/>
          <w:color w:val="000000" w:themeColor="text1"/>
          <w:sz w:val="24"/>
          <w:szCs w:val="24"/>
        </w:rPr>
        <w:t>Coster</w:t>
      </w:r>
      <w:proofErr w:type="spellEnd"/>
      <w:r w:rsidRPr="007C6FA7">
        <w:rPr>
          <w:rFonts w:ascii="Garamond" w:hAnsi="Garamond"/>
          <w:color w:val="000000" w:themeColor="text1"/>
          <w:sz w:val="24"/>
          <w:szCs w:val="24"/>
        </w:rPr>
        <w:t>, et al., 2018</w:t>
      </w:r>
      <w:bookmarkEnd w:id="9"/>
      <w:r w:rsidRPr="007C6FA7">
        <w:rPr>
          <w:rFonts w:ascii="Garamond" w:hAnsi="Garamond"/>
          <w:color w:val="000000" w:themeColor="text1"/>
          <w:sz w:val="24"/>
          <w:szCs w:val="24"/>
        </w:rPr>
        <w:t>).</w:t>
      </w:r>
    </w:p>
    <w:p w14:paraId="60F40C1D" w14:textId="77777777" w:rsidR="004956A5" w:rsidRPr="007C6FA7" w:rsidRDefault="004956A5" w:rsidP="004956A5">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Tracking others’ behaviour involves being sensitive not just to an action itself but also to the context of an action. There is evidence suggesting that our motor system can </w:t>
      </w:r>
      <w:r w:rsidR="00206D68" w:rsidRPr="007C6FA7">
        <w:rPr>
          <w:rFonts w:ascii="Garamond" w:hAnsi="Garamond"/>
          <w:color w:val="000000" w:themeColor="text1"/>
          <w:sz w:val="24"/>
          <w:szCs w:val="24"/>
        </w:rPr>
        <w:t>code</w:t>
      </w:r>
      <w:r w:rsidRPr="007C6FA7">
        <w:rPr>
          <w:rFonts w:ascii="Garamond" w:hAnsi="Garamond"/>
          <w:color w:val="000000" w:themeColor="text1"/>
          <w:sz w:val="24"/>
          <w:szCs w:val="24"/>
        </w:rPr>
        <w:t xml:space="preserve"> the context in which specific actions are embedded. </w:t>
      </w:r>
      <w:bookmarkStart w:id="10" w:name="_Hlk32326985"/>
      <w:proofErr w:type="spellStart"/>
      <w:r w:rsidRPr="007C6FA7">
        <w:rPr>
          <w:rFonts w:ascii="Garamond" w:hAnsi="Garamond"/>
          <w:color w:val="000000" w:themeColor="text1"/>
          <w:sz w:val="24"/>
          <w:szCs w:val="24"/>
        </w:rPr>
        <w:t>Iacoboni</w:t>
      </w:r>
      <w:proofErr w:type="spellEnd"/>
      <w:r w:rsidRPr="007C6FA7">
        <w:rPr>
          <w:rFonts w:ascii="Garamond" w:hAnsi="Garamond"/>
          <w:color w:val="000000" w:themeColor="text1"/>
          <w:sz w:val="24"/>
          <w:szCs w:val="24"/>
        </w:rPr>
        <w:t>, Molnar-</w:t>
      </w:r>
      <w:proofErr w:type="spellStart"/>
      <w:r w:rsidRPr="007C6FA7">
        <w:rPr>
          <w:rFonts w:ascii="Garamond" w:hAnsi="Garamond"/>
          <w:color w:val="000000" w:themeColor="text1"/>
          <w:sz w:val="24"/>
          <w:szCs w:val="24"/>
        </w:rPr>
        <w:t>Szakacs</w:t>
      </w:r>
      <w:proofErr w:type="spellEnd"/>
      <w:r w:rsidRPr="007C6FA7">
        <w:rPr>
          <w:rFonts w:ascii="Garamond" w:hAnsi="Garamond"/>
          <w:color w:val="000000" w:themeColor="text1"/>
          <w:sz w:val="24"/>
          <w:szCs w:val="24"/>
        </w:rPr>
        <w:t xml:space="preserve">, </w:t>
      </w:r>
      <w:proofErr w:type="spellStart"/>
      <w:r w:rsidRPr="007C6FA7">
        <w:rPr>
          <w:rFonts w:ascii="Garamond" w:hAnsi="Garamond"/>
          <w:color w:val="000000" w:themeColor="text1"/>
          <w:sz w:val="24"/>
          <w:szCs w:val="24"/>
        </w:rPr>
        <w:t>Gallese</w:t>
      </w:r>
      <w:proofErr w:type="spellEnd"/>
      <w:r w:rsidRPr="007C6FA7">
        <w:rPr>
          <w:rFonts w:ascii="Garamond" w:hAnsi="Garamond"/>
          <w:color w:val="000000" w:themeColor="text1"/>
          <w:sz w:val="24"/>
          <w:szCs w:val="24"/>
        </w:rPr>
        <w:t xml:space="preserve">, Buccino, and </w:t>
      </w:r>
      <w:proofErr w:type="spellStart"/>
      <w:r w:rsidRPr="007C6FA7">
        <w:rPr>
          <w:rFonts w:ascii="Garamond" w:hAnsi="Garamond"/>
          <w:color w:val="000000" w:themeColor="text1"/>
          <w:sz w:val="24"/>
          <w:szCs w:val="24"/>
        </w:rPr>
        <w:t>Massiota</w:t>
      </w:r>
      <w:proofErr w:type="spellEnd"/>
      <w:r w:rsidRPr="007C6FA7">
        <w:rPr>
          <w:rFonts w:ascii="Garamond" w:hAnsi="Garamond"/>
          <w:color w:val="000000" w:themeColor="text1"/>
          <w:sz w:val="24"/>
          <w:szCs w:val="24"/>
        </w:rPr>
        <w:t xml:space="preserve"> (2005</w:t>
      </w:r>
      <w:bookmarkEnd w:id="10"/>
      <w:r w:rsidRPr="007C6FA7">
        <w:rPr>
          <w:rFonts w:ascii="Garamond" w:hAnsi="Garamond"/>
          <w:color w:val="000000" w:themeColor="text1"/>
          <w:sz w:val="24"/>
          <w:szCs w:val="24"/>
        </w:rPr>
        <w:t xml:space="preserve">) monitored adults’ brain </w:t>
      </w:r>
      <w:r w:rsidR="00206D68" w:rsidRPr="007C6FA7">
        <w:rPr>
          <w:rFonts w:ascii="Garamond" w:hAnsi="Garamond"/>
          <w:color w:val="000000" w:themeColor="text1"/>
          <w:sz w:val="24"/>
          <w:szCs w:val="24"/>
        </w:rPr>
        <w:t>activations</w:t>
      </w:r>
      <w:r w:rsidRPr="007C6FA7">
        <w:rPr>
          <w:rFonts w:ascii="Garamond" w:hAnsi="Garamond"/>
          <w:color w:val="000000" w:themeColor="text1"/>
          <w:sz w:val="24"/>
          <w:szCs w:val="24"/>
        </w:rPr>
        <w:t xml:space="preserve"> as participants watched three types of movies: clips of different background contexts (cup, teapot and plate of food arranged as if someone was about to have breakfast, or had finished); clips of a hand physically executing different grips (precision or whole-hand) to grasp a cup without context; and clips of a hand physically executing different grips to grasp a cup in the different contexts. The imaging data showed that the condition where participants witnessed grasping actions in embedded contexts, compared to the other conditions, elicited higher cortical motor activations. The results suggest </w:t>
      </w:r>
      <w:r w:rsidRPr="007C6FA7">
        <w:rPr>
          <w:rFonts w:ascii="Garamond" w:hAnsi="Garamond"/>
          <w:color w:val="000000" w:themeColor="text1"/>
          <w:sz w:val="24"/>
          <w:szCs w:val="24"/>
        </w:rPr>
        <w:lastRenderedPageBreak/>
        <w:t>motor representations can code more complex goal outcomes (grasp for drinking, grasp for putting away) of which the immediate action is a part.</w:t>
      </w:r>
    </w:p>
    <w:p w14:paraId="0D8196C5" w14:textId="77777777" w:rsidR="004956A5" w:rsidRPr="007C6FA7" w:rsidRDefault="004956A5" w:rsidP="004956A5">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Motor representations can carry information about the features of a situation even in the absence of any movement towards a target object. </w:t>
      </w:r>
      <w:bookmarkStart w:id="11" w:name="_Hlk32327000"/>
      <w:proofErr w:type="spellStart"/>
      <w:r w:rsidRPr="007C6FA7">
        <w:rPr>
          <w:rFonts w:ascii="Garamond" w:hAnsi="Garamond"/>
          <w:color w:val="000000" w:themeColor="text1"/>
          <w:sz w:val="24"/>
          <w:szCs w:val="24"/>
        </w:rPr>
        <w:t>Costantini</w:t>
      </w:r>
      <w:proofErr w:type="spellEnd"/>
      <w:r w:rsidRPr="007C6FA7">
        <w:rPr>
          <w:rFonts w:ascii="Garamond" w:hAnsi="Garamond"/>
          <w:color w:val="000000" w:themeColor="text1"/>
          <w:sz w:val="24"/>
          <w:szCs w:val="24"/>
        </w:rPr>
        <w:t xml:space="preserve">, </w:t>
      </w:r>
      <w:proofErr w:type="spellStart"/>
      <w:r w:rsidRPr="007C6FA7">
        <w:rPr>
          <w:rFonts w:ascii="Garamond" w:hAnsi="Garamond"/>
          <w:color w:val="000000" w:themeColor="text1"/>
          <w:sz w:val="24"/>
          <w:szCs w:val="24"/>
        </w:rPr>
        <w:t>Ambrosini</w:t>
      </w:r>
      <w:proofErr w:type="spellEnd"/>
      <w:r w:rsidRPr="007C6FA7">
        <w:rPr>
          <w:rFonts w:ascii="Garamond" w:hAnsi="Garamond"/>
          <w:color w:val="000000" w:themeColor="text1"/>
          <w:sz w:val="24"/>
          <w:szCs w:val="24"/>
        </w:rPr>
        <w:t xml:space="preserve">, </w:t>
      </w:r>
      <w:proofErr w:type="spellStart"/>
      <w:r w:rsidRPr="007C6FA7">
        <w:rPr>
          <w:rFonts w:ascii="Garamond" w:hAnsi="Garamond"/>
          <w:color w:val="000000" w:themeColor="text1"/>
          <w:sz w:val="24"/>
          <w:szCs w:val="24"/>
        </w:rPr>
        <w:t>Tieri</w:t>
      </w:r>
      <w:proofErr w:type="spellEnd"/>
      <w:r w:rsidRPr="007C6FA7">
        <w:rPr>
          <w:rFonts w:ascii="Garamond" w:hAnsi="Garamond"/>
          <w:color w:val="000000" w:themeColor="text1"/>
          <w:sz w:val="24"/>
          <w:szCs w:val="24"/>
        </w:rPr>
        <w:t xml:space="preserve">, </w:t>
      </w:r>
      <w:proofErr w:type="spellStart"/>
      <w:r w:rsidRPr="007C6FA7">
        <w:rPr>
          <w:rFonts w:ascii="Garamond" w:hAnsi="Garamond"/>
          <w:color w:val="000000" w:themeColor="text1"/>
          <w:sz w:val="24"/>
          <w:szCs w:val="24"/>
        </w:rPr>
        <w:t>Sinigaglia</w:t>
      </w:r>
      <w:proofErr w:type="spellEnd"/>
      <w:r w:rsidRPr="007C6FA7">
        <w:rPr>
          <w:rFonts w:ascii="Garamond" w:hAnsi="Garamond"/>
          <w:color w:val="000000" w:themeColor="text1"/>
          <w:sz w:val="24"/>
          <w:szCs w:val="24"/>
        </w:rPr>
        <w:t xml:space="preserve"> and </w:t>
      </w:r>
      <w:proofErr w:type="spellStart"/>
      <w:r w:rsidRPr="007C6FA7">
        <w:rPr>
          <w:rFonts w:ascii="Garamond" w:hAnsi="Garamond"/>
          <w:color w:val="000000" w:themeColor="text1"/>
          <w:sz w:val="24"/>
          <w:szCs w:val="24"/>
        </w:rPr>
        <w:t>Committeri</w:t>
      </w:r>
      <w:proofErr w:type="spellEnd"/>
      <w:r w:rsidRPr="007C6FA7">
        <w:rPr>
          <w:rFonts w:ascii="Garamond" w:hAnsi="Garamond"/>
          <w:color w:val="000000" w:themeColor="text1"/>
          <w:sz w:val="24"/>
          <w:szCs w:val="24"/>
        </w:rPr>
        <w:t xml:space="preserve"> (2010)</w:t>
      </w:r>
      <w:bookmarkEnd w:id="11"/>
      <w:r w:rsidRPr="007C6FA7">
        <w:rPr>
          <w:rFonts w:ascii="Garamond" w:hAnsi="Garamond"/>
          <w:color w:val="000000" w:themeColor="text1"/>
          <w:sz w:val="24"/>
          <w:szCs w:val="24"/>
        </w:rPr>
        <w:t xml:space="preserve"> required participants to execute a grip with either their left or right hand upon the presentation of a task-irrelevant go-signal (a virtual mug with its handle aligned to the left or right). The researchers found that elicitation of a spatial alignment effect—faster responding when the required hand to execute the motor act was compatible with the orientation of the mug handle—depended on the apparent possibility for participants to interact with the virtual object. The spatial alignment effect was elicited when the virtual mug appeared in near reachable space where it could be apparently acted upon by participants. In a follow-up study, </w:t>
      </w:r>
      <w:bookmarkStart w:id="12" w:name="_Hlk32327021"/>
      <w:proofErr w:type="spellStart"/>
      <w:r w:rsidRPr="007C6FA7">
        <w:rPr>
          <w:rFonts w:ascii="Garamond" w:hAnsi="Garamond"/>
          <w:color w:val="000000" w:themeColor="text1"/>
          <w:sz w:val="24"/>
          <w:szCs w:val="24"/>
        </w:rPr>
        <w:t>Costantini</w:t>
      </w:r>
      <w:proofErr w:type="spellEnd"/>
      <w:r w:rsidRPr="007C6FA7">
        <w:rPr>
          <w:rFonts w:ascii="Garamond" w:hAnsi="Garamond"/>
          <w:color w:val="000000" w:themeColor="text1"/>
          <w:sz w:val="24"/>
          <w:szCs w:val="24"/>
        </w:rPr>
        <w:t xml:space="preserve">, </w:t>
      </w:r>
      <w:proofErr w:type="spellStart"/>
      <w:r w:rsidRPr="007C6FA7">
        <w:rPr>
          <w:rFonts w:ascii="Garamond" w:hAnsi="Garamond"/>
          <w:color w:val="000000" w:themeColor="text1"/>
          <w:sz w:val="24"/>
          <w:szCs w:val="24"/>
        </w:rPr>
        <w:t>Committeri</w:t>
      </w:r>
      <w:proofErr w:type="spellEnd"/>
      <w:r w:rsidRPr="007C6FA7">
        <w:rPr>
          <w:rFonts w:ascii="Garamond" w:hAnsi="Garamond"/>
          <w:color w:val="000000" w:themeColor="text1"/>
          <w:sz w:val="24"/>
          <w:szCs w:val="24"/>
        </w:rPr>
        <w:t xml:space="preserve"> and </w:t>
      </w:r>
      <w:proofErr w:type="spellStart"/>
      <w:r w:rsidRPr="007C6FA7">
        <w:rPr>
          <w:rFonts w:ascii="Garamond" w:hAnsi="Garamond"/>
          <w:color w:val="000000" w:themeColor="text1"/>
          <w:sz w:val="24"/>
          <w:szCs w:val="24"/>
        </w:rPr>
        <w:t>Sinigaglia</w:t>
      </w:r>
      <w:proofErr w:type="spellEnd"/>
      <w:r w:rsidRPr="007C6FA7">
        <w:rPr>
          <w:rFonts w:ascii="Garamond" w:hAnsi="Garamond"/>
          <w:color w:val="000000" w:themeColor="text1"/>
          <w:sz w:val="24"/>
          <w:szCs w:val="24"/>
        </w:rPr>
        <w:t xml:space="preserve"> (2011)</w:t>
      </w:r>
      <w:bookmarkEnd w:id="12"/>
      <w:r w:rsidRPr="007C6FA7">
        <w:rPr>
          <w:rFonts w:ascii="Garamond" w:hAnsi="Garamond"/>
          <w:color w:val="000000" w:themeColor="text1"/>
          <w:sz w:val="24"/>
          <w:szCs w:val="24"/>
        </w:rPr>
        <w:t xml:space="preserve"> found that a bystander’s space constraints for potential action could also modulate participants’ own motor behaviour; the spatial alignment effect occurred also when the mug was presented outside the reaching space of the participants but within the reaching space of a computer avatar</w:t>
      </w:r>
      <w:r w:rsidR="00FC2FE3">
        <w:rPr>
          <w:rFonts w:ascii="Garamond" w:hAnsi="Garamond"/>
          <w:color w:val="000000" w:themeColor="text1"/>
          <w:sz w:val="24"/>
          <w:szCs w:val="24"/>
        </w:rPr>
        <w:t xml:space="preserve">. </w:t>
      </w:r>
      <w:r w:rsidR="0012522A">
        <w:rPr>
          <w:rFonts w:ascii="Garamond" w:hAnsi="Garamond"/>
          <w:color w:val="000000" w:themeColor="text1"/>
          <w:sz w:val="24"/>
          <w:szCs w:val="24"/>
        </w:rPr>
        <w:t>These</w:t>
      </w:r>
      <w:r w:rsidRPr="007C6FA7">
        <w:rPr>
          <w:rFonts w:ascii="Garamond" w:hAnsi="Garamond"/>
          <w:color w:val="000000" w:themeColor="text1"/>
          <w:sz w:val="24"/>
          <w:szCs w:val="24"/>
        </w:rPr>
        <w:t xml:space="preserve"> findings </w:t>
      </w:r>
      <w:r w:rsidR="0012522A">
        <w:rPr>
          <w:rFonts w:ascii="Garamond" w:hAnsi="Garamond"/>
          <w:color w:val="000000" w:themeColor="text1"/>
          <w:sz w:val="24"/>
          <w:szCs w:val="24"/>
        </w:rPr>
        <w:t>highlight</w:t>
      </w:r>
      <w:r w:rsidRPr="007C6FA7">
        <w:rPr>
          <w:rFonts w:ascii="Garamond" w:hAnsi="Garamond"/>
          <w:color w:val="000000" w:themeColor="text1"/>
          <w:sz w:val="24"/>
          <w:szCs w:val="24"/>
        </w:rPr>
        <w:t xml:space="preserve"> that motor activations can be deployed even without watching movements being </w:t>
      </w:r>
      <w:r w:rsidR="00696A71" w:rsidRPr="007C6FA7">
        <w:rPr>
          <w:rFonts w:ascii="Garamond" w:hAnsi="Garamond"/>
          <w:color w:val="000000" w:themeColor="text1"/>
          <w:sz w:val="24"/>
          <w:szCs w:val="24"/>
        </w:rPr>
        <w:t>performed</w:t>
      </w:r>
      <w:r w:rsidRPr="007C6FA7">
        <w:rPr>
          <w:rFonts w:ascii="Garamond" w:hAnsi="Garamond"/>
          <w:color w:val="000000" w:themeColor="text1"/>
          <w:sz w:val="24"/>
          <w:szCs w:val="24"/>
        </w:rPr>
        <w:t xml:space="preserve">, such that </w:t>
      </w:r>
      <w:r w:rsidR="00DF0F2F">
        <w:rPr>
          <w:rFonts w:ascii="Garamond" w:hAnsi="Garamond"/>
          <w:color w:val="000000" w:themeColor="text1"/>
          <w:sz w:val="24"/>
          <w:szCs w:val="24"/>
        </w:rPr>
        <w:t xml:space="preserve">even </w:t>
      </w:r>
      <w:r w:rsidRPr="007C6FA7">
        <w:rPr>
          <w:rFonts w:ascii="Garamond" w:hAnsi="Garamond"/>
          <w:color w:val="000000" w:themeColor="text1"/>
          <w:sz w:val="24"/>
          <w:szCs w:val="24"/>
        </w:rPr>
        <w:t>anticipating</w:t>
      </w:r>
      <w:r w:rsidR="00603F16">
        <w:rPr>
          <w:rFonts w:ascii="Garamond" w:hAnsi="Garamond"/>
          <w:color w:val="000000" w:themeColor="text1"/>
          <w:sz w:val="24"/>
          <w:szCs w:val="24"/>
        </w:rPr>
        <w:t xml:space="preserve"> someone else’s potential interactions with the object</w:t>
      </w:r>
      <w:r w:rsidRPr="007C6FA7">
        <w:rPr>
          <w:rFonts w:ascii="Garamond" w:hAnsi="Garamond"/>
          <w:color w:val="000000" w:themeColor="text1"/>
          <w:sz w:val="24"/>
          <w:szCs w:val="24"/>
        </w:rPr>
        <w:t xml:space="preserve"> can excite planning and control of actions in the observer to influence task performance. </w:t>
      </w:r>
    </w:p>
    <w:p w14:paraId="3F81BC10" w14:textId="77777777" w:rsidR="003D4BF3" w:rsidRPr="007C6FA7" w:rsidRDefault="00016F64" w:rsidP="003D4BF3">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proofErr w:type="spellStart"/>
      <w:r w:rsidR="00CF4674" w:rsidRPr="007C6FA7">
        <w:rPr>
          <w:rFonts w:ascii="Garamond" w:hAnsi="Garamond"/>
          <w:color w:val="000000" w:themeColor="text1"/>
          <w:sz w:val="24"/>
          <w:szCs w:val="24"/>
        </w:rPr>
        <w:t>Costantini</w:t>
      </w:r>
      <w:proofErr w:type="spellEnd"/>
      <w:r w:rsidR="00CF4674" w:rsidRPr="007C6FA7">
        <w:rPr>
          <w:rFonts w:ascii="Garamond" w:hAnsi="Garamond"/>
          <w:color w:val="000000" w:themeColor="text1"/>
          <w:sz w:val="24"/>
          <w:szCs w:val="24"/>
        </w:rPr>
        <w:t xml:space="preserve"> and colleagues’ (2011) findings</w:t>
      </w:r>
      <w:r w:rsidRPr="007C6FA7">
        <w:rPr>
          <w:rFonts w:ascii="Garamond" w:hAnsi="Garamond"/>
          <w:color w:val="000000" w:themeColor="text1"/>
          <w:sz w:val="24"/>
          <w:szCs w:val="24"/>
        </w:rPr>
        <w:t xml:space="preserve"> that graspable object</w:t>
      </w:r>
      <w:r w:rsidR="00074917" w:rsidRPr="007C6FA7">
        <w:rPr>
          <w:rFonts w:ascii="Garamond" w:hAnsi="Garamond"/>
          <w:color w:val="000000" w:themeColor="text1"/>
          <w:sz w:val="24"/>
          <w:szCs w:val="24"/>
        </w:rPr>
        <w:t>s</w:t>
      </w:r>
      <w:r w:rsidR="00313004" w:rsidRPr="007C6FA7">
        <w:rPr>
          <w:rFonts w:ascii="Garamond" w:hAnsi="Garamond"/>
          <w:color w:val="000000" w:themeColor="text1"/>
          <w:sz w:val="24"/>
          <w:szCs w:val="24"/>
        </w:rPr>
        <w:t xml:space="preserve"> </w:t>
      </w:r>
      <w:r w:rsidRPr="007C6FA7">
        <w:rPr>
          <w:rFonts w:ascii="Garamond" w:hAnsi="Garamond"/>
          <w:color w:val="000000" w:themeColor="text1"/>
          <w:sz w:val="24"/>
          <w:szCs w:val="24"/>
        </w:rPr>
        <w:t>potentially ready to an agent’s hand prime</w:t>
      </w:r>
      <w:r w:rsidR="00C66628" w:rsidRPr="007C6FA7">
        <w:rPr>
          <w:rFonts w:ascii="Garamond" w:hAnsi="Garamond"/>
          <w:color w:val="000000" w:themeColor="text1"/>
          <w:sz w:val="24"/>
          <w:szCs w:val="24"/>
        </w:rPr>
        <w:t xml:space="preserve"> the</w:t>
      </w:r>
      <w:r w:rsidRPr="007C6FA7">
        <w:rPr>
          <w:rFonts w:ascii="Garamond" w:hAnsi="Garamond"/>
          <w:color w:val="000000" w:themeColor="text1"/>
          <w:sz w:val="24"/>
          <w:szCs w:val="24"/>
        </w:rPr>
        <w:t xml:space="preserve"> execution of participants’ </w:t>
      </w:r>
      <w:r w:rsidR="00206D68" w:rsidRPr="007C6FA7">
        <w:rPr>
          <w:rFonts w:ascii="Garamond" w:hAnsi="Garamond"/>
          <w:color w:val="000000" w:themeColor="text1"/>
          <w:sz w:val="24"/>
          <w:szCs w:val="24"/>
        </w:rPr>
        <w:t xml:space="preserve">own </w:t>
      </w:r>
      <w:r w:rsidRPr="007C6FA7">
        <w:rPr>
          <w:rFonts w:ascii="Garamond" w:hAnsi="Garamond"/>
          <w:color w:val="000000" w:themeColor="text1"/>
          <w:sz w:val="24"/>
          <w:szCs w:val="24"/>
        </w:rPr>
        <w:t xml:space="preserve">hand </w:t>
      </w:r>
      <w:r w:rsidR="00CF4674" w:rsidRPr="007C6FA7">
        <w:rPr>
          <w:rFonts w:ascii="Garamond" w:hAnsi="Garamond"/>
          <w:color w:val="000000" w:themeColor="text1"/>
          <w:sz w:val="24"/>
          <w:szCs w:val="24"/>
        </w:rPr>
        <w:t>movements</w:t>
      </w:r>
      <w:r w:rsidR="003D4BF3" w:rsidRPr="007C6FA7">
        <w:rPr>
          <w:rFonts w:ascii="Garamond" w:hAnsi="Garamond"/>
          <w:color w:val="000000" w:themeColor="text1"/>
          <w:sz w:val="24"/>
          <w:szCs w:val="24"/>
        </w:rPr>
        <w:t xml:space="preserve"> </w:t>
      </w:r>
      <w:commentRangeStart w:id="13"/>
      <w:r w:rsidR="003B5993" w:rsidRPr="007C6FA7">
        <w:rPr>
          <w:rFonts w:ascii="Garamond" w:hAnsi="Garamond"/>
          <w:color w:val="000000" w:themeColor="text1"/>
          <w:sz w:val="24"/>
          <w:szCs w:val="24"/>
        </w:rPr>
        <w:t>might suggest</w:t>
      </w:r>
      <w:r w:rsidR="00CF4674" w:rsidRPr="007C6FA7">
        <w:rPr>
          <w:rFonts w:ascii="Garamond" w:hAnsi="Garamond"/>
          <w:color w:val="000000" w:themeColor="text1"/>
          <w:sz w:val="24"/>
          <w:szCs w:val="24"/>
        </w:rPr>
        <w:t xml:space="preserve"> </w:t>
      </w:r>
      <w:r w:rsidR="00074917" w:rsidRPr="007C6FA7">
        <w:rPr>
          <w:rFonts w:ascii="Garamond" w:hAnsi="Garamond"/>
          <w:color w:val="000000" w:themeColor="text1"/>
          <w:sz w:val="24"/>
          <w:szCs w:val="24"/>
        </w:rPr>
        <w:t xml:space="preserve">that </w:t>
      </w:r>
      <w:r w:rsidRPr="007C6FA7">
        <w:rPr>
          <w:rFonts w:ascii="Garamond" w:hAnsi="Garamond"/>
          <w:color w:val="000000" w:themeColor="text1"/>
          <w:sz w:val="24"/>
          <w:szCs w:val="24"/>
        </w:rPr>
        <w:t xml:space="preserve">some motor </w:t>
      </w:r>
      <w:r w:rsidR="00CF4674" w:rsidRPr="007C6FA7">
        <w:rPr>
          <w:rFonts w:ascii="Garamond" w:hAnsi="Garamond"/>
          <w:color w:val="000000" w:themeColor="text1"/>
          <w:sz w:val="24"/>
          <w:szCs w:val="24"/>
        </w:rPr>
        <w:t>programmes</w:t>
      </w:r>
      <w:r w:rsidRPr="007C6FA7">
        <w:rPr>
          <w:rFonts w:ascii="Garamond" w:hAnsi="Garamond"/>
          <w:color w:val="000000" w:themeColor="text1"/>
          <w:sz w:val="24"/>
          <w:szCs w:val="24"/>
        </w:rPr>
        <w:t xml:space="preserve"> can be </w:t>
      </w:r>
      <w:r w:rsidR="00C353FB" w:rsidRPr="007C6FA7">
        <w:rPr>
          <w:rFonts w:ascii="Garamond" w:hAnsi="Garamond"/>
          <w:color w:val="000000" w:themeColor="text1"/>
          <w:sz w:val="24"/>
          <w:szCs w:val="24"/>
        </w:rPr>
        <w:t>relatively</w:t>
      </w:r>
      <w:r w:rsidRPr="007C6FA7">
        <w:rPr>
          <w:rFonts w:ascii="Garamond" w:hAnsi="Garamond"/>
          <w:color w:val="000000" w:themeColor="text1"/>
          <w:sz w:val="24"/>
          <w:szCs w:val="24"/>
        </w:rPr>
        <w:t xml:space="preserve"> effector specific</w:t>
      </w:r>
      <w:commentRangeEnd w:id="13"/>
      <w:r w:rsidR="00FF645D">
        <w:rPr>
          <w:rStyle w:val="CommentReference"/>
        </w:rPr>
        <w:commentReference w:id="13"/>
      </w:r>
      <w:r w:rsidRPr="007C6FA7">
        <w:rPr>
          <w:rFonts w:ascii="Garamond" w:hAnsi="Garamond"/>
          <w:color w:val="000000" w:themeColor="text1"/>
          <w:sz w:val="24"/>
          <w:szCs w:val="24"/>
        </w:rPr>
        <w:t xml:space="preserve">. </w:t>
      </w:r>
      <w:r w:rsidR="00746D10" w:rsidRPr="007C6FA7">
        <w:rPr>
          <w:rFonts w:ascii="Garamond" w:hAnsi="Garamond"/>
          <w:color w:val="000000" w:themeColor="text1"/>
          <w:sz w:val="24"/>
          <w:szCs w:val="24"/>
        </w:rPr>
        <w:t xml:space="preserve">That </w:t>
      </w:r>
      <w:r w:rsidR="00972A34" w:rsidRPr="007C6FA7">
        <w:rPr>
          <w:rFonts w:ascii="Garamond" w:hAnsi="Garamond"/>
          <w:color w:val="000000" w:themeColor="text1"/>
          <w:sz w:val="24"/>
          <w:szCs w:val="24"/>
        </w:rPr>
        <w:t>s</w:t>
      </w:r>
      <w:r w:rsidR="00746D10" w:rsidRPr="007C6FA7">
        <w:rPr>
          <w:rFonts w:ascii="Garamond" w:hAnsi="Garamond"/>
          <w:color w:val="000000" w:themeColor="text1"/>
          <w:sz w:val="24"/>
          <w:szCs w:val="24"/>
        </w:rPr>
        <w:t>aid</w:t>
      </w:r>
      <w:r w:rsidR="003D4BF3" w:rsidRPr="007C6FA7">
        <w:rPr>
          <w:rFonts w:ascii="Garamond" w:hAnsi="Garamond"/>
          <w:color w:val="000000" w:themeColor="text1"/>
          <w:sz w:val="24"/>
          <w:szCs w:val="24"/>
        </w:rPr>
        <w:t xml:space="preserve">, </w:t>
      </w:r>
      <w:proofErr w:type="spellStart"/>
      <w:r w:rsidR="003B5993" w:rsidRPr="007C6FA7">
        <w:rPr>
          <w:rFonts w:ascii="Garamond" w:hAnsi="Garamond"/>
          <w:color w:val="000000" w:themeColor="text1"/>
          <w:sz w:val="24"/>
          <w:szCs w:val="24"/>
        </w:rPr>
        <w:t>Costantini</w:t>
      </w:r>
      <w:proofErr w:type="spellEnd"/>
      <w:r w:rsidR="003B5993" w:rsidRPr="007C6FA7">
        <w:rPr>
          <w:rFonts w:ascii="Garamond" w:hAnsi="Garamond"/>
          <w:color w:val="000000" w:themeColor="text1"/>
          <w:sz w:val="24"/>
          <w:szCs w:val="24"/>
        </w:rPr>
        <w:t xml:space="preserve"> and colleagues remind readers that there can be</w:t>
      </w:r>
      <w:r w:rsidR="003D4BF3" w:rsidRPr="007C6FA7">
        <w:rPr>
          <w:rFonts w:ascii="Garamond" w:hAnsi="Garamond"/>
          <w:color w:val="000000" w:themeColor="text1"/>
          <w:sz w:val="24"/>
          <w:szCs w:val="24"/>
        </w:rPr>
        <w:t xml:space="preserve"> different </w:t>
      </w:r>
      <w:r w:rsidR="00CF6CB1" w:rsidRPr="007C6FA7">
        <w:rPr>
          <w:rFonts w:ascii="Garamond" w:hAnsi="Garamond"/>
          <w:color w:val="000000" w:themeColor="text1"/>
          <w:sz w:val="24"/>
          <w:szCs w:val="24"/>
        </w:rPr>
        <w:t xml:space="preserve">levels of </w:t>
      </w:r>
      <w:r w:rsidR="003D4BF3" w:rsidRPr="007C6FA7">
        <w:rPr>
          <w:rFonts w:ascii="Garamond" w:hAnsi="Garamond"/>
          <w:color w:val="000000" w:themeColor="text1"/>
          <w:sz w:val="24"/>
          <w:szCs w:val="24"/>
        </w:rPr>
        <w:t>motor coding during action observation (</w:t>
      </w:r>
      <w:r w:rsidR="003B5993" w:rsidRPr="007C6FA7">
        <w:rPr>
          <w:rFonts w:ascii="Garamond" w:hAnsi="Garamond"/>
          <w:color w:val="000000" w:themeColor="text1"/>
          <w:sz w:val="24"/>
          <w:szCs w:val="24"/>
        </w:rPr>
        <w:t xml:space="preserve">see also </w:t>
      </w:r>
      <w:bookmarkStart w:id="14" w:name="_Hlk32327048"/>
      <w:r w:rsidR="003D4BF3" w:rsidRPr="007C6FA7">
        <w:rPr>
          <w:rFonts w:ascii="Garamond" w:hAnsi="Garamond"/>
          <w:color w:val="000000" w:themeColor="text1"/>
          <w:sz w:val="24"/>
          <w:szCs w:val="24"/>
        </w:rPr>
        <w:t>Grafton &amp; Hamilton, 2007</w:t>
      </w:r>
      <w:bookmarkEnd w:id="14"/>
      <w:r w:rsidR="003D4BF3" w:rsidRPr="007C6FA7">
        <w:rPr>
          <w:rFonts w:ascii="Garamond" w:hAnsi="Garamond"/>
          <w:color w:val="000000" w:themeColor="text1"/>
          <w:sz w:val="24"/>
          <w:szCs w:val="24"/>
        </w:rPr>
        <w:t xml:space="preserve">; </w:t>
      </w:r>
      <w:bookmarkStart w:id="15" w:name="_Hlk32327060"/>
      <w:proofErr w:type="spellStart"/>
      <w:r w:rsidR="003D4BF3" w:rsidRPr="007C6FA7">
        <w:rPr>
          <w:rFonts w:ascii="Garamond" w:hAnsi="Garamond"/>
          <w:color w:val="000000" w:themeColor="text1"/>
          <w:sz w:val="24"/>
          <w:szCs w:val="24"/>
        </w:rPr>
        <w:t>Rizzolatti</w:t>
      </w:r>
      <w:proofErr w:type="spellEnd"/>
      <w:r w:rsidR="003D4BF3" w:rsidRPr="007C6FA7">
        <w:rPr>
          <w:rFonts w:ascii="Garamond" w:hAnsi="Garamond"/>
          <w:color w:val="000000" w:themeColor="text1"/>
          <w:sz w:val="24"/>
          <w:szCs w:val="24"/>
        </w:rPr>
        <w:t xml:space="preserve"> &amp; </w:t>
      </w:r>
      <w:proofErr w:type="spellStart"/>
      <w:r w:rsidR="003D4BF3" w:rsidRPr="007C6FA7">
        <w:rPr>
          <w:rFonts w:ascii="Garamond" w:hAnsi="Garamond"/>
          <w:color w:val="000000" w:themeColor="text1"/>
          <w:sz w:val="24"/>
          <w:szCs w:val="24"/>
        </w:rPr>
        <w:t>Sinigaglia</w:t>
      </w:r>
      <w:proofErr w:type="spellEnd"/>
      <w:r w:rsidR="003D4BF3" w:rsidRPr="007C6FA7">
        <w:rPr>
          <w:rFonts w:ascii="Garamond" w:hAnsi="Garamond"/>
          <w:color w:val="000000" w:themeColor="text1"/>
          <w:sz w:val="24"/>
          <w:szCs w:val="24"/>
        </w:rPr>
        <w:t>, 2010</w:t>
      </w:r>
      <w:bookmarkEnd w:id="15"/>
      <w:r w:rsidR="003D4BF3" w:rsidRPr="007C6FA7">
        <w:rPr>
          <w:rFonts w:ascii="Garamond" w:hAnsi="Garamond"/>
          <w:color w:val="000000" w:themeColor="text1"/>
          <w:sz w:val="24"/>
          <w:szCs w:val="24"/>
        </w:rPr>
        <w:t>). Whilst some motor representations can map the low-level parameters that compose action (patterns of joint displacements or muscle activations</w:t>
      </w:r>
      <w:r w:rsidR="00685EA8">
        <w:rPr>
          <w:rFonts w:ascii="Garamond" w:hAnsi="Garamond"/>
          <w:color w:val="000000" w:themeColor="text1"/>
          <w:sz w:val="24"/>
          <w:szCs w:val="24"/>
        </w:rPr>
        <w:t xml:space="preserve">; </w:t>
      </w:r>
      <w:bookmarkStart w:id="16" w:name="_Hlk32327068"/>
      <w:proofErr w:type="spellStart"/>
      <w:r w:rsidR="003D4BF3" w:rsidRPr="007C6FA7">
        <w:rPr>
          <w:rFonts w:ascii="Garamond" w:hAnsi="Garamond"/>
          <w:color w:val="000000" w:themeColor="text1"/>
          <w:sz w:val="24"/>
          <w:szCs w:val="24"/>
        </w:rPr>
        <w:t>Fadiga</w:t>
      </w:r>
      <w:proofErr w:type="spellEnd"/>
      <w:r w:rsidR="003D4BF3" w:rsidRPr="007C6FA7">
        <w:rPr>
          <w:rFonts w:ascii="Garamond" w:hAnsi="Garamond"/>
          <w:color w:val="000000" w:themeColor="text1"/>
          <w:sz w:val="24"/>
          <w:szCs w:val="24"/>
        </w:rPr>
        <w:t xml:space="preserve">, </w:t>
      </w:r>
      <w:proofErr w:type="spellStart"/>
      <w:r w:rsidR="003D4BF3" w:rsidRPr="007C6FA7">
        <w:rPr>
          <w:rFonts w:ascii="Garamond" w:hAnsi="Garamond"/>
          <w:color w:val="000000" w:themeColor="text1"/>
          <w:sz w:val="24"/>
          <w:szCs w:val="24"/>
        </w:rPr>
        <w:t>Craighero</w:t>
      </w:r>
      <w:proofErr w:type="spellEnd"/>
      <w:r w:rsidR="003D4BF3" w:rsidRPr="007C6FA7">
        <w:rPr>
          <w:rFonts w:ascii="Garamond" w:hAnsi="Garamond"/>
          <w:color w:val="000000" w:themeColor="text1"/>
          <w:sz w:val="24"/>
          <w:szCs w:val="24"/>
        </w:rPr>
        <w:t>, &amp; Oliver, 2005</w:t>
      </w:r>
      <w:bookmarkEnd w:id="16"/>
      <w:r w:rsidR="003D4BF3" w:rsidRPr="007C6FA7">
        <w:rPr>
          <w:rFonts w:ascii="Garamond" w:hAnsi="Garamond"/>
          <w:color w:val="000000" w:themeColor="text1"/>
          <w:sz w:val="24"/>
          <w:szCs w:val="24"/>
        </w:rPr>
        <w:t xml:space="preserve">), others can selectively carry information relating to the goal of an agent’s action (i.e., the anticipated or observed outcomes to which another’s purposive behaviour </w:t>
      </w:r>
      <w:r w:rsidR="00CF6CB1" w:rsidRPr="007C6FA7">
        <w:rPr>
          <w:rFonts w:ascii="Garamond" w:hAnsi="Garamond"/>
          <w:color w:val="000000" w:themeColor="text1"/>
          <w:sz w:val="24"/>
          <w:szCs w:val="24"/>
        </w:rPr>
        <w:t>may be</w:t>
      </w:r>
      <w:r w:rsidR="003D4BF3" w:rsidRPr="007C6FA7">
        <w:rPr>
          <w:rFonts w:ascii="Garamond" w:hAnsi="Garamond"/>
          <w:color w:val="000000" w:themeColor="text1"/>
          <w:sz w:val="24"/>
          <w:szCs w:val="24"/>
        </w:rPr>
        <w:t xml:space="preserve"> directed). There are TMS data indicating that motor representations code the goal of an agent’s tool-mediated behaviour and not necessarily the muscular pattern required to perform the movement, and that virtual lesions to the ventral premotor cortex impair judgments about the outcomes that bodily actions are directed </w:t>
      </w:r>
      <w:r w:rsidR="00CF6CB1" w:rsidRPr="007C6FA7">
        <w:rPr>
          <w:rFonts w:ascii="Garamond" w:hAnsi="Garamond"/>
          <w:color w:val="000000" w:themeColor="text1"/>
          <w:sz w:val="24"/>
          <w:szCs w:val="24"/>
        </w:rPr>
        <w:t>to but</w:t>
      </w:r>
      <w:r w:rsidR="003D4BF3" w:rsidRPr="007C6FA7">
        <w:rPr>
          <w:rFonts w:ascii="Garamond" w:hAnsi="Garamond"/>
          <w:color w:val="000000" w:themeColor="text1"/>
          <w:sz w:val="24"/>
          <w:szCs w:val="24"/>
        </w:rPr>
        <w:t xml:space="preserve"> preserves judgements about which body parts are being observed (</w:t>
      </w:r>
      <w:bookmarkStart w:id="17" w:name="_Hlk32327079"/>
      <w:proofErr w:type="spellStart"/>
      <w:r w:rsidR="003D4BF3" w:rsidRPr="007C6FA7">
        <w:rPr>
          <w:rFonts w:ascii="Garamond" w:hAnsi="Garamond"/>
          <w:color w:val="000000" w:themeColor="text1"/>
          <w:sz w:val="24"/>
          <w:szCs w:val="24"/>
        </w:rPr>
        <w:t>Cattaneo</w:t>
      </w:r>
      <w:proofErr w:type="spellEnd"/>
      <w:r w:rsidR="003D4BF3" w:rsidRPr="007C6FA7">
        <w:rPr>
          <w:rFonts w:ascii="Garamond" w:hAnsi="Garamond"/>
          <w:color w:val="000000" w:themeColor="text1"/>
          <w:sz w:val="24"/>
          <w:szCs w:val="24"/>
        </w:rPr>
        <w:t xml:space="preserve">, Caruana, </w:t>
      </w:r>
      <w:proofErr w:type="spellStart"/>
      <w:r w:rsidR="003D4BF3" w:rsidRPr="007C6FA7">
        <w:rPr>
          <w:rFonts w:ascii="Garamond" w:hAnsi="Garamond"/>
          <w:color w:val="000000" w:themeColor="text1"/>
          <w:sz w:val="24"/>
          <w:szCs w:val="24"/>
        </w:rPr>
        <w:t>Jezzini</w:t>
      </w:r>
      <w:proofErr w:type="spellEnd"/>
      <w:r w:rsidR="003D4BF3" w:rsidRPr="007C6FA7">
        <w:rPr>
          <w:rFonts w:ascii="Garamond" w:hAnsi="Garamond"/>
          <w:color w:val="000000" w:themeColor="text1"/>
          <w:sz w:val="24"/>
          <w:szCs w:val="24"/>
        </w:rPr>
        <w:t xml:space="preserve">, &amp; </w:t>
      </w:r>
      <w:proofErr w:type="spellStart"/>
      <w:r w:rsidR="003D4BF3" w:rsidRPr="007C6FA7">
        <w:rPr>
          <w:rFonts w:ascii="Garamond" w:hAnsi="Garamond"/>
          <w:color w:val="000000" w:themeColor="text1"/>
          <w:sz w:val="24"/>
          <w:szCs w:val="24"/>
        </w:rPr>
        <w:t>Rizzolatti</w:t>
      </w:r>
      <w:proofErr w:type="spellEnd"/>
      <w:r w:rsidR="003D4BF3" w:rsidRPr="007C6FA7">
        <w:rPr>
          <w:rFonts w:ascii="Garamond" w:hAnsi="Garamond"/>
          <w:color w:val="000000" w:themeColor="text1"/>
          <w:sz w:val="24"/>
          <w:szCs w:val="24"/>
        </w:rPr>
        <w:t>, 2009)</w:t>
      </w:r>
      <w:bookmarkEnd w:id="17"/>
      <w:r w:rsidR="003D4BF3" w:rsidRPr="007C6FA7">
        <w:rPr>
          <w:rFonts w:ascii="Garamond" w:hAnsi="Garamond"/>
          <w:color w:val="000000" w:themeColor="text1"/>
          <w:sz w:val="24"/>
          <w:szCs w:val="24"/>
        </w:rPr>
        <w:t xml:space="preserve">. Likewise, when we witness an agent perform an action goal using a </w:t>
      </w:r>
      <w:r w:rsidR="003D4BF3" w:rsidRPr="007C6FA7">
        <w:rPr>
          <w:rFonts w:ascii="Garamond" w:hAnsi="Garamond"/>
          <w:i/>
          <w:color w:val="000000" w:themeColor="text1"/>
          <w:sz w:val="24"/>
          <w:szCs w:val="24"/>
        </w:rPr>
        <w:t>non</w:t>
      </w:r>
      <w:r w:rsidR="003D4BF3" w:rsidRPr="007C6FA7">
        <w:rPr>
          <w:rFonts w:ascii="Garamond" w:hAnsi="Garamond"/>
          <w:color w:val="000000" w:themeColor="text1"/>
          <w:sz w:val="24"/>
          <w:szCs w:val="24"/>
        </w:rPr>
        <w:t xml:space="preserve">-typical effector (kicking a ball with her finger or grasping a pencil with her foot, for instance), there is motor facilitation in the effector muscles that we typically use to achieve that </w:t>
      </w:r>
      <w:r w:rsidR="003D4BF3" w:rsidRPr="007C6FA7">
        <w:rPr>
          <w:rFonts w:ascii="Garamond" w:hAnsi="Garamond"/>
          <w:color w:val="000000" w:themeColor="text1"/>
          <w:sz w:val="24"/>
          <w:szCs w:val="24"/>
        </w:rPr>
        <w:lastRenderedPageBreak/>
        <w:t xml:space="preserve">action goal (i.e., the leg or the hand, respectively) </w:t>
      </w:r>
      <w:bookmarkStart w:id="18" w:name="_Hlk32327145"/>
      <w:r w:rsidR="003D4BF3" w:rsidRPr="007C6FA7">
        <w:rPr>
          <w:rFonts w:ascii="Garamond" w:hAnsi="Garamond"/>
          <w:color w:val="000000" w:themeColor="text1"/>
          <w:sz w:val="24"/>
          <w:szCs w:val="24"/>
        </w:rPr>
        <w:t>(</w:t>
      </w:r>
      <w:proofErr w:type="spellStart"/>
      <w:r w:rsidR="003D4BF3" w:rsidRPr="007C6FA7">
        <w:rPr>
          <w:rFonts w:ascii="Garamond" w:hAnsi="Garamond"/>
          <w:color w:val="000000" w:themeColor="text1"/>
          <w:sz w:val="24"/>
          <w:szCs w:val="24"/>
        </w:rPr>
        <w:t>Betti</w:t>
      </w:r>
      <w:proofErr w:type="spellEnd"/>
      <w:r w:rsidR="003D4BF3" w:rsidRPr="007C6FA7">
        <w:rPr>
          <w:rFonts w:ascii="Garamond" w:hAnsi="Garamond"/>
          <w:color w:val="000000" w:themeColor="text1"/>
          <w:sz w:val="24"/>
          <w:szCs w:val="24"/>
        </w:rPr>
        <w:t xml:space="preserve">, </w:t>
      </w:r>
      <w:proofErr w:type="spellStart"/>
      <w:r w:rsidR="003D4BF3" w:rsidRPr="007C6FA7">
        <w:rPr>
          <w:rFonts w:ascii="Garamond" w:hAnsi="Garamond"/>
          <w:color w:val="000000" w:themeColor="text1"/>
          <w:sz w:val="24"/>
          <w:szCs w:val="24"/>
        </w:rPr>
        <w:t>Castiello</w:t>
      </w:r>
      <w:proofErr w:type="spellEnd"/>
      <w:r w:rsidR="003D4BF3" w:rsidRPr="007C6FA7">
        <w:rPr>
          <w:rFonts w:ascii="Garamond" w:hAnsi="Garamond"/>
          <w:color w:val="000000" w:themeColor="text1"/>
          <w:sz w:val="24"/>
          <w:szCs w:val="24"/>
        </w:rPr>
        <w:t xml:space="preserve">, &amp; Sartori, 2015; Senna, </w:t>
      </w:r>
      <w:proofErr w:type="spellStart"/>
      <w:r w:rsidR="003D4BF3" w:rsidRPr="007C6FA7">
        <w:rPr>
          <w:rFonts w:ascii="Garamond" w:hAnsi="Garamond"/>
          <w:color w:val="000000" w:themeColor="text1"/>
          <w:sz w:val="24"/>
          <w:szCs w:val="24"/>
        </w:rPr>
        <w:t>Bolognini</w:t>
      </w:r>
      <w:proofErr w:type="spellEnd"/>
      <w:r w:rsidR="003D4BF3" w:rsidRPr="007C6FA7">
        <w:rPr>
          <w:rFonts w:ascii="Garamond" w:hAnsi="Garamond"/>
          <w:color w:val="000000" w:themeColor="text1"/>
          <w:sz w:val="24"/>
          <w:szCs w:val="24"/>
        </w:rPr>
        <w:t xml:space="preserve">, &amp; </w:t>
      </w:r>
      <w:proofErr w:type="spellStart"/>
      <w:r w:rsidR="003D4BF3" w:rsidRPr="007C6FA7">
        <w:rPr>
          <w:rFonts w:ascii="Garamond" w:hAnsi="Garamond"/>
          <w:color w:val="000000" w:themeColor="text1"/>
          <w:sz w:val="24"/>
          <w:szCs w:val="24"/>
        </w:rPr>
        <w:t>Maravita</w:t>
      </w:r>
      <w:proofErr w:type="spellEnd"/>
      <w:r w:rsidR="003D4BF3" w:rsidRPr="007C6FA7">
        <w:rPr>
          <w:rFonts w:ascii="Garamond" w:hAnsi="Garamond"/>
          <w:color w:val="000000" w:themeColor="text1"/>
          <w:sz w:val="24"/>
          <w:szCs w:val="24"/>
        </w:rPr>
        <w:t>, 2014</w:t>
      </w:r>
      <w:bookmarkEnd w:id="18"/>
      <w:r w:rsidR="003D4BF3" w:rsidRPr="007C6FA7">
        <w:rPr>
          <w:rFonts w:ascii="Garamond" w:hAnsi="Garamond"/>
          <w:color w:val="000000" w:themeColor="text1"/>
          <w:sz w:val="24"/>
          <w:szCs w:val="24"/>
        </w:rPr>
        <w:t xml:space="preserve">). Similarly, </w:t>
      </w:r>
      <w:bookmarkStart w:id="19" w:name="_Hlk32327176"/>
      <w:proofErr w:type="spellStart"/>
      <w:r w:rsidR="003D4BF3" w:rsidRPr="007C6FA7">
        <w:rPr>
          <w:rFonts w:ascii="Garamond" w:hAnsi="Garamond"/>
          <w:color w:val="000000" w:themeColor="text1"/>
          <w:sz w:val="24"/>
          <w:szCs w:val="24"/>
        </w:rPr>
        <w:t>Triberti</w:t>
      </w:r>
      <w:proofErr w:type="spellEnd"/>
      <w:r w:rsidR="003D4BF3" w:rsidRPr="007C6FA7">
        <w:rPr>
          <w:rFonts w:ascii="Garamond" w:hAnsi="Garamond"/>
          <w:color w:val="000000" w:themeColor="text1"/>
          <w:sz w:val="24"/>
          <w:szCs w:val="24"/>
        </w:rPr>
        <w:t xml:space="preserve">, Repetto, </w:t>
      </w:r>
      <w:proofErr w:type="spellStart"/>
      <w:r w:rsidR="003D4BF3" w:rsidRPr="007C6FA7">
        <w:rPr>
          <w:rFonts w:ascii="Garamond" w:hAnsi="Garamond"/>
          <w:color w:val="000000" w:themeColor="text1"/>
          <w:sz w:val="24"/>
          <w:szCs w:val="24"/>
        </w:rPr>
        <w:t>Costantini</w:t>
      </w:r>
      <w:proofErr w:type="spellEnd"/>
      <w:r w:rsidR="003D4BF3" w:rsidRPr="007C6FA7">
        <w:rPr>
          <w:rFonts w:ascii="Garamond" w:hAnsi="Garamond"/>
          <w:color w:val="000000" w:themeColor="text1"/>
          <w:sz w:val="24"/>
          <w:szCs w:val="24"/>
        </w:rPr>
        <w:t xml:space="preserve">, Riva and </w:t>
      </w:r>
      <w:proofErr w:type="spellStart"/>
      <w:r w:rsidR="003D4BF3" w:rsidRPr="007C6FA7">
        <w:rPr>
          <w:rFonts w:ascii="Garamond" w:hAnsi="Garamond"/>
          <w:color w:val="000000" w:themeColor="text1"/>
          <w:sz w:val="24"/>
          <w:szCs w:val="24"/>
        </w:rPr>
        <w:t>Sinigaglia</w:t>
      </w:r>
      <w:proofErr w:type="spellEnd"/>
      <w:r w:rsidR="003D4BF3" w:rsidRPr="007C6FA7">
        <w:rPr>
          <w:rFonts w:ascii="Garamond" w:hAnsi="Garamond"/>
          <w:color w:val="000000" w:themeColor="text1"/>
          <w:sz w:val="24"/>
          <w:szCs w:val="24"/>
        </w:rPr>
        <w:t xml:space="preserve"> (2016) </w:t>
      </w:r>
      <w:bookmarkEnd w:id="19"/>
      <w:r w:rsidR="003D4BF3" w:rsidRPr="007C6FA7">
        <w:rPr>
          <w:rFonts w:ascii="Garamond" w:hAnsi="Garamond"/>
          <w:color w:val="000000" w:themeColor="text1"/>
          <w:sz w:val="24"/>
          <w:szCs w:val="24"/>
        </w:rPr>
        <w:t>found that adults, after being trained to use their f</w:t>
      </w:r>
      <w:r w:rsidR="00841F76" w:rsidRPr="007C6FA7">
        <w:rPr>
          <w:rFonts w:ascii="Garamond" w:hAnsi="Garamond"/>
          <w:color w:val="000000" w:themeColor="text1"/>
          <w:sz w:val="24"/>
          <w:szCs w:val="24"/>
        </w:rPr>
        <w:t>eet</w:t>
      </w:r>
      <w:r w:rsidR="003D4BF3" w:rsidRPr="007C6FA7">
        <w:rPr>
          <w:rFonts w:ascii="Garamond" w:hAnsi="Garamond"/>
          <w:color w:val="000000" w:themeColor="text1"/>
          <w:sz w:val="24"/>
          <w:szCs w:val="24"/>
        </w:rPr>
        <w:t xml:space="preserve"> to grasp a ball, started</w:t>
      </w:r>
      <w:r w:rsidR="00841F76" w:rsidRPr="007C6FA7">
        <w:rPr>
          <w:rFonts w:ascii="Garamond" w:hAnsi="Garamond"/>
          <w:color w:val="000000" w:themeColor="text1"/>
          <w:sz w:val="24"/>
          <w:szCs w:val="24"/>
        </w:rPr>
        <w:t xml:space="preserve"> to respond more as if they would typically use their feet to operate with other objects such as hammers and cups, which typically involve hand movements. </w:t>
      </w:r>
      <w:r w:rsidR="003D4BF3" w:rsidRPr="007C6FA7">
        <w:rPr>
          <w:rFonts w:ascii="Garamond" w:hAnsi="Garamond"/>
          <w:color w:val="000000" w:themeColor="text1"/>
          <w:sz w:val="24"/>
          <w:szCs w:val="24"/>
        </w:rPr>
        <w:t>Overall, the context</w:t>
      </w:r>
      <w:r w:rsidR="00206D68" w:rsidRPr="007C6FA7">
        <w:rPr>
          <w:rFonts w:ascii="Garamond" w:hAnsi="Garamond"/>
          <w:color w:val="000000" w:themeColor="text1"/>
          <w:sz w:val="24"/>
          <w:szCs w:val="24"/>
        </w:rPr>
        <w:t xml:space="preserve"> of an action</w:t>
      </w:r>
      <w:r w:rsidR="003D4BF3" w:rsidRPr="007C6FA7">
        <w:rPr>
          <w:rFonts w:ascii="Garamond" w:hAnsi="Garamond"/>
          <w:color w:val="000000" w:themeColor="text1"/>
          <w:sz w:val="24"/>
          <w:szCs w:val="24"/>
        </w:rPr>
        <w:t xml:space="preserve"> may be coded at multiple levels, whereby some motor representations that support social understanding may be relatively abstract for tracking the goal—and perhaps even the belief-informed goal—that an agent’s potential </w:t>
      </w:r>
      <w:r w:rsidR="0079234B" w:rsidRPr="007C6FA7">
        <w:rPr>
          <w:rFonts w:ascii="Garamond" w:hAnsi="Garamond"/>
          <w:color w:val="000000" w:themeColor="text1"/>
          <w:sz w:val="24"/>
          <w:szCs w:val="24"/>
        </w:rPr>
        <w:t xml:space="preserve">or overt </w:t>
      </w:r>
      <w:r w:rsidR="003D4BF3" w:rsidRPr="007C6FA7">
        <w:rPr>
          <w:rFonts w:ascii="Garamond" w:hAnsi="Garamond"/>
          <w:color w:val="000000" w:themeColor="text1"/>
          <w:sz w:val="24"/>
          <w:szCs w:val="24"/>
        </w:rPr>
        <w:t>action is directed to (</w:t>
      </w:r>
      <w:proofErr w:type="spellStart"/>
      <w:r w:rsidR="003D4BF3" w:rsidRPr="007C6FA7">
        <w:rPr>
          <w:rFonts w:ascii="Garamond" w:hAnsi="Garamond"/>
          <w:color w:val="000000" w:themeColor="text1"/>
          <w:sz w:val="24"/>
          <w:szCs w:val="24"/>
        </w:rPr>
        <w:t>Rizzolatti</w:t>
      </w:r>
      <w:proofErr w:type="spellEnd"/>
      <w:r w:rsidR="003D4BF3" w:rsidRPr="007C6FA7">
        <w:rPr>
          <w:rFonts w:ascii="Garamond" w:hAnsi="Garamond"/>
          <w:color w:val="000000" w:themeColor="text1"/>
          <w:sz w:val="24"/>
          <w:szCs w:val="24"/>
        </w:rPr>
        <w:t xml:space="preserve"> &amp; </w:t>
      </w:r>
      <w:proofErr w:type="spellStart"/>
      <w:r w:rsidR="003D4BF3" w:rsidRPr="007C6FA7">
        <w:rPr>
          <w:rFonts w:ascii="Garamond" w:hAnsi="Garamond"/>
          <w:color w:val="000000" w:themeColor="text1"/>
          <w:sz w:val="24"/>
          <w:szCs w:val="24"/>
        </w:rPr>
        <w:t>Sinigaglia</w:t>
      </w:r>
      <w:proofErr w:type="spellEnd"/>
      <w:r w:rsidR="003D4BF3" w:rsidRPr="007C6FA7">
        <w:rPr>
          <w:rFonts w:ascii="Garamond" w:hAnsi="Garamond"/>
          <w:color w:val="000000" w:themeColor="text1"/>
          <w:sz w:val="24"/>
          <w:szCs w:val="24"/>
        </w:rPr>
        <w:t xml:space="preserve">, 2016; </w:t>
      </w:r>
      <w:bookmarkStart w:id="20" w:name="_Hlk32327207"/>
      <w:proofErr w:type="spellStart"/>
      <w:r w:rsidR="003D4BF3" w:rsidRPr="007C6FA7">
        <w:rPr>
          <w:rFonts w:ascii="Garamond" w:hAnsi="Garamond"/>
          <w:color w:val="000000" w:themeColor="text1"/>
          <w:sz w:val="24"/>
          <w:szCs w:val="24"/>
        </w:rPr>
        <w:t>Rizzolatti</w:t>
      </w:r>
      <w:proofErr w:type="spellEnd"/>
      <w:r w:rsidR="003D4BF3" w:rsidRPr="007C6FA7">
        <w:rPr>
          <w:rFonts w:ascii="Garamond" w:hAnsi="Garamond"/>
          <w:color w:val="000000" w:themeColor="text1"/>
          <w:sz w:val="24"/>
          <w:szCs w:val="24"/>
        </w:rPr>
        <w:t xml:space="preserve">, </w:t>
      </w:r>
      <w:proofErr w:type="spellStart"/>
      <w:r w:rsidR="003D4BF3" w:rsidRPr="007C6FA7">
        <w:rPr>
          <w:rFonts w:ascii="Garamond" w:hAnsi="Garamond"/>
          <w:color w:val="000000" w:themeColor="text1"/>
          <w:sz w:val="24"/>
          <w:szCs w:val="24"/>
        </w:rPr>
        <w:t>Fogassi</w:t>
      </w:r>
      <w:proofErr w:type="spellEnd"/>
      <w:r w:rsidR="003D4BF3" w:rsidRPr="007C6FA7">
        <w:rPr>
          <w:rFonts w:ascii="Garamond" w:hAnsi="Garamond"/>
          <w:color w:val="000000" w:themeColor="text1"/>
          <w:sz w:val="24"/>
          <w:szCs w:val="24"/>
        </w:rPr>
        <w:t xml:space="preserve"> &amp; </w:t>
      </w:r>
      <w:proofErr w:type="spellStart"/>
      <w:r w:rsidR="003D4BF3" w:rsidRPr="007C6FA7">
        <w:rPr>
          <w:rFonts w:ascii="Garamond" w:hAnsi="Garamond"/>
          <w:color w:val="000000" w:themeColor="text1"/>
          <w:sz w:val="24"/>
          <w:szCs w:val="24"/>
        </w:rPr>
        <w:t>Gallese</w:t>
      </w:r>
      <w:proofErr w:type="spellEnd"/>
      <w:r w:rsidR="003D4BF3" w:rsidRPr="007C6FA7">
        <w:rPr>
          <w:rFonts w:ascii="Garamond" w:hAnsi="Garamond"/>
          <w:color w:val="000000" w:themeColor="text1"/>
          <w:sz w:val="24"/>
          <w:szCs w:val="24"/>
        </w:rPr>
        <w:t>, 2001</w:t>
      </w:r>
      <w:bookmarkEnd w:id="20"/>
      <w:r w:rsidR="003D4BF3" w:rsidRPr="007C6FA7">
        <w:rPr>
          <w:rFonts w:ascii="Garamond" w:hAnsi="Garamond"/>
          <w:color w:val="000000" w:themeColor="text1"/>
          <w:sz w:val="24"/>
          <w:szCs w:val="24"/>
        </w:rPr>
        <w:t xml:space="preserve">). </w:t>
      </w:r>
    </w:p>
    <w:p w14:paraId="6F188A00" w14:textId="77777777" w:rsidR="004956A5" w:rsidRPr="007C6FA7" w:rsidRDefault="00016F64" w:rsidP="004956A5">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r w:rsidR="004956A5" w:rsidRPr="007C6FA7">
        <w:rPr>
          <w:rFonts w:ascii="Garamond" w:hAnsi="Garamond"/>
          <w:color w:val="000000" w:themeColor="text1"/>
          <w:sz w:val="24"/>
          <w:szCs w:val="24"/>
        </w:rPr>
        <w:t xml:space="preserve">If tracking the outcome-directedness of potential actions is an extension of motor processing, </w:t>
      </w:r>
      <w:r w:rsidR="003D4BF3" w:rsidRPr="007C6FA7">
        <w:rPr>
          <w:rFonts w:ascii="Garamond" w:hAnsi="Garamond"/>
          <w:color w:val="000000" w:themeColor="text1"/>
          <w:sz w:val="24"/>
          <w:szCs w:val="24"/>
        </w:rPr>
        <w:t xml:space="preserve">then </w:t>
      </w:r>
      <w:r w:rsidR="004956A5" w:rsidRPr="007C6FA7">
        <w:rPr>
          <w:rFonts w:ascii="Garamond" w:hAnsi="Garamond"/>
          <w:color w:val="000000" w:themeColor="text1"/>
          <w:sz w:val="24"/>
          <w:szCs w:val="24"/>
        </w:rPr>
        <w:t xml:space="preserve">constraining an agent’s opportunity to act should significantly disrupt motor representations concerning another’s realm of agency. </w:t>
      </w:r>
      <w:bookmarkStart w:id="21" w:name="_Hlk32327227"/>
      <w:proofErr w:type="spellStart"/>
      <w:r w:rsidR="004956A5" w:rsidRPr="007C6FA7">
        <w:rPr>
          <w:rFonts w:ascii="Garamond" w:hAnsi="Garamond"/>
          <w:color w:val="000000" w:themeColor="text1"/>
          <w:sz w:val="24"/>
          <w:szCs w:val="24"/>
        </w:rPr>
        <w:t>Liepelt</w:t>
      </w:r>
      <w:proofErr w:type="spellEnd"/>
      <w:r w:rsidR="004956A5" w:rsidRPr="007C6FA7">
        <w:rPr>
          <w:rFonts w:ascii="Garamond" w:hAnsi="Garamond"/>
          <w:color w:val="000000" w:themeColor="text1"/>
          <w:sz w:val="24"/>
          <w:szCs w:val="24"/>
        </w:rPr>
        <w:t xml:space="preserve">, </w:t>
      </w:r>
      <w:proofErr w:type="spellStart"/>
      <w:r w:rsidR="004956A5" w:rsidRPr="007C6FA7">
        <w:rPr>
          <w:rFonts w:ascii="Garamond" w:hAnsi="Garamond"/>
          <w:color w:val="000000" w:themeColor="text1"/>
          <w:sz w:val="24"/>
          <w:szCs w:val="24"/>
        </w:rPr>
        <w:t>Ullsperger</w:t>
      </w:r>
      <w:proofErr w:type="spellEnd"/>
      <w:r w:rsidR="004956A5" w:rsidRPr="007C6FA7">
        <w:rPr>
          <w:rFonts w:ascii="Garamond" w:hAnsi="Garamond"/>
          <w:color w:val="000000" w:themeColor="text1"/>
          <w:sz w:val="24"/>
          <w:szCs w:val="24"/>
        </w:rPr>
        <w:t xml:space="preserve">, </w:t>
      </w:r>
      <w:proofErr w:type="spellStart"/>
      <w:r w:rsidR="004956A5" w:rsidRPr="007C6FA7">
        <w:rPr>
          <w:rFonts w:ascii="Garamond" w:hAnsi="Garamond"/>
          <w:color w:val="000000" w:themeColor="text1"/>
          <w:sz w:val="24"/>
          <w:szCs w:val="24"/>
        </w:rPr>
        <w:t>Obst</w:t>
      </w:r>
      <w:proofErr w:type="spellEnd"/>
      <w:r w:rsidR="004956A5" w:rsidRPr="007C6FA7">
        <w:rPr>
          <w:rFonts w:ascii="Garamond" w:hAnsi="Garamond"/>
          <w:color w:val="000000" w:themeColor="text1"/>
          <w:sz w:val="24"/>
          <w:szCs w:val="24"/>
        </w:rPr>
        <w:t xml:space="preserve">, Spengler, von </w:t>
      </w:r>
      <w:proofErr w:type="spellStart"/>
      <w:r w:rsidR="004956A5" w:rsidRPr="007C6FA7">
        <w:rPr>
          <w:rFonts w:ascii="Garamond" w:hAnsi="Garamond"/>
          <w:color w:val="000000" w:themeColor="text1"/>
          <w:sz w:val="24"/>
          <w:szCs w:val="24"/>
        </w:rPr>
        <w:t>Cramon</w:t>
      </w:r>
      <w:proofErr w:type="spellEnd"/>
      <w:r w:rsidR="004956A5" w:rsidRPr="007C6FA7">
        <w:rPr>
          <w:rFonts w:ascii="Garamond" w:hAnsi="Garamond"/>
          <w:color w:val="000000" w:themeColor="text1"/>
          <w:sz w:val="24"/>
          <w:szCs w:val="24"/>
        </w:rPr>
        <w:t xml:space="preserve"> and Brass (2009) </w:t>
      </w:r>
      <w:bookmarkEnd w:id="21"/>
      <w:r w:rsidR="004956A5" w:rsidRPr="007C6FA7">
        <w:rPr>
          <w:rFonts w:ascii="Garamond" w:hAnsi="Garamond"/>
          <w:color w:val="000000" w:themeColor="text1"/>
          <w:sz w:val="24"/>
          <w:szCs w:val="24"/>
        </w:rPr>
        <w:t xml:space="preserve">instructed participants to lift their index or middle finger in response to a number stimulus presented between the index and middle finger of a photograph of an agent’s static hand. There was a marked slowing of participants’ reaction time in the condition where the observed agent’s corresponding index and middle fingers were tied to the table with metal clamps as compared to the conditions where the agent’s fingers were unrestrained or where the agent’s non-corresponding fingers (thumb and ring finger) were restrained. The results highlight that the physical body of an agent is constitutively relevant to certain kinds of cognition. The fact that another person’s restraint leads to a finger-specific slowing of reaction time in the observer, even when the restraint was response irrelevant, suggests that our motor system automatically takes on the task-relevant circumstances governing someone else’s potentially upcoming goal-directed action. Dovetailing with </w:t>
      </w:r>
      <w:proofErr w:type="spellStart"/>
      <w:r w:rsidR="004956A5" w:rsidRPr="007C6FA7">
        <w:rPr>
          <w:rFonts w:ascii="Garamond" w:hAnsi="Garamond"/>
          <w:color w:val="000000" w:themeColor="text1"/>
          <w:sz w:val="24"/>
          <w:szCs w:val="24"/>
        </w:rPr>
        <w:t>Liepelt</w:t>
      </w:r>
      <w:proofErr w:type="spellEnd"/>
      <w:r w:rsidR="004956A5" w:rsidRPr="007C6FA7">
        <w:rPr>
          <w:rFonts w:ascii="Garamond" w:hAnsi="Garamond"/>
          <w:color w:val="000000" w:themeColor="text1"/>
          <w:sz w:val="24"/>
          <w:szCs w:val="24"/>
        </w:rPr>
        <w:t xml:space="preserve"> et al.’s findings, </w:t>
      </w:r>
      <w:proofErr w:type="spellStart"/>
      <w:r w:rsidR="004956A5" w:rsidRPr="007C6FA7">
        <w:rPr>
          <w:rFonts w:ascii="Garamond" w:hAnsi="Garamond"/>
          <w:color w:val="000000" w:themeColor="text1"/>
          <w:sz w:val="24"/>
          <w:szCs w:val="24"/>
        </w:rPr>
        <w:t>Costantini</w:t>
      </w:r>
      <w:proofErr w:type="spellEnd"/>
      <w:r w:rsidR="004956A5" w:rsidRPr="007C6FA7">
        <w:rPr>
          <w:rFonts w:ascii="Garamond" w:hAnsi="Garamond"/>
          <w:color w:val="000000" w:themeColor="text1"/>
          <w:sz w:val="24"/>
          <w:szCs w:val="24"/>
        </w:rPr>
        <w:t xml:space="preserve"> et al. (2011) found that priming of participants’ own motor system to react more quickly (as demonstrated with the spatial alignment effect paradigm) was obliterated when the agent’s </w:t>
      </w:r>
      <w:r w:rsidR="00AA19CB" w:rsidRPr="007C6FA7">
        <w:rPr>
          <w:rFonts w:ascii="Garamond" w:hAnsi="Garamond"/>
          <w:color w:val="000000" w:themeColor="text1"/>
          <w:sz w:val="24"/>
          <w:szCs w:val="24"/>
        </w:rPr>
        <w:t xml:space="preserve">apparent </w:t>
      </w:r>
      <w:r w:rsidR="004956A5" w:rsidRPr="007C6FA7">
        <w:rPr>
          <w:rFonts w:ascii="Garamond" w:hAnsi="Garamond"/>
          <w:color w:val="000000" w:themeColor="text1"/>
          <w:sz w:val="24"/>
          <w:szCs w:val="24"/>
        </w:rPr>
        <w:t>possibility to interact with an object was temporarily restricted (a transparent panel was placed between the computer avatar and the handled mug).</w:t>
      </w:r>
    </w:p>
    <w:p w14:paraId="7B5928D7" w14:textId="77777777" w:rsidR="00E62D50" w:rsidRDefault="004956A5" w:rsidP="004956A5">
      <w:pPr>
        <w:spacing w:after="0" w:line="360" w:lineRule="auto"/>
        <w:rPr>
          <w:ins w:id="22" w:author="Microsoft Office User" w:date="2020-02-11T19:34:00Z"/>
          <w:rFonts w:ascii="Garamond" w:hAnsi="Garamond"/>
          <w:color w:val="000000" w:themeColor="text1"/>
          <w:sz w:val="24"/>
          <w:szCs w:val="24"/>
        </w:rPr>
      </w:pPr>
      <w:bookmarkStart w:id="23" w:name="OLE_LINK1"/>
      <w:bookmarkStart w:id="24" w:name="OLE_LINK2"/>
      <w:r w:rsidRPr="007C6FA7">
        <w:rPr>
          <w:rFonts w:ascii="Garamond" w:hAnsi="Garamond"/>
          <w:color w:val="000000" w:themeColor="text1"/>
          <w:sz w:val="24"/>
          <w:szCs w:val="24"/>
        </w:rPr>
        <w:t xml:space="preserve">     </w:t>
      </w:r>
      <w:bookmarkEnd w:id="23"/>
      <w:bookmarkEnd w:id="24"/>
      <w:r w:rsidR="00EA569E" w:rsidRPr="00EA569E">
        <w:rPr>
          <w:rFonts w:ascii="Garamond" w:hAnsi="Garamond"/>
          <w:color w:val="000000" w:themeColor="text1"/>
          <w:sz w:val="24"/>
          <w:szCs w:val="24"/>
        </w:rPr>
        <w:t>The available evidence that motor representations enable us to track the goals of others’ actions, although broad, does not entail that motor representations underpin the primary ways in which human beings engage in social cognition to play a role in the tracking of beliefs which specify someone’s reasons for action (</w:t>
      </w:r>
      <w:proofErr w:type="spellStart"/>
      <w:r w:rsidR="00EA569E" w:rsidRPr="00EA569E">
        <w:rPr>
          <w:rFonts w:ascii="Garamond" w:hAnsi="Garamond"/>
          <w:color w:val="000000" w:themeColor="text1"/>
          <w:sz w:val="24"/>
          <w:szCs w:val="24"/>
        </w:rPr>
        <w:t>Rizzolatti</w:t>
      </w:r>
      <w:proofErr w:type="spellEnd"/>
      <w:r w:rsidR="00EA569E" w:rsidRPr="00EA569E">
        <w:rPr>
          <w:rFonts w:ascii="Garamond" w:hAnsi="Garamond"/>
          <w:color w:val="000000" w:themeColor="text1"/>
          <w:sz w:val="24"/>
          <w:szCs w:val="24"/>
        </w:rPr>
        <w:t xml:space="preserve"> &amp; </w:t>
      </w:r>
      <w:proofErr w:type="spellStart"/>
      <w:r w:rsidR="00EA569E" w:rsidRPr="00EA569E">
        <w:rPr>
          <w:rFonts w:ascii="Garamond" w:hAnsi="Garamond"/>
          <w:color w:val="000000" w:themeColor="text1"/>
          <w:sz w:val="24"/>
          <w:szCs w:val="24"/>
        </w:rPr>
        <w:t>Sinigaglia</w:t>
      </w:r>
      <w:proofErr w:type="spellEnd"/>
      <w:r w:rsidR="00EA569E" w:rsidRPr="00EA569E">
        <w:rPr>
          <w:rFonts w:ascii="Garamond" w:hAnsi="Garamond"/>
          <w:color w:val="000000" w:themeColor="text1"/>
          <w:sz w:val="24"/>
          <w:szCs w:val="24"/>
        </w:rPr>
        <w:t xml:space="preserve">, 2010, p. 271). Going beyond this evidence, our hypothesis is that information about beliefs can feed into motor predictions concerning an agent’s potential actions. Our research experiment therefore aims to test whether, </w:t>
      </w:r>
      <w:r w:rsidR="00EA569E" w:rsidRPr="00EA569E">
        <w:rPr>
          <w:rFonts w:ascii="Garamond" w:hAnsi="Garamond"/>
          <w:color w:val="000000" w:themeColor="text1"/>
          <w:sz w:val="24"/>
          <w:szCs w:val="24"/>
        </w:rPr>
        <w:lastRenderedPageBreak/>
        <w:t xml:space="preserve">and to what extent, visibly constraining an agent from potentially interacting with an object modulates observers’ abilities to automatically track that agent’s belief. </w:t>
      </w:r>
    </w:p>
    <w:p w14:paraId="1B731A30" w14:textId="2E63B4AB" w:rsidR="00EA569E" w:rsidDel="00E62D50" w:rsidRDefault="00E62D50" w:rsidP="004956A5">
      <w:pPr>
        <w:spacing w:after="0" w:line="360" w:lineRule="auto"/>
        <w:rPr>
          <w:del w:id="25" w:author="Microsoft Office User" w:date="2020-02-11T19:34:00Z"/>
          <w:rFonts w:ascii="Garamond" w:hAnsi="Garamond"/>
          <w:color w:val="000000" w:themeColor="text1"/>
          <w:sz w:val="24"/>
          <w:szCs w:val="24"/>
        </w:rPr>
      </w:pPr>
      <w:ins w:id="26" w:author="Microsoft Office User" w:date="2020-02-11T19:34:00Z">
        <w:r w:rsidRPr="007C6FA7">
          <w:rPr>
            <w:rFonts w:ascii="Garamond" w:hAnsi="Garamond"/>
            <w:color w:val="000000" w:themeColor="text1"/>
            <w:sz w:val="24"/>
            <w:szCs w:val="24"/>
          </w:rPr>
          <w:t xml:space="preserve">     </w:t>
        </w:r>
      </w:ins>
      <w:r w:rsidR="00EA569E" w:rsidRPr="00EA569E">
        <w:rPr>
          <w:rFonts w:ascii="Garamond" w:hAnsi="Garamond"/>
          <w:color w:val="000000" w:themeColor="text1"/>
          <w:sz w:val="24"/>
          <w:szCs w:val="24"/>
        </w:rPr>
        <w:t>Our experiment bears on two broader issues.</w:t>
      </w:r>
    </w:p>
    <w:p w14:paraId="29C06467" w14:textId="0D689B9B" w:rsidR="004956A5" w:rsidRPr="007C6FA7" w:rsidRDefault="004956A5" w:rsidP="004956A5">
      <w:pPr>
        <w:spacing w:after="0" w:line="360" w:lineRule="auto"/>
        <w:rPr>
          <w:rFonts w:ascii="Garamond" w:hAnsi="Garamond"/>
          <w:color w:val="000000" w:themeColor="text1"/>
          <w:sz w:val="24"/>
          <w:szCs w:val="24"/>
        </w:rPr>
      </w:pPr>
      <w:del w:id="27" w:author="Microsoft Office User" w:date="2020-02-11T19:34:00Z">
        <w:r w:rsidRPr="007C6FA7" w:rsidDel="00E62D50">
          <w:rPr>
            <w:rFonts w:ascii="Garamond" w:hAnsi="Garamond"/>
            <w:color w:val="000000" w:themeColor="text1"/>
            <w:sz w:val="24"/>
            <w:szCs w:val="24"/>
          </w:rPr>
          <w:delText xml:space="preserve">     </w:delText>
        </w:r>
      </w:del>
      <w:ins w:id="28" w:author="Microsoft Office User" w:date="2020-02-11T19:34:00Z">
        <w:r w:rsidR="00E62D50">
          <w:rPr>
            <w:rFonts w:ascii="Garamond" w:hAnsi="Garamond"/>
            <w:color w:val="000000" w:themeColor="text1"/>
            <w:sz w:val="24"/>
            <w:szCs w:val="24"/>
          </w:rPr>
          <w:t xml:space="preserve"> </w:t>
        </w:r>
      </w:ins>
      <w:r w:rsidRPr="007C6FA7">
        <w:rPr>
          <w:rFonts w:ascii="Garamond" w:hAnsi="Garamond"/>
          <w:color w:val="000000" w:themeColor="text1"/>
          <w:sz w:val="24"/>
          <w:szCs w:val="24"/>
        </w:rPr>
        <w:t>The first issue concerns how observers could ever distinguish between motor representations that are self-triggered and other-triggered. This issue arises given that witnessing someone else’s action leads to a direct activation of corresponding motor processes in the observer. The challenge can be acute. For example, patients with frontal lobe injury overly imitate someone else’s interfering finger movements that are not response relevant, and patients with Parkinson’s disease find it difficult to control automatic imitation of others’ postural instability as induced by motor contagion (</w:t>
      </w:r>
      <w:bookmarkStart w:id="29" w:name="_Hlk32327358"/>
      <w:proofErr w:type="spellStart"/>
      <w:r w:rsidRPr="007C6FA7">
        <w:rPr>
          <w:rFonts w:ascii="Garamond" w:hAnsi="Garamond"/>
          <w:color w:val="000000" w:themeColor="text1"/>
          <w:sz w:val="24"/>
          <w:szCs w:val="24"/>
        </w:rPr>
        <w:t>Pelosin</w:t>
      </w:r>
      <w:proofErr w:type="spellEnd"/>
      <w:r w:rsidRPr="007C6FA7">
        <w:rPr>
          <w:rFonts w:ascii="Garamond" w:hAnsi="Garamond"/>
          <w:color w:val="000000" w:themeColor="text1"/>
          <w:sz w:val="24"/>
          <w:szCs w:val="24"/>
        </w:rPr>
        <w:t xml:space="preserve">, </w:t>
      </w:r>
      <w:proofErr w:type="spellStart"/>
      <w:r w:rsidRPr="007C6FA7">
        <w:rPr>
          <w:rFonts w:ascii="Garamond" w:hAnsi="Garamond"/>
          <w:color w:val="000000" w:themeColor="text1"/>
          <w:sz w:val="24"/>
          <w:szCs w:val="24"/>
        </w:rPr>
        <w:t>Bisio</w:t>
      </w:r>
      <w:proofErr w:type="spellEnd"/>
      <w:r w:rsidRPr="007C6FA7">
        <w:rPr>
          <w:rFonts w:ascii="Garamond" w:hAnsi="Garamond"/>
          <w:color w:val="000000" w:themeColor="text1"/>
          <w:sz w:val="24"/>
          <w:szCs w:val="24"/>
        </w:rPr>
        <w:t xml:space="preserve">, Pozzo, </w:t>
      </w:r>
      <w:proofErr w:type="spellStart"/>
      <w:r w:rsidRPr="007C6FA7">
        <w:rPr>
          <w:rFonts w:ascii="Garamond" w:hAnsi="Garamond"/>
          <w:color w:val="000000" w:themeColor="text1"/>
          <w:sz w:val="24"/>
          <w:szCs w:val="24"/>
        </w:rPr>
        <w:t>Lagravinese</w:t>
      </w:r>
      <w:proofErr w:type="spellEnd"/>
      <w:r w:rsidRPr="007C6FA7">
        <w:rPr>
          <w:rFonts w:ascii="Garamond" w:hAnsi="Garamond"/>
          <w:color w:val="000000" w:themeColor="text1"/>
          <w:sz w:val="24"/>
          <w:szCs w:val="24"/>
        </w:rPr>
        <w:t xml:space="preserve">, </w:t>
      </w:r>
      <w:proofErr w:type="spellStart"/>
      <w:r w:rsidRPr="007C6FA7">
        <w:rPr>
          <w:rFonts w:ascii="Garamond" w:hAnsi="Garamond"/>
          <w:color w:val="000000" w:themeColor="text1"/>
          <w:sz w:val="24"/>
          <w:szCs w:val="24"/>
        </w:rPr>
        <w:t>Crisafulli</w:t>
      </w:r>
      <w:proofErr w:type="spellEnd"/>
      <w:r w:rsidRPr="007C6FA7">
        <w:rPr>
          <w:rFonts w:ascii="Garamond" w:hAnsi="Garamond"/>
          <w:color w:val="000000" w:themeColor="text1"/>
          <w:sz w:val="24"/>
          <w:szCs w:val="24"/>
        </w:rPr>
        <w:t>, Marchese, et al., 2018</w:t>
      </w:r>
      <w:bookmarkEnd w:id="29"/>
      <w:r w:rsidRPr="007C6FA7">
        <w:rPr>
          <w:rFonts w:ascii="Garamond" w:hAnsi="Garamond"/>
          <w:color w:val="000000" w:themeColor="text1"/>
          <w:sz w:val="24"/>
          <w:szCs w:val="24"/>
        </w:rPr>
        <w:t xml:space="preserve">). Neurotypical individuals, however, can enforce their own internally planned movement against an externally perceived movement. </w:t>
      </w:r>
      <w:proofErr w:type="spellStart"/>
      <w:r w:rsidRPr="007C6FA7">
        <w:rPr>
          <w:rFonts w:ascii="Garamond" w:hAnsi="Garamond"/>
          <w:color w:val="000000" w:themeColor="text1"/>
          <w:sz w:val="24"/>
          <w:szCs w:val="24"/>
        </w:rPr>
        <w:t>Bardi</w:t>
      </w:r>
      <w:proofErr w:type="spellEnd"/>
      <w:r w:rsidRPr="007C6FA7">
        <w:rPr>
          <w:rFonts w:ascii="Garamond" w:hAnsi="Garamond"/>
          <w:color w:val="000000" w:themeColor="text1"/>
          <w:sz w:val="24"/>
          <w:szCs w:val="24"/>
        </w:rPr>
        <w:t xml:space="preserve"> and Brass (2016) suggest that a deeper understanding of control of concurrently activated goal-directed motor representations may be gained by investigating its embedding in theory-of-mind (</w:t>
      </w:r>
      <w:proofErr w:type="spellStart"/>
      <w:r w:rsidRPr="007C6FA7">
        <w:rPr>
          <w:rFonts w:ascii="Garamond" w:hAnsi="Garamond"/>
          <w:color w:val="000000" w:themeColor="text1"/>
          <w:sz w:val="24"/>
          <w:szCs w:val="24"/>
        </w:rPr>
        <w:t>ToM</w:t>
      </w:r>
      <w:proofErr w:type="spellEnd"/>
      <w:r w:rsidRPr="007C6FA7">
        <w:rPr>
          <w:rFonts w:ascii="Garamond" w:hAnsi="Garamond"/>
          <w:color w:val="000000" w:themeColor="text1"/>
          <w:sz w:val="24"/>
          <w:szCs w:val="24"/>
        </w:rPr>
        <w:t xml:space="preserve">) abilities. Consistent with this suggestion, studies show that there are overlapping brain activations when adults perform mentalising and motor-priming tasks (Spengler, von </w:t>
      </w:r>
      <w:proofErr w:type="spellStart"/>
      <w:r w:rsidRPr="007C6FA7">
        <w:rPr>
          <w:rFonts w:ascii="Garamond" w:hAnsi="Garamond"/>
          <w:color w:val="000000" w:themeColor="text1"/>
          <w:sz w:val="24"/>
          <w:szCs w:val="24"/>
        </w:rPr>
        <w:t>Cramon</w:t>
      </w:r>
      <w:proofErr w:type="spellEnd"/>
      <w:r w:rsidRPr="007C6FA7">
        <w:rPr>
          <w:rFonts w:ascii="Garamond" w:hAnsi="Garamond"/>
          <w:color w:val="000000" w:themeColor="text1"/>
          <w:sz w:val="24"/>
          <w:szCs w:val="24"/>
        </w:rPr>
        <w:t xml:space="preserve">, &amp; Brass, 2009). Moreover, training on a motor task that makes salient differences between the one’s own motor action and someone else’s motor action can transfer to improvements in spontaneously tracking another’s visual perspective on a </w:t>
      </w:r>
      <w:proofErr w:type="spellStart"/>
      <w:r w:rsidRPr="007C6FA7">
        <w:rPr>
          <w:rFonts w:ascii="Garamond" w:hAnsi="Garamond"/>
          <w:color w:val="000000" w:themeColor="text1"/>
          <w:sz w:val="24"/>
          <w:szCs w:val="24"/>
        </w:rPr>
        <w:t>ToM</w:t>
      </w:r>
      <w:proofErr w:type="spellEnd"/>
      <w:r w:rsidRPr="007C6FA7">
        <w:rPr>
          <w:rFonts w:ascii="Garamond" w:hAnsi="Garamond"/>
          <w:color w:val="000000" w:themeColor="text1"/>
          <w:sz w:val="24"/>
          <w:szCs w:val="24"/>
        </w:rPr>
        <w:t xml:space="preserve"> task (</w:t>
      </w:r>
      <w:proofErr w:type="spellStart"/>
      <w:r w:rsidRPr="007C6FA7">
        <w:rPr>
          <w:rFonts w:ascii="Garamond" w:hAnsi="Garamond"/>
          <w:color w:val="000000" w:themeColor="text1"/>
          <w:sz w:val="24"/>
          <w:szCs w:val="24"/>
        </w:rPr>
        <w:t>Santiesteban</w:t>
      </w:r>
      <w:proofErr w:type="spellEnd"/>
      <w:r w:rsidR="004A162A">
        <w:rPr>
          <w:rFonts w:ascii="Garamond" w:hAnsi="Garamond"/>
          <w:color w:val="000000" w:themeColor="text1"/>
          <w:sz w:val="24"/>
          <w:szCs w:val="24"/>
        </w:rPr>
        <w:t xml:space="preserve">, White, Cook, Gilbert, </w:t>
      </w:r>
      <w:proofErr w:type="spellStart"/>
      <w:r w:rsidR="004A162A">
        <w:rPr>
          <w:rFonts w:ascii="Garamond" w:hAnsi="Garamond"/>
          <w:color w:val="000000" w:themeColor="text1"/>
          <w:sz w:val="24"/>
          <w:szCs w:val="24"/>
        </w:rPr>
        <w:t>Heyes</w:t>
      </w:r>
      <w:proofErr w:type="spellEnd"/>
      <w:r w:rsidR="004A162A">
        <w:rPr>
          <w:rFonts w:ascii="Garamond" w:hAnsi="Garamond"/>
          <w:color w:val="000000" w:themeColor="text1"/>
          <w:sz w:val="24"/>
          <w:szCs w:val="24"/>
        </w:rPr>
        <w:t>, &amp; Bird</w:t>
      </w:r>
      <w:r w:rsidRPr="007C6FA7">
        <w:rPr>
          <w:rFonts w:ascii="Garamond" w:hAnsi="Garamond"/>
          <w:color w:val="000000" w:themeColor="text1"/>
          <w:sz w:val="24"/>
          <w:szCs w:val="24"/>
        </w:rPr>
        <w:t xml:space="preserve">, 2012). This raises the question of whether impairing abilities to represent actions motorically might impair performance on a </w:t>
      </w:r>
      <w:proofErr w:type="spellStart"/>
      <w:r w:rsidRPr="007C6FA7">
        <w:rPr>
          <w:rFonts w:ascii="Garamond" w:hAnsi="Garamond"/>
          <w:color w:val="000000" w:themeColor="text1"/>
          <w:sz w:val="24"/>
          <w:szCs w:val="24"/>
        </w:rPr>
        <w:t>ToM</w:t>
      </w:r>
      <w:proofErr w:type="spellEnd"/>
      <w:r w:rsidRPr="007C6FA7">
        <w:rPr>
          <w:rFonts w:ascii="Garamond" w:hAnsi="Garamond"/>
          <w:color w:val="000000" w:themeColor="text1"/>
          <w:sz w:val="24"/>
          <w:szCs w:val="24"/>
        </w:rPr>
        <w:t xml:space="preserve"> task, which our experiment is designed to answer.</w:t>
      </w:r>
    </w:p>
    <w:p w14:paraId="54D88966" w14:textId="400BD09B" w:rsidR="004956A5" w:rsidRPr="007C6FA7" w:rsidRDefault="004956A5" w:rsidP="004956A5">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ins w:id="30" w:author="Microsoft Office User" w:date="2020-02-11T19:39:00Z">
        <w:r w:rsidR="005C3D3F">
          <w:rPr>
            <w:rFonts w:ascii="Garamond" w:hAnsi="Garamond"/>
            <w:color w:val="000000" w:themeColor="text1"/>
            <w:sz w:val="24"/>
            <w:szCs w:val="24"/>
          </w:rPr>
          <w:t>The s</w:t>
        </w:r>
      </w:ins>
      <w:del w:id="31" w:author="Microsoft Office User" w:date="2020-02-11T19:39:00Z">
        <w:r w:rsidRPr="007C6FA7" w:rsidDel="005C3D3F">
          <w:rPr>
            <w:rFonts w:ascii="Garamond" w:hAnsi="Garamond"/>
            <w:color w:val="000000" w:themeColor="text1"/>
            <w:sz w:val="24"/>
            <w:szCs w:val="24"/>
          </w:rPr>
          <w:delText>S</w:delText>
        </w:r>
      </w:del>
      <w:r w:rsidRPr="007C6FA7">
        <w:rPr>
          <w:rFonts w:ascii="Garamond" w:hAnsi="Garamond"/>
          <w:color w:val="000000" w:themeColor="text1"/>
          <w:sz w:val="24"/>
          <w:szCs w:val="24"/>
        </w:rPr>
        <w:t>econd</w:t>
      </w:r>
      <w:ins w:id="32" w:author="Microsoft Office User" w:date="2020-02-11T19:39:00Z">
        <w:r w:rsidR="005C3D3F">
          <w:rPr>
            <w:rFonts w:ascii="Garamond" w:hAnsi="Garamond"/>
            <w:color w:val="000000" w:themeColor="text1"/>
            <w:sz w:val="24"/>
            <w:szCs w:val="24"/>
          </w:rPr>
          <w:t xml:space="preserve"> issue our experiment bears on concerns how</w:t>
        </w:r>
      </w:ins>
      <w:r w:rsidRPr="007C6FA7">
        <w:rPr>
          <w:rFonts w:ascii="Garamond" w:hAnsi="Garamond"/>
          <w:color w:val="000000" w:themeColor="text1"/>
          <w:sz w:val="24"/>
          <w:szCs w:val="24"/>
        </w:rPr>
        <w:t xml:space="preserve">, in many social situations, successfully tracking an agent’s motor goal that specifies a target object </w:t>
      </w:r>
      <w:del w:id="33" w:author="Microsoft Office User" w:date="2020-02-11T19:39:00Z">
        <w:r w:rsidRPr="007C6FA7" w:rsidDel="009A2AFB">
          <w:rPr>
            <w:rFonts w:ascii="Garamond" w:hAnsi="Garamond"/>
            <w:color w:val="000000" w:themeColor="text1"/>
            <w:sz w:val="24"/>
            <w:szCs w:val="24"/>
          </w:rPr>
          <w:delText xml:space="preserve">also involves </w:delText>
        </w:r>
      </w:del>
      <w:ins w:id="34" w:author="Microsoft Office User" w:date="2020-02-11T19:39:00Z">
        <w:r w:rsidR="009A2AFB">
          <w:rPr>
            <w:rFonts w:ascii="Garamond" w:hAnsi="Garamond"/>
            <w:color w:val="000000" w:themeColor="text1"/>
            <w:sz w:val="24"/>
            <w:szCs w:val="24"/>
          </w:rPr>
          <w:t xml:space="preserve">depends on </w:t>
        </w:r>
      </w:ins>
      <w:r w:rsidRPr="007C6FA7">
        <w:rPr>
          <w:rFonts w:ascii="Garamond" w:hAnsi="Garamond"/>
          <w:color w:val="000000" w:themeColor="text1"/>
          <w:sz w:val="24"/>
          <w:szCs w:val="24"/>
        </w:rPr>
        <w:t>tracking the correctness of the agent’s belief about that object. Consider, for example, that Maxine is going to perform an action the goal of which is to grasp her ball. She falsely believes that her ball is in the right-side box, whereas actually it is inside the left-side box. If we ignore the Maxine</w:t>
      </w:r>
      <w:r w:rsidR="00AA19CB" w:rsidRPr="007C6FA7">
        <w:rPr>
          <w:rFonts w:ascii="Garamond" w:hAnsi="Garamond"/>
          <w:color w:val="000000" w:themeColor="text1"/>
          <w:sz w:val="24"/>
          <w:szCs w:val="24"/>
        </w:rPr>
        <w:t>’</w:t>
      </w:r>
      <w:r w:rsidRPr="007C6FA7">
        <w:rPr>
          <w:rFonts w:ascii="Garamond" w:hAnsi="Garamond"/>
          <w:color w:val="000000" w:themeColor="text1"/>
          <w:sz w:val="24"/>
          <w:szCs w:val="24"/>
        </w:rPr>
        <w:t>s false belief, then fixing only upon grasping the ball as the goal of her action would generate the wrong expectation of how it would unfold</w:t>
      </w:r>
      <w:r w:rsidR="00AA19CB" w:rsidRPr="007C6FA7">
        <w:rPr>
          <w:rFonts w:ascii="Garamond" w:hAnsi="Garamond"/>
          <w:color w:val="000000" w:themeColor="text1"/>
          <w:sz w:val="24"/>
          <w:szCs w:val="24"/>
        </w:rPr>
        <w:t xml:space="preserve"> – </w:t>
      </w:r>
      <w:r w:rsidRPr="007C6FA7">
        <w:rPr>
          <w:rFonts w:ascii="Garamond" w:hAnsi="Garamond"/>
          <w:color w:val="000000" w:themeColor="text1"/>
          <w:sz w:val="24"/>
          <w:szCs w:val="24"/>
        </w:rPr>
        <w:t>incorrectly</w:t>
      </w:r>
      <w:r w:rsidR="00AA19CB" w:rsidRPr="007C6FA7">
        <w:rPr>
          <w:rFonts w:ascii="Garamond" w:hAnsi="Garamond"/>
          <w:color w:val="000000" w:themeColor="text1"/>
          <w:sz w:val="24"/>
          <w:szCs w:val="24"/>
        </w:rPr>
        <w:t xml:space="preserve"> </w:t>
      </w:r>
      <w:r w:rsidRPr="007C6FA7">
        <w:rPr>
          <w:rFonts w:ascii="Garamond" w:hAnsi="Garamond"/>
          <w:color w:val="000000" w:themeColor="text1"/>
          <w:sz w:val="24"/>
          <w:szCs w:val="24"/>
        </w:rPr>
        <w:t>predicting that she would reach to the left-side box to grasp her ball (</w:t>
      </w:r>
      <w:proofErr w:type="spellStart"/>
      <w:r w:rsidRPr="007C6FA7">
        <w:rPr>
          <w:rFonts w:ascii="Garamond" w:hAnsi="Garamond"/>
          <w:color w:val="000000" w:themeColor="text1"/>
          <w:sz w:val="24"/>
          <w:szCs w:val="24"/>
        </w:rPr>
        <w:t>Butterfill</w:t>
      </w:r>
      <w:proofErr w:type="spellEnd"/>
      <w:r w:rsidRPr="007C6FA7">
        <w:rPr>
          <w:rFonts w:ascii="Garamond" w:hAnsi="Garamond"/>
          <w:color w:val="000000" w:themeColor="text1"/>
          <w:sz w:val="24"/>
          <w:szCs w:val="24"/>
        </w:rPr>
        <w:t xml:space="preserve"> &amp; </w:t>
      </w:r>
      <w:proofErr w:type="spellStart"/>
      <w:r w:rsidRPr="007C6FA7">
        <w:rPr>
          <w:rFonts w:ascii="Garamond" w:hAnsi="Garamond"/>
          <w:color w:val="000000" w:themeColor="text1"/>
          <w:sz w:val="24"/>
          <w:szCs w:val="24"/>
        </w:rPr>
        <w:t>Apperly</w:t>
      </w:r>
      <w:proofErr w:type="spellEnd"/>
      <w:r w:rsidRPr="007C6FA7">
        <w:rPr>
          <w:rFonts w:ascii="Garamond" w:hAnsi="Garamond"/>
          <w:color w:val="000000" w:themeColor="text1"/>
          <w:sz w:val="24"/>
          <w:szCs w:val="24"/>
        </w:rPr>
        <w:t>, 2016). We need to track Maxine's belief in order to correctly identify the potential motor outcome of her action, which is that she would reach to the empty right-side box to grasp her ball. This creates a challenge for action observation: if we are to track how an agent’s action will potentially unfold, we cannot always rely on how things are but must also take her belief or belief-like state</w:t>
      </w:r>
      <w:r w:rsidR="00AA19CB" w:rsidRPr="007C6FA7">
        <w:rPr>
          <w:rFonts w:ascii="Garamond" w:hAnsi="Garamond"/>
          <w:color w:val="000000" w:themeColor="text1"/>
          <w:sz w:val="24"/>
          <w:szCs w:val="24"/>
        </w:rPr>
        <w:t xml:space="preserve"> into account</w:t>
      </w:r>
      <w:r w:rsidRPr="007C6FA7">
        <w:rPr>
          <w:rFonts w:ascii="Garamond" w:hAnsi="Garamond"/>
          <w:color w:val="000000" w:themeColor="text1"/>
          <w:sz w:val="24"/>
          <w:szCs w:val="24"/>
        </w:rPr>
        <w:t xml:space="preserve">. Could the motor representations critical for tracking how the agent’s actions will potentially unfold also play a role in tracking her </w:t>
      </w:r>
      <w:r w:rsidRPr="007C6FA7">
        <w:rPr>
          <w:rFonts w:ascii="Garamond" w:hAnsi="Garamond"/>
          <w:color w:val="000000" w:themeColor="text1"/>
          <w:sz w:val="24"/>
          <w:szCs w:val="24"/>
        </w:rPr>
        <w:lastRenderedPageBreak/>
        <w:t>beliefs? No study, until now, has demonstrated that motor representations also matter for</w:t>
      </w:r>
      <w:r w:rsidR="00AA19CB" w:rsidRPr="007C6FA7">
        <w:rPr>
          <w:rFonts w:ascii="Garamond" w:hAnsi="Garamond"/>
          <w:color w:val="000000" w:themeColor="text1"/>
          <w:sz w:val="24"/>
          <w:szCs w:val="24"/>
        </w:rPr>
        <w:t xml:space="preserve"> successfully</w:t>
      </w:r>
      <w:r w:rsidRPr="007C6FA7">
        <w:rPr>
          <w:rFonts w:ascii="Garamond" w:hAnsi="Garamond"/>
          <w:color w:val="000000" w:themeColor="text1"/>
          <w:sz w:val="24"/>
          <w:szCs w:val="24"/>
        </w:rPr>
        <w:t xml:space="preserve"> tracking of an agent’s belief.</w:t>
      </w:r>
    </w:p>
    <w:p w14:paraId="121C00EC" w14:textId="77777777" w:rsidR="00AA19CB" w:rsidRPr="007C6FA7" w:rsidRDefault="00AA19CB" w:rsidP="004956A5">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proofErr w:type="spellStart"/>
      <w:r w:rsidRPr="007C6FA7">
        <w:rPr>
          <w:rFonts w:ascii="Garamond" w:hAnsi="Garamond"/>
          <w:color w:val="000000" w:themeColor="text1"/>
          <w:sz w:val="24"/>
          <w:szCs w:val="24"/>
        </w:rPr>
        <w:t>Bardi</w:t>
      </w:r>
      <w:proofErr w:type="spellEnd"/>
      <w:r w:rsidRPr="007C6FA7">
        <w:rPr>
          <w:rFonts w:ascii="Garamond" w:hAnsi="Garamond"/>
          <w:color w:val="000000" w:themeColor="text1"/>
          <w:sz w:val="24"/>
          <w:szCs w:val="24"/>
        </w:rPr>
        <w:t xml:space="preserve"> and Brass (2016) </w:t>
      </w:r>
      <w:r w:rsidR="004A162A">
        <w:rPr>
          <w:rFonts w:ascii="Garamond" w:hAnsi="Garamond"/>
          <w:color w:val="000000" w:themeColor="text1"/>
          <w:sz w:val="24"/>
          <w:szCs w:val="24"/>
        </w:rPr>
        <w:t>conjectured</w:t>
      </w:r>
      <w:r w:rsidRPr="007C6FA7">
        <w:rPr>
          <w:rFonts w:ascii="Garamond" w:hAnsi="Garamond"/>
          <w:color w:val="000000" w:themeColor="text1"/>
          <w:sz w:val="24"/>
          <w:szCs w:val="24"/>
        </w:rPr>
        <w:t xml:space="preserve"> that a functional connection between control of motor represe</w:t>
      </w:r>
      <w:r w:rsidR="00D3504E">
        <w:rPr>
          <w:rFonts w:ascii="Garamond" w:hAnsi="Garamond"/>
          <w:color w:val="000000" w:themeColor="text1"/>
          <w:sz w:val="24"/>
          <w:szCs w:val="24"/>
        </w:rPr>
        <w:t>ntations and belief tracking might</w:t>
      </w:r>
      <w:r w:rsidRPr="007C6FA7">
        <w:rPr>
          <w:rFonts w:ascii="Garamond" w:hAnsi="Garamond"/>
          <w:color w:val="000000" w:themeColor="text1"/>
          <w:sz w:val="24"/>
          <w:szCs w:val="24"/>
        </w:rPr>
        <w:t xml:space="preserve"> be </w:t>
      </w:r>
      <w:r w:rsidR="00DC0E79" w:rsidRPr="007C6FA7">
        <w:rPr>
          <w:rFonts w:ascii="Garamond" w:hAnsi="Garamond"/>
          <w:color w:val="000000" w:themeColor="text1"/>
          <w:sz w:val="24"/>
          <w:szCs w:val="24"/>
        </w:rPr>
        <w:t>studied</w:t>
      </w:r>
      <w:r w:rsidRPr="007C6FA7">
        <w:rPr>
          <w:rFonts w:ascii="Garamond" w:hAnsi="Garamond"/>
          <w:color w:val="000000" w:themeColor="text1"/>
          <w:sz w:val="24"/>
          <w:szCs w:val="24"/>
        </w:rPr>
        <w:t xml:space="preserve"> </w:t>
      </w:r>
      <w:r w:rsidR="00DC0E79" w:rsidRPr="007C6FA7">
        <w:rPr>
          <w:rFonts w:ascii="Garamond" w:hAnsi="Garamond"/>
          <w:color w:val="000000" w:themeColor="text1"/>
          <w:sz w:val="24"/>
          <w:szCs w:val="24"/>
        </w:rPr>
        <w:t>“</w:t>
      </w:r>
      <w:r w:rsidRPr="007C6FA7">
        <w:rPr>
          <w:rFonts w:ascii="Garamond" w:hAnsi="Garamond"/>
          <w:color w:val="000000" w:themeColor="text1"/>
          <w:sz w:val="24"/>
          <w:szCs w:val="24"/>
        </w:rPr>
        <w:t xml:space="preserve">in implicit </w:t>
      </w:r>
      <w:proofErr w:type="spellStart"/>
      <w:r w:rsidRPr="007C6FA7">
        <w:rPr>
          <w:rFonts w:ascii="Garamond" w:hAnsi="Garamond"/>
          <w:color w:val="000000" w:themeColor="text1"/>
          <w:sz w:val="24"/>
          <w:szCs w:val="24"/>
        </w:rPr>
        <w:t>ToM</w:t>
      </w:r>
      <w:proofErr w:type="spellEnd"/>
      <w:r w:rsidRPr="007C6FA7">
        <w:rPr>
          <w:rFonts w:ascii="Garamond" w:hAnsi="Garamond"/>
          <w:color w:val="000000" w:themeColor="text1"/>
          <w:sz w:val="24"/>
          <w:szCs w:val="24"/>
        </w:rPr>
        <w:t xml:space="preserve"> tasks where participants’ performance depends on concurrent activations of different representations of the environment” (p. 162). We </w:t>
      </w:r>
      <w:r w:rsidR="005754CA" w:rsidRPr="007C6FA7">
        <w:rPr>
          <w:rFonts w:ascii="Garamond" w:hAnsi="Garamond"/>
          <w:color w:val="000000" w:themeColor="text1"/>
          <w:sz w:val="24"/>
          <w:szCs w:val="24"/>
        </w:rPr>
        <w:t>explor</w:t>
      </w:r>
      <w:r w:rsidR="00051725" w:rsidRPr="007C6FA7">
        <w:rPr>
          <w:rFonts w:ascii="Garamond" w:hAnsi="Garamond"/>
          <w:color w:val="000000" w:themeColor="text1"/>
          <w:sz w:val="24"/>
          <w:szCs w:val="24"/>
        </w:rPr>
        <w:t>ed</w:t>
      </w:r>
      <w:r w:rsidRPr="007C6FA7">
        <w:rPr>
          <w:rFonts w:ascii="Garamond" w:hAnsi="Garamond"/>
          <w:color w:val="000000" w:themeColor="text1"/>
          <w:sz w:val="24"/>
          <w:szCs w:val="24"/>
        </w:rPr>
        <w:t xml:space="preserve"> </w:t>
      </w:r>
      <w:proofErr w:type="spellStart"/>
      <w:r w:rsidRPr="007C6FA7">
        <w:rPr>
          <w:rFonts w:ascii="Garamond" w:hAnsi="Garamond"/>
          <w:color w:val="000000" w:themeColor="text1"/>
          <w:sz w:val="24"/>
          <w:szCs w:val="24"/>
        </w:rPr>
        <w:t>Bardi</w:t>
      </w:r>
      <w:proofErr w:type="spellEnd"/>
      <w:r w:rsidRPr="007C6FA7">
        <w:rPr>
          <w:rFonts w:ascii="Garamond" w:hAnsi="Garamond"/>
          <w:color w:val="000000" w:themeColor="text1"/>
          <w:sz w:val="24"/>
          <w:szCs w:val="24"/>
        </w:rPr>
        <w:t xml:space="preserve"> and Brass’ </w:t>
      </w:r>
      <w:r w:rsidR="00BD2C70" w:rsidRPr="007C6FA7">
        <w:rPr>
          <w:rFonts w:ascii="Garamond" w:hAnsi="Garamond"/>
          <w:color w:val="000000" w:themeColor="text1"/>
          <w:sz w:val="24"/>
          <w:szCs w:val="24"/>
        </w:rPr>
        <w:t>conjecture</w:t>
      </w:r>
      <w:r w:rsidRPr="007C6FA7">
        <w:rPr>
          <w:rFonts w:ascii="Garamond" w:hAnsi="Garamond"/>
          <w:color w:val="000000" w:themeColor="text1"/>
          <w:sz w:val="24"/>
          <w:szCs w:val="24"/>
        </w:rPr>
        <w:t xml:space="preserve"> by taking advantage of Kovacs and colleagues’ (2010)</w:t>
      </w:r>
      <w:r w:rsidR="00F51B17" w:rsidRPr="007C6FA7">
        <w:rPr>
          <w:rFonts w:ascii="Garamond" w:hAnsi="Garamond"/>
          <w:color w:val="000000" w:themeColor="text1"/>
          <w:sz w:val="24"/>
          <w:szCs w:val="24"/>
        </w:rPr>
        <w:t xml:space="preserve"> </w:t>
      </w:r>
      <w:r w:rsidR="00D55B13" w:rsidRPr="007C6FA7">
        <w:rPr>
          <w:rFonts w:ascii="Garamond" w:hAnsi="Garamond"/>
          <w:color w:val="000000" w:themeColor="text1"/>
          <w:sz w:val="24"/>
          <w:szCs w:val="24"/>
        </w:rPr>
        <w:t>object</w:t>
      </w:r>
      <w:r w:rsidRPr="007C6FA7">
        <w:rPr>
          <w:rFonts w:ascii="Garamond" w:hAnsi="Garamond"/>
          <w:color w:val="000000" w:themeColor="text1"/>
          <w:sz w:val="24"/>
          <w:szCs w:val="24"/>
        </w:rPr>
        <w:t xml:space="preserve">-detection task, which yields a critical effect showing that adults’ rapid and automatic tracking of a bystander agent’s belief has an impact on observers’ own actions. The </w:t>
      </w:r>
      <w:r w:rsidR="00CF6CB1" w:rsidRPr="007C6FA7">
        <w:rPr>
          <w:rFonts w:ascii="Garamond" w:hAnsi="Garamond"/>
          <w:color w:val="000000" w:themeColor="text1"/>
          <w:sz w:val="24"/>
          <w:szCs w:val="24"/>
        </w:rPr>
        <w:t>object</w:t>
      </w:r>
      <w:r w:rsidRPr="007C6FA7">
        <w:rPr>
          <w:rFonts w:ascii="Garamond" w:hAnsi="Garamond"/>
          <w:color w:val="000000" w:themeColor="text1"/>
          <w:sz w:val="24"/>
          <w:szCs w:val="24"/>
        </w:rPr>
        <w:t xml:space="preserve">-detection task involves adults observing a ball rolling behind </w:t>
      </w:r>
      <w:r w:rsidR="00056B82" w:rsidRPr="007C6FA7">
        <w:rPr>
          <w:rFonts w:ascii="Garamond" w:hAnsi="Garamond"/>
          <w:color w:val="000000" w:themeColor="text1"/>
          <w:sz w:val="24"/>
          <w:szCs w:val="24"/>
        </w:rPr>
        <w:t>a wall</w:t>
      </w:r>
      <w:r w:rsidRPr="007C6FA7">
        <w:rPr>
          <w:rFonts w:ascii="Garamond" w:hAnsi="Garamond"/>
          <w:color w:val="000000" w:themeColor="text1"/>
          <w:sz w:val="24"/>
          <w:szCs w:val="24"/>
        </w:rPr>
        <w:t xml:space="preserve"> on a table and then rolling from behind the </w:t>
      </w:r>
      <w:r w:rsidR="00056B82" w:rsidRPr="007C6FA7">
        <w:rPr>
          <w:rFonts w:ascii="Garamond" w:hAnsi="Garamond"/>
          <w:color w:val="000000" w:themeColor="text1"/>
          <w:sz w:val="24"/>
          <w:szCs w:val="24"/>
        </w:rPr>
        <w:t>wall</w:t>
      </w:r>
      <w:r w:rsidRPr="007C6FA7">
        <w:rPr>
          <w:rFonts w:ascii="Garamond" w:hAnsi="Garamond"/>
          <w:color w:val="000000" w:themeColor="text1"/>
          <w:sz w:val="24"/>
          <w:szCs w:val="24"/>
        </w:rPr>
        <w:t xml:space="preserve"> to off the table. The</w:t>
      </w:r>
      <w:r w:rsidR="00DA14F5" w:rsidRPr="007C6FA7">
        <w:rPr>
          <w:rFonts w:ascii="Garamond" w:hAnsi="Garamond"/>
          <w:color w:val="000000" w:themeColor="text1"/>
          <w:sz w:val="24"/>
          <w:szCs w:val="24"/>
        </w:rPr>
        <w:t xml:space="preserve"> video</w:t>
      </w:r>
      <w:r w:rsidRPr="007C6FA7">
        <w:rPr>
          <w:rFonts w:ascii="Garamond" w:hAnsi="Garamond"/>
          <w:color w:val="000000" w:themeColor="text1"/>
          <w:sz w:val="24"/>
          <w:szCs w:val="24"/>
        </w:rPr>
        <w:t xml:space="preserve"> sequence also includes an agent who was present for some of the ball’s movements but not others and, consequently, could have a true or a false belief about the ball’s location. In the outcome phase,</w:t>
      </w:r>
      <w:r w:rsidR="004B4FD9" w:rsidRPr="007C6FA7">
        <w:rPr>
          <w:rFonts w:ascii="Garamond" w:hAnsi="Garamond"/>
          <w:color w:val="000000" w:themeColor="text1"/>
          <w:sz w:val="24"/>
          <w:szCs w:val="24"/>
        </w:rPr>
        <w:t xml:space="preserve"> the agent returns,</w:t>
      </w:r>
      <w:r w:rsidRPr="007C6FA7">
        <w:rPr>
          <w:rFonts w:ascii="Garamond" w:hAnsi="Garamond"/>
          <w:color w:val="000000" w:themeColor="text1"/>
          <w:sz w:val="24"/>
          <w:szCs w:val="24"/>
        </w:rPr>
        <w:t xml:space="preserve"> the </w:t>
      </w:r>
      <w:r w:rsidR="00056B82" w:rsidRPr="007C6FA7">
        <w:rPr>
          <w:rFonts w:ascii="Garamond" w:hAnsi="Garamond"/>
          <w:color w:val="000000" w:themeColor="text1"/>
          <w:sz w:val="24"/>
          <w:szCs w:val="24"/>
        </w:rPr>
        <w:t>wall</w:t>
      </w:r>
      <w:r w:rsidR="00F51B17" w:rsidRPr="007C6FA7">
        <w:rPr>
          <w:rFonts w:ascii="Garamond" w:hAnsi="Garamond"/>
          <w:color w:val="000000" w:themeColor="text1"/>
          <w:sz w:val="24"/>
          <w:szCs w:val="24"/>
        </w:rPr>
        <w:t xml:space="preserve"> is lowered</w:t>
      </w:r>
      <w:r w:rsidR="004B4FD9" w:rsidRPr="007C6FA7">
        <w:rPr>
          <w:rFonts w:ascii="Garamond" w:hAnsi="Garamond"/>
          <w:color w:val="000000" w:themeColor="text1"/>
          <w:sz w:val="24"/>
          <w:szCs w:val="24"/>
        </w:rPr>
        <w:t>,</w:t>
      </w:r>
      <w:r w:rsidRPr="007C6FA7">
        <w:rPr>
          <w:rFonts w:ascii="Garamond" w:hAnsi="Garamond"/>
          <w:color w:val="000000" w:themeColor="text1"/>
          <w:sz w:val="24"/>
          <w:szCs w:val="24"/>
        </w:rPr>
        <w:t xml:space="preserve"> and participants must</w:t>
      </w:r>
      <w:r w:rsidR="00817F9B" w:rsidRPr="007C6FA7">
        <w:rPr>
          <w:rFonts w:ascii="Garamond" w:hAnsi="Garamond"/>
          <w:color w:val="000000" w:themeColor="text1"/>
          <w:sz w:val="24"/>
          <w:szCs w:val="24"/>
        </w:rPr>
        <w:t xml:space="preserve"> use their hand to</w:t>
      </w:r>
      <w:r w:rsidRPr="007C6FA7">
        <w:rPr>
          <w:rFonts w:ascii="Garamond" w:hAnsi="Garamond"/>
          <w:color w:val="000000" w:themeColor="text1"/>
          <w:sz w:val="24"/>
          <w:szCs w:val="24"/>
        </w:rPr>
        <w:t xml:space="preserve"> press a button as fast as possible if the</w:t>
      </w:r>
      <w:r w:rsidR="00F51B17" w:rsidRPr="007C6FA7">
        <w:rPr>
          <w:rFonts w:ascii="Garamond" w:hAnsi="Garamond"/>
          <w:color w:val="000000" w:themeColor="text1"/>
          <w:sz w:val="24"/>
          <w:szCs w:val="24"/>
        </w:rPr>
        <w:t xml:space="preserve"> </w:t>
      </w:r>
      <w:r w:rsidRPr="007C6FA7">
        <w:rPr>
          <w:rFonts w:ascii="Garamond" w:hAnsi="Garamond"/>
          <w:color w:val="000000" w:themeColor="text1"/>
          <w:sz w:val="24"/>
          <w:szCs w:val="24"/>
        </w:rPr>
        <w:t>ball is present</w:t>
      </w:r>
      <w:r w:rsidR="00F51B17" w:rsidRPr="007C6FA7">
        <w:rPr>
          <w:rFonts w:ascii="Garamond" w:hAnsi="Garamond"/>
          <w:color w:val="000000" w:themeColor="text1"/>
          <w:sz w:val="24"/>
          <w:szCs w:val="24"/>
        </w:rPr>
        <w:t xml:space="preserve"> behind the </w:t>
      </w:r>
      <w:r w:rsidR="00056B82" w:rsidRPr="007C6FA7">
        <w:rPr>
          <w:rFonts w:ascii="Garamond" w:hAnsi="Garamond"/>
          <w:color w:val="000000" w:themeColor="text1"/>
          <w:sz w:val="24"/>
          <w:szCs w:val="24"/>
        </w:rPr>
        <w:t>wall</w:t>
      </w:r>
      <w:r w:rsidRPr="007C6FA7">
        <w:rPr>
          <w:rFonts w:ascii="Garamond" w:hAnsi="Garamond"/>
          <w:color w:val="000000" w:themeColor="text1"/>
          <w:sz w:val="24"/>
          <w:szCs w:val="24"/>
        </w:rPr>
        <w:t xml:space="preserve">. The task is considered to target automatic belief tracking because no reference is made to the agent’s belief about the ball’s location, and the agent does not perform any overt action when the </w:t>
      </w:r>
      <w:r w:rsidR="00056B82" w:rsidRPr="007C6FA7">
        <w:rPr>
          <w:rFonts w:ascii="Garamond" w:hAnsi="Garamond"/>
          <w:color w:val="000000" w:themeColor="text1"/>
          <w:sz w:val="24"/>
          <w:szCs w:val="24"/>
        </w:rPr>
        <w:t>wall</w:t>
      </w:r>
      <w:r w:rsidR="00F51B17" w:rsidRPr="007C6FA7">
        <w:rPr>
          <w:rFonts w:ascii="Garamond" w:hAnsi="Garamond"/>
          <w:color w:val="000000" w:themeColor="text1"/>
          <w:sz w:val="24"/>
          <w:szCs w:val="24"/>
        </w:rPr>
        <w:t xml:space="preserve"> </w:t>
      </w:r>
      <w:r w:rsidRPr="007C6FA7">
        <w:rPr>
          <w:rFonts w:ascii="Garamond" w:hAnsi="Garamond"/>
          <w:color w:val="000000" w:themeColor="text1"/>
          <w:sz w:val="24"/>
          <w:szCs w:val="24"/>
        </w:rPr>
        <w:t xml:space="preserve">is </w:t>
      </w:r>
      <w:r w:rsidR="00F51B17" w:rsidRPr="007C6FA7">
        <w:rPr>
          <w:rFonts w:ascii="Garamond" w:hAnsi="Garamond"/>
          <w:color w:val="000000" w:themeColor="text1"/>
          <w:sz w:val="24"/>
          <w:szCs w:val="24"/>
        </w:rPr>
        <w:t>lower</w:t>
      </w:r>
      <w:r w:rsidRPr="007C6FA7">
        <w:rPr>
          <w:rFonts w:ascii="Garamond" w:hAnsi="Garamond"/>
          <w:color w:val="000000" w:themeColor="text1"/>
          <w:sz w:val="24"/>
          <w:szCs w:val="24"/>
        </w:rPr>
        <w:t>ed.</w:t>
      </w:r>
      <w:r w:rsidR="00E414E6">
        <w:rPr>
          <w:rFonts w:ascii="Garamond" w:hAnsi="Garamond"/>
          <w:color w:val="000000" w:themeColor="text1"/>
          <w:sz w:val="24"/>
          <w:szCs w:val="24"/>
        </w:rPr>
        <w:t xml:space="preserve"> </w:t>
      </w:r>
      <w:commentRangeStart w:id="35"/>
      <w:r w:rsidR="007765A7">
        <w:rPr>
          <w:rFonts w:ascii="Garamond" w:hAnsi="Garamond"/>
          <w:color w:val="000000" w:themeColor="text1"/>
          <w:sz w:val="24"/>
          <w:szCs w:val="24"/>
          <w:highlight w:val="yellow"/>
        </w:rPr>
        <w:t>Such</w:t>
      </w:r>
      <w:r w:rsidR="00215608">
        <w:rPr>
          <w:rFonts w:ascii="Garamond" w:hAnsi="Garamond"/>
          <w:color w:val="000000" w:themeColor="text1"/>
          <w:sz w:val="24"/>
          <w:szCs w:val="24"/>
          <w:highlight w:val="yellow"/>
        </w:rPr>
        <w:t xml:space="preserve"> minimali</w:t>
      </w:r>
      <w:r w:rsidR="007765A7">
        <w:rPr>
          <w:rFonts w:ascii="Garamond" w:hAnsi="Garamond"/>
          <w:color w:val="000000" w:themeColor="text1"/>
          <w:sz w:val="24"/>
          <w:szCs w:val="24"/>
          <w:highlight w:val="yellow"/>
        </w:rPr>
        <w:t xml:space="preserve">st stimuli might align the implicit </w:t>
      </w:r>
      <w:proofErr w:type="spellStart"/>
      <w:r w:rsidR="007765A7">
        <w:rPr>
          <w:rFonts w:ascii="Garamond" w:hAnsi="Garamond"/>
          <w:color w:val="000000" w:themeColor="text1"/>
          <w:sz w:val="24"/>
          <w:szCs w:val="24"/>
          <w:highlight w:val="yellow"/>
        </w:rPr>
        <w:t>ToM</w:t>
      </w:r>
      <w:proofErr w:type="spellEnd"/>
      <w:r w:rsidR="00D94D22" w:rsidRPr="00E8701E">
        <w:rPr>
          <w:rFonts w:ascii="Garamond" w:hAnsi="Garamond"/>
          <w:color w:val="000000" w:themeColor="text1"/>
          <w:sz w:val="24"/>
          <w:szCs w:val="24"/>
          <w:highlight w:val="yellow"/>
        </w:rPr>
        <w:t xml:space="preserve"> ball-detection task</w:t>
      </w:r>
      <w:r w:rsidR="00E8701E" w:rsidRPr="00E8701E">
        <w:rPr>
          <w:rFonts w:ascii="Garamond" w:hAnsi="Garamond"/>
          <w:color w:val="000000" w:themeColor="text1"/>
          <w:sz w:val="24"/>
          <w:szCs w:val="24"/>
          <w:highlight w:val="yellow"/>
        </w:rPr>
        <w:t xml:space="preserve"> </w:t>
      </w:r>
      <w:r w:rsidR="007765A7">
        <w:rPr>
          <w:rFonts w:ascii="Garamond" w:hAnsi="Garamond"/>
          <w:color w:val="000000" w:themeColor="text1"/>
          <w:sz w:val="24"/>
          <w:szCs w:val="24"/>
          <w:highlight w:val="yellow"/>
        </w:rPr>
        <w:t>with</w:t>
      </w:r>
      <w:r w:rsidR="00D8369F">
        <w:rPr>
          <w:rFonts w:ascii="Garamond" w:hAnsi="Garamond"/>
          <w:color w:val="000000" w:themeColor="text1"/>
          <w:sz w:val="24"/>
          <w:szCs w:val="24"/>
          <w:highlight w:val="yellow"/>
        </w:rPr>
        <w:t xml:space="preserve"> literature</w:t>
      </w:r>
      <w:r w:rsidR="00F354FD" w:rsidRPr="00E8701E">
        <w:rPr>
          <w:rFonts w:ascii="Garamond" w:hAnsi="Garamond"/>
          <w:color w:val="000000" w:themeColor="text1"/>
          <w:sz w:val="24"/>
          <w:szCs w:val="24"/>
          <w:highlight w:val="yellow"/>
        </w:rPr>
        <w:t xml:space="preserve"> that</w:t>
      </w:r>
      <w:r w:rsidR="00D949DE">
        <w:rPr>
          <w:rFonts w:ascii="Garamond" w:hAnsi="Garamond"/>
          <w:color w:val="000000" w:themeColor="text1"/>
          <w:sz w:val="24"/>
          <w:szCs w:val="24"/>
          <w:highlight w:val="yellow"/>
        </w:rPr>
        <w:t xml:space="preserve"> </w:t>
      </w:r>
      <w:r w:rsidR="003E0B64">
        <w:rPr>
          <w:rFonts w:ascii="Garamond" w:hAnsi="Garamond"/>
          <w:color w:val="000000" w:themeColor="text1"/>
          <w:sz w:val="24"/>
          <w:szCs w:val="24"/>
          <w:highlight w:val="yellow"/>
        </w:rPr>
        <w:t>the</w:t>
      </w:r>
      <w:r w:rsidR="00D949DE">
        <w:rPr>
          <w:rFonts w:ascii="Garamond" w:hAnsi="Garamond"/>
          <w:color w:val="000000" w:themeColor="text1"/>
          <w:sz w:val="24"/>
          <w:szCs w:val="24"/>
          <w:highlight w:val="yellow"/>
        </w:rPr>
        <w:t xml:space="preserve"> </w:t>
      </w:r>
      <w:r w:rsidR="003E0B64">
        <w:rPr>
          <w:rFonts w:ascii="Garamond" w:hAnsi="Garamond"/>
          <w:color w:val="000000" w:themeColor="text1"/>
          <w:sz w:val="24"/>
          <w:szCs w:val="24"/>
          <w:highlight w:val="yellow"/>
        </w:rPr>
        <w:t xml:space="preserve">depiction of </w:t>
      </w:r>
      <w:bookmarkStart w:id="36" w:name="OLE_LINK3"/>
      <w:bookmarkStart w:id="37" w:name="OLE_LINK4"/>
      <w:r w:rsidR="003E0B64">
        <w:rPr>
          <w:rFonts w:ascii="Garamond" w:hAnsi="Garamond"/>
          <w:color w:val="000000" w:themeColor="text1"/>
          <w:sz w:val="24"/>
          <w:szCs w:val="24"/>
          <w:highlight w:val="yellow"/>
        </w:rPr>
        <w:t>an</w:t>
      </w:r>
      <w:r w:rsidR="00D94D22" w:rsidRPr="00E8701E">
        <w:rPr>
          <w:rFonts w:ascii="Garamond" w:hAnsi="Garamond"/>
          <w:color w:val="000000" w:themeColor="text1"/>
          <w:sz w:val="24"/>
          <w:szCs w:val="24"/>
          <w:highlight w:val="yellow"/>
        </w:rPr>
        <w:t xml:space="preserve"> </w:t>
      </w:r>
      <w:r w:rsidR="002F12C2">
        <w:rPr>
          <w:rFonts w:ascii="Garamond" w:hAnsi="Garamond"/>
          <w:color w:val="000000" w:themeColor="text1"/>
          <w:sz w:val="24"/>
          <w:szCs w:val="24"/>
          <w:highlight w:val="yellow"/>
        </w:rPr>
        <w:t>action</w:t>
      </w:r>
      <w:r w:rsidR="00D94D22" w:rsidRPr="00E8701E">
        <w:rPr>
          <w:rFonts w:ascii="Garamond" w:hAnsi="Garamond"/>
          <w:color w:val="000000" w:themeColor="text1"/>
          <w:sz w:val="24"/>
          <w:szCs w:val="24"/>
          <w:highlight w:val="yellow"/>
        </w:rPr>
        <w:t xml:space="preserve"> outcome</w:t>
      </w:r>
      <w:r w:rsidR="00705D88">
        <w:rPr>
          <w:rFonts w:ascii="Garamond" w:hAnsi="Garamond"/>
          <w:color w:val="000000" w:themeColor="text1"/>
          <w:sz w:val="24"/>
          <w:szCs w:val="24"/>
          <w:highlight w:val="yellow"/>
        </w:rPr>
        <w:t xml:space="preserve"> is not mandatory for</w:t>
      </w:r>
      <w:r w:rsidR="003E0B64">
        <w:rPr>
          <w:rFonts w:ascii="Garamond" w:hAnsi="Garamond"/>
          <w:color w:val="000000" w:themeColor="text1"/>
          <w:sz w:val="24"/>
          <w:szCs w:val="24"/>
          <w:highlight w:val="yellow"/>
        </w:rPr>
        <w:t xml:space="preserve"> triggering observers’ readiness to </w:t>
      </w:r>
      <w:r w:rsidR="00D94D22" w:rsidRPr="00E8701E">
        <w:rPr>
          <w:rFonts w:ascii="Garamond" w:hAnsi="Garamond"/>
          <w:color w:val="000000" w:themeColor="text1"/>
          <w:sz w:val="24"/>
          <w:szCs w:val="24"/>
          <w:highlight w:val="yellow"/>
        </w:rPr>
        <w:t xml:space="preserve">map the </w:t>
      </w:r>
      <w:r w:rsidR="0092497F" w:rsidRPr="00E8701E">
        <w:rPr>
          <w:rFonts w:ascii="Garamond" w:hAnsi="Garamond"/>
          <w:color w:val="000000" w:themeColor="text1"/>
          <w:sz w:val="24"/>
          <w:szCs w:val="24"/>
          <w:highlight w:val="yellow"/>
        </w:rPr>
        <w:t xml:space="preserve">motor potentialities </w:t>
      </w:r>
      <w:bookmarkEnd w:id="36"/>
      <w:bookmarkEnd w:id="37"/>
      <w:r w:rsidR="0092497F" w:rsidRPr="00E8701E">
        <w:rPr>
          <w:rFonts w:ascii="Garamond" w:hAnsi="Garamond"/>
          <w:color w:val="000000" w:themeColor="text1"/>
          <w:sz w:val="24"/>
          <w:szCs w:val="24"/>
          <w:highlight w:val="yellow"/>
        </w:rPr>
        <w:t xml:space="preserve">of someone else’s </w:t>
      </w:r>
      <w:r w:rsidR="00D97AB5">
        <w:rPr>
          <w:rFonts w:ascii="Garamond" w:hAnsi="Garamond"/>
          <w:color w:val="000000" w:themeColor="text1"/>
          <w:sz w:val="24"/>
          <w:szCs w:val="24"/>
          <w:highlight w:val="yellow"/>
        </w:rPr>
        <w:t xml:space="preserve">situated </w:t>
      </w:r>
      <w:r w:rsidR="0092497F" w:rsidRPr="00E8701E">
        <w:rPr>
          <w:rFonts w:ascii="Garamond" w:hAnsi="Garamond"/>
          <w:color w:val="000000" w:themeColor="text1"/>
          <w:sz w:val="24"/>
          <w:szCs w:val="24"/>
          <w:highlight w:val="yellow"/>
        </w:rPr>
        <w:t>body</w:t>
      </w:r>
      <w:r w:rsidR="00D94D22" w:rsidRPr="00E8701E">
        <w:rPr>
          <w:rFonts w:ascii="Garamond" w:hAnsi="Garamond"/>
          <w:color w:val="000000" w:themeColor="text1"/>
          <w:sz w:val="24"/>
          <w:szCs w:val="24"/>
          <w:highlight w:val="yellow"/>
        </w:rPr>
        <w:t xml:space="preserve"> onto their own representations of the environment</w:t>
      </w:r>
      <w:r w:rsidR="00F354FD" w:rsidRPr="00E8701E">
        <w:rPr>
          <w:rFonts w:ascii="Garamond" w:hAnsi="Garamond"/>
          <w:color w:val="000000" w:themeColor="text1"/>
          <w:sz w:val="24"/>
          <w:szCs w:val="24"/>
          <w:highlight w:val="yellow"/>
        </w:rPr>
        <w:t xml:space="preserve"> (</w:t>
      </w:r>
      <w:proofErr w:type="spellStart"/>
      <w:r w:rsidR="0092497F" w:rsidRPr="00E8701E">
        <w:rPr>
          <w:rFonts w:ascii="Garamond" w:hAnsi="Garamond"/>
          <w:color w:val="000000" w:themeColor="text1"/>
          <w:sz w:val="24"/>
          <w:szCs w:val="24"/>
          <w:highlight w:val="yellow"/>
        </w:rPr>
        <w:t>Costantini</w:t>
      </w:r>
      <w:proofErr w:type="spellEnd"/>
      <w:r w:rsidR="0092497F" w:rsidRPr="00E8701E">
        <w:rPr>
          <w:rFonts w:ascii="Garamond" w:hAnsi="Garamond"/>
          <w:color w:val="000000" w:themeColor="text1"/>
          <w:sz w:val="24"/>
          <w:szCs w:val="24"/>
          <w:highlight w:val="yellow"/>
        </w:rPr>
        <w:t xml:space="preserve"> &amp; </w:t>
      </w:r>
      <w:proofErr w:type="spellStart"/>
      <w:r w:rsidR="0092497F" w:rsidRPr="00E8701E">
        <w:rPr>
          <w:rFonts w:ascii="Garamond" w:hAnsi="Garamond"/>
          <w:color w:val="000000" w:themeColor="text1"/>
          <w:sz w:val="24"/>
          <w:szCs w:val="24"/>
          <w:highlight w:val="yellow"/>
        </w:rPr>
        <w:t>Sinigaglia</w:t>
      </w:r>
      <w:proofErr w:type="spellEnd"/>
      <w:r w:rsidR="0092497F" w:rsidRPr="00E8701E">
        <w:rPr>
          <w:rFonts w:ascii="Garamond" w:hAnsi="Garamond"/>
          <w:color w:val="000000" w:themeColor="text1"/>
          <w:sz w:val="24"/>
          <w:szCs w:val="24"/>
          <w:highlight w:val="yellow"/>
        </w:rPr>
        <w:t>, 2011</w:t>
      </w:r>
      <w:r w:rsidR="00E8701E" w:rsidRPr="00E8701E">
        <w:rPr>
          <w:rFonts w:ascii="Garamond" w:hAnsi="Garamond"/>
          <w:color w:val="000000" w:themeColor="text1"/>
          <w:sz w:val="24"/>
          <w:szCs w:val="24"/>
          <w:highlight w:val="yellow"/>
        </w:rPr>
        <w:t xml:space="preserve">; </w:t>
      </w:r>
      <w:proofErr w:type="spellStart"/>
      <w:r w:rsidR="00E8701E" w:rsidRPr="00E8701E">
        <w:rPr>
          <w:rFonts w:ascii="Garamond" w:hAnsi="Garamond"/>
          <w:color w:val="000000" w:themeColor="text1"/>
          <w:sz w:val="24"/>
          <w:szCs w:val="24"/>
          <w:highlight w:val="yellow"/>
        </w:rPr>
        <w:t>Gallese</w:t>
      </w:r>
      <w:proofErr w:type="spellEnd"/>
      <w:r w:rsidR="00E8701E" w:rsidRPr="00E8701E">
        <w:rPr>
          <w:rFonts w:ascii="Garamond" w:hAnsi="Garamond"/>
          <w:color w:val="000000" w:themeColor="text1"/>
          <w:sz w:val="24"/>
          <w:szCs w:val="24"/>
          <w:highlight w:val="yellow"/>
        </w:rPr>
        <w:t>, 2014</w:t>
      </w:r>
      <w:r w:rsidR="0092497F" w:rsidRPr="00E8701E">
        <w:rPr>
          <w:rFonts w:ascii="Garamond" w:hAnsi="Garamond"/>
          <w:color w:val="000000" w:themeColor="text1"/>
          <w:sz w:val="24"/>
          <w:szCs w:val="24"/>
          <w:highlight w:val="yellow"/>
        </w:rPr>
        <w:t>)</w:t>
      </w:r>
      <w:r w:rsidR="00D94D22" w:rsidRPr="00E8701E">
        <w:rPr>
          <w:rFonts w:ascii="Garamond" w:hAnsi="Garamond"/>
          <w:color w:val="000000" w:themeColor="text1"/>
          <w:sz w:val="24"/>
          <w:szCs w:val="24"/>
          <w:highlight w:val="yellow"/>
        </w:rPr>
        <w:t>.</w:t>
      </w:r>
      <w:r w:rsidR="00D94D22">
        <w:rPr>
          <w:rFonts w:ascii="Garamond" w:hAnsi="Garamond"/>
          <w:color w:val="000000" w:themeColor="text1"/>
          <w:sz w:val="24"/>
          <w:szCs w:val="24"/>
        </w:rPr>
        <w:t xml:space="preserve"> </w:t>
      </w:r>
      <w:commentRangeEnd w:id="35"/>
      <w:r w:rsidR="009A2AFB">
        <w:rPr>
          <w:rStyle w:val="CommentReference"/>
        </w:rPr>
        <w:commentReference w:id="35"/>
      </w:r>
      <w:r w:rsidRPr="007C6FA7">
        <w:rPr>
          <w:rFonts w:ascii="Garamond" w:hAnsi="Garamond"/>
          <w:color w:val="000000" w:themeColor="text1"/>
          <w:sz w:val="24"/>
          <w:szCs w:val="24"/>
        </w:rPr>
        <w:t>The critical finding</w:t>
      </w:r>
      <w:r w:rsidR="00D94D22">
        <w:rPr>
          <w:rFonts w:ascii="Garamond" w:hAnsi="Garamond"/>
          <w:color w:val="000000" w:themeColor="text1"/>
          <w:sz w:val="24"/>
          <w:szCs w:val="24"/>
        </w:rPr>
        <w:t xml:space="preserve"> of the ball-detection task</w:t>
      </w:r>
      <w:r w:rsidRPr="007C6FA7">
        <w:rPr>
          <w:rFonts w:ascii="Garamond" w:hAnsi="Garamond"/>
          <w:color w:val="000000" w:themeColor="text1"/>
          <w:sz w:val="24"/>
          <w:szCs w:val="24"/>
        </w:rPr>
        <w:t xml:space="preserve">, which </w:t>
      </w:r>
      <w:r w:rsidR="00553BE7" w:rsidRPr="007C6FA7">
        <w:rPr>
          <w:rFonts w:ascii="Garamond" w:hAnsi="Garamond"/>
          <w:color w:val="000000" w:themeColor="text1"/>
          <w:sz w:val="24"/>
          <w:szCs w:val="24"/>
        </w:rPr>
        <w:t>has been well-</w:t>
      </w:r>
      <w:r w:rsidR="00DC0E79" w:rsidRPr="007C6FA7">
        <w:rPr>
          <w:rFonts w:ascii="Garamond" w:hAnsi="Garamond"/>
          <w:color w:val="000000" w:themeColor="text1"/>
          <w:sz w:val="24"/>
          <w:szCs w:val="24"/>
        </w:rPr>
        <w:t>documented</w:t>
      </w:r>
      <w:r w:rsidRPr="007C6FA7">
        <w:rPr>
          <w:rFonts w:ascii="Garamond" w:hAnsi="Garamond"/>
          <w:color w:val="000000" w:themeColor="text1"/>
          <w:sz w:val="24"/>
          <w:szCs w:val="24"/>
        </w:rPr>
        <w:t xml:space="preserve">, is that, compared to a baseline </w:t>
      </w:r>
      <w:r w:rsidR="00442578" w:rsidRPr="007C6FA7">
        <w:rPr>
          <w:rFonts w:ascii="Garamond" w:hAnsi="Garamond"/>
          <w:color w:val="000000" w:themeColor="text1"/>
          <w:sz w:val="24"/>
          <w:szCs w:val="24"/>
        </w:rPr>
        <w:t>situation</w:t>
      </w:r>
      <w:r w:rsidRPr="007C6FA7">
        <w:rPr>
          <w:rFonts w:ascii="Garamond" w:hAnsi="Garamond"/>
          <w:color w:val="000000" w:themeColor="text1"/>
          <w:sz w:val="24"/>
          <w:szCs w:val="24"/>
        </w:rPr>
        <w:t xml:space="preserve"> in which neither the participant nor agent expected the ball to be present (P-A-), participants are faster to respond when only the agent expected the ball to be present (P-A+), implying that the agent’s belief regarding </w:t>
      </w:r>
      <w:r w:rsidRPr="00891BF4">
        <w:rPr>
          <w:rFonts w:ascii="Garamond" w:hAnsi="Garamond"/>
          <w:color w:val="000000" w:themeColor="text1"/>
          <w:sz w:val="24"/>
          <w:szCs w:val="24"/>
        </w:rPr>
        <w:t>the ball’s location is automatically encoded (</w:t>
      </w:r>
      <w:proofErr w:type="spellStart"/>
      <w:r w:rsidRPr="00891BF4">
        <w:rPr>
          <w:rFonts w:ascii="Garamond" w:hAnsi="Garamond"/>
          <w:color w:val="000000" w:themeColor="text1"/>
          <w:sz w:val="24"/>
          <w:szCs w:val="24"/>
        </w:rPr>
        <w:t>Bardi</w:t>
      </w:r>
      <w:proofErr w:type="spellEnd"/>
      <w:r w:rsidRPr="00891BF4">
        <w:rPr>
          <w:rFonts w:ascii="Garamond" w:hAnsi="Garamond"/>
          <w:color w:val="000000" w:themeColor="text1"/>
          <w:sz w:val="24"/>
          <w:szCs w:val="24"/>
        </w:rPr>
        <w:t xml:space="preserve">, Six, &amp; Brass, 2017; </w:t>
      </w:r>
      <w:proofErr w:type="spellStart"/>
      <w:r w:rsidRPr="00891BF4">
        <w:rPr>
          <w:rFonts w:ascii="Garamond" w:hAnsi="Garamond"/>
          <w:color w:val="000000" w:themeColor="text1"/>
          <w:sz w:val="24"/>
          <w:szCs w:val="24"/>
        </w:rPr>
        <w:t>Bardi</w:t>
      </w:r>
      <w:proofErr w:type="spellEnd"/>
      <w:r w:rsidRPr="00891BF4">
        <w:rPr>
          <w:rFonts w:ascii="Garamond" w:hAnsi="Garamond"/>
          <w:color w:val="000000" w:themeColor="text1"/>
          <w:sz w:val="24"/>
          <w:szCs w:val="24"/>
        </w:rPr>
        <w:t xml:space="preserve">, </w:t>
      </w:r>
      <w:proofErr w:type="spellStart"/>
      <w:r w:rsidRPr="00891BF4">
        <w:rPr>
          <w:rFonts w:ascii="Garamond" w:hAnsi="Garamond"/>
          <w:color w:val="000000" w:themeColor="text1"/>
          <w:sz w:val="24"/>
          <w:szCs w:val="24"/>
        </w:rPr>
        <w:t>Desmet</w:t>
      </w:r>
      <w:proofErr w:type="spellEnd"/>
      <w:r w:rsidRPr="00891BF4">
        <w:rPr>
          <w:rFonts w:ascii="Garamond" w:hAnsi="Garamond"/>
          <w:color w:val="000000" w:themeColor="text1"/>
          <w:sz w:val="24"/>
          <w:szCs w:val="24"/>
        </w:rPr>
        <w:t xml:space="preserve">, &amp; Brass, 2018; </w:t>
      </w:r>
      <w:proofErr w:type="spellStart"/>
      <w:r w:rsidR="005A6A75" w:rsidRPr="00891BF4">
        <w:rPr>
          <w:rFonts w:ascii="Garamond" w:hAnsi="Garamond"/>
          <w:color w:val="000000" w:themeColor="text1"/>
          <w:sz w:val="24"/>
          <w:szCs w:val="24"/>
        </w:rPr>
        <w:t>Deschrijver</w:t>
      </w:r>
      <w:proofErr w:type="spellEnd"/>
      <w:r w:rsidR="005A6A75" w:rsidRPr="00891BF4">
        <w:rPr>
          <w:rFonts w:ascii="Garamond" w:hAnsi="Garamond"/>
          <w:color w:val="000000" w:themeColor="text1"/>
          <w:sz w:val="24"/>
          <w:szCs w:val="24"/>
        </w:rPr>
        <w:t xml:space="preserve">, </w:t>
      </w:r>
      <w:proofErr w:type="spellStart"/>
      <w:r w:rsidR="005A6A75" w:rsidRPr="00891BF4">
        <w:rPr>
          <w:rFonts w:ascii="Garamond" w:hAnsi="Garamond"/>
          <w:color w:val="000000" w:themeColor="text1"/>
          <w:sz w:val="24"/>
          <w:szCs w:val="24"/>
        </w:rPr>
        <w:t>Bardi</w:t>
      </w:r>
      <w:proofErr w:type="spellEnd"/>
      <w:r w:rsidR="005A6A75" w:rsidRPr="00891BF4">
        <w:rPr>
          <w:rFonts w:ascii="Garamond" w:hAnsi="Garamond"/>
          <w:color w:val="000000" w:themeColor="text1"/>
          <w:sz w:val="24"/>
          <w:szCs w:val="24"/>
        </w:rPr>
        <w:t xml:space="preserve">, Wiersema, &amp; Brass, 2016; </w:t>
      </w:r>
      <w:r w:rsidRPr="00891BF4">
        <w:rPr>
          <w:rFonts w:ascii="Garamond" w:hAnsi="Garamond"/>
          <w:color w:val="000000" w:themeColor="text1"/>
          <w:sz w:val="24"/>
          <w:szCs w:val="24"/>
        </w:rPr>
        <w:t xml:space="preserve">Edwards &amp; Low, 2019; El </w:t>
      </w:r>
      <w:proofErr w:type="spellStart"/>
      <w:r w:rsidRPr="00891BF4">
        <w:rPr>
          <w:rFonts w:ascii="Garamond" w:hAnsi="Garamond"/>
          <w:color w:val="000000" w:themeColor="text1"/>
          <w:sz w:val="24"/>
          <w:szCs w:val="24"/>
        </w:rPr>
        <w:t>Kaddouri</w:t>
      </w:r>
      <w:proofErr w:type="spellEnd"/>
      <w:r w:rsidRPr="00891BF4">
        <w:rPr>
          <w:rFonts w:ascii="Garamond" w:hAnsi="Garamond"/>
          <w:color w:val="000000" w:themeColor="text1"/>
          <w:sz w:val="24"/>
          <w:szCs w:val="24"/>
        </w:rPr>
        <w:t xml:space="preserve">, </w:t>
      </w:r>
      <w:proofErr w:type="spellStart"/>
      <w:r w:rsidRPr="00891BF4">
        <w:rPr>
          <w:rFonts w:ascii="Garamond" w:hAnsi="Garamond"/>
          <w:color w:val="000000" w:themeColor="text1"/>
          <w:sz w:val="24"/>
          <w:szCs w:val="24"/>
        </w:rPr>
        <w:t>Bardi</w:t>
      </w:r>
      <w:proofErr w:type="spellEnd"/>
      <w:r w:rsidRPr="00891BF4">
        <w:rPr>
          <w:rFonts w:ascii="Garamond" w:hAnsi="Garamond"/>
          <w:color w:val="000000" w:themeColor="text1"/>
          <w:sz w:val="24"/>
          <w:szCs w:val="24"/>
        </w:rPr>
        <w:t xml:space="preserve">, De </w:t>
      </w:r>
      <w:proofErr w:type="spellStart"/>
      <w:r w:rsidRPr="00891BF4">
        <w:rPr>
          <w:rFonts w:ascii="Garamond" w:hAnsi="Garamond"/>
          <w:color w:val="000000" w:themeColor="text1"/>
          <w:sz w:val="24"/>
          <w:szCs w:val="24"/>
        </w:rPr>
        <w:t>Bremaeker</w:t>
      </w:r>
      <w:proofErr w:type="spellEnd"/>
      <w:r w:rsidRPr="00891BF4">
        <w:rPr>
          <w:rFonts w:ascii="Garamond" w:hAnsi="Garamond"/>
          <w:color w:val="000000" w:themeColor="text1"/>
          <w:sz w:val="24"/>
          <w:szCs w:val="24"/>
        </w:rPr>
        <w:t xml:space="preserve">, Brass, &amp; Wiersema, 2019; </w:t>
      </w:r>
      <w:proofErr w:type="spellStart"/>
      <w:r w:rsidR="004B4FD9" w:rsidRPr="00891BF4">
        <w:rPr>
          <w:rFonts w:ascii="Garamond" w:hAnsi="Garamond"/>
          <w:color w:val="000000" w:themeColor="text1"/>
          <w:sz w:val="24"/>
          <w:szCs w:val="24"/>
        </w:rPr>
        <w:t>Kov</w:t>
      </w:r>
      <w:r w:rsidR="00972A34" w:rsidRPr="00891BF4">
        <w:rPr>
          <w:rFonts w:ascii="Garamond" w:hAnsi="Garamond"/>
          <w:color w:val="000000" w:themeColor="text1"/>
          <w:sz w:val="24"/>
          <w:szCs w:val="24"/>
        </w:rPr>
        <w:t>á</w:t>
      </w:r>
      <w:r w:rsidR="004B4FD9" w:rsidRPr="00891BF4">
        <w:rPr>
          <w:rFonts w:ascii="Garamond" w:hAnsi="Garamond"/>
          <w:color w:val="000000" w:themeColor="text1"/>
          <w:sz w:val="24"/>
          <w:szCs w:val="24"/>
        </w:rPr>
        <w:t>cs</w:t>
      </w:r>
      <w:proofErr w:type="spellEnd"/>
      <w:r w:rsidR="004B4FD9" w:rsidRPr="00891BF4">
        <w:rPr>
          <w:rFonts w:ascii="Garamond" w:hAnsi="Garamond"/>
          <w:color w:val="000000" w:themeColor="text1"/>
          <w:sz w:val="24"/>
          <w:szCs w:val="24"/>
        </w:rPr>
        <w:t xml:space="preserve">, </w:t>
      </w:r>
      <w:proofErr w:type="spellStart"/>
      <w:r w:rsidR="004B4FD9" w:rsidRPr="00891BF4">
        <w:rPr>
          <w:rFonts w:ascii="Garamond" w:hAnsi="Garamond"/>
          <w:color w:val="000000" w:themeColor="text1"/>
          <w:sz w:val="24"/>
          <w:szCs w:val="24"/>
        </w:rPr>
        <w:t>Teglas</w:t>
      </w:r>
      <w:proofErr w:type="spellEnd"/>
      <w:r w:rsidR="004B4FD9" w:rsidRPr="00891BF4">
        <w:rPr>
          <w:rFonts w:ascii="Garamond" w:hAnsi="Garamond"/>
          <w:color w:val="000000" w:themeColor="text1"/>
          <w:sz w:val="24"/>
          <w:szCs w:val="24"/>
        </w:rPr>
        <w:t xml:space="preserve">, &amp; Endress, 2010; </w:t>
      </w:r>
      <w:proofErr w:type="spellStart"/>
      <w:r w:rsidR="004B4FD9" w:rsidRPr="00891BF4">
        <w:rPr>
          <w:rFonts w:ascii="Garamond" w:hAnsi="Garamond"/>
          <w:color w:val="000000" w:themeColor="text1"/>
          <w:sz w:val="24"/>
          <w:szCs w:val="24"/>
        </w:rPr>
        <w:t>Nijhof</w:t>
      </w:r>
      <w:proofErr w:type="spellEnd"/>
      <w:r w:rsidR="004B4FD9" w:rsidRPr="00891BF4">
        <w:rPr>
          <w:rFonts w:ascii="Garamond" w:hAnsi="Garamond"/>
          <w:color w:val="000000" w:themeColor="text1"/>
          <w:sz w:val="24"/>
          <w:szCs w:val="24"/>
        </w:rPr>
        <w:t xml:space="preserve">, Brass, </w:t>
      </w:r>
      <w:proofErr w:type="spellStart"/>
      <w:r w:rsidR="004B4FD9" w:rsidRPr="00891BF4">
        <w:rPr>
          <w:rFonts w:ascii="Garamond" w:hAnsi="Garamond"/>
          <w:color w:val="000000" w:themeColor="text1"/>
          <w:sz w:val="24"/>
          <w:szCs w:val="24"/>
        </w:rPr>
        <w:t>Bardi</w:t>
      </w:r>
      <w:proofErr w:type="spellEnd"/>
      <w:r w:rsidR="004B4FD9" w:rsidRPr="00891BF4">
        <w:rPr>
          <w:rFonts w:ascii="Garamond" w:hAnsi="Garamond"/>
          <w:color w:val="000000" w:themeColor="text1"/>
          <w:sz w:val="24"/>
          <w:szCs w:val="24"/>
        </w:rPr>
        <w:t>, &amp; Wiersema, 2016</w:t>
      </w:r>
      <w:r w:rsidRPr="00891BF4">
        <w:rPr>
          <w:rFonts w:ascii="Garamond" w:hAnsi="Garamond"/>
          <w:color w:val="000000" w:themeColor="text1"/>
          <w:sz w:val="24"/>
          <w:szCs w:val="24"/>
        </w:rPr>
        <w:t>).</w:t>
      </w:r>
      <w:r w:rsidR="00A10190" w:rsidRPr="007C6FA7">
        <w:rPr>
          <w:rFonts w:ascii="Garamond" w:hAnsi="Garamond"/>
          <w:color w:val="000000" w:themeColor="text1"/>
          <w:sz w:val="24"/>
          <w:szCs w:val="24"/>
        </w:rPr>
        <w:t xml:space="preserve"> </w:t>
      </w:r>
    </w:p>
    <w:p w14:paraId="575C22AB" w14:textId="77777777" w:rsidR="00D66066" w:rsidRPr="007C6FA7" w:rsidRDefault="00D66066" w:rsidP="004956A5">
      <w:pPr>
        <w:spacing w:after="0" w:line="360" w:lineRule="auto"/>
        <w:rPr>
          <w:rFonts w:ascii="Garamond" w:hAnsi="Garamond"/>
          <w:color w:val="000000" w:themeColor="text1"/>
          <w:sz w:val="24"/>
          <w:szCs w:val="24"/>
        </w:rPr>
      </w:pPr>
    </w:p>
    <w:p w14:paraId="04AAD829" w14:textId="77777777" w:rsidR="00F36ADB" w:rsidRPr="007C6FA7" w:rsidRDefault="00972A34" w:rsidP="00972A34">
      <w:pPr>
        <w:spacing w:after="0" w:line="360" w:lineRule="auto"/>
        <w:rPr>
          <w:rFonts w:ascii="Garamond" w:hAnsi="Garamond"/>
          <w:b/>
          <w:bCs/>
          <w:color w:val="000000" w:themeColor="text1"/>
          <w:sz w:val="24"/>
          <w:szCs w:val="24"/>
        </w:rPr>
      </w:pPr>
      <w:r w:rsidRPr="007C6FA7">
        <w:rPr>
          <w:rFonts w:ascii="Garamond" w:hAnsi="Garamond"/>
          <w:b/>
          <w:bCs/>
          <w:color w:val="000000" w:themeColor="text1"/>
          <w:sz w:val="24"/>
          <w:szCs w:val="24"/>
        </w:rPr>
        <w:t xml:space="preserve">1.1. </w:t>
      </w:r>
      <w:r w:rsidR="00F36ADB" w:rsidRPr="007C6FA7">
        <w:rPr>
          <w:rFonts w:ascii="Garamond" w:hAnsi="Garamond"/>
          <w:b/>
          <w:bCs/>
          <w:color w:val="000000" w:themeColor="text1"/>
          <w:sz w:val="24"/>
          <w:szCs w:val="24"/>
        </w:rPr>
        <w:t xml:space="preserve">Current </w:t>
      </w:r>
      <w:r w:rsidR="00BB56EB">
        <w:rPr>
          <w:rFonts w:ascii="Garamond" w:hAnsi="Garamond"/>
          <w:b/>
          <w:bCs/>
          <w:color w:val="000000" w:themeColor="text1"/>
          <w:sz w:val="24"/>
          <w:szCs w:val="24"/>
        </w:rPr>
        <w:t>s</w:t>
      </w:r>
      <w:r w:rsidR="00F36ADB" w:rsidRPr="007C6FA7">
        <w:rPr>
          <w:rFonts w:ascii="Garamond" w:hAnsi="Garamond"/>
          <w:b/>
          <w:bCs/>
          <w:color w:val="000000" w:themeColor="text1"/>
          <w:sz w:val="24"/>
          <w:szCs w:val="24"/>
        </w:rPr>
        <w:t>tudy</w:t>
      </w:r>
    </w:p>
    <w:p w14:paraId="29334ECC" w14:textId="77777777" w:rsidR="002C405B" w:rsidRPr="007C6FA7" w:rsidRDefault="00AA19CB" w:rsidP="004956A5">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r w:rsidR="007603ED" w:rsidRPr="007C6FA7">
        <w:rPr>
          <w:rFonts w:ascii="Garamond" w:hAnsi="Garamond"/>
          <w:color w:val="000000" w:themeColor="text1"/>
          <w:sz w:val="24"/>
          <w:szCs w:val="24"/>
        </w:rPr>
        <w:t xml:space="preserve">The primary aim of our </w:t>
      </w:r>
      <w:r w:rsidR="00F36ADB" w:rsidRPr="007C6FA7">
        <w:rPr>
          <w:rFonts w:ascii="Garamond" w:hAnsi="Garamond"/>
          <w:color w:val="000000" w:themeColor="text1"/>
          <w:sz w:val="24"/>
          <w:szCs w:val="24"/>
        </w:rPr>
        <w:t>study</w:t>
      </w:r>
      <w:r w:rsidR="007603ED" w:rsidRPr="007C6FA7">
        <w:rPr>
          <w:rFonts w:ascii="Garamond" w:hAnsi="Garamond"/>
          <w:color w:val="000000" w:themeColor="text1"/>
          <w:sz w:val="24"/>
          <w:szCs w:val="24"/>
        </w:rPr>
        <w:t xml:space="preserve"> was to </w:t>
      </w:r>
      <w:r w:rsidR="00F36ADB" w:rsidRPr="007C6FA7">
        <w:rPr>
          <w:rFonts w:ascii="Garamond" w:hAnsi="Garamond"/>
          <w:color w:val="000000" w:themeColor="text1"/>
          <w:sz w:val="24"/>
          <w:szCs w:val="24"/>
        </w:rPr>
        <w:t>d</w:t>
      </w:r>
      <w:r w:rsidR="00D812EF" w:rsidRPr="007C6FA7">
        <w:rPr>
          <w:rFonts w:ascii="Garamond" w:hAnsi="Garamond"/>
          <w:color w:val="000000" w:themeColor="text1"/>
          <w:sz w:val="24"/>
          <w:szCs w:val="24"/>
        </w:rPr>
        <w:t>etermine</w:t>
      </w:r>
      <w:r w:rsidRPr="007C6FA7">
        <w:rPr>
          <w:rFonts w:ascii="Garamond" w:hAnsi="Garamond"/>
          <w:color w:val="000000" w:themeColor="text1"/>
          <w:sz w:val="24"/>
          <w:szCs w:val="24"/>
        </w:rPr>
        <w:t xml:space="preserve"> whether and to what extent visibly constraining an agent from potentially interacting with an object modulates observers’ abilities to automatically track that agent’s belief</w:t>
      </w:r>
      <w:r w:rsidR="007603ED" w:rsidRPr="007C6FA7">
        <w:rPr>
          <w:rFonts w:ascii="Garamond" w:hAnsi="Garamond"/>
          <w:color w:val="000000" w:themeColor="text1"/>
          <w:sz w:val="24"/>
          <w:szCs w:val="24"/>
        </w:rPr>
        <w:t>. W</w:t>
      </w:r>
      <w:r w:rsidRPr="007C6FA7">
        <w:rPr>
          <w:rFonts w:ascii="Garamond" w:hAnsi="Garamond"/>
          <w:color w:val="000000" w:themeColor="text1"/>
          <w:sz w:val="24"/>
          <w:szCs w:val="24"/>
        </w:rPr>
        <w:t>e</w:t>
      </w:r>
      <w:r w:rsidR="001B1373" w:rsidRPr="007C6FA7">
        <w:rPr>
          <w:rFonts w:ascii="Garamond" w:hAnsi="Garamond"/>
          <w:color w:val="000000" w:themeColor="text1"/>
          <w:sz w:val="24"/>
          <w:szCs w:val="24"/>
        </w:rPr>
        <w:t xml:space="preserve"> </w:t>
      </w:r>
      <w:r w:rsidR="009A7CB0" w:rsidRPr="007C6FA7">
        <w:rPr>
          <w:rFonts w:ascii="Garamond" w:hAnsi="Garamond"/>
          <w:color w:val="000000" w:themeColor="text1"/>
          <w:sz w:val="24"/>
          <w:szCs w:val="24"/>
        </w:rPr>
        <w:t>measure</w:t>
      </w:r>
      <w:r w:rsidR="00051725" w:rsidRPr="007C6FA7">
        <w:rPr>
          <w:rFonts w:ascii="Garamond" w:hAnsi="Garamond"/>
          <w:color w:val="000000" w:themeColor="text1"/>
          <w:sz w:val="24"/>
          <w:szCs w:val="24"/>
        </w:rPr>
        <w:t>d</w:t>
      </w:r>
      <w:r w:rsidR="001B1373" w:rsidRPr="007C6FA7">
        <w:rPr>
          <w:rFonts w:ascii="Garamond" w:hAnsi="Garamond"/>
          <w:color w:val="000000" w:themeColor="text1"/>
          <w:sz w:val="24"/>
          <w:szCs w:val="24"/>
        </w:rPr>
        <w:t xml:space="preserve"> </w:t>
      </w:r>
      <w:r w:rsidR="004A26DA" w:rsidRPr="007C6FA7">
        <w:rPr>
          <w:rFonts w:ascii="Garamond" w:hAnsi="Garamond"/>
          <w:color w:val="000000" w:themeColor="text1"/>
          <w:sz w:val="24"/>
          <w:szCs w:val="24"/>
        </w:rPr>
        <w:t>elicitation of</w:t>
      </w:r>
      <w:r w:rsidR="001B1373" w:rsidRPr="007C6FA7">
        <w:rPr>
          <w:rFonts w:ascii="Garamond" w:hAnsi="Garamond"/>
          <w:color w:val="000000" w:themeColor="text1"/>
          <w:sz w:val="24"/>
          <w:szCs w:val="24"/>
        </w:rPr>
        <w:t xml:space="preserve"> susceptibility to </w:t>
      </w:r>
      <w:r w:rsidR="00553BE7" w:rsidRPr="007C6FA7">
        <w:rPr>
          <w:rFonts w:ascii="Garamond" w:hAnsi="Garamond"/>
          <w:color w:val="000000" w:themeColor="text1"/>
          <w:sz w:val="24"/>
          <w:szCs w:val="24"/>
        </w:rPr>
        <w:t>an agent’s</w:t>
      </w:r>
      <w:r w:rsidR="001B1373" w:rsidRPr="007C6FA7">
        <w:rPr>
          <w:rFonts w:ascii="Garamond" w:hAnsi="Garamond"/>
          <w:color w:val="000000" w:themeColor="text1"/>
          <w:sz w:val="24"/>
          <w:szCs w:val="24"/>
        </w:rPr>
        <w:t xml:space="preserve"> belief (</w:t>
      </w:r>
      <w:r w:rsidR="00C8190C" w:rsidRPr="007C6FA7">
        <w:rPr>
          <w:rFonts w:ascii="Garamond" w:hAnsi="Garamond"/>
          <w:color w:val="000000" w:themeColor="text1"/>
          <w:sz w:val="24"/>
          <w:szCs w:val="24"/>
        </w:rPr>
        <w:t>as indicated by</w:t>
      </w:r>
      <w:r w:rsidR="00C04C9F">
        <w:rPr>
          <w:rFonts w:ascii="Garamond" w:hAnsi="Garamond"/>
          <w:color w:val="000000" w:themeColor="text1"/>
          <w:sz w:val="24"/>
          <w:szCs w:val="24"/>
        </w:rPr>
        <w:t xml:space="preserve"> the P−A+ &lt; P−A−</w:t>
      </w:r>
      <w:r w:rsidR="001B1373" w:rsidRPr="007C6FA7">
        <w:rPr>
          <w:rFonts w:ascii="Garamond" w:hAnsi="Garamond"/>
          <w:color w:val="000000" w:themeColor="text1"/>
          <w:sz w:val="24"/>
          <w:szCs w:val="24"/>
        </w:rPr>
        <w:t xml:space="preserve"> effect) </w:t>
      </w:r>
      <w:r w:rsidR="00841F76" w:rsidRPr="007C6FA7">
        <w:rPr>
          <w:rFonts w:ascii="Garamond" w:hAnsi="Garamond"/>
          <w:color w:val="000000" w:themeColor="text1"/>
          <w:sz w:val="24"/>
          <w:szCs w:val="24"/>
        </w:rPr>
        <w:t>using the ball-detection task. We adapted this task to create three distinct version which differed in the constraints upon the agent’s potential movement</w:t>
      </w:r>
      <w:r w:rsidR="00FD16CF">
        <w:rPr>
          <w:rFonts w:ascii="Garamond" w:hAnsi="Garamond"/>
          <w:color w:val="000000" w:themeColor="text1"/>
          <w:sz w:val="24"/>
          <w:szCs w:val="24"/>
        </w:rPr>
        <w:t xml:space="preserve"> to act on the ball</w:t>
      </w:r>
      <w:r w:rsidR="006C4D44">
        <w:rPr>
          <w:rFonts w:ascii="Garamond" w:hAnsi="Garamond"/>
          <w:color w:val="000000" w:themeColor="text1"/>
          <w:sz w:val="24"/>
          <w:szCs w:val="24"/>
        </w:rPr>
        <w:t xml:space="preserve"> in the outcome phase (see Figure</w:t>
      </w:r>
      <w:r w:rsidR="00841F76" w:rsidRPr="007C6FA7">
        <w:rPr>
          <w:rFonts w:ascii="Garamond" w:hAnsi="Garamond"/>
          <w:color w:val="000000" w:themeColor="text1"/>
          <w:sz w:val="24"/>
          <w:szCs w:val="24"/>
        </w:rPr>
        <w:t xml:space="preserve"> 1). </w:t>
      </w:r>
      <w:r w:rsidR="005A6A75" w:rsidRPr="007C6FA7">
        <w:rPr>
          <w:rFonts w:ascii="Garamond" w:hAnsi="Garamond"/>
          <w:color w:val="000000" w:themeColor="text1"/>
          <w:sz w:val="24"/>
          <w:szCs w:val="24"/>
        </w:rPr>
        <w:t xml:space="preserve">In the </w:t>
      </w:r>
      <w:r w:rsidR="00841F76" w:rsidRPr="007C6FA7">
        <w:rPr>
          <w:rFonts w:ascii="Garamond" w:hAnsi="Garamond"/>
          <w:color w:val="000000" w:themeColor="text1"/>
          <w:sz w:val="24"/>
          <w:szCs w:val="24"/>
        </w:rPr>
        <w:t>F</w:t>
      </w:r>
      <w:r w:rsidR="005A6A75" w:rsidRPr="007C6FA7">
        <w:rPr>
          <w:rFonts w:ascii="Garamond" w:hAnsi="Garamond"/>
          <w:color w:val="000000" w:themeColor="text1"/>
          <w:sz w:val="24"/>
          <w:szCs w:val="24"/>
        </w:rPr>
        <w:t>ree</w:t>
      </w:r>
      <w:r w:rsidR="00D55B13" w:rsidRPr="007C6FA7">
        <w:rPr>
          <w:rFonts w:ascii="Garamond" w:hAnsi="Garamond"/>
          <w:color w:val="000000" w:themeColor="text1"/>
          <w:sz w:val="24"/>
          <w:szCs w:val="24"/>
        </w:rPr>
        <w:t>-</w:t>
      </w:r>
      <w:r w:rsidR="00841F76" w:rsidRPr="007C6FA7">
        <w:rPr>
          <w:rFonts w:ascii="Garamond" w:hAnsi="Garamond"/>
          <w:color w:val="000000" w:themeColor="text1"/>
          <w:sz w:val="24"/>
          <w:szCs w:val="24"/>
        </w:rPr>
        <w:t>A</w:t>
      </w:r>
      <w:r w:rsidR="00D55B13" w:rsidRPr="007C6FA7">
        <w:rPr>
          <w:rFonts w:ascii="Garamond" w:hAnsi="Garamond"/>
          <w:color w:val="000000" w:themeColor="text1"/>
          <w:sz w:val="24"/>
          <w:szCs w:val="24"/>
        </w:rPr>
        <w:t>gent</w:t>
      </w:r>
      <w:r w:rsidR="00291971" w:rsidRPr="007C6FA7">
        <w:rPr>
          <w:rFonts w:ascii="Garamond" w:hAnsi="Garamond"/>
          <w:color w:val="000000" w:themeColor="text1"/>
          <w:sz w:val="24"/>
          <w:szCs w:val="24"/>
        </w:rPr>
        <w:t xml:space="preserve"> version of </w:t>
      </w:r>
      <w:r w:rsidR="00291971" w:rsidRPr="007C6FA7">
        <w:rPr>
          <w:rFonts w:ascii="Garamond" w:hAnsi="Garamond"/>
          <w:color w:val="000000" w:themeColor="text1"/>
          <w:sz w:val="24"/>
          <w:szCs w:val="24"/>
        </w:rPr>
        <w:lastRenderedPageBreak/>
        <w:t>the</w:t>
      </w:r>
      <w:r w:rsidR="00841F76" w:rsidRPr="007C6FA7">
        <w:rPr>
          <w:rFonts w:ascii="Garamond" w:hAnsi="Garamond"/>
          <w:color w:val="000000" w:themeColor="text1"/>
          <w:sz w:val="24"/>
          <w:szCs w:val="24"/>
        </w:rPr>
        <w:t xml:space="preserve"> ball</w:t>
      </w:r>
      <w:r w:rsidR="00CF6CB1" w:rsidRPr="007C6FA7">
        <w:rPr>
          <w:rFonts w:ascii="Garamond" w:hAnsi="Garamond"/>
          <w:color w:val="000000" w:themeColor="text1"/>
          <w:sz w:val="24"/>
          <w:szCs w:val="24"/>
        </w:rPr>
        <w:t>-detection task</w:t>
      </w:r>
      <w:r w:rsidR="00945888" w:rsidRPr="007C6FA7">
        <w:rPr>
          <w:rFonts w:ascii="Garamond" w:hAnsi="Garamond"/>
          <w:color w:val="000000" w:themeColor="text1"/>
          <w:sz w:val="24"/>
          <w:szCs w:val="24"/>
        </w:rPr>
        <w:t>,</w:t>
      </w:r>
      <w:r w:rsidR="005A6A75" w:rsidRPr="007C6FA7">
        <w:rPr>
          <w:rFonts w:ascii="Garamond" w:hAnsi="Garamond"/>
          <w:color w:val="000000" w:themeColor="text1"/>
          <w:sz w:val="24"/>
          <w:szCs w:val="24"/>
        </w:rPr>
        <w:t xml:space="preserve"> the</w:t>
      </w:r>
      <w:r w:rsidR="00060602" w:rsidRPr="007C6FA7">
        <w:rPr>
          <w:rFonts w:ascii="Garamond" w:hAnsi="Garamond"/>
          <w:color w:val="000000" w:themeColor="text1"/>
          <w:sz w:val="24"/>
          <w:szCs w:val="24"/>
        </w:rPr>
        <w:t xml:space="preserve"> </w:t>
      </w:r>
      <w:r w:rsidR="005A6A75" w:rsidRPr="007C6FA7">
        <w:rPr>
          <w:rFonts w:ascii="Garamond" w:hAnsi="Garamond"/>
          <w:color w:val="000000" w:themeColor="text1"/>
          <w:sz w:val="24"/>
          <w:szCs w:val="24"/>
        </w:rPr>
        <w:t>agent return</w:t>
      </w:r>
      <w:r w:rsidR="00C15046" w:rsidRPr="007C6FA7">
        <w:rPr>
          <w:rFonts w:ascii="Garamond" w:hAnsi="Garamond"/>
          <w:color w:val="000000" w:themeColor="text1"/>
          <w:sz w:val="24"/>
          <w:szCs w:val="24"/>
        </w:rPr>
        <w:t>ed</w:t>
      </w:r>
      <w:r w:rsidR="005A6A75" w:rsidRPr="007C6FA7">
        <w:rPr>
          <w:rFonts w:ascii="Garamond" w:hAnsi="Garamond"/>
          <w:color w:val="000000" w:themeColor="text1"/>
          <w:sz w:val="24"/>
          <w:szCs w:val="24"/>
        </w:rPr>
        <w:t xml:space="preserve"> at the outcome phase </w:t>
      </w:r>
      <w:r w:rsidR="00C15046" w:rsidRPr="007C6FA7">
        <w:rPr>
          <w:rFonts w:ascii="Garamond" w:hAnsi="Garamond"/>
          <w:color w:val="000000" w:themeColor="text1"/>
          <w:sz w:val="24"/>
          <w:szCs w:val="24"/>
        </w:rPr>
        <w:t>wearing the same cloth</w:t>
      </w:r>
      <w:r w:rsidR="00DA14F5" w:rsidRPr="007C6FA7">
        <w:rPr>
          <w:rFonts w:ascii="Garamond" w:hAnsi="Garamond"/>
          <w:color w:val="000000" w:themeColor="text1"/>
          <w:sz w:val="24"/>
          <w:szCs w:val="24"/>
        </w:rPr>
        <w:t>ing</w:t>
      </w:r>
      <w:r w:rsidR="00C15046" w:rsidRPr="007C6FA7">
        <w:rPr>
          <w:rFonts w:ascii="Garamond" w:hAnsi="Garamond"/>
          <w:color w:val="000000" w:themeColor="text1"/>
          <w:sz w:val="24"/>
          <w:szCs w:val="24"/>
        </w:rPr>
        <w:t xml:space="preserve"> that he wore</w:t>
      </w:r>
      <w:r w:rsidR="005A6A75" w:rsidRPr="007C6FA7">
        <w:rPr>
          <w:rFonts w:ascii="Garamond" w:hAnsi="Garamond"/>
          <w:color w:val="000000" w:themeColor="text1"/>
          <w:sz w:val="24"/>
          <w:szCs w:val="24"/>
        </w:rPr>
        <w:t xml:space="preserve"> during the </w:t>
      </w:r>
      <w:r w:rsidR="00C15046" w:rsidRPr="007C6FA7">
        <w:rPr>
          <w:rFonts w:ascii="Garamond" w:hAnsi="Garamond"/>
          <w:color w:val="000000" w:themeColor="text1"/>
          <w:sz w:val="24"/>
          <w:szCs w:val="24"/>
        </w:rPr>
        <w:t xml:space="preserve">first </w:t>
      </w:r>
      <w:r w:rsidR="005A6A75" w:rsidRPr="007C6FA7">
        <w:rPr>
          <w:rFonts w:ascii="Garamond" w:hAnsi="Garamond"/>
          <w:color w:val="000000" w:themeColor="text1"/>
          <w:sz w:val="24"/>
          <w:szCs w:val="24"/>
        </w:rPr>
        <w:t>phase of the</w:t>
      </w:r>
      <w:r w:rsidR="00C15046" w:rsidRPr="007C6FA7">
        <w:rPr>
          <w:rFonts w:ascii="Garamond" w:hAnsi="Garamond"/>
          <w:color w:val="000000" w:themeColor="text1"/>
          <w:sz w:val="24"/>
          <w:szCs w:val="24"/>
        </w:rPr>
        <w:t xml:space="preserve"> video; the agent </w:t>
      </w:r>
      <w:r w:rsidR="008B368C" w:rsidRPr="007C6FA7">
        <w:rPr>
          <w:rFonts w:ascii="Garamond" w:hAnsi="Garamond"/>
          <w:color w:val="000000" w:themeColor="text1"/>
          <w:sz w:val="24"/>
          <w:szCs w:val="24"/>
        </w:rPr>
        <w:t xml:space="preserve">was visibly </w:t>
      </w:r>
      <w:r w:rsidR="00945888" w:rsidRPr="007C6FA7">
        <w:rPr>
          <w:rFonts w:ascii="Garamond" w:hAnsi="Garamond"/>
          <w:color w:val="000000" w:themeColor="text1"/>
          <w:sz w:val="24"/>
          <w:szCs w:val="24"/>
        </w:rPr>
        <w:t>free</w:t>
      </w:r>
      <w:r w:rsidR="00841F76" w:rsidRPr="007C6FA7">
        <w:rPr>
          <w:rFonts w:ascii="Garamond" w:hAnsi="Garamond"/>
          <w:color w:val="000000" w:themeColor="text1"/>
          <w:sz w:val="24"/>
          <w:szCs w:val="24"/>
        </w:rPr>
        <w:t xml:space="preserve"> to</w:t>
      </w:r>
      <w:r w:rsidR="00945888" w:rsidRPr="007C6FA7">
        <w:rPr>
          <w:rFonts w:ascii="Garamond" w:hAnsi="Garamond"/>
          <w:color w:val="000000" w:themeColor="text1"/>
          <w:sz w:val="24"/>
          <w:szCs w:val="24"/>
        </w:rPr>
        <w:t xml:space="preserve"> move</w:t>
      </w:r>
      <w:r w:rsidR="00841F76" w:rsidRPr="007C6FA7">
        <w:rPr>
          <w:rFonts w:ascii="Garamond" w:hAnsi="Garamond"/>
          <w:color w:val="000000" w:themeColor="text1"/>
          <w:sz w:val="24"/>
          <w:szCs w:val="24"/>
        </w:rPr>
        <w:t xml:space="preserve"> and,</w:t>
      </w:r>
      <w:r w:rsidR="00C15046" w:rsidRPr="007C6FA7">
        <w:rPr>
          <w:rFonts w:ascii="Garamond" w:hAnsi="Garamond"/>
          <w:color w:val="000000" w:themeColor="text1"/>
          <w:sz w:val="24"/>
          <w:szCs w:val="24"/>
        </w:rPr>
        <w:t xml:space="preserve"> potentially</w:t>
      </w:r>
      <w:r w:rsidR="00841F76" w:rsidRPr="007C6FA7">
        <w:rPr>
          <w:rFonts w:ascii="Garamond" w:hAnsi="Garamond"/>
          <w:color w:val="000000" w:themeColor="text1"/>
          <w:sz w:val="24"/>
          <w:szCs w:val="24"/>
        </w:rPr>
        <w:t>, to</w:t>
      </w:r>
      <w:r w:rsidR="00C15046" w:rsidRPr="007C6FA7">
        <w:rPr>
          <w:rFonts w:ascii="Garamond" w:hAnsi="Garamond"/>
          <w:color w:val="000000" w:themeColor="text1"/>
          <w:sz w:val="24"/>
          <w:szCs w:val="24"/>
        </w:rPr>
        <w:t xml:space="preserve"> act on the</w:t>
      </w:r>
      <w:r w:rsidR="00206D68" w:rsidRPr="007C6FA7">
        <w:rPr>
          <w:rFonts w:ascii="Garamond" w:hAnsi="Garamond"/>
          <w:color w:val="000000" w:themeColor="text1"/>
          <w:sz w:val="24"/>
          <w:szCs w:val="24"/>
        </w:rPr>
        <w:t xml:space="preserve"> ball</w:t>
      </w:r>
      <w:r w:rsidR="00C15046" w:rsidRPr="007C6FA7">
        <w:rPr>
          <w:rFonts w:ascii="Garamond" w:hAnsi="Garamond"/>
          <w:color w:val="000000" w:themeColor="text1"/>
          <w:sz w:val="24"/>
          <w:szCs w:val="24"/>
        </w:rPr>
        <w:t xml:space="preserve">. In the </w:t>
      </w:r>
      <w:r w:rsidR="00841F76" w:rsidRPr="007C6FA7">
        <w:rPr>
          <w:rFonts w:ascii="Garamond" w:hAnsi="Garamond"/>
          <w:color w:val="000000" w:themeColor="text1"/>
          <w:sz w:val="24"/>
          <w:szCs w:val="24"/>
        </w:rPr>
        <w:t>C</w:t>
      </w:r>
      <w:r w:rsidR="00C15046" w:rsidRPr="007C6FA7">
        <w:rPr>
          <w:rFonts w:ascii="Garamond" w:hAnsi="Garamond"/>
          <w:color w:val="000000" w:themeColor="text1"/>
          <w:sz w:val="24"/>
          <w:szCs w:val="24"/>
        </w:rPr>
        <w:t>onstrained</w:t>
      </w:r>
      <w:r w:rsidR="00D55B13" w:rsidRPr="007C6FA7">
        <w:rPr>
          <w:rFonts w:ascii="Garamond" w:hAnsi="Garamond"/>
          <w:color w:val="000000" w:themeColor="text1"/>
          <w:sz w:val="24"/>
          <w:szCs w:val="24"/>
        </w:rPr>
        <w:t>-</w:t>
      </w:r>
      <w:r w:rsidR="00841F76" w:rsidRPr="007C6FA7">
        <w:rPr>
          <w:rFonts w:ascii="Garamond" w:hAnsi="Garamond"/>
          <w:color w:val="000000" w:themeColor="text1"/>
          <w:sz w:val="24"/>
          <w:szCs w:val="24"/>
        </w:rPr>
        <w:t>A</w:t>
      </w:r>
      <w:r w:rsidR="00D55B13" w:rsidRPr="007C6FA7">
        <w:rPr>
          <w:rFonts w:ascii="Garamond" w:hAnsi="Garamond"/>
          <w:color w:val="000000" w:themeColor="text1"/>
          <w:sz w:val="24"/>
          <w:szCs w:val="24"/>
        </w:rPr>
        <w:t xml:space="preserve">gent </w:t>
      </w:r>
      <w:r w:rsidR="00291971" w:rsidRPr="007C6FA7">
        <w:rPr>
          <w:rFonts w:ascii="Garamond" w:hAnsi="Garamond"/>
          <w:color w:val="000000" w:themeColor="text1"/>
          <w:sz w:val="24"/>
          <w:szCs w:val="24"/>
        </w:rPr>
        <w:t xml:space="preserve">version of the </w:t>
      </w:r>
      <w:r w:rsidR="00841F76" w:rsidRPr="007C6FA7">
        <w:rPr>
          <w:rFonts w:ascii="Garamond" w:hAnsi="Garamond"/>
          <w:color w:val="000000" w:themeColor="text1"/>
          <w:sz w:val="24"/>
          <w:szCs w:val="24"/>
        </w:rPr>
        <w:t>ball</w:t>
      </w:r>
      <w:r w:rsidR="00291971" w:rsidRPr="007C6FA7">
        <w:rPr>
          <w:rFonts w:ascii="Garamond" w:hAnsi="Garamond"/>
          <w:color w:val="000000" w:themeColor="text1"/>
          <w:sz w:val="24"/>
          <w:szCs w:val="24"/>
        </w:rPr>
        <w:t>-detection task</w:t>
      </w:r>
      <w:r w:rsidR="00C15046" w:rsidRPr="007C6FA7">
        <w:rPr>
          <w:rFonts w:ascii="Garamond" w:hAnsi="Garamond"/>
          <w:color w:val="000000" w:themeColor="text1"/>
          <w:sz w:val="24"/>
          <w:szCs w:val="24"/>
        </w:rPr>
        <w:t xml:space="preserve">, the agent returned at the outcome phase </w:t>
      </w:r>
      <w:r w:rsidR="00DA14F5" w:rsidRPr="007C6FA7">
        <w:rPr>
          <w:rFonts w:ascii="Garamond" w:hAnsi="Garamond"/>
          <w:color w:val="000000" w:themeColor="text1"/>
          <w:sz w:val="24"/>
          <w:szCs w:val="24"/>
        </w:rPr>
        <w:t xml:space="preserve">with </w:t>
      </w:r>
      <w:r w:rsidR="009163E9" w:rsidRPr="007C6FA7">
        <w:rPr>
          <w:rFonts w:ascii="Garamond" w:hAnsi="Garamond"/>
          <w:color w:val="000000" w:themeColor="text1"/>
          <w:sz w:val="24"/>
          <w:szCs w:val="24"/>
        </w:rPr>
        <w:t xml:space="preserve">his </w:t>
      </w:r>
      <w:r w:rsidR="00206D68" w:rsidRPr="007C6FA7">
        <w:rPr>
          <w:rFonts w:ascii="Garamond" w:hAnsi="Garamond"/>
          <w:color w:val="000000" w:themeColor="text1"/>
          <w:sz w:val="24"/>
          <w:szCs w:val="24"/>
        </w:rPr>
        <w:t>upper body and limbs</w:t>
      </w:r>
      <w:r w:rsidR="00060602" w:rsidRPr="007C6FA7">
        <w:rPr>
          <w:rFonts w:ascii="Garamond" w:hAnsi="Garamond"/>
          <w:color w:val="000000" w:themeColor="text1"/>
          <w:sz w:val="24"/>
          <w:szCs w:val="24"/>
        </w:rPr>
        <w:t xml:space="preserve"> </w:t>
      </w:r>
      <w:r w:rsidR="00206D68" w:rsidRPr="007C6FA7">
        <w:rPr>
          <w:rFonts w:ascii="Garamond" w:hAnsi="Garamond"/>
          <w:color w:val="000000" w:themeColor="text1"/>
          <w:sz w:val="24"/>
          <w:szCs w:val="24"/>
        </w:rPr>
        <w:t>bound up tightly</w:t>
      </w:r>
      <w:r w:rsidR="00DA14F5" w:rsidRPr="007C6FA7">
        <w:rPr>
          <w:rFonts w:ascii="Garamond" w:hAnsi="Garamond"/>
          <w:color w:val="000000" w:themeColor="text1"/>
          <w:sz w:val="24"/>
          <w:szCs w:val="24"/>
        </w:rPr>
        <w:t xml:space="preserve"> in </w:t>
      </w:r>
      <w:r w:rsidR="00553BE7" w:rsidRPr="007C6FA7">
        <w:rPr>
          <w:rFonts w:ascii="Garamond" w:hAnsi="Garamond"/>
          <w:color w:val="000000" w:themeColor="text1"/>
          <w:sz w:val="24"/>
          <w:szCs w:val="24"/>
        </w:rPr>
        <w:t>a</w:t>
      </w:r>
      <w:r w:rsidR="00291971" w:rsidRPr="007C6FA7">
        <w:rPr>
          <w:rFonts w:ascii="Garamond" w:hAnsi="Garamond"/>
          <w:color w:val="000000" w:themeColor="text1"/>
          <w:sz w:val="24"/>
          <w:szCs w:val="24"/>
        </w:rPr>
        <w:t xml:space="preserve"> white</w:t>
      </w:r>
      <w:r w:rsidR="00553BE7" w:rsidRPr="007C6FA7">
        <w:rPr>
          <w:rFonts w:ascii="Garamond" w:hAnsi="Garamond"/>
          <w:color w:val="000000" w:themeColor="text1"/>
          <w:sz w:val="24"/>
          <w:szCs w:val="24"/>
        </w:rPr>
        <w:t xml:space="preserve"> </w:t>
      </w:r>
      <w:r w:rsidR="00DA14F5" w:rsidRPr="007C6FA7">
        <w:rPr>
          <w:rFonts w:ascii="Garamond" w:hAnsi="Garamond"/>
          <w:color w:val="000000" w:themeColor="text1"/>
          <w:sz w:val="24"/>
          <w:szCs w:val="24"/>
        </w:rPr>
        <w:t>linen</w:t>
      </w:r>
      <w:r w:rsidR="00553BE7" w:rsidRPr="007C6FA7">
        <w:rPr>
          <w:rFonts w:ascii="Garamond" w:hAnsi="Garamond"/>
          <w:color w:val="000000" w:themeColor="text1"/>
          <w:sz w:val="24"/>
          <w:szCs w:val="24"/>
        </w:rPr>
        <w:t xml:space="preserve"> sheet</w:t>
      </w:r>
      <w:r w:rsidR="00841F76" w:rsidRPr="007C6FA7">
        <w:rPr>
          <w:rFonts w:ascii="Garamond" w:hAnsi="Garamond"/>
          <w:color w:val="000000" w:themeColor="text1"/>
          <w:sz w:val="24"/>
          <w:szCs w:val="24"/>
        </w:rPr>
        <w:t xml:space="preserve"> (“mummified”)</w:t>
      </w:r>
      <w:r w:rsidR="008B368C" w:rsidRPr="007C6FA7">
        <w:rPr>
          <w:rFonts w:ascii="Garamond" w:hAnsi="Garamond"/>
          <w:color w:val="000000" w:themeColor="text1"/>
          <w:sz w:val="24"/>
          <w:szCs w:val="24"/>
        </w:rPr>
        <w:t xml:space="preserve">; the agent was visibly </w:t>
      </w:r>
      <w:r w:rsidR="00AD4FAA" w:rsidRPr="007C6FA7">
        <w:rPr>
          <w:rFonts w:ascii="Garamond" w:hAnsi="Garamond"/>
          <w:color w:val="000000" w:themeColor="text1"/>
          <w:sz w:val="24"/>
          <w:szCs w:val="24"/>
        </w:rPr>
        <w:t>constrained</w:t>
      </w:r>
      <w:r w:rsidR="008B368C" w:rsidRPr="007C6FA7">
        <w:rPr>
          <w:rFonts w:ascii="Garamond" w:hAnsi="Garamond"/>
          <w:color w:val="000000" w:themeColor="text1"/>
          <w:sz w:val="24"/>
          <w:szCs w:val="24"/>
        </w:rPr>
        <w:t xml:space="preserve"> from</w:t>
      </w:r>
      <w:r w:rsidR="00206D68" w:rsidRPr="007C6FA7">
        <w:rPr>
          <w:rFonts w:ascii="Garamond" w:hAnsi="Garamond"/>
          <w:color w:val="000000" w:themeColor="text1"/>
          <w:sz w:val="24"/>
          <w:szCs w:val="24"/>
        </w:rPr>
        <w:t xml:space="preserve"> using his upper body and limbs to</w:t>
      </w:r>
      <w:r w:rsidR="008B368C" w:rsidRPr="007C6FA7">
        <w:rPr>
          <w:rFonts w:ascii="Garamond" w:hAnsi="Garamond"/>
          <w:color w:val="000000" w:themeColor="text1"/>
          <w:sz w:val="24"/>
          <w:szCs w:val="24"/>
        </w:rPr>
        <w:t xml:space="preserve"> potentially act on the </w:t>
      </w:r>
      <w:r w:rsidR="00841F76" w:rsidRPr="007C6FA7">
        <w:rPr>
          <w:rFonts w:ascii="Garamond" w:hAnsi="Garamond"/>
          <w:color w:val="000000" w:themeColor="text1"/>
          <w:sz w:val="24"/>
          <w:szCs w:val="24"/>
        </w:rPr>
        <w:t>ball</w:t>
      </w:r>
      <w:r w:rsidR="00DA14F5" w:rsidRPr="007C6FA7">
        <w:rPr>
          <w:rFonts w:ascii="Garamond" w:hAnsi="Garamond"/>
          <w:color w:val="000000" w:themeColor="text1"/>
          <w:sz w:val="24"/>
          <w:szCs w:val="24"/>
        </w:rPr>
        <w:t>.</w:t>
      </w:r>
      <w:r w:rsidR="002C405B" w:rsidRPr="007C6FA7">
        <w:rPr>
          <w:rFonts w:ascii="Garamond" w:hAnsi="Garamond"/>
          <w:color w:val="000000" w:themeColor="text1"/>
          <w:sz w:val="24"/>
          <w:szCs w:val="24"/>
        </w:rPr>
        <w:t xml:space="preserve"> </w:t>
      </w:r>
      <w:r w:rsidR="005A5F73" w:rsidRPr="007C6FA7">
        <w:rPr>
          <w:rFonts w:ascii="Garamond" w:hAnsi="Garamond"/>
          <w:color w:val="000000" w:themeColor="text1"/>
          <w:sz w:val="24"/>
          <w:szCs w:val="24"/>
        </w:rPr>
        <w:t>Extrapolating from</w:t>
      </w:r>
      <w:r w:rsidR="00FE5AE8" w:rsidRPr="007C6FA7">
        <w:rPr>
          <w:rFonts w:ascii="Garamond" w:hAnsi="Garamond"/>
          <w:color w:val="000000" w:themeColor="text1"/>
          <w:sz w:val="24"/>
          <w:szCs w:val="24"/>
        </w:rPr>
        <w:t xml:space="preserve"> research</w:t>
      </w:r>
      <w:r w:rsidR="00F8256E" w:rsidRPr="007C6FA7">
        <w:rPr>
          <w:rFonts w:ascii="Garamond" w:hAnsi="Garamond"/>
          <w:color w:val="000000" w:themeColor="text1"/>
          <w:sz w:val="24"/>
          <w:szCs w:val="24"/>
        </w:rPr>
        <w:t xml:space="preserve"> </w:t>
      </w:r>
      <w:r w:rsidR="00A80D27" w:rsidRPr="007C6FA7">
        <w:rPr>
          <w:rFonts w:ascii="Garamond" w:hAnsi="Garamond"/>
          <w:color w:val="000000" w:themeColor="text1"/>
          <w:sz w:val="24"/>
          <w:szCs w:val="24"/>
        </w:rPr>
        <w:t>evidence</w:t>
      </w:r>
      <w:r w:rsidR="00C8190C" w:rsidRPr="007C6FA7">
        <w:rPr>
          <w:rFonts w:ascii="Garamond" w:hAnsi="Garamond"/>
          <w:color w:val="000000" w:themeColor="text1"/>
          <w:sz w:val="24"/>
          <w:szCs w:val="24"/>
        </w:rPr>
        <w:t xml:space="preserve"> showing that physical constraints on others’ action</w:t>
      </w:r>
      <w:r w:rsidR="00383438" w:rsidRPr="007C6FA7">
        <w:rPr>
          <w:rFonts w:ascii="Garamond" w:hAnsi="Garamond"/>
          <w:color w:val="000000" w:themeColor="text1"/>
          <w:sz w:val="24"/>
          <w:szCs w:val="24"/>
        </w:rPr>
        <w:t xml:space="preserve"> possibilities</w:t>
      </w:r>
      <w:r w:rsidR="00C8190C" w:rsidRPr="007C6FA7">
        <w:rPr>
          <w:rFonts w:ascii="Garamond" w:hAnsi="Garamond"/>
          <w:color w:val="000000" w:themeColor="text1"/>
          <w:sz w:val="24"/>
          <w:szCs w:val="24"/>
        </w:rPr>
        <w:t xml:space="preserve"> </w:t>
      </w:r>
      <w:r w:rsidR="000A1475" w:rsidRPr="007C6FA7">
        <w:rPr>
          <w:rFonts w:ascii="Garamond" w:hAnsi="Garamond"/>
          <w:color w:val="000000" w:themeColor="text1"/>
          <w:sz w:val="24"/>
          <w:szCs w:val="24"/>
        </w:rPr>
        <w:t>are</w:t>
      </w:r>
      <w:r w:rsidR="00C8190C" w:rsidRPr="007C6FA7">
        <w:rPr>
          <w:rFonts w:ascii="Garamond" w:hAnsi="Garamond"/>
          <w:color w:val="000000" w:themeColor="text1"/>
          <w:sz w:val="24"/>
          <w:szCs w:val="24"/>
        </w:rPr>
        <w:t xml:space="preserve"> mapped onto our own</w:t>
      </w:r>
      <w:r w:rsidR="00951258" w:rsidRPr="007C6FA7">
        <w:rPr>
          <w:rFonts w:ascii="Garamond" w:hAnsi="Garamond"/>
          <w:color w:val="000000" w:themeColor="text1"/>
          <w:sz w:val="24"/>
          <w:szCs w:val="24"/>
        </w:rPr>
        <w:t xml:space="preserve"> representations of the environment</w:t>
      </w:r>
      <w:r w:rsidR="00A80D27" w:rsidRPr="007C6FA7">
        <w:rPr>
          <w:rFonts w:ascii="Garamond" w:hAnsi="Garamond"/>
          <w:color w:val="000000" w:themeColor="text1"/>
          <w:sz w:val="24"/>
          <w:szCs w:val="24"/>
        </w:rPr>
        <w:t xml:space="preserve"> (</w:t>
      </w:r>
      <w:proofErr w:type="spellStart"/>
      <w:r w:rsidR="00A80D27" w:rsidRPr="007C6FA7">
        <w:rPr>
          <w:rFonts w:ascii="Garamond" w:hAnsi="Garamond"/>
          <w:color w:val="000000" w:themeColor="text1"/>
          <w:sz w:val="24"/>
          <w:szCs w:val="24"/>
        </w:rPr>
        <w:t>Costantini</w:t>
      </w:r>
      <w:proofErr w:type="spellEnd"/>
      <w:r w:rsidR="00A80D27" w:rsidRPr="007C6FA7">
        <w:rPr>
          <w:rFonts w:ascii="Garamond" w:hAnsi="Garamond"/>
          <w:color w:val="000000" w:themeColor="text1"/>
          <w:sz w:val="24"/>
          <w:szCs w:val="24"/>
        </w:rPr>
        <w:t xml:space="preserve"> et al., 2011; </w:t>
      </w:r>
      <w:proofErr w:type="spellStart"/>
      <w:r w:rsidR="00A80D27" w:rsidRPr="007C6FA7">
        <w:rPr>
          <w:rFonts w:ascii="Garamond" w:hAnsi="Garamond"/>
          <w:color w:val="000000" w:themeColor="text1"/>
          <w:sz w:val="24"/>
          <w:szCs w:val="24"/>
        </w:rPr>
        <w:t>Liepelt</w:t>
      </w:r>
      <w:proofErr w:type="spellEnd"/>
      <w:r w:rsidR="00A80D27" w:rsidRPr="007C6FA7">
        <w:rPr>
          <w:rFonts w:ascii="Garamond" w:hAnsi="Garamond"/>
          <w:color w:val="000000" w:themeColor="text1"/>
          <w:sz w:val="24"/>
          <w:szCs w:val="24"/>
        </w:rPr>
        <w:t xml:space="preserve"> et al., 2009)</w:t>
      </w:r>
      <w:r w:rsidR="00FE5AE8" w:rsidRPr="007C6FA7">
        <w:rPr>
          <w:rFonts w:ascii="Garamond" w:hAnsi="Garamond"/>
          <w:color w:val="000000" w:themeColor="text1"/>
          <w:sz w:val="24"/>
          <w:szCs w:val="24"/>
        </w:rPr>
        <w:t xml:space="preserve">, </w:t>
      </w:r>
      <w:r w:rsidR="004D7C13" w:rsidRPr="007C6FA7">
        <w:rPr>
          <w:rFonts w:ascii="Garamond" w:hAnsi="Garamond"/>
          <w:color w:val="000000" w:themeColor="text1"/>
          <w:sz w:val="24"/>
          <w:szCs w:val="24"/>
        </w:rPr>
        <w:t xml:space="preserve">one </w:t>
      </w:r>
      <w:r w:rsidR="00B87454" w:rsidRPr="007C6FA7">
        <w:rPr>
          <w:rFonts w:ascii="Garamond" w:hAnsi="Garamond"/>
          <w:color w:val="000000" w:themeColor="text1"/>
          <w:sz w:val="24"/>
          <w:szCs w:val="24"/>
        </w:rPr>
        <w:t>possibility</w:t>
      </w:r>
      <w:r w:rsidR="00F8256E" w:rsidRPr="007C6FA7">
        <w:rPr>
          <w:rFonts w:ascii="Garamond" w:hAnsi="Garamond"/>
          <w:color w:val="000000" w:themeColor="text1"/>
          <w:sz w:val="24"/>
          <w:szCs w:val="24"/>
        </w:rPr>
        <w:t xml:space="preserve"> </w:t>
      </w:r>
      <w:r w:rsidR="004D7C13" w:rsidRPr="007C6FA7">
        <w:rPr>
          <w:rFonts w:ascii="Garamond" w:hAnsi="Garamond"/>
          <w:color w:val="000000" w:themeColor="text1"/>
          <w:sz w:val="24"/>
          <w:szCs w:val="24"/>
        </w:rPr>
        <w:t>may be that</w:t>
      </w:r>
      <w:r w:rsidR="00F8256E" w:rsidRPr="007C6FA7">
        <w:rPr>
          <w:rFonts w:ascii="Garamond" w:hAnsi="Garamond"/>
          <w:color w:val="000000" w:themeColor="text1"/>
          <w:sz w:val="24"/>
          <w:szCs w:val="24"/>
        </w:rPr>
        <w:t xml:space="preserve"> the effect </w:t>
      </w:r>
      <w:r w:rsidR="00543B51" w:rsidRPr="007C6FA7">
        <w:rPr>
          <w:rFonts w:ascii="Garamond" w:hAnsi="Garamond"/>
          <w:color w:val="000000" w:themeColor="text1"/>
          <w:sz w:val="24"/>
          <w:szCs w:val="24"/>
        </w:rPr>
        <w:t>of</w:t>
      </w:r>
      <w:r w:rsidR="00F8256E" w:rsidRPr="007C6FA7">
        <w:rPr>
          <w:rFonts w:ascii="Garamond" w:hAnsi="Garamond"/>
          <w:color w:val="000000" w:themeColor="text1"/>
          <w:sz w:val="24"/>
          <w:szCs w:val="24"/>
        </w:rPr>
        <w:t xml:space="preserve"> the agent’s belief speed</w:t>
      </w:r>
      <w:r w:rsidR="00543B51" w:rsidRPr="007C6FA7">
        <w:rPr>
          <w:rFonts w:ascii="Garamond" w:hAnsi="Garamond"/>
          <w:color w:val="000000" w:themeColor="text1"/>
          <w:sz w:val="24"/>
          <w:szCs w:val="24"/>
        </w:rPr>
        <w:t>ing</w:t>
      </w:r>
      <w:r w:rsidR="00F8256E" w:rsidRPr="007C6FA7">
        <w:rPr>
          <w:rFonts w:ascii="Garamond" w:hAnsi="Garamond"/>
          <w:color w:val="000000" w:themeColor="text1"/>
          <w:sz w:val="24"/>
          <w:szCs w:val="24"/>
        </w:rPr>
        <w:t xml:space="preserve"> up participants’ own action performances</w:t>
      </w:r>
      <w:r w:rsidR="004D7C13" w:rsidRPr="007C6FA7">
        <w:rPr>
          <w:rFonts w:ascii="Garamond" w:hAnsi="Garamond"/>
          <w:color w:val="000000" w:themeColor="text1"/>
          <w:sz w:val="24"/>
          <w:szCs w:val="24"/>
        </w:rPr>
        <w:t xml:space="preserve"> is </w:t>
      </w:r>
      <w:r w:rsidR="00383438" w:rsidRPr="007C6FA7">
        <w:rPr>
          <w:rFonts w:ascii="Garamond" w:hAnsi="Garamond"/>
          <w:color w:val="000000" w:themeColor="text1"/>
          <w:sz w:val="24"/>
          <w:szCs w:val="24"/>
        </w:rPr>
        <w:t>a</w:t>
      </w:r>
      <w:r w:rsidR="00F8256E" w:rsidRPr="007C6FA7">
        <w:rPr>
          <w:rFonts w:ascii="Garamond" w:hAnsi="Garamond"/>
          <w:color w:val="000000" w:themeColor="text1"/>
          <w:sz w:val="24"/>
          <w:szCs w:val="24"/>
        </w:rPr>
        <w:t xml:space="preserve"> consequence of the way that information about beliefs </w:t>
      </w:r>
      <w:r w:rsidR="00383438" w:rsidRPr="007C6FA7">
        <w:rPr>
          <w:rFonts w:ascii="Garamond" w:hAnsi="Garamond"/>
          <w:color w:val="000000" w:themeColor="text1"/>
          <w:sz w:val="24"/>
          <w:szCs w:val="24"/>
        </w:rPr>
        <w:t>feeds into</w:t>
      </w:r>
      <w:r w:rsidR="00F8256E" w:rsidRPr="007C6FA7">
        <w:rPr>
          <w:rFonts w:ascii="Garamond" w:hAnsi="Garamond"/>
          <w:color w:val="000000" w:themeColor="text1"/>
          <w:sz w:val="24"/>
          <w:szCs w:val="24"/>
        </w:rPr>
        <w:t xml:space="preserve"> </w:t>
      </w:r>
      <w:r w:rsidR="00383438" w:rsidRPr="007C6FA7">
        <w:rPr>
          <w:rFonts w:ascii="Garamond" w:hAnsi="Garamond"/>
          <w:color w:val="000000" w:themeColor="text1"/>
          <w:sz w:val="24"/>
          <w:szCs w:val="24"/>
        </w:rPr>
        <w:t>motor predictions concerning the agent’s potential actions</w:t>
      </w:r>
      <w:r w:rsidR="0095557C" w:rsidRPr="007C6FA7">
        <w:rPr>
          <w:rFonts w:ascii="Garamond" w:hAnsi="Garamond"/>
          <w:color w:val="000000" w:themeColor="text1"/>
          <w:sz w:val="24"/>
          <w:szCs w:val="24"/>
        </w:rPr>
        <w:t>,</w:t>
      </w:r>
      <w:r w:rsidR="00383438" w:rsidRPr="007C6FA7">
        <w:rPr>
          <w:rFonts w:ascii="Garamond" w:hAnsi="Garamond"/>
          <w:color w:val="000000" w:themeColor="text1"/>
          <w:sz w:val="24"/>
          <w:szCs w:val="24"/>
        </w:rPr>
        <w:t xml:space="preserve"> and </w:t>
      </w:r>
      <w:r w:rsidR="0095557C" w:rsidRPr="007C6FA7">
        <w:rPr>
          <w:rFonts w:ascii="Garamond" w:hAnsi="Garamond"/>
          <w:color w:val="000000" w:themeColor="text1"/>
          <w:sz w:val="24"/>
          <w:szCs w:val="24"/>
        </w:rPr>
        <w:t>th</w:t>
      </w:r>
      <w:r w:rsidR="00DA341C" w:rsidRPr="007C6FA7">
        <w:rPr>
          <w:rFonts w:ascii="Garamond" w:hAnsi="Garamond"/>
          <w:color w:val="000000" w:themeColor="text1"/>
          <w:sz w:val="24"/>
          <w:szCs w:val="24"/>
        </w:rPr>
        <w:t>e way that</w:t>
      </w:r>
      <w:r w:rsidR="0095557C" w:rsidRPr="007C6FA7">
        <w:rPr>
          <w:rFonts w:ascii="Garamond" w:hAnsi="Garamond"/>
          <w:color w:val="000000" w:themeColor="text1"/>
          <w:sz w:val="24"/>
          <w:szCs w:val="24"/>
        </w:rPr>
        <w:t xml:space="preserve"> </w:t>
      </w:r>
      <w:r w:rsidR="00383438" w:rsidRPr="007C6FA7">
        <w:rPr>
          <w:rFonts w:ascii="Garamond" w:hAnsi="Garamond"/>
          <w:color w:val="000000" w:themeColor="text1"/>
          <w:sz w:val="24"/>
          <w:szCs w:val="24"/>
        </w:rPr>
        <w:t>those motor predictions would then facilitate response times.</w:t>
      </w:r>
      <w:r w:rsidR="0095557C" w:rsidRPr="007C6FA7">
        <w:rPr>
          <w:rFonts w:ascii="Garamond" w:hAnsi="Garamond"/>
          <w:color w:val="000000" w:themeColor="text1"/>
          <w:sz w:val="24"/>
          <w:szCs w:val="24"/>
        </w:rPr>
        <w:t xml:space="preserve"> </w:t>
      </w:r>
      <w:r w:rsidR="00BC3BD7" w:rsidRPr="007C6FA7">
        <w:rPr>
          <w:rFonts w:ascii="Garamond" w:hAnsi="Garamond"/>
          <w:color w:val="000000" w:themeColor="text1"/>
          <w:sz w:val="24"/>
          <w:szCs w:val="24"/>
        </w:rPr>
        <w:t>With respect to our primary research aim, we predicted</w:t>
      </w:r>
      <w:r w:rsidR="00C04C9F">
        <w:rPr>
          <w:rFonts w:ascii="Garamond" w:hAnsi="Garamond"/>
          <w:color w:val="000000" w:themeColor="text1"/>
          <w:sz w:val="24"/>
          <w:szCs w:val="24"/>
        </w:rPr>
        <w:t xml:space="preserve"> that the P−A+ &lt; P−A−</w:t>
      </w:r>
      <w:r w:rsidR="0095557C" w:rsidRPr="007C6FA7">
        <w:rPr>
          <w:rFonts w:ascii="Garamond" w:hAnsi="Garamond"/>
          <w:color w:val="000000" w:themeColor="text1"/>
          <w:sz w:val="24"/>
          <w:szCs w:val="24"/>
        </w:rPr>
        <w:t xml:space="preserve"> effect </w:t>
      </w:r>
      <w:r w:rsidR="00BE6D79" w:rsidRPr="007C6FA7">
        <w:rPr>
          <w:rFonts w:ascii="Garamond" w:hAnsi="Garamond"/>
          <w:color w:val="000000" w:themeColor="text1"/>
          <w:sz w:val="24"/>
          <w:szCs w:val="24"/>
        </w:rPr>
        <w:t>w</w:t>
      </w:r>
      <w:r w:rsidR="0095557C" w:rsidRPr="007C6FA7">
        <w:rPr>
          <w:rFonts w:ascii="Garamond" w:hAnsi="Garamond"/>
          <w:color w:val="000000" w:themeColor="text1"/>
          <w:sz w:val="24"/>
          <w:szCs w:val="24"/>
        </w:rPr>
        <w:t xml:space="preserve">ould be </w:t>
      </w:r>
      <w:r w:rsidR="007603ED" w:rsidRPr="007C6FA7">
        <w:rPr>
          <w:rFonts w:ascii="Garamond" w:hAnsi="Garamond"/>
          <w:color w:val="000000" w:themeColor="text1"/>
          <w:sz w:val="24"/>
          <w:szCs w:val="24"/>
        </w:rPr>
        <w:t>elicited</w:t>
      </w:r>
      <w:r w:rsidR="0095557C" w:rsidRPr="007C6FA7">
        <w:rPr>
          <w:rFonts w:ascii="Garamond" w:hAnsi="Garamond"/>
          <w:color w:val="000000" w:themeColor="text1"/>
          <w:sz w:val="24"/>
          <w:szCs w:val="24"/>
        </w:rPr>
        <w:t xml:space="preserve"> in the free-agent </w:t>
      </w:r>
      <w:r w:rsidR="00ED7BFD" w:rsidRPr="007C6FA7">
        <w:rPr>
          <w:rFonts w:ascii="Garamond" w:hAnsi="Garamond"/>
          <w:color w:val="000000" w:themeColor="text1"/>
          <w:sz w:val="24"/>
          <w:szCs w:val="24"/>
        </w:rPr>
        <w:t>context</w:t>
      </w:r>
      <w:r w:rsidR="00BA0DF6" w:rsidRPr="007C6FA7">
        <w:rPr>
          <w:rFonts w:ascii="Garamond" w:hAnsi="Garamond"/>
          <w:color w:val="000000" w:themeColor="text1"/>
          <w:sz w:val="24"/>
          <w:szCs w:val="24"/>
        </w:rPr>
        <w:t xml:space="preserve"> </w:t>
      </w:r>
      <w:r w:rsidR="0095557C" w:rsidRPr="007C6FA7">
        <w:rPr>
          <w:rFonts w:ascii="Garamond" w:hAnsi="Garamond"/>
          <w:color w:val="000000" w:themeColor="text1"/>
          <w:sz w:val="24"/>
          <w:szCs w:val="24"/>
        </w:rPr>
        <w:t xml:space="preserve">but </w:t>
      </w:r>
      <w:r w:rsidR="00EB5580" w:rsidRPr="007C6FA7">
        <w:rPr>
          <w:rFonts w:ascii="Garamond" w:hAnsi="Garamond"/>
          <w:color w:val="000000" w:themeColor="text1"/>
          <w:sz w:val="24"/>
          <w:szCs w:val="24"/>
        </w:rPr>
        <w:t>obs</w:t>
      </w:r>
      <w:r w:rsidR="00D3444E" w:rsidRPr="007C6FA7">
        <w:rPr>
          <w:rFonts w:ascii="Garamond" w:hAnsi="Garamond"/>
          <w:color w:val="000000" w:themeColor="text1"/>
          <w:sz w:val="24"/>
          <w:szCs w:val="24"/>
        </w:rPr>
        <w:t>tructed</w:t>
      </w:r>
      <w:r w:rsidR="004035FB" w:rsidRPr="007C6FA7">
        <w:rPr>
          <w:rFonts w:ascii="Garamond" w:hAnsi="Garamond"/>
          <w:color w:val="000000" w:themeColor="text1"/>
          <w:sz w:val="24"/>
          <w:szCs w:val="24"/>
        </w:rPr>
        <w:t xml:space="preserve"> in</w:t>
      </w:r>
      <w:r w:rsidR="0095557C" w:rsidRPr="007C6FA7">
        <w:rPr>
          <w:rFonts w:ascii="Garamond" w:hAnsi="Garamond"/>
          <w:color w:val="000000" w:themeColor="text1"/>
          <w:sz w:val="24"/>
          <w:szCs w:val="24"/>
        </w:rPr>
        <w:t xml:space="preserve"> the constrained-agent</w:t>
      </w:r>
      <w:r w:rsidR="00470FE5" w:rsidRPr="007C6FA7">
        <w:rPr>
          <w:rFonts w:ascii="Garamond" w:hAnsi="Garamond"/>
          <w:color w:val="000000" w:themeColor="text1"/>
          <w:sz w:val="24"/>
          <w:szCs w:val="24"/>
        </w:rPr>
        <w:t xml:space="preserve"> </w:t>
      </w:r>
      <w:r w:rsidR="00ED7BFD" w:rsidRPr="007C6FA7">
        <w:rPr>
          <w:rFonts w:ascii="Garamond" w:hAnsi="Garamond"/>
          <w:color w:val="000000" w:themeColor="text1"/>
          <w:sz w:val="24"/>
          <w:szCs w:val="24"/>
        </w:rPr>
        <w:t>context</w:t>
      </w:r>
      <w:r w:rsidR="0095557C" w:rsidRPr="007C6FA7">
        <w:rPr>
          <w:rFonts w:ascii="Garamond" w:hAnsi="Garamond"/>
          <w:color w:val="000000" w:themeColor="text1"/>
          <w:sz w:val="24"/>
          <w:szCs w:val="24"/>
        </w:rPr>
        <w:t xml:space="preserve">. </w:t>
      </w:r>
    </w:p>
    <w:p w14:paraId="3062C0E7" w14:textId="77777777" w:rsidR="00F36ADB" w:rsidRPr="007C6FA7" w:rsidRDefault="00F36ADB" w:rsidP="004956A5">
      <w:pPr>
        <w:spacing w:after="0" w:line="360" w:lineRule="auto"/>
        <w:rPr>
          <w:rFonts w:ascii="Garamond" w:hAnsi="Garamond"/>
          <w:color w:val="000000" w:themeColor="text1"/>
          <w:sz w:val="24"/>
          <w:szCs w:val="24"/>
        </w:rPr>
      </w:pPr>
    </w:p>
    <w:p w14:paraId="578F1AC2" w14:textId="77777777" w:rsidR="00F36ADB" w:rsidRPr="007C6FA7" w:rsidRDefault="00F36ADB" w:rsidP="004956A5">
      <w:pPr>
        <w:spacing w:after="0" w:line="360" w:lineRule="auto"/>
        <w:rPr>
          <w:rFonts w:ascii="Garamond" w:hAnsi="Garamond"/>
          <w:color w:val="000000" w:themeColor="text1"/>
          <w:sz w:val="24"/>
          <w:szCs w:val="24"/>
        </w:rPr>
      </w:pPr>
      <w:r w:rsidRPr="007C6FA7">
        <w:rPr>
          <w:noProof/>
          <w:color w:val="000000" w:themeColor="text1"/>
        </w:rPr>
        <w:drawing>
          <wp:inline distT="0" distB="0" distL="0" distR="0" wp14:anchorId="4477C9BE" wp14:editId="428366D9">
            <wp:extent cx="5727324" cy="3652520"/>
            <wp:effectExtent l="0" t="0" r="635"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mmy study Conditions Schematic .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324" cy="3652520"/>
                    </a:xfrm>
                    <a:prstGeom prst="rect">
                      <a:avLst/>
                    </a:prstGeom>
                  </pic:spPr>
                </pic:pic>
              </a:graphicData>
            </a:graphic>
          </wp:inline>
        </w:drawing>
      </w:r>
    </w:p>
    <w:p w14:paraId="28027133" w14:textId="77777777" w:rsidR="00344053" w:rsidRPr="007C6FA7" w:rsidRDefault="00344053" w:rsidP="00972A34">
      <w:pPr>
        <w:spacing w:after="0" w:line="360" w:lineRule="auto"/>
        <w:rPr>
          <w:rFonts w:ascii="Garamond" w:hAnsi="Garamond"/>
          <w:b/>
          <w:bCs/>
          <w:i/>
          <w:iCs/>
          <w:color w:val="000000" w:themeColor="text1"/>
          <w:sz w:val="24"/>
          <w:szCs w:val="24"/>
        </w:rPr>
      </w:pPr>
    </w:p>
    <w:p w14:paraId="00BD7A83" w14:textId="77777777" w:rsidR="00F36ADB" w:rsidRDefault="00F36ADB" w:rsidP="00972A34">
      <w:pPr>
        <w:spacing w:after="0" w:line="360" w:lineRule="auto"/>
        <w:rPr>
          <w:rFonts w:ascii="Garamond" w:hAnsi="Garamond"/>
          <w:i/>
          <w:iCs/>
          <w:color w:val="000000" w:themeColor="text1"/>
          <w:sz w:val="24"/>
          <w:szCs w:val="24"/>
        </w:rPr>
      </w:pPr>
      <w:r w:rsidRPr="007C6FA7">
        <w:rPr>
          <w:rFonts w:ascii="Garamond" w:hAnsi="Garamond"/>
          <w:b/>
          <w:bCs/>
          <w:i/>
          <w:iCs/>
          <w:color w:val="000000" w:themeColor="text1"/>
          <w:sz w:val="24"/>
          <w:szCs w:val="24"/>
        </w:rPr>
        <w:t>Fi</w:t>
      </w:r>
      <w:r w:rsidR="00972A34" w:rsidRPr="007C6FA7">
        <w:rPr>
          <w:rFonts w:ascii="Garamond" w:hAnsi="Garamond"/>
          <w:b/>
          <w:bCs/>
          <w:i/>
          <w:iCs/>
          <w:color w:val="000000" w:themeColor="text1"/>
          <w:sz w:val="24"/>
          <w:szCs w:val="24"/>
        </w:rPr>
        <w:t>g</w:t>
      </w:r>
      <w:r w:rsidR="006C4D44">
        <w:rPr>
          <w:rFonts w:ascii="Garamond" w:hAnsi="Garamond"/>
          <w:b/>
          <w:bCs/>
          <w:i/>
          <w:iCs/>
          <w:color w:val="000000" w:themeColor="text1"/>
          <w:sz w:val="24"/>
          <w:szCs w:val="24"/>
        </w:rPr>
        <w:t>ure</w:t>
      </w:r>
      <w:r w:rsidR="00972A34" w:rsidRPr="007C6FA7">
        <w:rPr>
          <w:rFonts w:ascii="Garamond" w:hAnsi="Garamond"/>
          <w:b/>
          <w:bCs/>
          <w:i/>
          <w:iCs/>
          <w:color w:val="000000" w:themeColor="text1"/>
          <w:sz w:val="24"/>
          <w:szCs w:val="24"/>
        </w:rPr>
        <w:t xml:space="preserve"> </w:t>
      </w:r>
      <w:r w:rsidRPr="007C6FA7">
        <w:rPr>
          <w:rFonts w:ascii="Garamond" w:hAnsi="Garamond"/>
          <w:b/>
          <w:bCs/>
          <w:i/>
          <w:iCs/>
          <w:color w:val="000000" w:themeColor="text1"/>
          <w:sz w:val="24"/>
          <w:szCs w:val="24"/>
        </w:rPr>
        <w:t>1.</w:t>
      </w:r>
      <w:r w:rsidRPr="007C6FA7">
        <w:rPr>
          <w:rFonts w:ascii="Garamond" w:hAnsi="Garamond"/>
          <w:i/>
          <w:iCs/>
          <w:color w:val="000000" w:themeColor="text1"/>
          <w:sz w:val="24"/>
          <w:szCs w:val="24"/>
        </w:rPr>
        <w:t xml:space="preserve"> </w:t>
      </w:r>
      <w:r w:rsidR="00876A9A">
        <w:rPr>
          <w:rFonts w:ascii="Garamond" w:hAnsi="Garamond"/>
          <w:i/>
          <w:iCs/>
          <w:color w:val="000000" w:themeColor="text1"/>
          <w:sz w:val="24"/>
          <w:szCs w:val="24"/>
        </w:rPr>
        <w:t>Schematic showing l</w:t>
      </w:r>
      <w:r w:rsidRPr="007C6FA7">
        <w:rPr>
          <w:rFonts w:ascii="Garamond" w:hAnsi="Garamond"/>
          <w:i/>
          <w:iCs/>
          <w:color w:val="000000" w:themeColor="text1"/>
          <w:sz w:val="24"/>
          <w:szCs w:val="24"/>
        </w:rPr>
        <w:t>ogical structure of the study. The</w:t>
      </w:r>
      <w:r w:rsidR="001C5F05" w:rsidRPr="007C6FA7">
        <w:rPr>
          <w:rFonts w:ascii="Garamond" w:hAnsi="Garamond"/>
          <w:i/>
          <w:iCs/>
          <w:color w:val="000000" w:themeColor="text1"/>
          <w:sz w:val="24"/>
          <w:szCs w:val="24"/>
        </w:rPr>
        <w:t>re were three versions of the</w:t>
      </w:r>
      <w:r w:rsidR="00ED393B" w:rsidRPr="007C6FA7">
        <w:rPr>
          <w:rFonts w:ascii="Garamond" w:hAnsi="Garamond"/>
          <w:i/>
          <w:iCs/>
          <w:color w:val="000000" w:themeColor="text1"/>
          <w:sz w:val="24"/>
          <w:szCs w:val="24"/>
        </w:rPr>
        <w:t xml:space="preserve"> </w:t>
      </w:r>
      <w:r w:rsidR="00841F76" w:rsidRPr="007C6FA7">
        <w:rPr>
          <w:rFonts w:ascii="Garamond" w:hAnsi="Garamond"/>
          <w:i/>
          <w:iCs/>
          <w:color w:val="000000" w:themeColor="text1"/>
          <w:sz w:val="24"/>
          <w:szCs w:val="24"/>
        </w:rPr>
        <w:t>ball</w:t>
      </w:r>
      <w:r w:rsidRPr="007C6FA7">
        <w:rPr>
          <w:rFonts w:ascii="Garamond" w:hAnsi="Garamond"/>
          <w:i/>
          <w:iCs/>
          <w:color w:val="000000" w:themeColor="text1"/>
          <w:sz w:val="24"/>
          <w:szCs w:val="24"/>
        </w:rPr>
        <w:t xml:space="preserve">-detection </w:t>
      </w:r>
      <w:r w:rsidR="007A541D" w:rsidRPr="007C6FA7">
        <w:rPr>
          <w:rFonts w:ascii="Garamond" w:hAnsi="Garamond"/>
          <w:i/>
          <w:iCs/>
          <w:color w:val="000000" w:themeColor="text1"/>
          <w:sz w:val="24"/>
          <w:szCs w:val="24"/>
        </w:rPr>
        <w:t>task</w:t>
      </w:r>
      <w:r w:rsidR="001C5F05" w:rsidRPr="007C6FA7">
        <w:rPr>
          <w:rFonts w:ascii="Garamond" w:hAnsi="Garamond"/>
          <w:i/>
          <w:iCs/>
          <w:color w:val="000000" w:themeColor="text1"/>
          <w:sz w:val="24"/>
          <w:szCs w:val="24"/>
        </w:rPr>
        <w:t xml:space="preserve">, </w:t>
      </w:r>
      <w:r w:rsidR="00447063" w:rsidRPr="007C6FA7">
        <w:rPr>
          <w:rFonts w:ascii="Garamond" w:hAnsi="Garamond"/>
          <w:i/>
          <w:iCs/>
          <w:color w:val="000000" w:themeColor="text1"/>
          <w:sz w:val="24"/>
          <w:szCs w:val="24"/>
        </w:rPr>
        <w:t>presenting distinct</w:t>
      </w:r>
      <w:r w:rsidR="0079234B" w:rsidRPr="007C6FA7">
        <w:rPr>
          <w:rFonts w:ascii="Garamond" w:hAnsi="Garamond"/>
          <w:i/>
          <w:iCs/>
          <w:color w:val="000000" w:themeColor="text1"/>
          <w:sz w:val="24"/>
          <w:szCs w:val="24"/>
        </w:rPr>
        <w:t xml:space="preserve"> </w:t>
      </w:r>
      <w:r w:rsidR="001C5F05" w:rsidRPr="007C6FA7">
        <w:rPr>
          <w:rFonts w:ascii="Garamond" w:hAnsi="Garamond"/>
          <w:i/>
          <w:iCs/>
          <w:color w:val="000000" w:themeColor="text1"/>
          <w:sz w:val="24"/>
          <w:szCs w:val="24"/>
        </w:rPr>
        <w:t xml:space="preserve">constraints </w:t>
      </w:r>
      <w:r w:rsidR="00B36DB0">
        <w:rPr>
          <w:rFonts w:ascii="Garamond" w:hAnsi="Garamond"/>
          <w:i/>
          <w:iCs/>
          <w:color w:val="000000" w:themeColor="text1"/>
          <w:sz w:val="24"/>
          <w:szCs w:val="24"/>
        </w:rPr>
        <w:t>on</w:t>
      </w:r>
      <w:r w:rsidR="001C5F05" w:rsidRPr="007C6FA7">
        <w:rPr>
          <w:rFonts w:ascii="Garamond" w:hAnsi="Garamond"/>
          <w:i/>
          <w:iCs/>
          <w:color w:val="000000" w:themeColor="text1"/>
          <w:sz w:val="24"/>
          <w:szCs w:val="24"/>
        </w:rPr>
        <w:t xml:space="preserve"> the agent’s</w:t>
      </w:r>
      <w:r w:rsidR="00B36DB0">
        <w:rPr>
          <w:rFonts w:ascii="Garamond" w:hAnsi="Garamond"/>
          <w:i/>
          <w:iCs/>
          <w:color w:val="000000" w:themeColor="text1"/>
          <w:sz w:val="24"/>
          <w:szCs w:val="24"/>
        </w:rPr>
        <w:t xml:space="preserve"> ability to move and, potentially, to act upon the ball</w:t>
      </w:r>
      <w:r w:rsidR="00F06EB8">
        <w:rPr>
          <w:rFonts w:ascii="Garamond" w:hAnsi="Garamond"/>
          <w:i/>
          <w:iCs/>
          <w:color w:val="000000" w:themeColor="text1"/>
          <w:sz w:val="24"/>
          <w:szCs w:val="24"/>
        </w:rPr>
        <w:t xml:space="preserve"> </w:t>
      </w:r>
      <w:r w:rsidR="0079234B" w:rsidRPr="007C6FA7">
        <w:rPr>
          <w:rFonts w:ascii="Garamond" w:hAnsi="Garamond"/>
          <w:i/>
          <w:iCs/>
          <w:color w:val="000000" w:themeColor="text1"/>
          <w:sz w:val="24"/>
          <w:szCs w:val="24"/>
        </w:rPr>
        <w:t>when he</w:t>
      </w:r>
      <w:r w:rsidRPr="007C6FA7">
        <w:rPr>
          <w:rFonts w:ascii="Garamond" w:hAnsi="Garamond"/>
          <w:i/>
          <w:iCs/>
          <w:color w:val="000000" w:themeColor="text1"/>
          <w:sz w:val="24"/>
          <w:szCs w:val="24"/>
        </w:rPr>
        <w:t xml:space="preserve"> return</w:t>
      </w:r>
      <w:r w:rsidR="00447063" w:rsidRPr="007C6FA7">
        <w:rPr>
          <w:rFonts w:ascii="Garamond" w:hAnsi="Garamond"/>
          <w:i/>
          <w:iCs/>
          <w:color w:val="000000" w:themeColor="text1"/>
          <w:sz w:val="24"/>
          <w:szCs w:val="24"/>
        </w:rPr>
        <w:t>ed</w:t>
      </w:r>
      <w:r w:rsidRPr="007C6FA7">
        <w:rPr>
          <w:rFonts w:ascii="Garamond" w:hAnsi="Garamond"/>
          <w:i/>
          <w:iCs/>
          <w:color w:val="000000" w:themeColor="text1"/>
          <w:sz w:val="24"/>
          <w:szCs w:val="24"/>
        </w:rPr>
        <w:t xml:space="preserve"> to the scene</w:t>
      </w:r>
      <w:r w:rsidR="00D66066" w:rsidRPr="007C6FA7">
        <w:rPr>
          <w:rFonts w:ascii="Garamond" w:hAnsi="Garamond"/>
          <w:i/>
          <w:iCs/>
          <w:color w:val="000000" w:themeColor="text1"/>
          <w:sz w:val="24"/>
          <w:szCs w:val="24"/>
        </w:rPr>
        <w:t xml:space="preserve"> (between-subjects manipulation)</w:t>
      </w:r>
      <w:r w:rsidR="00B36DB0">
        <w:rPr>
          <w:rFonts w:ascii="Garamond" w:hAnsi="Garamond"/>
          <w:i/>
          <w:iCs/>
          <w:color w:val="000000" w:themeColor="text1"/>
          <w:sz w:val="24"/>
          <w:szCs w:val="24"/>
        </w:rPr>
        <w:t>. P</w:t>
      </w:r>
      <w:r w:rsidR="00841F76" w:rsidRPr="007C6FA7">
        <w:rPr>
          <w:rFonts w:ascii="Garamond" w:hAnsi="Garamond"/>
          <w:i/>
          <w:iCs/>
          <w:color w:val="000000" w:themeColor="text1"/>
          <w:sz w:val="24"/>
          <w:szCs w:val="24"/>
        </w:rPr>
        <w:t>articipants</w:t>
      </w:r>
      <w:r w:rsidRPr="007C6FA7">
        <w:rPr>
          <w:rFonts w:ascii="Garamond" w:hAnsi="Garamond"/>
          <w:i/>
          <w:iCs/>
          <w:color w:val="000000" w:themeColor="text1"/>
          <w:sz w:val="24"/>
          <w:szCs w:val="24"/>
        </w:rPr>
        <w:t xml:space="preserve"> experience</w:t>
      </w:r>
      <w:r w:rsidR="00D66066" w:rsidRPr="007C6FA7">
        <w:rPr>
          <w:rFonts w:ascii="Garamond" w:hAnsi="Garamond"/>
          <w:i/>
          <w:iCs/>
          <w:color w:val="000000" w:themeColor="text1"/>
          <w:sz w:val="24"/>
          <w:szCs w:val="24"/>
        </w:rPr>
        <w:t>d</w:t>
      </w:r>
      <w:r w:rsidRPr="007C6FA7">
        <w:rPr>
          <w:rFonts w:ascii="Garamond" w:hAnsi="Garamond"/>
          <w:i/>
          <w:iCs/>
          <w:color w:val="000000" w:themeColor="text1"/>
          <w:sz w:val="24"/>
          <w:szCs w:val="24"/>
        </w:rPr>
        <w:t xml:space="preserve"> the Free</w:t>
      </w:r>
      <w:r w:rsidR="00841F76" w:rsidRPr="007C6FA7">
        <w:rPr>
          <w:rFonts w:ascii="Garamond" w:hAnsi="Garamond"/>
          <w:i/>
          <w:iCs/>
          <w:color w:val="000000" w:themeColor="text1"/>
          <w:sz w:val="24"/>
          <w:szCs w:val="24"/>
        </w:rPr>
        <w:t>-</w:t>
      </w:r>
      <w:r w:rsidRPr="007C6FA7">
        <w:rPr>
          <w:rFonts w:ascii="Garamond" w:hAnsi="Garamond"/>
          <w:i/>
          <w:iCs/>
          <w:color w:val="000000" w:themeColor="text1"/>
          <w:sz w:val="24"/>
          <w:szCs w:val="24"/>
        </w:rPr>
        <w:t xml:space="preserve">Agent </w:t>
      </w:r>
      <w:r w:rsidR="00841F76" w:rsidRPr="007C6FA7">
        <w:rPr>
          <w:rFonts w:ascii="Garamond" w:hAnsi="Garamond"/>
          <w:i/>
          <w:iCs/>
          <w:color w:val="000000" w:themeColor="text1"/>
          <w:sz w:val="24"/>
          <w:szCs w:val="24"/>
        </w:rPr>
        <w:t>version</w:t>
      </w:r>
      <w:r w:rsidRPr="007C6FA7">
        <w:rPr>
          <w:rFonts w:ascii="Garamond" w:hAnsi="Garamond"/>
          <w:i/>
          <w:iCs/>
          <w:color w:val="000000" w:themeColor="text1"/>
          <w:sz w:val="24"/>
          <w:szCs w:val="24"/>
        </w:rPr>
        <w:t xml:space="preserve"> (</w:t>
      </w:r>
      <w:r w:rsidR="00447063" w:rsidRPr="007C6FA7">
        <w:rPr>
          <w:rFonts w:ascii="Garamond" w:hAnsi="Garamond"/>
          <w:i/>
          <w:iCs/>
          <w:color w:val="000000" w:themeColor="text1"/>
          <w:sz w:val="24"/>
          <w:szCs w:val="24"/>
        </w:rPr>
        <w:t>no sheet</w:t>
      </w:r>
      <w:r w:rsidRPr="007C6FA7">
        <w:rPr>
          <w:rFonts w:ascii="Garamond" w:hAnsi="Garamond"/>
          <w:i/>
          <w:iCs/>
          <w:color w:val="000000" w:themeColor="text1"/>
          <w:sz w:val="24"/>
          <w:szCs w:val="24"/>
        </w:rPr>
        <w:t>), or the Constrained</w:t>
      </w:r>
      <w:r w:rsidR="00841F76" w:rsidRPr="007C6FA7">
        <w:rPr>
          <w:rFonts w:ascii="Garamond" w:hAnsi="Garamond"/>
          <w:i/>
          <w:iCs/>
          <w:color w:val="000000" w:themeColor="text1"/>
          <w:sz w:val="24"/>
          <w:szCs w:val="24"/>
        </w:rPr>
        <w:t>-</w:t>
      </w:r>
      <w:r w:rsidRPr="007C6FA7">
        <w:rPr>
          <w:rFonts w:ascii="Garamond" w:hAnsi="Garamond"/>
          <w:i/>
          <w:iCs/>
          <w:color w:val="000000" w:themeColor="text1"/>
          <w:sz w:val="24"/>
          <w:szCs w:val="24"/>
        </w:rPr>
        <w:t xml:space="preserve">Agent </w:t>
      </w:r>
      <w:r w:rsidR="00841F76" w:rsidRPr="007C6FA7">
        <w:rPr>
          <w:rFonts w:ascii="Garamond" w:hAnsi="Garamond"/>
          <w:i/>
          <w:iCs/>
          <w:color w:val="000000" w:themeColor="text1"/>
          <w:sz w:val="24"/>
          <w:szCs w:val="24"/>
        </w:rPr>
        <w:t>version</w:t>
      </w:r>
      <w:r w:rsidRPr="007C6FA7">
        <w:rPr>
          <w:rFonts w:ascii="Garamond" w:hAnsi="Garamond"/>
          <w:i/>
          <w:iCs/>
          <w:color w:val="000000" w:themeColor="text1"/>
          <w:sz w:val="24"/>
          <w:szCs w:val="24"/>
        </w:rPr>
        <w:t xml:space="preserve"> (sheet restrict</w:t>
      </w:r>
      <w:r w:rsidR="00447063" w:rsidRPr="007C6FA7">
        <w:rPr>
          <w:rFonts w:ascii="Garamond" w:hAnsi="Garamond"/>
          <w:i/>
          <w:iCs/>
          <w:color w:val="000000" w:themeColor="text1"/>
          <w:sz w:val="24"/>
          <w:szCs w:val="24"/>
        </w:rPr>
        <w:t>ed</w:t>
      </w:r>
      <w:r w:rsidRPr="007C6FA7">
        <w:rPr>
          <w:rFonts w:ascii="Garamond" w:hAnsi="Garamond"/>
          <w:i/>
          <w:iCs/>
          <w:color w:val="000000" w:themeColor="text1"/>
          <w:sz w:val="24"/>
          <w:szCs w:val="24"/>
        </w:rPr>
        <w:t xml:space="preserve"> </w:t>
      </w:r>
      <w:r w:rsidR="00447063" w:rsidRPr="007C6FA7">
        <w:rPr>
          <w:rFonts w:ascii="Garamond" w:hAnsi="Garamond"/>
          <w:i/>
          <w:iCs/>
          <w:color w:val="000000" w:themeColor="text1"/>
          <w:sz w:val="24"/>
          <w:szCs w:val="24"/>
        </w:rPr>
        <w:t xml:space="preserve">potential </w:t>
      </w:r>
      <w:r w:rsidRPr="007C6FA7">
        <w:rPr>
          <w:rFonts w:ascii="Garamond" w:hAnsi="Garamond"/>
          <w:i/>
          <w:iCs/>
          <w:color w:val="000000" w:themeColor="text1"/>
          <w:sz w:val="24"/>
          <w:szCs w:val="24"/>
        </w:rPr>
        <w:t>upper body movement) or the Loose</w:t>
      </w:r>
      <w:r w:rsidR="00841F76" w:rsidRPr="007C6FA7">
        <w:rPr>
          <w:rFonts w:ascii="Garamond" w:hAnsi="Garamond"/>
          <w:i/>
          <w:iCs/>
          <w:color w:val="000000" w:themeColor="text1"/>
          <w:sz w:val="24"/>
          <w:szCs w:val="24"/>
        </w:rPr>
        <w:t>-</w:t>
      </w:r>
      <w:r w:rsidRPr="007C6FA7">
        <w:rPr>
          <w:rFonts w:ascii="Garamond" w:hAnsi="Garamond"/>
          <w:i/>
          <w:iCs/>
          <w:color w:val="000000" w:themeColor="text1"/>
          <w:sz w:val="24"/>
          <w:szCs w:val="24"/>
        </w:rPr>
        <w:t xml:space="preserve">Sheet </w:t>
      </w:r>
      <w:r w:rsidR="00841F76" w:rsidRPr="007C6FA7">
        <w:rPr>
          <w:rFonts w:ascii="Garamond" w:hAnsi="Garamond"/>
          <w:i/>
          <w:iCs/>
          <w:color w:val="000000" w:themeColor="text1"/>
          <w:sz w:val="24"/>
          <w:szCs w:val="24"/>
        </w:rPr>
        <w:t>version</w:t>
      </w:r>
      <w:r w:rsidRPr="007C6FA7">
        <w:rPr>
          <w:rFonts w:ascii="Garamond" w:hAnsi="Garamond"/>
          <w:i/>
          <w:iCs/>
          <w:color w:val="000000" w:themeColor="text1"/>
          <w:sz w:val="24"/>
          <w:szCs w:val="24"/>
        </w:rPr>
        <w:t xml:space="preserve"> (sheet allow</w:t>
      </w:r>
      <w:r w:rsidR="00447063" w:rsidRPr="007C6FA7">
        <w:rPr>
          <w:rFonts w:ascii="Garamond" w:hAnsi="Garamond"/>
          <w:i/>
          <w:iCs/>
          <w:color w:val="000000" w:themeColor="text1"/>
          <w:sz w:val="24"/>
          <w:szCs w:val="24"/>
        </w:rPr>
        <w:t>ed</w:t>
      </w:r>
      <w:r w:rsidRPr="007C6FA7">
        <w:rPr>
          <w:rFonts w:ascii="Garamond" w:hAnsi="Garamond"/>
          <w:i/>
          <w:iCs/>
          <w:color w:val="000000" w:themeColor="text1"/>
          <w:sz w:val="24"/>
          <w:szCs w:val="24"/>
        </w:rPr>
        <w:t xml:space="preserve"> </w:t>
      </w:r>
      <w:r w:rsidR="00447063" w:rsidRPr="007C6FA7">
        <w:rPr>
          <w:rFonts w:ascii="Garamond" w:hAnsi="Garamond"/>
          <w:i/>
          <w:iCs/>
          <w:color w:val="000000" w:themeColor="text1"/>
          <w:sz w:val="24"/>
          <w:szCs w:val="24"/>
        </w:rPr>
        <w:t xml:space="preserve">potential </w:t>
      </w:r>
      <w:r w:rsidRPr="007C6FA7">
        <w:rPr>
          <w:rFonts w:ascii="Garamond" w:hAnsi="Garamond"/>
          <w:i/>
          <w:iCs/>
          <w:color w:val="000000" w:themeColor="text1"/>
          <w:sz w:val="24"/>
          <w:szCs w:val="24"/>
        </w:rPr>
        <w:t xml:space="preserve">upper body movement). </w:t>
      </w:r>
      <w:r w:rsidR="0079234B" w:rsidRPr="007C6FA7">
        <w:rPr>
          <w:rFonts w:ascii="Garamond" w:hAnsi="Garamond"/>
          <w:i/>
          <w:iCs/>
          <w:color w:val="000000" w:themeColor="text1"/>
          <w:sz w:val="24"/>
          <w:szCs w:val="24"/>
        </w:rPr>
        <w:t>Each group of participants completed</w:t>
      </w:r>
      <w:r w:rsidR="00447063" w:rsidRPr="007C6FA7">
        <w:rPr>
          <w:rFonts w:ascii="Garamond" w:hAnsi="Garamond"/>
          <w:i/>
          <w:iCs/>
          <w:color w:val="000000" w:themeColor="text1"/>
          <w:sz w:val="24"/>
          <w:szCs w:val="24"/>
        </w:rPr>
        <w:t xml:space="preserve"> two</w:t>
      </w:r>
      <w:r w:rsidR="007A541D" w:rsidRPr="007C6FA7">
        <w:rPr>
          <w:rFonts w:ascii="Garamond" w:hAnsi="Garamond"/>
          <w:i/>
          <w:iCs/>
          <w:color w:val="000000" w:themeColor="text1"/>
          <w:sz w:val="24"/>
          <w:szCs w:val="24"/>
        </w:rPr>
        <w:t xml:space="preserve"> forms of the </w:t>
      </w:r>
      <w:r w:rsidR="00841F76" w:rsidRPr="007C6FA7">
        <w:rPr>
          <w:rFonts w:ascii="Garamond" w:hAnsi="Garamond"/>
          <w:i/>
          <w:iCs/>
          <w:color w:val="000000" w:themeColor="text1"/>
          <w:sz w:val="24"/>
          <w:szCs w:val="24"/>
        </w:rPr>
        <w:t>ball</w:t>
      </w:r>
      <w:r w:rsidR="0079234B" w:rsidRPr="007C6FA7">
        <w:rPr>
          <w:rFonts w:ascii="Garamond" w:hAnsi="Garamond"/>
          <w:i/>
          <w:iCs/>
          <w:color w:val="000000" w:themeColor="text1"/>
          <w:sz w:val="24"/>
          <w:szCs w:val="24"/>
        </w:rPr>
        <w:t>-detection task</w:t>
      </w:r>
      <w:r w:rsidR="00D66066" w:rsidRPr="007C6FA7">
        <w:rPr>
          <w:rFonts w:ascii="Garamond" w:hAnsi="Garamond"/>
          <w:i/>
          <w:iCs/>
          <w:color w:val="000000" w:themeColor="text1"/>
          <w:sz w:val="24"/>
          <w:szCs w:val="24"/>
        </w:rPr>
        <w:t xml:space="preserve"> </w:t>
      </w:r>
      <w:r w:rsidR="00D66066" w:rsidRPr="007C6FA7">
        <w:rPr>
          <w:rFonts w:ascii="Garamond" w:hAnsi="Garamond"/>
          <w:i/>
          <w:iCs/>
          <w:color w:val="000000" w:themeColor="text1"/>
          <w:sz w:val="24"/>
          <w:szCs w:val="24"/>
        </w:rPr>
        <w:lastRenderedPageBreak/>
        <w:t>(within-subjects manipulation)</w:t>
      </w:r>
      <w:r w:rsidRPr="007C6FA7">
        <w:rPr>
          <w:rFonts w:ascii="Garamond" w:hAnsi="Garamond"/>
          <w:i/>
          <w:iCs/>
          <w:color w:val="000000" w:themeColor="text1"/>
          <w:sz w:val="24"/>
          <w:szCs w:val="24"/>
        </w:rPr>
        <w:t>: in the Hand</w:t>
      </w:r>
      <w:r w:rsidR="00841F76" w:rsidRPr="007C6FA7">
        <w:rPr>
          <w:rFonts w:ascii="Garamond" w:hAnsi="Garamond"/>
          <w:i/>
          <w:iCs/>
          <w:color w:val="000000" w:themeColor="text1"/>
          <w:sz w:val="24"/>
          <w:szCs w:val="24"/>
        </w:rPr>
        <w:t>-</w:t>
      </w:r>
      <w:r w:rsidRPr="007C6FA7">
        <w:rPr>
          <w:rFonts w:ascii="Garamond" w:hAnsi="Garamond"/>
          <w:i/>
          <w:iCs/>
          <w:color w:val="000000" w:themeColor="text1"/>
          <w:sz w:val="24"/>
          <w:szCs w:val="24"/>
        </w:rPr>
        <w:t xml:space="preserve">Placement </w:t>
      </w:r>
      <w:r w:rsidR="007A541D" w:rsidRPr="007C6FA7">
        <w:rPr>
          <w:rFonts w:ascii="Garamond" w:hAnsi="Garamond"/>
          <w:i/>
          <w:iCs/>
          <w:color w:val="000000" w:themeColor="text1"/>
          <w:sz w:val="24"/>
          <w:szCs w:val="24"/>
        </w:rPr>
        <w:t>form of the task,</w:t>
      </w:r>
      <w:r w:rsidRPr="007C6FA7">
        <w:rPr>
          <w:rFonts w:ascii="Garamond" w:hAnsi="Garamond"/>
          <w:i/>
          <w:iCs/>
          <w:color w:val="000000" w:themeColor="text1"/>
          <w:sz w:val="24"/>
          <w:szCs w:val="24"/>
        </w:rPr>
        <w:t xml:space="preserve"> the agent place</w:t>
      </w:r>
      <w:r w:rsidR="007A541D" w:rsidRPr="007C6FA7">
        <w:rPr>
          <w:rFonts w:ascii="Garamond" w:hAnsi="Garamond"/>
          <w:i/>
          <w:iCs/>
          <w:color w:val="000000" w:themeColor="text1"/>
          <w:sz w:val="24"/>
          <w:szCs w:val="24"/>
        </w:rPr>
        <w:t>d</w:t>
      </w:r>
      <w:r w:rsidRPr="007C6FA7">
        <w:rPr>
          <w:rFonts w:ascii="Garamond" w:hAnsi="Garamond"/>
          <w:i/>
          <w:iCs/>
          <w:color w:val="000000" w:themeColor="text1"/>
          <w:sz w:val="24"/>
          <w:szCs w:val="24"/>
        </w:rPr>
        <w:t xml:space="preserve"> the ball on the table with his hand; in the Foot</w:t>
      </w:r>
      <w:r w:rsidR="00841F76" w:rsidRPr="007C6FA7">
        <w:rPr>
          <w:rFonts w:ascii="Garamond" w:hAnsi="Garamond"/>
          <w:i/>
          <w:iCs/>
          <w:color w:val="000000" w:themeColor="text1"/>
          <w:sz w:val="24"/>
          <w:szCs w:val="24"/>
        </w:rPr>
        <w:t>-</w:t>
      </w:r>
      <w:r w:rsidRPr="007C6FA7">
        <w:rPr>
          <w:rFonts w:ascii="Garamond" w:hAnsi="Garamond"/>
          <w:i/>
          <w:iCs/>
          <w:color w:val="000000" w:themeColor="text1"/>
          <w:sz w:val="24"/>
          <w:szCs w:val="24"/>
        </w:rPr>
        <w:t xml:space="preserve">Placement </w:t>
      </w:r>
      <w:r w:rsidR="007A541D" w:rsidRPr="007C6FA7">
        <w:rPr>
          <w:rFonts w:ascii="Garamond" w:hAnsi="Garamond"/>
          <w:i/>
          <w:iCs/>
          <w:color w:val="000000" w:themeColor="text1"/>
          <w:sz w:val="24"/>
          <w:szCs w:val="24"/>
        </w:rPr>
        <w:t>form of the task</w:t>
      </w:r>
      <w:r w:rsidR="00B36DB0">
        <w:rPr>
          <w:rFonts w:ascii="Garamond" w:hAnsi="Garamond"/>
          <w:i/>
          <w:iCs/>
          <w:color w:val="000000" w:themeColor="text1"/>
          <w:sz w:val="24"/>
          <w:szCs w:val="24"/>
        </w:rPr>
        <w:t>,</w:t>
      </w:r>
      <w:r w:rsidRPr="007C6FA7">
        <w:rPr>
          <w:rFonts w:ascii="Garamond" w:hAnsi="Garamond"/>
          <w:i/>
          <w:iCs/>
          <w:color w:val="000000" w:themeColor="text1"/>
          <w:sz w:val="24"/>
          <w:szCs w:val="24"/>
        </w:rPr>
        <w:t xml:space="preserve"> the agent place</w:t>
      </w:r>
      <w:r w:rsidR="007A541D" w:rsidRPr="007C6FA7">
        <w:rPr>
          <w:rFonts w:ascii="Garamond" w:hAnsi="Garamond"/>
          <w:i/>
          <w:iCs/>
          <w:color w:val="000000" w:themeColor="text1"/>
          <w:sz w:val="24"/>
          <w:szCs w:val="24"/>
        </w:rPr>
        <w:t>d</w:t>
      </w:r>
      <w:r w:rsidRPr="007C6FA7">
        <w:rPr>
          <w:rFonts w:ascii="Garamond" w:hAnsi="Garamond"/>
          <w:i/>
          <w:iCs/>
          <w:color w:val="000000" w:themeColor="text1"/>
          <w:sz w:val="24"/>
          <w:szCs w:val="24"/>
        </w:rPr>
        <w:t xml:space="preserve"> the ball on the table with his foot.  </w:t>
      </w:r>
      <w:r w:rsidR="002C405B" w:rsidRPr="007C6FA7">
        <w:rPr>
          <w:rFonts w:ascii="Garamond" w:hAnsi="Garamond"/>
          <w:i/>
          <w:iCs/>
          <w:color w:val="000000" w:themeColor="text1"/>
          <w:sz w:val="24"/>
          <w:szCs w:val="24"/>
        </w:rPr>
        <w:t xml:space="preserve"> </w:t>
      </w:r>
    </w:p>
    <w:p w14:paraId="0011A3EC" w14:textId="77777777" w:rsidR="004C3718" w:rsidRPr="007C6FA7" w:rsidRDefault="004C3718" w:rsidP="00972A34">
      <w:pPr>
        <w:spacing w:after="0" w:line="360" w:lineRule="auto"/>
        <w:rPr>
          <w:rFonts w:ascii="Garamond" w:hAnsi="Garamond"/>
          <w:i/>
          <w:iCs/>
          <w:color w:val="000000" w:themeColor="text1"/>
          <w:sz w:val="24"/>
          <w:szCs w:val="24"/>
        </w:rPr>
      </w:pPr>
    </w:p>
    <w:p w14:paraId="3FCA4E48" w14:textId="77777777" w:rsidR="00F74134" w:rsidRDefault="002C405B" w:rsidP="00F74134">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r w:rsidR="006314CA" w:rsidRPr="007C6FA7">
        <w:rPr>
          <w:rFonts w:ascii="Garamond" w:hAnsi="Garamond"/>
          <w:color w:val="000000" w:themeColor="text1"/>
          <w:sz w:val="24"/>
          <w:szCs w:val="24"/>
        </w:rPr>
        <w:t xml:space="preserve">One might argue that the </w:t>
      </w:r>
      <w:r w:rsidR="005E5BC4">
        <w:rPr>
          <w:rFonts w:ascii="Garamond" w:hAnsi="Garamond"/>
          <w:color w:val="000000" w:themeColor="text1"/>
          <w:sz w:val="24"/>
          <w:szCs w:val="24"/>
        </w:rPr>
        <w:t>obstruction</w:t>
      </w:r>
      <w:r w:rsidR="00591A8E" w:rsidRPr="007C6FA7">
        <w:rPr>
          <w:rFonts w:ascii="Garamond" w:hAnsi="Garamond"/>
          <w:color w:val="000000" w:themeColor="text1"/>
          <w:sz w:val="24"/>
          <w:szCs w:val="24"/>
        </w:rPr>
        <w:t xml:space="preserve"> of the</w:t>
      </w:r>
      <w:r w:rsidR="00275716" w:rsidRPr="007C6FA7">
        <w:rPr>
          <w:rFonts w:ascii="Garamond" w:hAnsi="Garamond"/>
          <w:color w:val="000000" w:themeColor="text1"/>
          <w:sz w:val="24"/>
          <w:szCs w:val="24"/>
        </w:rPr>
        <w:t xml:space="preserve"> </w:t>
      </w:r>
      <w:r w:rsidR="006314CA" w:rsidRPr="007C6FA7">
        <w:rPr>
          <w:rFonts w:ascii="Garamond" w:hAnsi="Garamond"/>
          <w:color w:val="000000" w:themeColor="text1"/>
          <w:sz w:val="24"/>
          <w:szCs w:val="24"/>
        </w:rPr>
        <w:t>critical</w:t>
      </w:r>
      <w:r w:rsidR="00591A8E" w:rsidRPr="007C6FA7">
        <w:rPr>
          <w:rFonts w:ascii="Garamond" w:hAnsi="Garamond"/>
          <w:color w:val="000000" w:themeColor="text1"/>
          <w:sz w:val="24"/>
          <w:szCs w:val="24"/>
        </w:rPr>
        <w:t xml:space="preserve"> effect in the </w:t>
      </w:r>
      <w:r w:rsidR="00841F76" w:rsidRPr="007C6FA7">
        <w:rPr>
          <w:rFonts w:ascii="Garamond" w:hAnsi="Garamond"/>
          <w:color w:val="000000" w:themeColor="text1"/>
          <w:sz w:val="24"/>
          <w:szCs w:val="24"/>
        </w:rPr>
        <w:t>C</w:t>
      </w:r>
      <w:r w:rsidR="00591A8E" w:rsidRPr="007C6FA7">
        <w:rPr>
          <w:rFonts w:ascii="Garamond" w:hAnsi="Garamond"/>
          <w:color w:val="000000" w:themeColor="text1"/>
          <w:sz w:val="24"/>
          <w:szCs w:val="24"/>
        </w:rPr>
        <w:t>onstrained-</w:t>
      </w:r>
      <w:r w:rsidR="00841F76" w:rsidRPr="007C6FA7">
        <w:rPr>
          <w:rFonts w:ascii="Garamond" w:hAnsi="Garamond"/>
          <w:color w:val="000000" w:themeColor="text1"/>
          <w:sz w:val="24"/>
          <w:szCs w:val="24"/>
        </w:rPr>
        <w:t>A</w:t>
      </w:r>
      <w:r w:rsidR="00591A8E" w:rsidRPr="007C6FA7">
        <w:rPr>
          <w:rFonts w:ascii="Garamond" w:hAnsi="Garamond"/>
          <w:color w:val="000000" w:themeColor="text1"/>
          <w:sz w:val="24"/>
          <w:szCs w:val="24"/>
        </w:rPr>
        <w:t xml:space="preserve">gent </w:t>
      </w:r>
      <w:r w:rsidR="00841F76" w:rsidRPr="007C6FA7">
        <w:rPr>
          <w:rFonts w:ascii="Garamond" w:hAnsi="Garamond"/>
          <w:color w:val="000000" w:themeColor="text1"/>
          <w:sz w:val="24"/>
          <w:szCs w:val="24"/>
        </w:rPr>
        <w:t>version</w:t>
      </w:r>
      <w:r w:rsidR="002D5237" w:rsidRPr="007C6FA7">
        <w:rPr>
          <w:rFonts w:ascii="Garamond" w:hAnsi="Garamond"/>
          <w:color w:val="000000" w:themeColor="text1"/>
          <w:sz w:val="24"/>
          <w:szCs w:val="24"/>
        </w:rPr>
        <w:t xml:space="preserve"> as compared to</w:t>
      </w:r>
      <w:r w:rsidR="006314CA" w:rsidRPr="007C6FA7">
        <w:rPr>
          <w:rFonts w:ascii="Garamond" w:hAnsi="Garamond"/>
          <w:color w:val="000000" w:themeColor="text1"/>
          <w:sz w:val="24"/>
          <w:szCs w:val="24"/>
        </w:rPr>
        <w:t xml:space="preserve"> the effect’s </w:t>
      </w:r>
      <w:r w:rsidR="005E5BC4">
        <w:rPr>
          <w:rFonts w:ascii="Garamond" w:hAnsi="Garamond"/>
          <w:color w:val="000000" w:themeColor="text1"/>
          <w:sz w:val="24"/>
          <w:szCs w:val="24"/>
        </w:rPr>
        <w:t>elicitation</w:t>
      </w:r>
      <w:r w:rsidR="006314CA" w:rsidRPr="007C6FA7">
        <w:rPr>
          <w:rFonts w:ascii="Garamond" w:hAnsi="Garamond"/>
          <w:color w:val="000000" w:themeColor="text1"/>
          <w:sz w:val="24"/>
          <w:szCs w:val="24"/>
        </w:rPr>
        <w:t xml:space="preserve"> in</w:t>
      </w:r>
      <w:r w:rsidR="002D5237" w:rsidRPr="007C6FA7">
        <w:rPr>
          <w:rFonts w:ascii="Garamond" w:hAnsi="Garamond"/>
          <w:color w:val="000000" w:themeColor="text1"/>
          <w:sz w:val="24"/>
          <w:szCs w:val="24"/>
        </w:rPr>
        <w:t xml:space="preserve"> the </w:t>
      </w:r>
      <w:r w:rsidR="00841F76" w:rsidRPr="007C6FA7">
        <w:rPr>
          <w:rFonts w:ascii="Garamond" w:hAnsi="Garamond"/>
          <w:color w:val="000000" w:themeColor="text1"/>
          <w:sz w:val="24"/>
          <w:szCs w:val="24"/>
        </w:rPr>
        <w:t>F</w:t>
      </w:r>
      <w:r w:rsidR="002D5237" w:rsidRPr="007C6FA7">
        <w:rPr>
          <w:rFonts w:ascii="Garamond" w:hAnsi="Garamond"/>
          <w:color w:val="000000" w:themeColor="text1"/>
          <w:sz w:val="24"/>
          <w:szCs w:val="24"/>
        </w:rPr>
        <w:t>ree-</w:t>
      </w:r>
      <w:r w:rsidR="00841F76" w:rsidRPr="007C6FA7">
        <w:rPr>
          <w:rFonts w:ascii="Garamond" w:hAnsi="Garamond"/>
          <w:color w:val="000000" w:themeColor="text1"/>
          <w:sz w:val="24"/>
          <w:szCs w:val="24"/>
        </w:rPr>
        <w:t>A</w:t>
      </w:r>
      <w:r w:rsidR="002D5237" w:rsidRPr="007C6FA7">
        <w:rPr>
          <w:rFonts w:ascii="Garamond" w:hAnsi="Garamond"/>
          <w:color w:val="000000" w:themeColor="text1"/>
          <w:sz w:val="24"/>
          <w:szCs w:val="24"/>
        </w:rPr>
        <w:t xml:space="preserve">gent </w:t>
      </w:r>
      <w:r w:rsidR="00841F76" w:rsidRPr="007C6FA7">
        <w:rPr>
          <w:rFonts w:ascii="Garamond" w:hAnsi="Garamond"/>
          <w:color w:val="000000" w:themeColor="text1"/>
          <w:sz w:val="24"/>
          <w:szCs w:val="24"/>
        </w:rPr>
        <w:t>version</w:t>
      </w:r>
      <w:r w:rsidR="00CD6B81" w:rsidRPr="007C6FA7">
        <w:rPr>
          <w:rFonts w:ascii="Garamond" w:hAnsi="Garamond"/>
          <w:color w:val="000000" w:themeColor="text1"/>
          <w:sz w:val="24"/>
          <w:szCs w:val="24"/>
        </w:rPr>
        <w:t xml:space="preserve"> </w:t>
      </w:r>
      <w:r w:rsidR="005D0A65" w:rsidRPr="007C6FA7">
        <w:rPr>
          <w:rFonts w:ascii="Garamond" w:hAnsi="Garamond"/>
          <w:color w:val="000000" w:themeColor="text1"/>
          <w:sz w:val="24"/>
          <w:szCs w:val="24"/>
        </w:rPr>
        <w:t>stem</w:t>
      </w:r>
      <w:r w:rsidR="006314CA" w:rsidRPr="007C6FA7">
        <w:rPr>
          <w:rFonts w:ascii="Garamond" w:hAnsi="Garamond"/>
          <w:color w:val="000000" w:themeColor="text1"/>
          <w:sz w:val="24"/>
          <w:szCs w:val="24"/>
        </w:rPr>
        <w:t>s</w:t>
      </w:r>
      <w:r w:rsidR="005D0A65" w:rsidRPr="007C6FA7">
        <w:rPr>
          <w:rFonts w:ascii="Garamond" w:hAnsi="Garamond"/>
          <w:color w:val="000000" w:themeColor="text1"/>
          <w:sz w:val="24"/>
          <w:szCs w:val="24"/>
        </w:rPr>
        <w:t xml:space="preserve"> from</w:t>
      </w:r>
      <w:r w:rsidR="00591A8E" w:rsidRPr="007C6FA7">
        <w:rPr>
          <w:rFonts w:ascii="Garamond" w:hAnsi="Garamond"/>
          <w:color w:val="000000" w:themeColor="text1"/>
          <w:sz w:val="24"/>
          <w:szCs w:val="24"/>
        </w:rPr>
        <w:t xml:space="preserve"> </w:t>
      </w:r>
      <w:r w:rsidR="002D5237" w:rsidRPr="007C6FA7">
        <w:rPr>
          <w:rFonts w:ascii="Garamond" w:hAnsi="Garamond"/>
          <w:color w:val="000000" w:themeColor="text1"/>
          <w:sz w:val="24"/>
          <w:szCs w:val="24"/>
        </w:rPr>
        <w:t xml:space="preserve">the </w:t>
      </w:r>
      <w:r w:rsidR="00591A8E" w:rsidRPr="007C6FA7">
        <w:rPr>
          <w:rFonts w:ascii="Garamond" w:hAnsi="Garamond"/>
          <w:color w:val="000000" w:themeColor="text1"/>
          <w:sz w:val="24"/>
          <w:szCs w:val="24"/>
        </w:rPr>
        <w:t xml:space="preserve">perceptual novelty of the agent’s </w:t>
      </w:r>
      <w:r w:rsidR="000A1475" w:rsidRPr="007C6FA7">
        <w:rPr>
          <w:rFonts w:ascii="Garamond" w:hAnsi="Garamond"/>
          <w:color w:val="000000" w:themeColor="text1"/>
          <w:sz w:val="24"/>
          <w:szCs w:val="24"/>
        </w:rPr>
        <w:t xml:space="preserve">(“mummified”) </w:t>
      </w:r>
      <w:r w:rsidR="009F0D0F" w:rsidRPr="007C6FA7">
        <w:rPr>
          <w:rFonts w:ascii="Garamond" w:hAnsi="Garamond"/>
          <w:color w:val="000000" w:themeColor="text1"/>
          <w:sz w:val="24"/>
          <w:szCs w:val="24"/>
        </w:rPr>
        <w:t>appearance</w:t>
      </w:r>
      <w:r w:rsidR="00591A8E" w:rsidRPr="007C6FA7">
        <w:rPr>
          <w:rFonts w:ascii="Garamond" w:hAnsi="Garamond"/>
          <w:color w:val="000000" w:themeColor="text1"/>
          <w:sz w:val="24"/>
          <w:szCs w:val="24"/>
        </w:rPr>
        <w:t xml:space="preserve"> </w:t>
      </w:r>
      <w:r w:rsidR="002D5237" w:rsidRPr="007C6FA7">
        <w:rPr>
          <w:rFonts w:ascii="Garamond" w:hAnsi="Garamond"/>
          <w:color w:val="000000" w:themeColor="text1"/>
          <w:sz w:val="24"/>
          <w:szCs w:val="24"/>
        </w:rPr>
        <w:t xml:space="preserve">in the former </w:t>
      </w:r>
      <w:r w:rsidR="00AA6D3B" w:rsidRPr="007C6FA7">
        <w:rPr>
          <w:rFonts w:ascii="Garamond" w:hAnsi="Garamond"/>
          <w:color w:val="000000" w:themeColor="text1"/>
          <w:sz w:val="24"/>
          <w:szCs w:val="24"/>
        </w:rPr>
        <w:t>version</w:t>
      </w:r>
      <w:r w:rsidR="006314CA" w:rsidRPr="007C6FA7">
        <w:rPr>
          <w:rFonts w:ascii="Garamond" w:hAnsi="Garamond"/>
          <w:color w:val="000000" w:themeColor="text1"/>
          <w:sz w:val="24"/>
          <w:szCs w:val="24"/>
        </w:rPr>
        <w:t>’s outcome phase</w:t>
      </w:r>
      <w:r w:rsidR="00591A8E" w:rsidRPr="007C6FA7">
        <w:rPr>
          <w:rFonts w:ascii="Garamond" w:hAnsi="Garamond"/>
          <w:color w:val="000000" w:themeColor="text1"/>
          <w:sz w:val="24"/>
          <w:szCs w:val="24"/>
        </w:rPr>
        <w:t xml:space="preserve">. </w:t>
      </w:r>
      <w:r w:rsidRPr="007C6FA7">
        <w:rPr>
          <w:rFonts w:ascii="Garamond" w:hAnsi="Garamond"/>
          <w:color w:val="000000" w:themeColor="text1"/>
          <w:sz w:val="24"/>
          <w:szCs w:val="24"/>
        </w:rPr>
        <w:t xml:space="preserve">To rule out this low-level </w:t>
      </w:r>
      <w:r w:rsidR="006314CA" w:rsidRPr="007C6FA7">
        <w:rPr>
          <w:rFonts w:ascii="Garamond" w:hAnsi="Garamond"/>
          <w:color w:val="000000" w:themeColor="text1"/>
          <w:sz w:val="24"/>
          <w:szCs w:val="24"/>
        </w:rPr>
        <w:t>possibility</w:t>
      </w:r>
      <w:r w:rsidRPr="007C6FA7">
        <w:rPr>
          <w:rFonts w:ascii="Garamond" w:hAnsi="Garamond"/>
          <w:color w:val="000000" w:themeColor="text1"/>
          <w:sz w:val="24"/>
          <w:szCs w:val="24"/>
        </w:rPr>
        <w:t xml:space="preserve">, we </w:t>
      </w:r>
      <w:r w:rsidR="00EB2E82" w:rsidRPr="007C6FA7">
        <w:rPr>
          <w:rFonts w:ascii="Garamond" w:hAnsi="Garamond"/>
          <w:color w:val="000000" w:themeColor="text1"/>
          <w:sz w:val="24"/>
          <w:szCs w:val="24"/>
        </w:rPr>
        <w:t xml:space="preserve">also </w:t>
      </w:r>
      <w:r w:rsidR="008E173C" w:rsidRPr="007C6FA7">
        <w:rPr>
          <w:rFonts w:ascii="Garamond" w:hAnsi="Garamond"/>
          <w:color w:val="000000" w:themeColor="text1"/>
          <w:sz w:val="24"/>
          <w:szCs w:val="24"/>
        </w:rPr>
        <w:t>studied</w:t>
      </w:r>
      <w:r w:rsidRPr="007C6FA7">
        <w:rPr>
          <w:rFonts w:ascii="Garamond" w:hAnsi="Garamond"/>
          <w:color w:val="000000" w:themeColor="text1"/>
          <w:sz w:val="24"/>
          <w:szCs w:val="24"/>
        </w:rPr>
        <w:t xml:space="preserve"> elicitation</w:t>
      </w:r>
      <w:r w:rsidR="00EB2E82" w:rsidRPr="007C6FA7">
        <w:rPr>
          <w:rFonts w:ascii="Garamond" w:hAnsi="Garamond"/>
          <w:color w:val="000000" w:themeColor="text1"/>
          <w:sz w:val="24"/>
          <w:szCs w:val="24"/>
        </w:rPr>
        <w:t xml:space="preserve"> of automatic belief tracking</w:t>
      </w:r>
      <w:r w:rsidRPr="007C6FA7">
        <w:rPr>
          <w:rFonts w:ascii="Garamond" w:hAnsi="Garamond"/>
          <w:color w:val="000000" w:themeColor="text1"/>
          <w:sz w:val="24"/>
          <w:szCs w:val="24"/>
        </w:rPr>
        <w:t xml:space="preserve"> in a third </w:t>
      </w:r>
      <w:r w:rsidR="00291971" w:rsidRPr="007C6FA7">
        <w:rPr>
          <w:rFonts w:ascii="Garamond" w:hAnsi="Garamond"/>
          <w:color w:val="000000" w:themeColor="text1"/>
          <w:sz w:val="24"/>
          <w:szCs w:val="24"/>
        </w:rPr>
        <w:t>version</w:t>
      </w:r>
      <w:r w:rsidR="00D55B13" w:rsidRPr="007C6FA7">
        <w:rPr>
          <w:rFonts w:ascii="Garamond" w:hAnsi="Garamond"/>
          <w:color w:val="000000" w:themeColor="text1"/>
          <w:sz w:val="24"/>
          <w:szCs w:val="24"/>
        </w:rPr>
        <w:t xml:space="preserve"> of the </w:t>
      </w:r>
      <w:r w:rsidR="00AA6D3B" w:rsidRPr="007C6FA7">
        <w:rPr>
          <w:rFonts w:ascii="Garamond" w:hAnsi="Garamond"/>
          <w:color w:val="000000" w:themeColor="text1"/>
          <w:sz w:val="24"/>
          <w:szCs w:val="24"/>
        </w:rPr>
        <w:t>ball</w:t>
      </w:r>
      <w:r w:rsidR="00BA0DF6" w:rsidRPr="007C6FA7">
        <w:rPr>
          <w:rFonts w:ascii="Garamond" w:hAnsi="Garamond"/>
          <w:color w:val="000000" w:themeColor="text1"/>
          <w:sz w:val="24"/>
          <w:szCs w:val="24"/>
        </w:rPr>
        <w:t>-detection task</w:t>
      </w:r>
      <w:r w:rsidR="00EB2E82" w:rsidRPr="007C6FA7">
        <w:rPr>
          <w:rFonts w:ascii="Garamond" w:hAnsi="Garamond"/>
          <w:color w:val="000000" w:themeColor="text1"/>
          <w:sz w:val="24"/>
          <w:szCs w:val="24"/>
        </w:rPr>
        <w:t xml:space="preserve">. In the </w:t>
      </w:r>
      <w:r w:rsidR="00FD16CF">
        <w:rPr>
          <w:rFonts w:ascii="Garamond" w:hAnsi="Garamond"/>
          <w:color w:val="000000" w:themeColor="text1"/>
          <w:sz w:val="24"/>
          <w:szCs w:val="24"/>
        </w:rPr>
        <w:t>L</w:t>
      </w:r>
      <w:r w:rsidR="00EB2E82" w:rsidRPr="007C6FA7">
        <w:rPr>
          <w:rFonts w:ascii="Garamond" w:hAnsi="Garamond"/>
          <w:color w:val="000000" w:themeColor="text1"/>
          <w:sz w:val="24"/>
          <w:szCs w:val="24"/>
        </w:rPr>
        <w:t>oose-</w:t>
      </w:r>
      <w:r w:rsidR="00FD16CF">
        <w:rPr>
          <w:rFonts w:ascii="Garamond" w:hAnsi="Garamond"/>
          <w:color w:val="000000" w:themeColor="text1"/>
          <w:sz w:val="24"/>
          <w:szCs w:val="24"/>
        </w:rPr>
        <w:t>S</w:t>
      </w:r>
      <w:r w:rsidR="00EB2E82" w:rsidRPr="007C6FA7">
        <w:rPr>
          <w:rFonts w:ascii="Garamond" w:hAnsi="Garamond"/>
          <w:color w:val="000000" w:themeColor="text1"/>
          <w:sz w:val="24"/>
          <w:szCs w:val="24"/>
        </w:rPr>
        <w:t xml:space="preserve">heet </w:t>
      </w:r>
      <w:r w:rsidR="00AA6D3B" w:rsidRPr="007C6FA7">
        <w:rPr>
          <w:rFonts w:ascii="Garamond" w:hAnsi="Garamond"/>
          <w:color w:val="000000" w:themeColor="text1"/>
          <w:sz w:val="24"/>
          <w:szCs w:val="24"/>
        </w:rPr>
        <w:t>version</w:t>
      </w:r>
      <w:r w:rsidR="00EB2E82" w:rsidRPr="007C6FA7">
        <w:rPr>
          <w:rFonts w:ascii="Garamond" w:hAnsi="Garamond"/>
          <w:color w:val="000000" w:themeColor="text1"/>
          <w:sz w:val="24"/>
          <w:szCs w:val="24"/>
        </w:rPr>
        <w:t>,</w:t>
      </w:r>
      <w:r w:rsidRPr="007C6FA7">
        <w:rPr>
          <w:rFonts w:ascii="Garamond" w:hAnsi="Garamond"/>
          <w:color w:val="000000" w:themeColor="text1"/>
          <w:sz w:val="24"/>
          <w:szCs w:val="24"/>
        </w:rPr>
        <w:t xml:space="preserve"> the agent returned at the outcome phase </w:t>
      </w:r>
      <w:r w:rsidR="005A2948" w:rsidRPr="007C6FA7">
        <w:rPr>
          <w:rFonts w:ascii="Garamond" w:hAnsi="Garamond"/>
          <w:color w:val="000000" w:themeColor="text1"/>
          <w:sz w:val="24"/>
          <w:szCs w:val="24"/>
        </w:rPr>
        <w:t>with</w:t>
      </w:r>
      <w:r w:rsidRPr="007C6FA7">
        <w:rPr>
          <w:rFonts w:ascii="Garamond" w:hAnsi="Garamond"/>
          <w:color w:val="000000" w:themeColor="text1"/>
          <w:sz w:val="24"/>
          <w:szCs w:val="24"/>
        </w:rPr>
        <w:t xml:space="preserve"> </w:t>
      </w:r>
      <w:r w:rsidR="005D0A65" w:rsidRPr="007C6FA7">
        <w:rPr>
          <w:rFonts w:ascii="Garamond" w:hAnsi="Garamond"/>
          <w:color w:val="000000" w:themeColor="text1"/>
          <w:sz w:val="24"/>
          <w:szCs w:val="24"/>
        </w:rPr>
        <w:t>a</w:t>
      </w:r>
      <w:r w:rsidR="00291971" w:rsidRPr="007C6FA7">
        <w:rPr>
          <w:rFonts w:ascii="Garamond" w:hAnsi="Garamond"/>
          <w:color w:val="000000" w:themeColor="text1"/>
          <w:sz w:val="24"/>
          <w:szCs w:val="24"/>
        </w:rPr>
        <w:t xml:space="preserve"> white</w:t>
      </w:r>
      <w:r w:rsidRPr="007C6FA7">
        <w:rPr>
          <w:rFonts w:ascii="Garamond" w:hAnsi="Garamond"/>
          <w:color w:val="000000" w:themeColor="text1"/>
          <w:sz w:val="24"/>
          <w:szCs w:val="24"/>
        </w:rPr>
        <w:t xml:space="preserve"> linen sheet </w:t>
      </w:r>
      <w:r w:rsidR="005D0A65" w:rsidRPr="007C6FA7">
        <w:rPr>
          <w:rFonts w:ascii="Garamond" w:hAnsi="Garamond"/>
          <w:color w:val="000000" w:themeColor="text1"/>
          <w:sz w:val="24"/>
          <w:szCs w:val="24"/>
        </w:rPr>
        <w:t xml:space="preserve">(same yardage as in the </w:t>
      </w:r>
      <w:r w:rsidR="00AA6D3B" w:rsidRPr="007C6FA7">
        <w:rPr>
          <w:rFonts w:ascii="Garamond" w:hAnsi="Garamond"/>
          <w:color w:val="000000" w:themeColor="text1"/>
          <w:sz w:val="24"/>
          <w:szCs w:val="24"/>
        </w:rPr>
        <w:t>C</w:t>
      </w:r>
      <w:r w:rsidR="005D0A65" w:rsidRPr="007C6FA7">
        <w:rPr>
          <w:rFonts w:ascii="Garamond" w:hAnsi="Garamond"/>
          <w:color w:val="000000" w:themeColor="text1"/>
          <w:sz w:val="24"/>
          <w:szCs w:val="24"/>
        </w:rPr>
        <w:t>onstrained-</w:t>
      </w:r>
      <w:r w:rsidR="00AA6D3B" w:rsidRPr="007C6FA7">
        <w:rPr>
          <w:rFonts w:ascii="Garamond" w:hAnsi="Garamond"/>
          <w:color w:val="000000" w:themeColor="text1"/>
          <w:sz w:val="24"/>
          <w:szCs w:val="24"/>
        </w:rPr>
        <w:t>A</w:t>
      </w:r>
      <w:r w:rsidR="005D0A65" w:rsidRPr="007C6FA7">
        <w:rPr>
          <w:rFonts w:ascii="Garamond" w:hAnsi="Garamond"/>
          <w:color w:val="000000" w:themeColor="text1"/>
          <w:sz w:val="24"/>
          <w:szCs w:val="24"/>
        </w:rPr>
        <w:t xml:space="preserve">gent </w:t>
      </w:r>
      <w:r w:rsidR="00AA6D3B" w:rsidRPr="007C6FA7">
        <w:rPr>
          <w:rFonts w:ascii="Garamond" w:hAnsi="Garamond"/>
          <w:color w:val="000000" w:themeColor="text1"/>
          <w:sz w:val="24"/>
          <w:szCs w:val="24"/>
        </w:rPr>
        <w:t>version</w:t>
      </w:r>
      <w:r w:rsidR="005D0A65" w:rsidRPr="007C6FA7">
        <w:rPr>
          <w:rFonts w:ascii="Garamond" w:hAnsi="Garamond"/>
          <w:color w:val="000000" w:themeColor="text1"/>
          <w:sz w:val="24"/>
          <w:szCs w:val="24"/>
        </w:rPr>
        <w:t>)</w:t>
      </w:r>
      <w:r w:rsidR="005A2948" w:rsidRPr="007C6FA7">
        <w:rPr>
          <w:rFonts w:ascii="Garamond" w:hAnsi="Garamond"/>
          <w:color w:val="000000" w:themeColor="text1"/>
          <w:sz w:val="24"/>
          <w:szCs w:val="24"/>
        </w:rPr>
        <w:t xml:space="preserve"> placed loosely (like a tunic) over </w:t>
      </w:r>
      <w:r w:rsidRPr="007C6FA7">
        <w:rPr>
          <w:rFonts w:ascii="Garamond" w:hAnsi="Garamond"/>
          <w:color w:val="000000" w:themeColor="text1"/>
          <w:sz w:val="24"/>
          <w:szCs w:val="24"/>
        </w:rPr>
        <w:t>the clothing</w:t>
      </w:r>
      <w:r w:rsidR="005A2948" w:rsidRPr="007C6FA7">
        <w:rPr>
          <w:rFonts w:ascii="Garamond" w:hAnsi="Garamond"/>
          <w:color w:val="000000" w:themeColor="text1"/>
          <w:sz w:val="24"/>
          <w:szCs w:val="24"/>
        </w:rPr>
        <w:t xml:space="preserve"> </w:t>
      </w:r>
      <w:r w:rsidRPr="007C6FA7">
        <w:rPr>
          <w:rFonts w:ascii="Garamond" w:hAnsi="Garamond"/>
          <w:color w:val="000000" w:themeColor="text1"/>
          <w:sz w:val="24"/>
          <w:szCs w:val="24"/>
        </w:rPr>
        <w:t>he wore during the first phase of the video</w:t>
      </w:r>
      <w:r w:rsidR="00BF7072">
        <w:rPr>
          <w:rFonts w:ascii="Garamond" w:hAnsi="Garamond"/>
          <w:color w:val="000000" w:themeColor="text1"/>
          <w:sz w:val="24"/>
          <w:szCs w:val="24"/>
        </w:rPr>
        <w:t xml:space="preserve"> (see Figure</w:t>
      </w:r>
      <w:r w:rsidR="00AA6D3B" w:rsidRPr="007C6FA7">
        <w:rPr>
          <w:rFonts w:ascii="Garamond" w:hAnsi="Garamond"/>
          <w:color w:val="000000" w:themeColor="text1"/>
          <w:sz w:val="24"/>
          <w:szCs w:val="24"/>
        </w:rPr>
        <w:t xml:space="preserve"> 1)</w:t>
      </w:r>
      <w:r w:rsidRPr="007C6FA7">
        <w:rPr>
          <w:rFonts w:ascii="Garamond" w:hAnsi="Garamond"/>
          <w:color w:val="000000" w:themeColor="text1"/>
          <w:sz w:val="24"/>
          <w:szCs w:val="24"/>
        </w:rPr>
        <w:t xml:space="preserve">. </w:t>
      </w:r>
      <w:r w:rsidR="005A2948" w:rsidRPr="007C6FA7">
        <w:rPr>
          <w:rFonts w:ascii="Garamond" w:hAnsi="Garamond"/>
          <w:color w:val="000000" w:themeColor="text1"/>
          <w:sz w:val="24"/>
          <w:szCs w:val="24"/>
        </w:rPr>
        <w:t>Consequently, i</w:t>
      </w:r>
      <w:r w:rsidR="005D0A65" w:rsidRPr="007C6FA7">
        <w:rPr>
          <w:rFonts w:ascii="Garamond" w:hAnsi="Garamond"/>
          <w:color w:val="000000" w:themeColor="text1"/>
          <w:sz w:val="24"/>
          <w:szCs w:val="24"/>
        </w:rPr>
        <w:t xml:space="preserve">n the </w:t>
      </w:r>
      <w:r w:rsidR="00AA6D3B" w:rsidRPr="007C6FA7">
        <w:rPr>
          <w:rFonts w:ascii="Garamond" w:hAnsi="Garamond"/>
          <w:color w:val="000000" w:themeColor="text1"/>
          <w:sz w:val="24"/>
          <w:szCs w:val="24"/>
        </w:rPr>
        <w:t>L</w:t>
      </w:r>
      <w:r w:rsidR="005D0A65" w:rsidRPr="007C6FA7">
        <w:rPr>
          <w:rFonts w:ascii="Garamond" w:hAnsi="Garamond"/>
          <w:color w:val="000000" w:themeColor="text1"/>
          <w:sz w:val="24"/>
          <w:szCs w:val="24"/>
        </w:rPr>
        <w:t>oose-</w:t>
      </w:r>
      <w:r w:rsidR="00AA6D3B" w:rsidRPr="007C6FA7">
        <w:rPr>
          <w:rFonts w:ascii="Garamond" w:hAnsi="Garamond"/>
          <w:color w:val="000000" w:themeColor="text1"/>
          <w:sz w:val="24"/>
          <w:szCs w:val="24"/>
        </w:rPr>
        <w:t>S</w:t>
      </w:r>
      <w:r w:rsidR="005D0A65" w:rsidRPr="007C6FA7">
        <w:rPr>
          <w:rFonts w:ascii="Garamond" w:hAnsi="Garamond"/>
          <w:color w:val="000000" w:themeColor="text1"/>
          <w:sz w:val="24"/>
          <w:szCs w:val="24"/>
        </w:rPr>
        <w:t xml:space="preserve">heet </w:t>
      </w:r>
      <w:r w:rsidR="00AA6D3B" w:rsidRPr="007C6FA7">
        <w:rPr>
          <w:rFonts w:ascii="Garamond" w:hAnsi="Garamond"/>
          <w:color w:val="000000" w:themeColor="text1"/>
          <w:sz w:val="24"/>
          <w:szCs w:val="24"/>
        </w:rPr>
        <w:t>version</w:t>
      </w:r>
      <w:r w:rsidR="005D0A65" w:rsidRPr="007C6FA7">
        <w:rPr>
          <w:rFonts w:ascii="Garamond" w:hAnsi="Garamond"/>
          <w:color w:val="000000" w:themeColor="text1"/>
          <w:sz w:val="24"/>
          <w:szCs w:val="24"/>
        </w:rPr>
        <w:t>, the agent</w:t>
      </w:r>
      <w:r w:rsidR="00C95B3B" w:rsidRPr="007C6FA7">
        <w:rPr>
          <w:rFonts w:ascii="Garamond" w:hAnsi="Garamond"/>
          <w:color w:val="000000" w:themeColor="text1"/>
          <w:sz w:val="24"/>
          <w:szCs w:val="24"/>
        </w:rPr>
        <w:t xml:space="preserve"> also</w:t>
      </w:r>
      <w:r w:rsidR="005D0A65" w:rsidRPr="007C6FA7">
        <w:rPr>
          <w:rFonts w:ascii="Garamond" w:hAnsi="Garamond"/>
          <w:color w:val="000000" w:themeColor="text1"/>
          <w:sz w:val="24"/>
          <w:szCs w:val="24"/>
        </w:rPr>
        <w:t xml:space="preserve"> </w:t>
      </w:r>
      <w:r w:rsidR="00EB2E82" w:rsidRPr="007C6FA7">
        <w:rPr>
          <w:rFonts w:ascii="Garamond" w:hAnsi="Garamond"/>
          <w:color w:val="000000" w:themeColor="text1"/>
          <w:sz w:val="24"/>
          <w:szCs w:val="24"/>
        </w:rPr>
        <w:t>re</w:t>
      </w:r>
      <w:r w:rsidR="005D0A65" w:rsidRPr="007C6FA7">
        <w:rPr>
          <w:rFonts w:ascii="Garamond" w:hAnsi="Garamond"/>
          <w:color w:val="000000" w:themeColor="text1"/>
          <w:sz w:val="24"/>
          <w:szCs w:val="24"/>
        </w:rPr>
        <w:t>turned with a novel appearance</w:t>
      </w:r>
      <w:r w:rsidR="00EB2E82" w:rsidRPr="007C6FA7">
        <w:rPr>
          <w:rFonts w:ascii="Garamond" w:hAnsi="Garamond"/>
          <w:color w:val="000000" w:themeColor="text1"/>
          <w:sz w:val="24"/>
          <w:szCs w:val="24"/>
        </w:rPr>
        <w:t xml:space="preserve">, but </w:t>
      </w:r>
      <w:r w:rsidR="005D0A65" w:rsidRPr="007C6FA7">
        <w:rPr>
          <w:rFonts w:ascii="Garamond" w:hAnsi="Garamond"/>
          <w:color w:val="000000" w:themeColor="text1"/>
          <w:sz w:val="24"/>
          <w:szCs w:val="24"/>
        </w:rPr>
        <w:t xml:space="preserve">he </w:t>
      </w:r>
      <w:r w:rsidR="00275716" w:rsidRPr="007C6FA7">
        <w:rPr>
          <w:rFonts w:ascii="Garamond" w:hAnsi="Garamond"/>
          <w:color w:val="000000" w:themeColor="text1"/>
          <w:sz w:val="24"/>
          <w:szCs w:val="24"/>
        </w:rPr>
        <w:t>remained</w:t>
      </w:r>
      <w:r w:rsidRPr="007C6FA7">
        <w:rPr>
          <w:rFonts w:ascii="Garamond" w:hAnsi="Garamond"/>
          <w:color w:val="000000" w:themeColor="text1"/>
          <w:sz w:val="24"/>
          <w:szCs w:val="24"/>
        </w:rPr>
        <w:t xml:space="preserve"> </w:t>
      </w:r>
      <w:r w:rsidR="0026707B" w:rsidRPr="007C6FA7">
        <w:rPr>
          <w:rFonts w:ascii="Garamond" w:hAnsi="Garamond"/>
          <w:color w:val="000000" w:themeColor="text1"/>
          <w:sz w:val="24"/>
          <w:szCs w:val="24"/>
        </w:rPr>
        <w:t xml:space="preserve">visibly </w:t>
      </w:r>
      <w:r w:rsidRPr="007C6FA7">
        <w:rPr>
          <w:rFonts w:ascii="Garamond" w:hAnsi="Garamond"/>
          <w:color w:val="000000" w:themeColor="text1"/>
          <w:sz w:val="24"/>
          <w:szCs w:val="24"/>
        </w:rPr>
        <w:t>able to move</w:t>
      </w:r>
      <w:r w:rsidR="00BA470F" w:rsidRPr="007C6FA7">
        <w:rPr>
          <w:rFonts w:ascii="Garamond" w:hAnsi="Garamond"/>
          <w:color w:val="000000" w:themeColor="text1"/>
          <w:sz w:val="24"/>
          <w:szCs w:val="24"/>
        </w:rPr>
        <w:t xml:space="preserve"> his upper body and limbs</w:t>
      </w:r>
      <w:r w:rsidR="00AA6D3B" w:rsidRPr="007C6FA7">
        <w:rPr>
          <w:rFonts w:ascii="Garamond" w:hAnsi="Garamond"/>
          <w:color w:val="000000" w:themeColor="text1"/>
          <w:sz w:val="24"/>
          <w:szCs w:val="24"/>
        </w:rPr>
        <w:t xml:space="preserve"> and, potentially,</w:t>
      </w:r>
      <w:r w:rsidR="00BA470F" w:rsidRPr="007C6FA7">
        <w:rPr>
          <w:rFonts w:ascii="Garamond" w:hAnsi="Garamond"/>
          <w:color w:val="000000" w:themeColor="text1"/>
          <w:sz w:val="24"/>
          <w:szCs w:val="24"/>
        </w:rPr>
        <w:t xml:space="preserve"> to</w:t>
      </w:r>
      <w:r w:rsidR="0026707B" w:rsidRPr="007C6FA7">
        <w:rPr>
          <w:rFonts w:ascii="Garamond" w:hAnsi="Garamond"/>
          <w:color w:val="000000" w:themeColor="text1"/>
          <w:sz w:val="24"/>
          <w:szCs w:val="24"/>
        </w:rPr>
        <w:t xml:space="preserve"> </w:t>
      </w:r>
      <w:r w:rsidR="005D0A65" w:rsidRPr="007C6FA7">
        <w:rPr>
          <w:rFonts w:ascii="Garamond" w:hAnsi="Garamond"/>
          <w:color w:val="000000" w:themeColor="text1"/>
          <w:sz w:val="24"/>
          <w:szCs w:val="24"/>
        </w:rPr>
        <w:t>act upon</w:t>
      </w:r>
      <w:r w:rsidRPr="007C6FA7">
        <w:rPr>
          <w:rFonts w:ascii="Garamond" w:hAnsi="Garamond"/>
          <w:color w:val="000000" w:themeColor="text1"/>
          <w:sz w:val="24"/>
          <w:szCs w:val="24"/>
        </w:rPr>
        <w:t xml:space="preserve"> the </w:t>
      </w:r>
      <w:r w:rsidR="00AA6D3B" w:rsidRPr="007C6FA7">
        <w:rPr>
          <w:rFonts w:ascii="Garamond" w:hAnsi="Garamond"/>
          <w:color w:val="000000" w:themeColor="text1"/>
          <w:sz w:val="24"/>
          <w:szCs w:val="24"/>
        </w:rPr>
        <w:t>ball</w:t>
      </w:r>
      <w:r w:rsidRPr="007C6FA7">
        <w:rPr>
          <w:rFonts w:ascii="Garamond" w:hAnsi="Garamond"/>
          <w:color w:val="000000" w:themeColor="text1"/>
          <w:sz w:val="24"/>
          <w:szCs w:val="24"/>
        </w:rPr>
        <w:t xml:space="preserve">. </w:t>
      </w:r>
      <w:r w:rsidR="007477A9" w:rsidRPr="007C6FA7">
        <w:rPr>
          <w:rFonts w:ascii="Garamond" w:hAnsi="Garamond"/>
          <w:color w:val="000000" w:themeColor="text1"/>
          <w:sz w:val="24"/>
          <w:szCs w:val="24"/>
        </w:rPr>
        <w:t xml:space="preserve">If perceptual novelty </w:t>
      </w:r>
      <w:r w:rsidR="00C95B3B" w:rsidRPr="007C6FA7">
        <w:rPr>
          <w:rFonts w:ascii="Garamond" w:hAnsi="Garamond"/>
          <w:color w:val="000000" w:themeColor="text1"/>
          <w:sz w:val="24"/>
          <w:szCs w:val="24"/>
        </w:rPr>
        <w:t>modulates</w:t>
      </w:r>
      <w:r w:rsidR="00D54E70" w:rsidRPr="007C6FA7">
        <w:rPr>
          <w:rFonts w:ascii="Garamond" w:hAnsi="Garamond"/>
          <w:color w:val="000000" w:themeColor="text1"/>
          <w:sz w:val="24"/>
          <w:szCs w:val="24"/>
        </w:rPr>
        <w:t xml:space="preserve"> belief tracking</w:t>
      </w:r>
      <w:r w:rsidR="00C04C9F">
        <w:rPr>
          <w:rFonts w:ascii="Garamond" w:hAnsi="Garamond"/>
          <w:color w:val="000000" w:themeColor="text1"/>
          <w:sz w:val="24"/>
          <w:szCs w:val="24"/>
        </w:rPr>
        <w:t>, then the P−A+ &lt; P−A−</w:t>
      </w:r>
      <w:r w:rsidR="007477A9" w:rsidRPr="007C6FA7">
        <w:rPr>
          <w:rFonts w:ascii="Garamond" w:hAnsi="Garamond"/>
          <w:color w:val="000000" w:themeColor="text1"/>
          <w:sz w:val="24"/>
          <w:szCs w:val="24"/>
        </w:rPr>
        <w:t xml:space="preserve"> effect </w:t>
      </w:r>
      <w:r w:rsidR="006314CA" w:rsidRPr="007C6FA7">
        <w:rPr>
          <w:rFonts w:ascii="Garamond" w:hAnsi="Garamond"/>
          <w:color w:val="000000" w:themeColor="text1"/>
          <w:sz w:val="24"/>
          <w:szCs w:val="24"/>
        </w:rPr>
        <w:t>sh</w:t>
      </w:r>
      <w:r w:rsidR="007477A9" w:rsidRPr="007C6FA7">
        <w:rPr>
          <w:rFonts w:ascii="Garamond" w:hAnsi="Garamond"/>
          <w:color w:val="000000" w:themeColor="text1"/>
          <w:sz w:val="24"/>
          <w:szCs w:val="24"/>
        </w:rPr>
        <w:t xml:space="preserve">ould be </w:t>
      </w:r>
      <w:r w:rsidR="00D3444E" w:rsidRPr="007C6FA7">
        <w:rPr>
          <w:rFonts w:ascii="Garamond" w:hAnsi="Garamond"/>
          <w:color w:val="000000" w:themeColor="text1"/>
          <w:sz w:val="24"/>
          <w:szCs w:val="24"/>
        </w:rPr>
        <w:t>obstructed</w:t>
      </w:r>
      <w:r w:rsidR="007477A9" w:rsidRPr="007C6FA7">
        <w:rPr>
          <w:rFonts w:ascii="Garamond" w:hAnsi="Garamond"/>
          <w:color w:val="000000" w:themeColor="text1"/>
          <w:sz w:val="24"/>
          <w:szCs w:val="24"/>
        </w:rPr>
        <w:t xml:space="preserve"> in the </w:t>
      </w:r>
      <w:r w:rsidR="00AA6D3B" w:rsidRPr="007C6FA7">
        <w:rPr>
          <w:rFonts w:ascii="Garamond" w:hAnsi="Garamond"/>
          <w:color w:val="000000" w:themeColor="text1"/>
          <w:sz w:val="24"/>
          <w:szCs w:val="24"/>
        </w:rPr>
        <w:t>L</w:t>
      </w:r>
      <w:r w:rsidR="007477A9" w:rsidRPr="007C6FA7">
        <w:rPr>
          <w:rFonts w:ascii="Garamond" w:hAnsi="Garamond"/>
          <w:color w:val="000000" w:themeColor="text1"/>
          <w:sz w:val="24"/>
          <w:szCs w:val="24"/>
        </w:rPr>
        <w:t>oose-</w:t>
      </w:r>
      <w:r w:rsidR="00AA6D3B" w:rsidRPr="007C6FA7">
        <w:rPr>
          <w:rFonts w:ascii="Garamond" w:hAnsi="Garamond"/>
          <w:color w:val="000000" w:themeColor="text1"/>
          <w:sz w:val="24"/>
          <w:szCs w:val="24"/>
        </w:rPr>
        <w:t>S</w:t>
      </w:r>
      <w:r w:rsidR="007477A9" w:rsidRPr="007C6FA7">
        <w:rPr>
          <w:rFonts w:ascii="Garamond" w:hAnsi="Garamond"/>
          <w:color w:val="000000" w:themeColor="text1"/>
          <w:sz w:val="24"/>
          <w:szCs w:val="24"/>
        </w:rPr>
        <w:t xml:space="preserve">heet and the </w:t>
      </w:r>
      <w:r w:rsidR="00AA6D3B" w:rsidRPr="007C6FA7">
        <w:rPr>
          <w:rFonts w:ascii="Garamond" w:hAnsi="Garamond"/>
          <w:color w:val="000000" w:themeColor="text1"/>
          <w:sz w:val="24"/>
          <w:szCs w:val="24"/>
        </w:rPr>
        <w:t>C</w:t>
      </w:r>
      <w:r w:rsidR="007477A9" w:rsidRPr="007C6FA7">
        <w:rPr>
          <w:rFonts w:ascii="Garamond" w:hAnsi="Garamond"/>
          <w:color w:val="000000" w:themeColor="text1"/>
          <w:sz w:val="24"/>
          <w:szCs w:val="24"/>
        </w:rPr>
        <w:t>onstrained-</w:t>
      </w:r>
      <w:r w:rsidR="00AA6D3B" w:rsidRPr="007C6FA7">
        <w:rPr>
          <w:rFonts w:ascii="Garamond" w:hAnsi="Garamond"/>
          <w:color w:val="000000" w:themeColor="text1"/>
          <w:sz w:val="24"/>
          <w:szCs w:val="24"/>
        </w:rPr>
        <w:t>A</w:t>
      </w:r>
      <w:r w:rsidR="007477A9" w:rsidRPr="007C6FA7">
        <w:rPr>
          <w:rFonts w:ascii="Garamond" w:hAnsi="Garamond"/>
          <w:color w:val="000000" w:themeColor="text1"/>
          <w:sz w:val="24"/>
          <w:szCs w:val="24"/>
        </w:rPr>
        <w:t xml:space="preserve">gent </w:t>
      </w:r>
      <w:r w:rsidR="00AA6D3B" w:rsidRPr="007C6FA7">
        <w:rPr>
          <w:rFonts w:ascii="Garamond" w:hAnsi="Garamond"/>
          <w:color w:val="000000" w:themeColor="text1"/>
          <w:sz w:val="24"/>
          <w:szCs w:val="24"/>
        </w:rPr>
        <w:t>versions</w:t>
      </w:r>
      <w:r w:rsidR="007477A9" w:rsidRPr="007C6FA7">
        <w:rPr>
          <w:rFonts w:ascii="Garamond" w:hAnsi="Garamond"/>
          <w:color w:val="000000" w:themeColor="text1"/>
          <w:sz w:val="24"/>
          <w:szCs w:val="24"/>
        </w:rPr>
        <w:t xml:space="preserve">. </w:t>
      </w:r>
      <w:r w:rsidR="00AA6D3B" w:rsidRPr="007C6FA7">
        <w:rPr>
          <w:rFonts w:ascii="Garamond" w:hAnsi="Garamond"/>
          <w:color w:val="000000" w:themeColor="text1"/>
          <w:sz w:val="24"/>
          <w:szCs w:val="24"/>
        </w:rPr>
        <w:t>But i</w:t>
      </w:r>
      <w:r w:rsidR="00DC1B81" w:rsidRPr="007C6FA7">
        <w:rPr>
          <w:rFonts w:ascii="Garamond" w:hAnsi="Garamond"/>
          <w:color w:val="000000" w:themeColor="text1"/>
          <w:sz w:val="24"/>
          <w:szCs w:val="24"/>
        </w:rPr>
        <w:t>f</w:t>
      </w:r>
      <w:r w:rsidR="00D33E08" w:rsidRPr="007C6FA7">
        <w:rPr>
          <w:rFonts w:ascii="Garamond" w:hAnsi="Garamond"/>
          <w:color w:val="000000" w:themeColor="text1"/>
          <w:sz w:val="24"/>
          <w:szCs w:val="24"/>
        </w:rPr>
        <w:t xml:space="preserve"> </w:t>
      </w:r>
      <w:r w:rsidR="007B18E9" w:rsidRPr="007C6FA7">
        <w:rPr>
          <w:rFonts w:ascii="Garamond" w:hAnsi="Garamond"/>
          <w:color w:val="000000" w:themeColor="text1"/>
          <w:sz w:val="24"/>
          <w:szCs w:val="24"/>
        </w:rPr>
        <w:t xml:space="preserve">motor </w:t>
      </w:r>
      <w:r w:rsidR="00C95B3B" w:rsidRPr="007C6FA7">
        <w:rPr>
          <w:rFonts w:ascii="Garamond" w:hAnsi="Garamond"/>
          <w:color w:val="000000" w:themeColor="text1"/>
          <w:sz w:val="24"/>
          <w:szCs w:val="24"/>
        </w:rPr>
        <w:t>representations</w:t>
      </w:r>
      <w:r w:rsidR="007B18E9" w:rsidRPr="007C6FA7">
        <w:rPr>
          <w:rFonts w:ascii="Garamond" w:hAnsi="Garamond"/>
          <w:color w:val="000000" w:themeColor="text1"/>
          <w:sz w:val="24"/>
          <w:szCs w:val="24"/>
        </w:rPr>
        <w:t xml:space="preserve"> of action context modulate </w:t>
      </w:r>
      <w:r w:rsidR="00D33E08" w:rsidRPr="007C6FA7">
        <w:rPr>
          <w:rFonts w:ascii="Garamond" w:hAnsi="Garamond"/>
          <w:color w:val="000000" w:themeColor="text1"/>
          <w:sz w:val="24"/>
          <w:szCs w:val="24"/>
        </w:rPr>
        <w:t>belie</w:t>
      </w:r>
      <w:r w:rsidR="00C95B3B" w:rsidRPr="007C6FA7">
        <w:rPr>
          <w:rFonts w:ascii="Garamond" w:hAnsi="Garamond"/>
          <w:color w:val="000000" w:themeColor="text1"/>
          <w:sz w:val="24"/>
          <w:szCs w:val="24"/>
        </w:rPr>
        <w:t>f</w:t>
      </w:r>
      <w:r w:rsidR="00D33E08" w:rsidRPr="007C6FA7">
        <w:rPr>
          <w:rFonts w:ascii="Garamond" w:hAnsi="Garamond"/>
          <w:color w:val="000000" w:themeColor="text1"/>
          <w:sz w:val="24"/>
          <w:szCs w:val="24"/>
        </w:rPr>
        <w:t xml:space="preserve"> tracking,</w:t>
      </w:r>
      <w:r w:rsidR="00943D08" w:rsidRPr="007C6FA7">
        <w:rPr>
          <w:rFonts w:ascii="Garamond" w:hAnsi="Garamond"/>
          <w:color w:val="000000" w:themeColor="text1"/>
          <w:sz w:val="24"/>
          <w:szCs w:val="24"/>
        </w:rPr>
        <w:t xml:space="preserve"> as </w:t>
      </w:r>
      <w:r w:rsidR="00D3444E" w:rsidRPr="007C6FA7">
        <w:rPr>
          <w:rFonts w:ascii="Garamond" w:hAnsi="Garamond"/>
          <w:color w:val="000000" w:themeColor="text1"/>
          <w:sz w:val="24"/>
          <w:szCs w:val="24"/>
        </w:rPr>
        <w:t>per</w:t>
      </w:r>
      <w:r w:rsidR="00943D08" w:rsidRPr="007C6FA7">
        <w:rPr>
          <w:rFonts w:ascii="Garamond" w:hAnsi="Garamond"/>
          <w:color w:val="000000" w:themeColor="text1"/>
          <w:sz w:val="24"/>
          <w:szCs w:val="24"/>
        </w:rPr>
        <w:t xml:space="preserve"> our primary prediction,</w:t>
      </w:r>
      <w:r w:rsidR="00C04C9F">
        <w:rPr>
          <w:rFonts w:ascii="Garamond" w:hAnsi="Garamond"/>
          <w:color w:val="000000" w:themeColor="text1"/>
          <w:sz w:val="24"/>
          <w:szCs w:val="24"/>
        </w:rPr>
        <w:t xml:space="preserve"> then the P−A+ &lt; P−A−</w:t>
      </w:r>
      <w:r w:rsidR="00C95B3B" w:rsidRPr="007C6FA7">
        <w:rPr>
          <w:rFonts w:ascii="Garamond" w:hAnsi="Garamond"/>
          <w:color w:val="000000" w:themeColor="text1"/>
          <w:sz w:val="24"/>
          <w:szCs w:val="24"/>
        </w:rPr>
        <w:t xml:space="preserve"> effect </w:t>
      </w:r>
      <w:r w:rsidR="006314CA" w:rsidRPr="007C6FA7">
        <w:rPr>
          <w:rFonts w:ascii="Garamond" w:hAnsi="Garamond"/>
          <w:color w:val="000000" w:themeColor="text1"/>
          <w:sz w:val="24"/>
          <w:szCs w:val="24"/>
        </w:rPr>
        <w:t>sh</w:t>
      </w:r>
      <w:r w:rsidR="00C95B3B" w:rsidRPr="007C6FA7">
        <w:rPr>
          <w:rFonts w:ascii="Garamond" w:hAnsi="Garamond"/>
          <w:color w:val="000000" w:themeColor="text1"/>
          <w:sz w:val="24"/>
          <w:szCs w:val="24"/>
        </w:rPr>
        <w:t xml:space="preserve">ould be elicited in the </w:t>
      </w:r>
      <w:r w:rsidR="00AA6D3B" w:rsidRPr="007C6FA7">
        <w:rPr>
          <w:rFonts w:ascii="Garamond" w:hAnsi="Garamond"/>
          <w:color w:val="000000" w:themeColor="text1"/>
          <w:sz w:val="24"/>
          <w:szCs w:val="24"/>
        </w:rPr>
        <w:t>F</w:t>
      </w:r>
      <w:r w:rsidR="00C95B3B" w:rsidRPr="007C6FA7">
        <w:rPr>
          <w:rFonts w:ascii="Garamond" w:hAnsi="Garamond"/>
          <w:color w:val="000000" w:themeColor="text1"/>
          <w:sz w:val="24"/>
          <w:szCs w:val="24"/>
        </w:rPr>
        <w:t>ree-</w:t>
      </w:r>
      <w:r w:rsidR="00AA6D3B" w:rsidRPr="007C6FA7">
        <w:rPr>
          <w:rFonts w:ascii="Garamond" w:hAnsi="Garamond"/>
          <w:color w:val="000000" w:themeColor="text1"/>
          <w:sz w:val="24"/>
          <w:szCs w:val="24"/>
        </w:rPr>
        <w:t>A</w:t>
      </w:r>
      <w:r w:rsidR="00C95B3B" w:rsidRPr="007C6FA7">
        <w:rPr>
          <w:rFonts w:ascii="Garamond" w:hAnsi="Garamond"/>
          <w:color w:val="000000" w:themeColor="text1"/>
          <w:sz w:val="24"/>
          <w:szCs w:val="24"/>
        </w:rPr>
        <w:t xml:space="preserve">gent and </w:t>
      </w:r>
      <w:r w:rsidR="00AA6D3B" w:rsidRPr="007C6FA7">
        <w:rPr>
          <w:rFonts w:ascii="Garamond" w:hAnsi="Garamond"/>
          <w:color w:val="000000" w:themeColor="text1"/>
          <w:sz w:val="24"/>
          <w:szCs w:val="24"/>
        </w:rPr>
        <w:t>L</w:t>
      </w:r>
      <w:r w:rsidR="00C95B3B" w:rsidRPr="007C6FA7">
        <w:rPr>
          <w:rFonts w:ascii="Garamond" w:hAnsi="Garamond"/>
          <w:color w:val="000000" w:themeColor="text1"/>
          <w:sz w:val="24"/>
          <w:szCs w:val="24"/>
        </w:rPr>
        <w:t>oose-</w:t>
      </w:r>
      <w:r w:rsidR="00AA6D3B" w:rsidRPr="007C6FA7">
        <w:rPr>
          <w:rFonts w:ascii="Garamond" w:hAnsi="Garamond"/>
          <w:color w:val="000000" w:themeColor="text1"/>
          <w:sz w:val="24"/>
          <w:szCs w:val="24"/>
        </w:rPr>
        <w:t>S</w:t>
      </w:r>
      <w:r w:rsidR="00C95B3B" w:rsidRPr="007C6FA7">
        <w:rPr>
          <w:rFonts w:ascii="Garamond" w:hAnsi="Garamond"/>
          <w:color w:val="000000" w:themeColor="text1"/>
          <w:sz w:val="24"/>
          <w:szCs w:val="24"/>
        </w:rPr>
        <w:t>heet</w:t>
      </w:r>
      <w:r w:rsidR="00AA6D3B" w:rsidRPr="007C6FA7">
        <w:rPr>
          <w:rFonts w:ascii="Garamond" w:hAnsi="Garamond"/>
          <w:color w:val="000000" w:themeColor="text1"/>
          <w:sz w:val="24"/>
          <w:szCs w:val="24"/>
        </w:rPr>
        <w:t xml:space="preserve"> version</w:t>
      </w:r>
      <w:r w:rsidR="00C95B3B" w:rsidRPr="007C6FA7">
        <w:rPr>
          <w:rFonts w:ascii="Garamond" w:hAnsi="Garamond"/>
          <w:color w:val="000000" w:themeColor="text1"/>
          <w:sz w:val="24"/>
          <w:szCs w:val="24"/>
        </w:rPr>
        <w:t xml:space="preserve">s but </w:t>
      </w:r>
      <w:r w:rsidR="00D3444E" w:rsidRPr="007C6FA7">
        <w:rPr>
          <w:rFonts w:ascii="Garamond" w:hAnsi="Garamond"/>
          <w:color w:val="000000" w:themeColor="text1"/>
          <w:sz w:val="24"/>
          <w:szCs w:val="24"/>
        </w:rPr>
        <w:t>obstructed</w:t>
      </w:r>
      <w:r w:rsidR="00C95B3B" w:rsidRPr="007C6FA7">
        <w:rPr>
          <w:rFonts w:ascii="Garamond" w:hAnsi="Garamond"/>
          <w:color w:val="000000" w:themeColor="text1"/>
          <w:sz w:val="24"/>
          <w:szCs w:val="24"/>
        </w:rPr>
        <w:t xml:space="preserve"> in the </w:t>
      </w:r>
      <w:r w:rsidR="00AA6D3B" w:rsidRPr="007C6FA7">
        <w:rPr>
          <w:rFonts w:ascii="Garamond" w:hAnsi="Garamond"/>
          <w:color w:val="000000" w:themeColor="text1"/>
          <w:sz w:val="24"/>
          <w:szCs w:val="24"/>
        </w:rPr>
        <w:t>A</w:t>
      </w:r>
      <w:r w:rsidR="00C95B3B" w:rsidRPr="007C6FA7">
        <w:rPr>
          <w:rFonts w:ascii="Garamond" w:hAnsi="Garamond"/>
          <w:color w:val="000000" w:themeColor="text1"/>
          <w:sz w:val="24"/>
          <w:szCs w:val="24"/>
        </w:rPr>
        <w:t>gent-</w:t>
      </w:r>
      <w:r w:rsidR="00AA6D3B" w:rsidRPr="007C6FA7">
        <w:rPr>
          <w:rFonts w:ascii="Garamond" w:hAnsi="Garamond"/>
          <w:color w:val="000000" w:themeColor="text1"/>
          <w:sz w:val="24"/>
          <w:szCs w:val="24"/>
        </w:rPr>
        <w:t>C</w:t>
      </w:r>
      <w:r w:rsidR="00C95B3B" w:rsidRPr="007C6FA7">
        <w:rPr>
          <w:rFonts w:ascii="Garamond" w:hAnsi="Garamond"/>
          <w:color w:val="000000" w:themeColor="text1"/>
          <w:sz w:val="24"/>
          <w:szCs w:val="24"/>
        </w:rPr>
        <w:t xml:space="preserve">onstrained </w:t>
      </w:r>
      <w:r w:rsidR="00AA6D3B" w:rsidRPr="007C6FA7">
        <w:rPr>
          <w:rFonts w:ascii="Garamond" w:hAnsi="Garamond"/>
          <w:color w:val="000000" w:themeColor="text1"/>
          <w:sz w:val="24"/>
          <w:szCs w:val="24"/>
        </w:rPr>
        <w:t>version</w:t>
      </w:r>
      <w:r w:rsidR="00C95B3B" w:rsidRPr="007C6FA7">
        <w:rPr>
          <w:rFonts w:ascii="Garamond" w:hAnsi="Garamond"/>
          <w:color w:val="000000" w:themeColor="text1"/>
          <w:sz w:val="24"/>
          <w:szCs w:val="24"/>
        </w:rPr>
        <w:t>.</w:t>
      </w:r>
      <w:r w:rsidR="00465D93">
        <w:rPr>
          <w:rFonts w:ascii="Garamond" w:hAnsi="Garamond"/>
          <w:color w:val="000000" w:themeColor="text1"/>
          <w:sz w:val="24"/>
          <w:szCs w:val="24"/>
        </w:rPr>
        <w:t xml:space="preserve"> The contrast between our predictions over </w:t>
      </w:r>
      <w:r w:rsidR="00C04C9F">
        <w:rPr>
          <w:rFonts w:ascii="Garamond" w:hAnsi="Garamond"/>
          <w:color w:val="000000" w:themeColor="text1"/>
          <w:sz w:val="24"/>
          <w:szCs w:val="24"/>
        </w:rPr>
        <w:t>the elicitation of the P−A+ &lt; P−A−</w:t>
      </w:r>
      <w:r w:rsidR="00465D93">
        <w:rPr>
          <w:rFonts w:ascii="Garamond" w:hAnsi="Garamond"/>
          <w:color w:val="000000" w:themeColor="text1"/>
          <w:sz w:val="24"/>
          <w:szCs w:val="24"/>
        </w:rPr>
        <w:t xml:space="preserve"> effect (in the Free-Agent, Constrained-Agent, and Loose-Sheet versions of the ball-detection task) with the predictions based on perceptual novelty is summarized in Table 1.</w:t>
      </w:r>
    </w:p>
    <w:p w14:paraId="4F29F250" w14:textId="77777777" w:rsidR="00F74134" w:rsidRDefault="00F74134" w:rsidP="00F74134">
      <w:pPr>
        <w:spacing w:after="0" w:line="360" w:lineRule="auto"/>
        <w:rPr>
          <w:rFonts w:ascii="Garamond" w:hAnsi="Garamond"/>
          <w:sz w:val="24"/>
          <w:szCs w:val="24"/>
        </w:rPr>
      </w:pPr>
    </w:p>
    <w:p w14:paraId="1741C5B3" w14:textId="77777777" w:rsidR="00F74134" w:rsidRPr="00685EA8" w:rsidRDefault="00465D93" w:rsidP="00F74134">
      <w:pPr>
        <w:spacing w:after="0" w:line="360" w:lineRule="auto"/>
        <w:jc w:val="both"/>
        <w:rPr>
          <w:rFonts w:ascii="Garamond" w:hAnsi="Garamond"/>
          <w:i/>
          <w:sz w:val="24"/>
          <w:szCs w:val="24"/>
        </w:rPr>
      </w:pPr>
      <w:r w:rsidRPr="00685EA8">
        <w:rPr>
          <w:rFonts w:ascii="Garamond" w:hAnsi="Garamond"/>
          <w:b/>
          <w:i/>
          <w:sz w:val="24"/>
          <w:szCs w:val="24"/>
        </w:rPr>
        <w:t>Table 1.</w:t>
      </w:r>
      <w:r w:rsidR="00F74134" w:rsidRPr="00685EA8">
        <w:rPr>
          <w:rFonts w:ascii="Garamond" w:hAnsi="Garamond"/>
          <w:i/>
          <w:sz w:val="24"/>
          <w:szCs w:val="24"/>
        </w:rPr>
        <w:t xml:space="preserve"> Contrasting predictions about the ball-detection task where</w:t>
      </w:r>
      <w:r w:rsidRPr="00685EA8">
        <w:rPr>
          <w:rFonts w:ascii="Garamond" w:hAnsi="Garamond"/>
          <w:i/>
          <w:sz w:val="24"/>
          <w:szCs w:val="24"/>
        </w:rPr>
        <w:t xml:space="preserve"> visibly constraining an agent from potentially interacting with an object modulates observers’ belief</w:t>
      </w:r>
      <w:r w:rsidR="00F74134" w:rsidRPr="00685EA8">
        <w:rPr>
          <w:rFonts w:ascii="Garamond" w:hAnsi="Garamond"/>
          <w:i/>
          <w:sz w:val="24"/>
          <w:szCs w:val="24"/>
        </w:rPr>
        <w:t xml:space="preserve"> tracking.</w:t>
      </w:r>
    </w:p>
    <w:tbl>
      <w:tblPr>
        <w:tblStyle w:val="GridTable4-Accent3"/>
        <w:tblW w:w="0" w:type="auto"/>
        <w:tblLook w:val="04A0" w:firstRow="1" w:lastRow="0" w:firstColumn="1" w:lastColumn="0" w:noHBand="0" w:noVBand="1"/>
      </w:tblPr>
      <w:tblGrid>
        <w:gridCol w:w="3397"/>
        <w:gridCol w:w="1684"/>
        <w:gridCol w:w="2144"/>
        <w:gridCol w:w="1791"/>
      </w:tblGrid>
      <w:tr w:rsidR="00465D93" w:rsidRPr="002D05AD" w14:paraId="24D30640" w14:textId="77777777" w:rsidTr="0002437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16" w:type="dxa"/>
            <w:gridSpan w:val="4"/>
            <w:tcBorders>
              <w:top w:val="single" w:sz="12" w:space="0" w:color="auto"/>
              <w:bottom w:val="double" w:sz="4" w:space="0" w:color="auto"/>
            </w:tcBorders>
            <w:shd w:val="clear" w:color="auto" w:fill="D9D9D9" w:themeFill="background1" w:themeFillShade="D9"/>
            <w:vAlign w:val="center"/>
          </w:tcPr>
          <w:p w14:paraId="514A2750" w14:textId="77777777" w:rsidR="00465D93" w:rsidRPr="002D05AD" w:rsidRDefault="00C04C9F" w:rsidP="0002437E">
            <w:pPr>
              <w:jc w:val="right"/>
              <w:rPr>
                <w:rFonts w:ascii="Garamond" w:hAnsi="Garamond"/>
                <w:sz w:val="24"/>
                <w:szCs w:val="24"/>
              </w:rPr>
            </w:pPr>
            <w:r>
              <w:rPr>
                <w:rFonts w:ascii="Garamond" w:hAnsi="Garamond"/>
                <w:color w:val="000000" w:themeColor="text1"/>
                <w:sz w:val="24"/>
                <w:szCs w:val="24"/>
              </w:rPr>
              <w:t>Is the P−A+ &lt; P−A−</w:t>
            </w:r>
            <w:r w:rsidR="00465D93" w:rsidRPr="002D05AD">
              <w:rPr>
                <w:rFonts w:ascii="Garamond" w:hAnsi="Garamond"/>
                <w:color w:val="000000" w:themeColor="text1"/>
                <w:sz w:val="24"/>
                <w:szCs w:val="24"/>
              </w:rPr>
              <w:t xml:space="preserve"> effect predicted in this version of the ball-detection task</w:t>
            </w:r>
            <w:r w:rsidR="00465D93">
              <w:rPr>
                <w:rFonts w:ascii="Garamond" w:hAnsi="Garamond"/>
                <w:color w:val="000000" w:themeColor="text1"/>
                <w:sz w:val="24"/>
                <w:szCs w:val="24"/>
              </w:rPr>
              <w:t>?</w:t>
            </w:r>
          </w:p>
        </w:tc>
      </w:tr>
      <w:tr w:rsidR="00465D93" w:rsidRPr="002D05AD" w14:paraId="434D442D" w14:textId="77777777" w:rsidTr="0002437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97" w:type="dxa"/>
            <w:tcBorders>
              <w:top w:val="double" w:sz="4" w:space="0" w:color="auto"/>
              <w:bottom w:val="double" w:sz="4" w:space="0" w:color="auto"/>
            </w:tcBorders>
            <w:shd w:val="clear" w:color="auto" w:fill="F2F2F2" w:themeFill="background1" w:themeFillShade="F2"/>
            <w:vAlign w:val="center"/>
          </w:tcPr>
          <w:p w14:paraId="4EA38517" w14:textId="77777777" w:rsidR="00465D93" w:rsidRPr="002D05AD" w:rsidRDefault="00465D93" w:rsidP="0002437E">
            <w:pPr>
              <w:jc w:val="center"/>
              <w:rPr>
                <w:rFonts w:ascii="Garamond" w:hAnsi="Garamond"/>
                <w:sz w:val="24"/>
                <w:szCs w:val="24"/>
              </w:rPr>
            </w:pPr>
          </w:p>
        </w:tc>
        <w:tc>
          <w:tcPr>
            <w:tcW w:w="1684" w:type="dxa"/>
            <w:tcBorders>
              <w:bottom w:val="double" w:sz="4" w:space="0" w:color="auto"/>
            </w:tcBorders>
            <w:shd w:val="clear" w:color="auto" w:fill="F2F2F2" w:themeFill="background1" w:themeFillShade="F2"/>
            <w:vAlign w:val="center"/>
          </w:tcPr>
          <w:p w14:paraId="723593E7" w14:textId="77777777" w:rsidR="00465D93" w:rsidRPr="002D05AD" w:rsidRDefault="00465D93" w:rsidP="0002437E">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D05AD">
              <w:rPr>
                <w:rFonts w:ascii="Garamond" w:hAnsi="Garamond"/>
                <w:sz w:val="24"/>
                <w:szCs w:val="24"/>
              </w:rPr>
              <w:t>Free-Agent</w:t>
            </w:r>
            <w:r w:rsidR="00A160F5">
              <w:rPr>
                <w:rFonts w:ascii="Garamond" w:hAnsi="Garamond"/>
                <w:sz w:val="24"/>
                <w:szCs w:val="24"/>
              </w:rPr>
              <w:t xml:space="preserve"> version</w:t>
            </w:r>
          </w:p>
        </w:tc>
        <w:tc>
          <w:tcPr>
            <w:tcW w:w="2144" w:type="dxa"/>
            <w:tcBorders>
              <w:bottom w:val="double" w:sz="4" w:space="0" w:color="auto"/>
            </w:tcBorders>
            <w:shd w:val="clear" w:color="auto" w:fill="F2F2F2" w:themeFill="background1" w:themeFillShade="F2"/>
            <w:vAlign w:val="center"/>
          </w:tcPr>
          <w:p w14:paraId="0C77E8E0" w14:textId="77777777" w:rsidR="00465D93" w:rsidRPr="002D05AD" w:rsidRDefault="00465D93" w:rsidP="0002437E">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D05AD">
              <w:rPr>
                <w:rFonts w:ascii="Garamond" w:hAnsi="Garamond"/>
                <w:sz w:val="24"/>
                <w:szCs w:val="24"/>
              </w:rPr>
              <w:t>Constrained-Agent</w:t>
            </w:r>
            <w:r w:rsidR="00272CB3">
              <w:rPr>
                <w:rFonts w:ascii="Garamond" w:hAnsi="Garamond"/>
                <w:sz w:val="24"/>
                <w:szCs w:val="24"/>
              </w:rPr>
              <w:t xml:space="preserve"> version</w:t>
            </w:r>
          </w:p>
        </w:tc>
        <w:tc>
          <w:tcPr>
            <w:tcW w:w="1791" w:type="dxa"/>
            <w:tcBorders>
              <w:bottom w:val="double" w:sz="4" w:space="0" w:color="auto"/>
            </w:tcBorders>
            <w:shd w:val="clear" w:color="auto" w:fill="F2F2F2" w:themeFill="background1" w:themeFillShade="F2"/>
            <w:vAlign w:val="center"/>
          </w:tcPr>
          <w:p w14:paraId="6F2D98D6" w14:textId="77777777" w:rsidR="00465D93" w:rsidRPr="002D05AD" w:rsidRDefault="00465D93" w:rsidP="0002437E">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D05AD">
              <w:rPr>
                <w:rFonts w:ascii="Garamond" w:hAnsi="Garamond"/>
                <w:sz w:val="24"/>
                <w:szCs w:val="24"/>
              </w:rPr>
              <w:t>Loose-Sheet</w:t>
            </w:r>
            <w:r w:rsidR="00272CB3">
              <w:rPr>
                <w:rFonts w:ascii="Garamond" w:hAnsi="Garamond"/>
                <w:sz w:val="24"/>
                <w:szCs w:val="24"/>
              </w:rPr>
              <w:t xml:space="preserve"> version</w:t>
            </w:r>
          </w:p>
        </w:tc>
      </w:tr>
      <w:tr w:rsidR="00465D93" w:rsidRPr="002D05AD" w14:paraId="693590DB" w14:textId="77777777" w:rsidTr="0002437E">
        <w:trPr>
          <w:trHeight w:val="454"/>
        </w:trPr>
        <w:tc>
          <w:tcPr>
            <w:cnfStyle w:val="001000000000" w:firstRow="0" w:lastRow="0" w:firstColumn="1" w:lastColumn="0" w:oddVBand="0" w:evenVBand="0" w:oddHBand="0" w:evenHBand="0" w:firstRowFirstColumn="0" w:firstRowLastColumn="0" w:lastRowFirstColumn="0" w:lastRowLastColumn="0"/>
            <w:tcW w:w="3397" w:type="dxa"/>
            <w:tcBorders>
              <w:top w:val="double" w:sz="4" w:space="0" w:color="auto"/>
            </w:tcBorders>
            <w:vAlign w:val="center"/>
          </w:tcPr>
          <w:p w14:paraId="063D44B3" w14:textId="77777777" w:rsidR="00465D93" w:rsidRPr="002D05AD" w:rsidRDefault="00465D93" w:rsidP="0002437E">
            <w:pPr>
              <w:jc w:val="center"/>
              <w:rPr>
                <w:rFonts w:ascii="Garamond" w:hAnsi="Garamond"/>
                <w:b w:val="0"/>
                <w:sz w:val="24"/>
                <w:szCs w:val="24"/>
              </w:rPr>
            </w:pPr>
            <w:r w:rsidRPr="002D05AD">
              <w:rPr>
                <w:rFonts w:ascii="Garamond" w:hAnsi="Garamond"/>
                <w:b w:val="0"/>
                <w:sz w:val="24"/>
                <w:szCs w:val="24"/>
              </w:rPr>
              <w:t>Our prediction</w:t>
            </w:r>
          </w:p>
        </w:tc>
        <w:tc>
          <w:tcPr>
            <w:tcW w:w="1684" w:type="dxa"/>
            <w:tcBorders>
              <w:top w:val="double" w:sz="4" w:space="0" w:color="auto"/>
            </w:tcBorders>
            <w:vAlign w:val="center"/>
          </w:tcPr>
          <w:p w14:paraId="77812C0A" w14:textId="77777777" w:rsidR="00465D93" w:rsidRPr="002D05AD" w:rsidRDefault="00465D93" w:rsidP="0002437E">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2D05AD">
              <w:rPr>
                <w:rFonts w:ascii="Garamond" w:hAnsi="Garamond"/>
                <w:sz w:val="24"/>
                <w:szCs w:val="24"/>
              </w:rPr>
              <w:t>Yes</w:t>
            </w:r>
          </w:p>
        </w:tc>
        <w:tc>
          <w:tcPr>
            <w:tcW w:w="2144" w:type="dxa"/>
            <w:tcBorders>
              <w:top w:val="double" w:sz="4" w:space="0" w:color="auto"/>
            </w:tcBorders>
            <w:vAlign w:val="center"/>
          </w:tcPr>
          <w:p w14:paraId="3183717F" w14:textId="77777777" w:rsidR="00465D93" w:rsidRPr="002D05AD" w:rsidRDefault="00465D93" w:rsidP="0002437E">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2D05AD">
              <w:rPr>
                <w:rFonts w:ascii="Garamond" w:hAnsi="Garamond"/>
                <w:sz w:val="24"/>
                <w:szCs w:val="24"/>
              </w:rPr>
              <w:t>No</w:t>
            </w:r>
          </w:p>
        </w:tc>
        <w:tc>
          <w:tcPr>
            <w:tcW w:w="1791" w:type="dxa"/>
            <w:tcBorders>
              <w:top w:val="double" w:sz="4" w:space="0" w:color="auto"/>
            </w:tcBorders>
            <w:vAlign w:val="center"/>
          </w:tcPr>
          <w:p w14:paraId="1AA5E457" w14:textId="77777777" w:rsidR="00465D93" w:rsidRPr="002D05AD" w:rsidRDefault="00465D93" w:rsidP="0002437E">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2D05AD">
              <w:rPr>
                <w:rFonts w:ascii="Garamond" w:hAnsi="Garamond"/>
                <w:sz w:val="24"/>
                <w:szCs w:val="24"/>
              </w:rPr>
              <w:t>Yes</w:t>
            </w:r>
          </w:p>
        </w:tc>
      </w:tr>
      <w:tr w:rsidR="00465D93" w:rsidRPr="002D05AD" w14:paraId="3291E8BA" w14:textId="77777777" w:rsidTr="0002437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97" w:type="dxa"/>
            <w:tcBorders>
              <w:bottom w:val="single" w:sz="12" w:space="0" w:color="auto"/>
            </w:tcBorders>
            <w:shd w:val="clear" w:color="auto" w:fill="FFFFFF" w:themeFill="background1"/>
            <w:vAlign w:val="center"/>
          </w:tcPr>
          <w:p w14:paraId="470304B0" w14:textId="77777777" w:rsidR="00465D93" w:rsidRPr="002D05AD" w:rsidRDefault="00465D93" w:rsidP="0002437E">
            <w:pPr>
              <w:jc w:val="center"/>
              <w:rPr>
                <w:rFonts w:ascii="Garamond" w:hAnsi="Garamond"/>
                <w:b w:val="0"/>
                <w:sz w:val="24"/>
                <w:szCs w:val="24"/>
              </w:rPr>
            </w:pPr>
            <w:r w:rsidRPr="002D05AD">
              <w:rPr>
                <w:rFonts w:ascii="Garamond" w:hAnsi="Garamond"/>
                <w:b w:val="0"/>
                <w:sz w:val="24"/>
                <w:szCs w:val="24"/>
              </w:rPr>
              <w:t>Perceptual novelty prediction</w:t>
            </w:r>
          </w:p>
        </w:tc>
        <w:tc>
          <w:tcPr>
            <w:tcW w:w="1684" w:type="dxa"/>
            <w:tcBorders>
              <w:bottom w:val="single" w:sz="12" w:space="0" w:color="auto"/>
            </w:tcBorders>
            <w:shd w:val="clear" w:color="auto" w:fill="FFFFFF" w:themeFill="background1"/>
            <w:vAlign w:val="center"/>
          </w:tcPr>
          <w:p w14:paraId="59D7B9B0" w14:textId="77777777" w:rsidR="00465D93" w:rsidRPr="002D05AD" w:rsidRDefault="00465D93" w:rsidP="0002437E">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D05AD">
              <w:rPr>
                <w:rFonts w:ascii="Garamond" w:hAnsi="Garamond"/>
                <w:sz w:val="24"/>
                <w:szCs w:val="24"/>
              </w:rPr>
              <w:t>Yes</w:t>
            </w:r>
          </w:p>
        </w:tc>
        <w:tc>
          <w:tcPr>
            <w:tcW w:w="2144" w:type="dxa"/>
            <w:tcBorders>
              <w:bottom w:val="single" w:sz="12" w:space="0" w:color="auto"/>
            </w:tcBorders>
            <w:shd w:val="clear" w:color="auto" w:fill="FFFFFF" w:themeFill="background1"/>
            <w:vAlign w:val="center"/>
          </w:tcPr>
          <w:p w14:paraId="43FB8867" w14:textId="77777777" w:rsidR="00465D93" w:rsidRPr="002D05AD" w:rsidRDefault="00465D93" w:rsidP="0002437E">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D05AD">
              <w:rPr>
                <w:rFonts w:ascii="Garamond" w:hAnsi="Garamond"/>
                <w:sz w:val="24"/>
                <w:szCs w:val="24"/>
              </w:rPr>
              <w:t>No</w:t>
            </w:r>
          </w:p>
        </w:tc>
        <w:tc>
          <w:tcPr>
            <w:tcW w:w="1791" w:type="dxa"/>
            <w:tcBorders>
              <w:bottom w:val="single" w:sz="12" w:space="0" w:color="auto"/>
            </w:tcBorders>
            <w:shd w:val="clear" w:color="auto" w:fill="FFFFFF" w:themeFill="background1"/>
            <w:vAlign w:val="center"/>
          </w:tcPr>
          <w:p w14:paraId="23ACADBD" w14:textId="77777777" w:rsidR="00465D93" w:rsidRPr="002D05AD" w:rsidRDefault="00465D93" w:rsidP="0002437E">
            <w:pPr>
              <w:jc w:val="cente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D05AD">
              <w:rPr>
                <w:rFonts w:ascii="Garamond" w:hAnsi="Garamond"/>
                <w:sz w:val="24"/>
                <w:szCs w:val="24"/>
              </w:rPr>
              <w:t>No</w:t>
            </w:r>
          </w:p>
        </w:tc>
      </w:tr>
    </w:tbl>
    <w:p w14:paraId="229A02D6" w14:textId="77777777" w:rsidR="00465D93" w:rsidRDefault="00465D93" w:rsidP="00465D93"/>
    <w:p w14:paraId="096B885D" w14:textId="77777777" w:rsidR="0079234B" w:rsidRDefault="00712C41" w:rsidP="009F57A4">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r w:rsidR="002D3923" w:rsidRPr="007C6FA7">
        <w:rPr>
          <w:rFonts w:ascii="Garamond" w:hAnsi="Garamond"/>
          <w:color w:val="000000" w:themeColor="text1"/>
          <w:sz w:val="24"/>
          <w:szCs w:val="24"/>
        </w:rPr>
        <w:t>A</w:t>
      </w:r>
      <w:r w:rsidR="005204BA">
        <w:rPr>
          <w:rFonts w:ascii="Garamond" w:hAnsi="Garamond"/>
          <w:color w:val="000000" w:themeColor="text1"/>
          <w:sz w:val="24"/>
          <w:szCs w:val="24"/>
        </w:rPr>
        <w:t>n exploratory aspect</w:t>
      </w:r>
      <w:r w:rsidR="001B14E1" w:rsidRPr="007C6FA7">
        <w:rPr>
          <w:rFonts w:ascii="Garamond" w:hAnsi="Garamond"/>
          <w:color w:val="000000" w:themeColor="text1"/>
          <w:sz w:val="24"/>
          <w:szCs w:val="24"/>
        </w:rPr>
        <w:t xml:space="preserve"> of our </w:t>
      </w:r>
      <w:r w:rsidR="00746D10" w:rsidRPr="007C6FA7">
        <w:rPr>
          <w:rFonts w:ascii="Garamond" w:hAnsi="Garamond"/>
          <w:color w:val="000000" w:themeColor="text1"/>
          <w:sz w:val="24"/>
          <w:szCs w:val="24"/>
        </w:rPr>
        <w:t>study</w:t>
      </w:r>
      <w:r w:rsidR="005204BA">
        <w:rPr>
          <w:rFonts w:ascii="Garamond" w:hAnsi="Garamond"/>
          <w:color w:val="000000" w:themeColor="text1"/>
          <w:sz w:val="24"/>
          <w:szCs w:val="24"/>
        </w:rPr>
        <w:t xml:space="preserve"> was to learn about</w:t>
      </w:r>
      <w:r w:rsidR="001B14E1" w:rsidRPr="007C6FA7">
        <w:rPr>
          <w:rFonts w:ascii="Garamond" w:hAnsi="Garamond"/>
          <w:color w:val="000000" w:themeColor="text1"/>
          <w:sz w:val="24"/>
          <w:szCs w:val="24"/>
        </w:rPr>
        <w:t xml:space="preserve"> whether</w:t>
      </w:r>
      <w:r w:rsidR="00C04C9F">
        <w:rPr>
          <w:rFonts w:ascii="Garamond" w:hAnsi="Garamond"/>
          <w:color w:val="000000" w:themeColor="text1"/>
          <w:sz w:val="24"/>
          <w:szCs w:val="24"/>
        </w:rPr>
        <w:t xml:space="preserve"> the P−A+ &lt; P−A−</w:t>
      </w:r>
      <w:r w:rsidR="00471D78">
        <w:rPr>
          <w:rFonts w:ascii="Garamond" w:hAnsi="Garamond"/>
          <w:color w:val="000000" w:themeColor="text1"/>
          <w:sz w:val="24"/>
          <w:szCs w:val="24"/>
        </w:rPr>
        <w:t xml:space="preserve"> effect might</w:t>
      </w:r>
      <w:r w:rsidR="00AA6D3B" w:rsidRPr="007C6FA7">
        <w:rPr>
          <w:rFonts w:ascii="Garamond" w:hAnsi="Garamond"/>
          <w:color w:val="000000" w:themeColor="text1"/>
          <w:sz w:val="24"/>
          <w:szCs w:val="24"/>
        </w:rPr>
        <w:t xml:space="preserve"> depend on there being a match between the effector used by the agent to act and the effector used by participants to respond. </w:t>
      </w:r>
      <w:r w:rsidR="001B5226" w:rsidRPr="000614C2">
        <w:rPr>
          <w:rFonts w:ascii="Garamond" w:hAnsi="Garamond"/>
          <w:color w:val="000000" w:themeColor="text1"/>
          <w:sz w:val="24"/>
          <w:szCs w:val="24"/>
        </w:rPr>
        <w:t>Considering the hierarchical structure of motor representations wherein information can be instantiated from effector-specific to effector-general levels (</w:t>
      </w:r>
      <w:proofErr w:type="spellStart"/>
      <w:r w:rsidR="001B5226" w:rsidRPr="000614C2">
        <w:rPr>
          <w:rFonts w:ascii="Garamond" w:hAnsi="Garamond"/>
          <w:color w:val="000000" w:themeColor="text1"/>
          <w:sz w:val="24"/>
          <w:szCs w:val="24"/>
        </w:rPr>
        <w:t>Rizzolatti</w:t>
      </w:r>
      <w:proofErr w:type="spellEnd"/>
      <w:r w:rsidR="001B5226" w:rsidRPr="000614C2">
        <w:rPr>
          <w:rFonts w:ascii="Garamond" w:hAnsi="Garamond"/>
          <w:color w:val="000000" w:themeColor="text1"/>
          <w:sz w:val="24"/>
          <w:szCs w:val="24"/>
        </w:rPr>
        <w:t xml:space="preserve"> &amp; </w:t>
      </w:r>
      <w:proofErr w:type="spellStart"/>
      <w:r w:rsidR="001B5226" w:rsidRPr="000614C2">
        <w:rPr>
          <w:rFonts w:ascii="Garamond" w:hAnsi="Garamond"/>
          <w:color w:val="000000" w:themeColor="text1"/>
          <w:sz w:val="24"/>
          <w:szCs w:val="24"/>
        </w:rPr>
        <w:t>Sinigaglia</w:t>
      </w:r>
      <w:proofErr w:type="spellEnd"/>
      <w:r w:rsidR="001B5226" w:rsidRPr="000614C2">
        <w:rPr>
          <w:rFonts w:ascii="Garamond" w:hAnsi="Garamond"/>
          <w:color w:val="000000" w:themeColor="text1"/>
          <w:sz w:val="24"/>
          <w:szCs w:val="24"/>
        </w:rPr>
        <w:t xml:space="preserve">, 2010; Sartori et al., 2015), </w:t>
      </w:r>
      <w:r w:rsidR="00C04C9F">
        <w:rPr>
          <w:rFonts w:ascii="Garamond" w:hAnsi="Garamond"/>
          <w:color w:val="000000" w:themeColor="text1"/>
          <w:sz w:val="24"/>
          <w:szCs w:val="24"/>
        </w:rPr>
        <w:t>any indication on whether the P−A+ &lt; P−A−</w:t>
      </w:r>
      <w:r w:rsidR="001B5226" w:rsidRPr="000614C2">
        <w:rPr>
          <w:rFonts w:ascii="Garamond" w:hAnsi="Garamond"/>
          <w:color w:val="000000" w:themeColor="text1"/>
          <w:sz w:val="24"/>
          <w:szCs w:val="24"/>
        </w:rPr>
        <w:t xml:space="preserve"> effect depends on matching agent’s and participants’ effectors would bear on </w:t>
      </w:r>
      <w:r w:rsidR="001B5226" w:rsidRPr="000614C2">
        <w:rPr>
          <w:rFonts w:ascii="Garamond" w:hAnsi="Garamond"/>
          <w:color w:val="000000" w:themeColor="text1"/>
          <w:sz w:val="24"/>
          <w:szCs w:val="24"/>
        </w:rPr>
        <w:lastRenderedPageBreak/>
        <w:t xml:space="preserve">whether, if motor representations </w:t>
      </w:r>
      <w:r w:rsidR="00C04C9F">
        <w:rPr>
          <w:rFonts w:ascii="Garamond" w:hAnsi="Garamond"/>
          <w:color w:val="000000" w:themeColor="text1"/>
          <w:sz w:val="24"/>
          <w:szCs w:val="24"/>
        </w:rPr>
        <w:t>of action do indeed drive the P−A+ &lt; P−A−</w:t>
      </w:r>
      <w:r w:rsidR="001B5226" w:rsidRPr="000614C2">
        <w:rPr>
          <w:rFonts w:ascii="Garamond" w:hAnsi="Garamond"/>
          <w:color w:val="000000" w:themeColor="text1"/>
          <w:sz w:val="24"/>
          <w:szCs w:val="24"/>
        </w:rPr>
        <w:t xml:space="preserve"> effect, those motor representations specify which effector the agent uses to act</w:t>
      </w:r>
      <w:r w:rsidR="00AA6D3B" w:rsidRPr="000614C2">
        <w:rPr>
          <w:rFonts w:ascii="Garamond" w:hAnsi="Garamond"/>
          <w:color w:val="000000" w:themeColor="text1"/>
          <w:sz w:val="24"/>
          <w:szCs w:val="24"/>
        </w:rPr>
        <w:t>.</w:t>
      </w:r>
      <w:r w:rsidR="00AA6D3B" w:rsidRPr="007C6FA7">
        <w:rPr>
          <w:rFonts w:ascii="Garamond" w:hAnsi="Garamond"/>
          <w:color w:val="000000" w:themeColor="text1"/>
          <w:sz w:val="24"/>
          <w:szCs w:val="24"/>
        </w:rPr>
        <w:t xml:space="preserve"> Would the effect of belief tracking facilitating participants’ own representations of the environment be elicited only when the agent used his hand to grasp and po</w:t>
      </w:r>
      <w:r w:rsidR="00C04C9F">
        <w:rPr>
          <w:rFonts w:ascii="Garamond" w:hAnsi="Garamond"/>
          <w:color w:val="000000" w:themeColor="text1"/>
          <w:sz w:val="24"/>
          <w:szCs w:val="24"/>
        </w:rPr>
        <w:t>sition the ball? Or might the P−A+ &lt; P−A−</w:t>
      </w:r>
      <w:r w:rsidR="00AA6D3B" w:rsidRPr="007C6FA7">
        <w:rPr>
          <w:rFonts w:ascii="Garamond" w:hAnsi="Garamond"/>
          <w:color w:val="000000" w:themeColor="text1"/>
          <w:sz w:val="24"/>
          <w:szCs w:val="24"/>
        </w:rPr>
        <w:t xml:space="preserve"> effect also be elicited if the agent were to use his foot to interact with the ball? </w:t>
      </w:r>
      <w:r w:rsidR="007A541D" w:rsidRPr="007C6FA7">
        <w:rPr>
          <w:rFonts w:ascii="Garamond" w:hAnsi="Garamond"/>
          <w:color w:val="000000" w:themeColor="text1"/>
          <w:sz w:val="24"/>
          <w:szCs w:val="24"/>
        </w:rPr>
        <w:t>E</w:t>
      </w:r>
      <w:r w:rsidR="009F57A4" w:rsidRPr="007C6FA7">
        <w:rPr>
          <w:rFonts w:ascii="Garamond" w:hAnsi="Garamond"/>
          <w:color w:val="000000" w:themeColor="text1"/>
          <w:sz w:val="24"/>
          <w:szCs w:val="24"/>
        </w:rPr>
        <w:t xml:space="preserve">ach of the three </w:t>
      </w:r>
      <w:r w:rsidR="007A541D" w:rsidRPr="007C6FA7">
        <w:rPr>
          <w:rFonts w:ascii="Garamond" w:hAnsi="Garamond"/>
          <w:color w:val="000000" w:themeColor="text1"/>
          <w:sz w:val="24"/>
          <w:szCs w:val="24"/>
        </w:rPr>
        <w:t>versions of the object-detection task</w:t>
      </w:r>
      <w:r w:rsidR="009F57A4" w:rsidRPr="007C6FA7">
        <w:rPr>
          <w:rFonts w:ascii="Garamond" w:hAnsi="Garamond"/>
          <w:color w:val="000000" w:themeColor="text1"/>
          <w:sz w:val="24"/>
          <w:szCs w:val="24"/>
        </w:rPr>
        <w:t xml:space="preserve"> (</w:t>
      </w:r>
      <w:r w:rsidR="00AA6D3B" w:rsidRPr="007C6FA7">
        <w:rPr>
          <w:rFonts w:ascii="Garamond" w:hAnsi="Garamond"/>
          <w:color w:val="000000" w:themeColor="text1"/>
          <w:sz w:val="24"/>
          <w:szCs w:val="24"/>
        </w:rPr>
        <w:t>F</w:t>
      </w:r>
      <w:r w:rsidR="009F57A4" w:rsidRPr="007C6FA7">
        <w:rPr>
          <w:rFonts w:ascii="Garamond" w:hAnsi="Garamond"/>
          <w:color w:val="000000" w:themeColor="text1"/>
          <w:sz w:val="24"/>
          <w:szCs w:val="24"/>
        </w:rPr>
        <w:t>ree</w:t>
      </w:r>
      <w:r w:rsidR="00AA6D3B" w:rsidRPr="007C6FA7">
        <w:rPr>
          <w:rFonts w:ascii="Garamond" w:hAnsi="Garamond"/>
          <w:color w:val="000000" w:themeColor="text1"/>
          <w:sz w:val="24"/>
          <w:szCs w:val="24"/>
        </w:rPr>
        <w:t>-Agent</w:t>
      </w:r>
      <w:r w:rsidR="009F57A4" w:rsidRPr="007C6FA7">
        <w:rPr>
          <w:rFonts w:ascii="Garamond" w:hAnsi="Garamond"/>
          <w:color w:val="000000" w:themeColor="text1"/>
          <w:sz w:val="24"/>
          <w:szCs w:val="24"/>
        </w:rPr>
        <w:t xml:space="preserve">, </w:t>
      </w:r>
      <w:r w:rsidR="00AA6D3B" w:rsidRPr="007C6FA7">
        <w:rPr>
          <w:rFonts w:ascii="Garamond" w:hAnsi="Garamond"/>
          <w:color w:val="000000" w:themeColor="text1"/>
          <w:sz w:val="24"/>
          <w:szCs w:val="24"/>
        </w:rPr>
        <w:t>C</w:t>
      </w:r>
      <w:r w:rsidR="009F57A4" w:rsidRPr="007C6FA7">
        <w:rPr>
          <w:rFonts w:ascii="Garamond" w:hAnsi="Garamond"/>
          <w:color w:val="000000" w:themeColor="text1"/>
          <w:sz w:val="24"/>
          <w:szCs w:val="24"/>
        </w:rPr>
        <w:t>onstrained</w:t>
      </w:r>
      <w:r w:rsidR="00AA6D3B" w:rsidRPr="007C6FA7">
        <w:rPr>
          <w:rFonts w:ascii="Garamond" w:hAnsi="Garamond"/>
          <w:color w:val="000000" w:themeColor="text1"/>
          <w:sz w:val="24"/>
          <w:szCs w:val="24"/>
        </w:rPr>
        <w:t>-Agent</w:t>
      </w:r>
      <w:r w:rsidR="00DB3662" w:rsidRPr="007C6FA7">
        <w:rPr>
          <w:rFonts w:ascii="Garamond" w:hAnsi="Garamond"/>
          <w:color w:val="000000" w:themeColor="text1"/>
          <w:sz w:val="24"/>
          <w:szCs w:val="24"/>
        </w:rPr>
        <w:t>,</w:t>
      </w:r>
      <w:r w:rsidR="009F57A4" w:rsidRPr="007C6FA7">
        <w:rPr>
          <w:rFonts w:ascii="Garamond" w:hAnsi="Garamond"/>
          <w:color w:val="000000" w:themeColor="text1"/>
          <w:sz w:val="24"/>
          <w:szCs w:val="24"/>
        </w:rPr>
        <w:t xml:space="preserve"> and </w:t>
      </w:r>
      <w:r w:rsidR="00AA6D3B" w:rsidRPr="007C6FA7">
        <w:rPr>
          <w:rFonts w:ascii="Garamond" w:hAnsi="Garamond"/>
          <w:color w:val="000000" w:themeColor="text1"/>
          <w:sz w:val="24"/>
          <w:szCs w:val="24"/>
        </w:rPr>
        <w:t>L</w:t>
      </w:r>
      <w:r w:rsidR="009F57A4" w:rsidRPr="007C6FA7">
        <w:rPr>
          <w:rFonts w:ascii="Garamond" w:hAnsi="Garamond"/>
          <w:color w:val="000000" w:themeColor="text1"/>
          <w:sz w:val="24"/>
          <w:szCs w:val="24"/>
        </w:rPr>
        <w:t>oose-</w:t>
      </w:r>
      <w:r w:rsidR="00AA6D3B" w:rsidRPr="007C6FA7">
        <w:rPr>
          <w:rFonts w:ascii="Garamond" w:hAnsi="Garamond"/>
          <w:color w:val="000000" w:themeColor="text1"/>
          <w:sz w:val="24"/>
          <w:szCs w:val="24"/>
        </w:rPr>
        <w:t>S</w:t>
      </w:r>
      <w:r w:rsidR="009F57A4" w:rsidRPr="007C6FA7">
        <w:rPr>
          <w:rFonts w:ascii="Garamond" w:hAnsi="Garamond"/>
          <w:color w:val="000000" w:themeColor="text1"/>
          <w:sz w:val="24"/>
          <w:szCs w:val="24"/>
        </w:rPr>
        <w:t>heet</w:t>
      </w:r>
      <w:r w:rsidR="00E94BDB" w:rsidRPr="007C6FA7">
        <w:rPr>
          <w:rFonts w:ascii="Garamond" w:hAnsi="Garamond"/>
          <w:color w:val="000000" w:themeColor="text1"/>
          <w:sz w:val="24"/>
          <w:szCs w:val="24"/>
        </w:rPr>
        <w:t xml:space="preserve"> </w:t>
      </w:r>
      <w:r w:rsidR="00AA6D3B" w:rsidRPr="007C6FA7">
        <w:rPr>
          <w:rFonts w:ascii="Garamond" w:hAnsi="Garamond"/>
          <w:color w:val="000000" w:themeColor="text1"/>
          <w:sz w:val="24"/>
          <w:szCs w:val="24"/>
        </w:rPr>
        <w:t>versions</w:t>
      </w:r>
      <w:r w:rsidR="000A1475" w:rsidRPr="007C6FA7">
        <w:rPr>
          <w:rFonts w:ascii="Garamond" w:hAnsi="Garamond"/>
          <w:color w:val="000000" w:themeColor="text1"/>
          <w:sz w:val="24"/>
          <w:szCs w:val="24"/>
        </w:rPr>
        <w:t>; between-subjects manipulation</w:t>
      </w:r>
      <w:r w:rsidR="009F57A4" w:rsidRPr="007C6FA7">
        <w:rPr>
          <w:rFonts w:ascii="Garamond" w:hAnsi="Garamond"/>
          <w:color w:val="000000" w:themeColor="text1"/>
          <w:sz w:val="24"/>
          <w:szCs w:val="24"/>
        </w:rPr>
        <w:t xml:space="preserve">) </w:t>
      </w:r>
      <w:r w:rsidR="00E94BDB" w:rsidRPr="007C6FA7">
        <w:rPr>
          <w:rFonts w:ascii="Garamond" w:hAnsi="Garamond"/>
          <w:color w:val="000000" w:themeColor="text1"/>
          <w:sz w:val="24"/>
          <w:szCs w:val="24"/>
        </w:rPr>
        <w:t>came in two forms</w:t>
      </w:r>
      <w:r w:rsidR="007A541D" w:rsidRPr="007C6FA7">
        <w:rPr>
          <w:rFonts w:ascii="Garamond" w:hAnsi="Garamond"/>
          <w:color w:val="000000" w:themeColor="text1"/>
          <w:sz w:val="24"/>
          <w:szCs w:val="24"/>
        </w:rPr>
        <w:t xml:space="preserve">. </w:t>
      </w:r>
      <w:r w:rsidR="00E94BDB" w:rsidRPr="007C6FA7">
        <w:rPr>
          <w:rFonts w:ascii="Garamond" w:hAnsi="Garamond"/>
          <w:color w:val="000000" w:themeColor="text1"/>
          <w:sz w:val="24"/>
          <w:szCs w:val="24"/>
        </w:rPr>
        <w:t xml:space="preserve">The </w:t>
      </w:r>
      <w:r w:rsidR="00AA6D3B" w:rsidRPr="007C6FA7">
        <w:rPr>
          <w:rFonts w:ascii="Garamond" w:hAnsi="Garamond"/>
          <w:color w:val="000000" w:themeColor="text1"/>
          <w:sz w:val="24"/>
          <w:szCs w:val="24"/>
        </w:rPr>
        <w:t>Hand-Placement</w:t>
      </w:r>
      <w:r w:rsidR="00E94BDB" w:rsidRPr="007C6FA7">
        <w:rPr>
          <w:rFonts w:ascii="Garamond" w:hAnsi="Garamond"/>
          <w:color w:val="000000" w:themeColor="text1"/>
          <w:sz w:val="24"/>
          <w:szCs w:val="24"/>
        </w:rPr>
        <w:t xml:space="preserve"> form</w:t>
      </w:r>
      <w:r w:rsidR="007A541D" w:rsidRPr="007C6FA7">
        <w:rPr>
          <w:rFonts w:ascii="Garamond" w:hAnsi="Garamond"/>
          <w:color w:val="000000" w:themeColor="text1"/>
          <w:sz w:val="24"/>
          <w:szCs w:val="24"/>
        </w:rPr>
        <w:t xml:space="preserve"> of the task </w:t>
      </w:r>
      <w:r w:rsidR="009F57A4" w:rsidRPr="007C6FA7">
        <w:rPr>
          <w:rFonts w:ascii="Garamond" w:hAnsi="Garamond"/>
          <w:color w:val="000000" w:themeColor="text1"/>
          <w:sz w:val="24"/>
          <w:szCs w:val="24"/>
        </w:rPr>
        <w:t xml:space="preserve">began with the agent grasping and </w:t>
      </w:r>
      <w:r w:rsidR="008A0E13" w:rsidRPr="007C6FA7">
        <w:rPr>
          <w:rFonts w:ascii="Garamond" w:hAnsi="Garamond"/>
          <w:color w:val="000000" w:themeColor="text1"/>
          <w:sz w:val="24"/>
          <w:szCs w:val="24"/>
        </w:rPr>
        <w:t>placing</w:t>
      </w:r>
      <w:r w:rsidR="009F57A4" w:rsidRPr="007C6FA7">
        <w:rPr>
          <w:rFonts w:ascii="Garamond" w:hAnsi="Garamond"/>
          <w:color w:val="000000" w:themeColor="text1"/>
          <w:sz w:val="24"/>
          <w:szCs w:val="24"/>
        </w:rPr>
        <w:t xml:space="preserve"> a ball on the table using his right hand</w:t>
      </w:r>
      <w:r w:rsidR="00AA6D3B" w:rsidRPr="007C6FA7">
        <w:rPr>
          <w:rFonts w:ascii="Garamond" w:hAnsi="Garamond"/>
          <w:color w:val="000000" w:themeColor="text1"/>
          <w:sz w:val="24"/>
          <w:szCs w:val="24"/>
        </w:rPr>
        <w:t xml:space="preserve">; </w:t>
      </w:r>
      <w:r w:rsidR="00E94BDB" w:rsidRPr="007C6FA7">
        <w:rPr>
          <w:rFonts w:ascii="Garamond" w:hAnsi="Garamond"/>
          <w:color w:val="000000" w:themeColor="text1"/>
          <w:sz w:val="24"/>
          <w:szCs w:val="24"/>
        </w:rPr>
        <w:t xml:space="preserve">the </w:t>
      </w:r>
      <w:r w:rsidR="00AA6D3B" w:rsidRPr="007C6FA7">
        <w:rPr>
          <w:rFonts w:ascii="Garamond" w:hAnsi="Garamond"/>
          <w:color w:val="000000" w:themeColor="text1"/>
          <w:sz w:val="24"/>
          <w:szCs w:val="24"/>
        </w:rPr>
        <w:t>Foot-Placement</w:t>
      </w:r>
      <w:r w:rsidR="00E94BDB" w:rsidRPr="007C6FA7">
        <w:rPr>
          <w:rFonts w:ascii="Garamond" w:hAnsi="Garamond"/>
          <w:color w:val="000000" w:themeColor="text1"/>
          <w:sz w:val="24"/>
          <w:szCs w:val="24"/>
        </w:rPr>
        <w:t xml:space="preserve"> form</w:t>
      </w:r>
      <w:r w:rsidR="007A541D" w:rsidRPr="007C6FA7">
        <w:rPr>
          <w:rFonts w:ascii="Garamond" w:hAnsi="Garamond"/>
          <w:color w:val="000000" w:themeColor="text1"/>
          <w:sz w:val="24"/>
          <w:szCs w:val="24"/>
        </w:rPr>
        <w:t xml:space="preserve"> of the task</w:t>
      </w:r>
      <w:r w:rsidR="009F57A4" w:rsidRPr="007C6FA7">
        <w:rPr>
          <w:rFonts w:ascii="Garamond" w:hAnsi="Garamond"/>
          <w:color w:val="000000" w:themeColor="text1"/>
          <w:sz w:val="24"/>
          <w:szCs w:val="24"/>
        </w:rPr>
        <w:t xml:space="preserve"> begin with </w:t>
      </w:r>
      <w:r w:rsidR="00680941" w:rsidRPr="007C6FA7">
        <w:rPr>
          <w:rFonts w:ascii="Garamond" w:hAnsi="Garamond"/>
          <w:color w:val="000000" w:themeColor="text1"/>
          <w:sz w:val="24"/>
          <w:szCs w:val="24"/>
        </w:rPr>
        <w:t>the agent</w:t>
      </w:r>
      <w:r w:rsidR="009F57A4" w:rsidRPr="007C6FA7">
        <w:rPr>
          <w:rFonts w:ascii="Garamond" w:hAnsi="Garamond"/>
          <w:color w:val="000000" w:themeColor="text1"/>
          <w:sz w:val="24"/>
          <w:szCs w:val="24"/>
        </w:rPr>
        <w:t xml:space="preserve"> </w:t>
      </w:r>
      <w:r w:rsidR="00F36F1B" w:rsidRPr="007C6FA7">
        <w:rPr>
          <w:rFonts w:ascii="Garamond" w:hAnsi="Garamond"/>
          <w:color w:val="000000" w:themeColor="text1"/>
          <w:sz w:val="24"/>
          <w:szCs w:val="24"/>
        </w:rPr>
        <w:t xml:space="preserve">grasping and </w:t>
      </w:r>
      <w:r w:rsidR="00803707" w:rsidRPr="007C6FA7">
        <w:rPr>
          <w:rFonts w:ascii="Garamond" w:hAnsi="Garamond"/>
          <w:color w:val="000000" w:themeColor="text1"/>
          <w:sz w:val="24"/>
          <w:szCs w:val="24"/>
        </w:rPr>
        <w:t>placing</w:t>
      </w:r>
      <w:r w:rsidR="009F57A4" w:rsidRPr="007C6FA7">
        <w:rPr>
          <w:rFonts w:ascii="Garamond" w:hAnsi="Garamond"/>
          <w:color w:val="000000" w:themeColor="text1"/>
          <w:sz w:val="24"/>
          <w:szCs w:val="24"/>
        </w:rPr>
        <w:t xml:space="preserve"> the ball on the table using his right foot (</w:t>
      </w:r>
      <w:r w:rsidR="000A1475" w:rsidRPr="007C6FA7">
        <w:rPr>
          <w:rFonts w:ascii="Garamond" w:hAnsi="Garamond"/>
          <w:color w:val="000000" w:themeColor="text1"/>
          <w:sz w:val="24"/>
          <w:szCs w:val="24"/>
        </w:rPr>
        <w:t xml:space="preserve">within-subjects manipulation and </w:t>
      </w:r>
      <w:r w:rsidR="009F57A4" w:rsidRPr="007C6FA7">
        <w:rPr>
          <w:rFonts w:ascii="Garamond" w:hAnsi="Garamond"/>
          <w:color w:val="000000" w:themeColor="text1"/>
          <w:sz w:val="24"/>
          <w:szCs w:val="24"/>
        </w:rPr>
        <w:t>counterbalanced).</w:t>
      </w:r>
      <w:r w:rsidR="008C446C" w:rsidRPr="007C6FA7">
        <w:rPr>
          <w:rFonts w:ascii="Garamond" w:hAnsi="Garamond"/>
          <w:color w:val="000000" w:themeColor="text1"/>
          <w:sz w:val="24"/>
          <w:szCs w:val="24"/>
        </w:rPr>
        <w:t xml:space="preserve"> </w:t>
      </w:r>
      <w:r w:rsidR="00DF57BA" w:rsidRPr="007C6FA7">
        <w:rPr>
          <w:rFonts w:ascii="Garamond" w:hAnsi="Garamond"/>
          <w:color w:val="000000" w:themeColor="text1"/>
          <w:sz w:val="24"/>
          <w:szCs w:val="24"/>
        </w:rPr>
        <w:t xml:space="preserve">If </w:t>
      </w:r>
      <w:r w:rsidR="00F36F1B" w:rsidRPr="007C6FA7">
        <w:rPr>
          <w:rFonts w:ascii="Garamond" w:hAnsi="Garamond"/>
          <w:color w:val="000000" w:themeColor="text1"/>
          <w:sz w:val="24"/>
          <w:szCs w:val="24"/>
        </w:rPr>
        <w:t xml:space="preserve">motor representations modulating </w:t>
      </w:r>
      <w:r w:rsidR="00CA2EB4" w:rsidRPr="007C6FA7">
        <w:rPr>
          <w:rFonts w:ascii="Garamond" w:hAnsi="Garamond"/>
          <w:color w:val="000000" w:themeColor="text1"/>
          <w:sz w:val="24"/>
          <w:szCs w:val="24"/>
        </w:rPr>
        <w:t>belief tracking</w:t>
      </w:r>
      <w:r w:rsidR="001E27F8" w:rsidRPr="007C6FA7">
        <w:rPr>
          <w:rFonts w:ascii="Garamond" w:hAnsi="Garamond"/>
          <w:color w:val="000000" w:themeColor="text1"/>
          <w:sz w:val="24"/>
          <w:szCs w:val="24"/>
        </w:rPr>
        <w:t xml:space="preserve"> are relatively </w:t>
      </w:r>
      <w:r w:rsidR="000A1475" w:rsidRPr="007C6FA7">
        <w:rPr>
          <w:rFonts w:ascii="Garamond" w:hAnsi="Garamond"/>
          <w:color w:val="000000" w:themeColor="text1"/>
          <w:sz w:val="24"/>
          <w:szCs w:val="24"/>
        </w:rPr>
        <w:t>effector</w:t>
      </w:r>
      <w:r w:rsidR="001E27F8" w:rsidRPr="007C6FA7">
        <w:rPr>
          <w:rFonts w:ascii="Garamond" w:hAnsi="Garamond"/>
          <w:color w:val="000000" w:themeColor="text1"/>
          <w:sz w:val="24"/>
          <w:szCs w:val="24"/>
        </w:rPr>
        <w:t>-</w:t>
      </w:r>
      <w:r w:rsidR="00DF57BA" w:rsidRPr="007C6FA7">
        <w:rPr>
          <w:rFonts w:ascii="Garamond" w:hAnsi="Garamond"/>
          <w:color w:val="000000" w:themeColor="text1"/>
          <w:sz w:val="24"/>
          <w:szCs w:val="24"/>
        </w:rPr>
        <w:t>specific</w:t>
      </w:r>
      <w:r w:rsidR="001E27F8" w:rsidRPr="007C6FA7">
        <w:rPr>
          <w:rFonts w:ascii="Garamond" w:hAnsi="Garamond"/>
          <w:color w:val="000000" w:themeColor="text1"/>
          <w:sz w:val="24"/>
          <w:szCs w:val="24"/>
        </w:rPr>
        <w:t>, then</w:t>
      </w:r>
      <w:r w:rsidR="00C04C9F">
        <w:rPr>
          <w:rFonts w:ascii="Garamond" w:hAnsi="Garamond"/>
          <w:color w:val="000000" w:themeColor="text1"/>
          <w:sz w:val="24"/>
          <w:szCs w:val="24"/>
        </w:rPr>
        <w:t xml:space="preserve"> the P−A+ &lt; P−A−</w:t>
      </w:r>
      <w:r w:rsidR="00F36F1B" w:rsidRPr="007C6FA7">
        <w:rPr>
          <w:rFonts w:ascii="Garamond" w:hAnsi="Garamond"/>
          <w:color w:val="000000" w:themeColor="text1"/>
          <w:sz w:val="24"/>
          <w:szCs w:val="24"/>
        </w:rPr>
        <w:t xml:space="preserve"> effect </w:t>
      </w:r>
      <w:r w:rsidR="001E27F8" w:rsidRPr="007C6FA7">
        <w:rPr>
          <w:rFonts w:ascii="Garamond" w:hAnsi="Garamond"/>
          <w:color w:val="000000" w:themeColor="text1"/>
          <w:sz w:val="24"/>
          <w:szCs w:val="24"/>
        </w:rPr>
        <w:t>sh</w:t>
      </w:r>
      <w:r w:rsidR="00680941" w:rsidRPr="007C6FA7">
        <w:rPr>
          <w:rFonts w:ascii="Garamond" w:hAnsi="Garamond"/>
          <w:color w:val="000000" w:themeColor="text1"/>
          <w:sz w:val="24"/>
          <w:szCs w:val="24"/>
        </w:rPr>
        <w:t>ould be elicited</w:t>
      </w:r>
      <w:r w:rsidR="00725859" w:rsidRPr="007C6FA7">
        <w:rPr>
          <w:rFonts w:ascii="Garamond" w:hAnsi="Garamond"/>
          <w:color w:val="000000" w:themeColor="text1"/>
          <w:sz w:val="24"/>
          <w:szCs w:val="24"/>
        </w:rPr>
        <w:t xml:space="preserve"> only</w:t>
      </w:r>
      <w:r w:rsidR="00DF57BA" w:rsidRPr="007C6FA7">
        <w:rPr>
          <w:rFonts w:ascii="Garamond" w:hAnsi="Garamond"/>
          <w:color w:val="000000" w:themeColor="text1"/>
          <w:sz w:val="24"/>
          <w:szCs w:val="24"/>
        </w:rPr>
        <w:t>, or more strongly,</w:t>
      </w:r>
      <w:r w:rsidR="00680941" w:rsidRPr="007C6FA7">
        <w:rPr>
          <w:rFonts w:ascii="Garamond" w:hAnsi="Garamond"/>
          <w:color w:val="000000" w:themeColor="text1"/>
          <w:sz w:val="24"/>
          <w:szCs w:val="24"/>
        </w:rPr>
        <w:t xml:space="preserve"> in the </w:t>
      </w:r>
      <w:r w:rsidR="00DF57BA" w:rsidRPr="007C6FA7">
        <w:rPr>
          <w:rFonts w:ascii="Garamond" w:hAnsi="Garamond"/>
          <w:color w:val="000000" w:themeColor="text1"/>
          <w:sz w:val="24"/>
          <w:szCs w:val="24"/>
        </w:rPr>
        <w:t>F</w:t>
      </w:r>
      <w:r w:rsidR="00680941" w:rsidRPr="007C6FA7">
        <w:rPr>
          <w:rFonts w:ascii="Garamond" w:hAnsi="Garamond"/>
          <w:color w:val="000000" w:themeColor="text1"/>
          <w:sz w:val="24"/>
          <w:szCs w:val="24"/>
        </w:rPr>
        <w:t>ree</w:t>
      </w:r>
      <w:r w:rsidR="00DF57BA" w:rsidRPr="007C6FA7">
        <w:rPr>
          <w:rFonts w:ascii="Garamond" w:hAnsi="Garamond"/>
          <w:color w:val="000000" w:themeColor="text1"/>
          <w:sz w:val="24"/>
          <w:szCs w:val="24"/>
        </w:rPr>
        <w:t>-Agent</w:t>
      </w:r>
      <w:r w:rsidR="00680941" w:rsidRPr="007C6FA7">
        <w:rPr>
          <w:rFonts w:ascii="Garamond" w:hAnsi="Garamond"/>
          <w:color w:val="000000" w:themeColor="text1"/>
          <w:sz w:val="24"/>
          <w:szCs w:val="24"/>
        </w:rPr>
        <w:t xml:space="preserve"> and </w:t>
      </w:r>
      <w:r w:rsidR="00DF57BA" w:rsidRPr="007C6FA7">
        <w:rPr>
          <w:rFonts w:ascii="Garamond" w:hAnsi="Garamond"/>
          <w:color w:val="000000" w:themeColor="text1"/>
          <w:sz w:val="24"/>
          <w:szCs w:val="24"/>
        </w:rPr>
        <w:t>L</w:t>
      </w:r>
      <w:r w:rsidR="00680941" w:rsidRPr="007C6FA7">
        <w:rPr>
          <w:rFonts w:ascii="Garamond" w:hAnsi="Garamond"/>
          <w:color w:val="000000" w:themeColor="text1"/>
          <w:sz w:val="24"/>
          <w:szCs w:val="24"/>
        </w:rPr>
        <w:t>oose-</w:t>
      </w:r>
      <w:r w:rsidR="00DF57BA" w:rsidRPr="007C6FA7">
        <w:rPr>
          <w:rFonts w:ascii="Garamond" w:hAnsi="Garamond"/>
          <w:color w:val="000000" w:themeColor="text1"/>
          <w:sz w:val="24"/>
          <w:szCs w:val="24"/>
        </w:rPr>
        <w:t>S</w:t>
      </w:r>
      <w:r w:rsidR="00680941" w:rsidRPr="007C6FA7">
        <w:rPr>
          <w:rFonts w:ascii="Garamond" w:hAnsi="Garamond"/>
          <w:color w:val="000000" w:themeColor="text1"/>
          <w:sz w:val="24"/>
          <w:szCs w:val="24"/>
        </w:rPr>
        <w:t xml:space="preserve">heet </w:t>
      </w:r>
      <w:r w:rsidR="007A541D" w:rsidRPr="007C6FA7">
        <w:rPr>
          <w:rFonts w:ascii="Garamond" w:hAnsi="Garamond"/>
          <w:color w:val="000000" w:themeColor="text1"/>
          <w:sz w:val="24"/>
          <w:szCs w:val="24"/>
        </w:rPr>
        <w:t>versions</w:t>
      </w:r>
      <w:r w:rsidR="001E27F8" w:rsidRPr="007C6FA7">
        <w:rPr>
          <w:rFonts w:ascii="Garamond" w:hAnsi="Garamond"/>
          <w:color w:val="000000" w:themeColor="text1"/>
          <w:sz w:val="24"/>
          <w:szCs w:val="24"/>
        </w:rPr>
        <w:t xml:space="preserve"> where </w:t>
      </w:r>
      <w:r w:rsidR="0099101D" w:rsidRPr="007C6FA7">
        <w:rPr>
          <w:rFonts w:ascii="Garamond" w:hAnsi="Garamond"/>
          <w:color w:val="000000" w:themeColor="text1"/>
          <w:sz w:val="24"/>
          <w:szCs w:val="24"/>
        </w:rPr>
        <w:t xml:space="preserve">the agent had used </w:t>
      </w:r>
      <w:r w:rsidR="000A1475" w:rsidRPr="007C6FA7">
        <w:rPr>
          <w:rFonts w:ascii="Garamond" w:hAnsi="Garamond"/>
          <w:color w:val="000000" w:themeColor="text1"/>
          <w:sz w:val="24"/>
          <w:szCs w:val="24"/>
        </w:rPr>
        <w:t>his hand (rather than foot)</w:t>
      </w:r>
      <w:r w:rsidR="0099101D" w:rsidRPr="007C6FA7">
        <w:rPr>
          <w:rFonts w:ascii="Garamond" w:hAnsi="Garamond"/>
          <w:color w:val="000000" w:themeColor="text1"/>
          <w:sz w:val="24"/>
          <w:szCs w:val="24"/>
        </w:rPr>
        <w:t xml:space="preserve"> </w:t>
      </w:r>
      <w:r w:rsidR="00E71402" w:rsidRPr="007C6FA7">
        <w:rPr>
          <w:rFonts w:ascii="Garamond" w:hAnsi="Garamond"/>
          <w:color w:val="000000" w:themeColor="text1"/>
          <w:sz w:val="24"/>
          <w:szCs w:val="24"/>
        </w:rPr>
        <w:t xml:space="preserve">to </w:t>
      </w:r>
      <w:r w:rsidR="001713B7" w:rsidRPr="007C6FA7">
        <w:rPr>
          <w:rFonts w:ascii="Garamond" w:hAnsi="Garamond"/>
          <w:color w:val="000000" w:themeColor="text1"/>
          <w:sz w:val="24"/>
          <w:szCs w:val="24"/>
        </w:rPr>
        <w:t xml:space="preserve">place </w:t>
      </w:r>
      <w:r w:rsidR="00E71402" w:rsidRPr="007C6FA7">
        <w:rPr>
          <w:rFonts w:ascii="Garamond" w:hAnsi="Garamond"/>
          <w:color w:val="000000" w:themeColor="text1"/>
          <w:sz w:val="24"/>
          <w:szCs w:val="24"/>
        </w:rPr>
        <w:t>the ball</w:t>
      </w:r>
      <w:r w:rsidR="001713B7" w:rsidRPr="007C6FA7">
        <w:rPr>
          <w:rFonts w:ascii="Garamond" w:hAnsi="Garamond"/>
          <w:color w:val="000000" w:themeColor="text1"/>
          <w:sz w:val="24"/>
          <w:szCs w:val="24"/>
        </w:rPr>
        <w:t xml:space="preserve"> on the table</w:t>
      </w:r>
      <w:r w:rsidR="0099101D" w:rsidRPr="007C6FA7">
        <w:rPr>
          <w:rFonts w:ascii="Garamond" w:hAnsi="Garamond"/>
          <w:color w:val="000000" w:themeColor="text1"/>
          <w:sz w:val="24"/>
          <w:szCs w:val="24"/>
        </w:rPr>
        <w:t xml:space="preserve">. However, if </w:t>
      </w:r>
      <w:r w:rsidR="00DF57BA" w:rsidRPr="007C6FA7">
        <w:rPr>
          <w:rFonts w:ascii="Garamond" w:hAnsi="Garamond"/>
          <w:color w:val="000000" w:themeColor="text1"/>
          <w:sz w:val="24"/>
          <w:szCs w:val="24"/>
        </w:rPr>
        <w:t>motor representations specify</w:t>
      </w:r>
      <w:r w:rsidR="00725859" w:rsidRPr="007C6FA7">
        <w:rPr>
          <w:rFonts w:ascii="Garamond" w:hAnsi="Garamond"/>
          <w:color w:val="000000" w:themeColor="text1"/>
          <w:sz w:val="24"/>
          <w:szCs w:val="24"/>
        </w:rPr>
        <w:t xml:space="preserve"> goals</w:t>
      </w:r>
      <w:r w:rsidR="00DF57BA" w:rsidRPr="007C6FA7">
        <w:rPr>
          <w:rFonts w:ascii="Garamond" w:hAnsi="Garamond"/>
          <w:color w:val="000000" w:themeColor="text1"/>
          <w:sz w:val="24"/>
          <w:szCs w:val="24"/>
        </w:rPr>
        <w:t xml:space="preserve"> but are neutral</w:t>
      </w:r>
      <w:r w:rsidR="00725859" w:rsidRPr="007C6FA7">
        <w:rPr>
          <w:rFonts w:ascii="Garamond" w:hAnsi="Garamond"/>
          <w:color w:val="000000" w:themeColor="text1"/>
          <w:sz w:val="24"/>
          <w:szCs w:val="24"/>
        </w:rPr>
        <w:t xml:space="preserve"> o</w:t>
      </w:r>
      <w:r w:rsidR="00DF57BA" w:rsidRPr="007C6FA7">
        <w:rPr>
          <w:rFonts w:ascii="Garamond" w:hAnsi="Garamond"/>
          <w:color w:val="000000" w:themeColor="text1"/>
          <w:sz w:val="24"/>
          <w:szCs w:val="24"/>
        </w:rPr>
        <w:t>n</w:t>
      </w:r>
      <w:r w:rsidR="00725859" w:rsidRPr="007C6FA7">
        <w:rPr>
          <w:rFonts w:ascii="Garamond" w:hAnsi="Garamond"/>
          <w:color w:val="000000" w:themeColor="text1"/>
          <w:sz w:val="24"/>
          <w:szCs w:val="24"/>
        </w:rPr>
        <w:t xml:space="preserve"> the effector </w:t>
      </w:r>
      <w:r w:rsidR="001713B7" w:rsidRPr="007C6FA7">
        <w:rPr>
          <w:rFonts w:ascii="Garamond" w:hAnsi="Garamond"/>
          <w:color w:val="000000" w:themeColor="text1"/>
          <w:sz w:val="24"/>
          <w:szCs w:val="24"/>
        </w:rPr>
        <w:t>used by the agent</w:t>
      </w:r>
      <w:r w:rsidR="00C04C9F">
        <w:rPr>
          <w:rFonts w:ascii="Garamond" w:hAnsi="Garamond"/>
          <w:color w:val="000000" w:themeColor="text1"/>
          <w:sz w:val="24"/>
          <w:szCs w:val="24"/>
        </w:rPr>
        <w:t>, then the P−A+ &lt; P−A−</w:t>
      </w:r>
      <w:r w:rsidR="00725859" w:rsidRPr="007C6FA7">
        <w:rPr>
          <w:rFonts w:ascii="Garamond" w:hAnsi="Garamond"/>
          <w:color w:val="000000" w:themeColor="text1"/>
          <w:sz w:val="24"/>
          <w:szCs w:val="24"/>
        </w:rPr>
        <w:t xml:space="preserve"> effect should be elicited in the </w:t>
      </w:r>
      <w:r w:rsidR="00DF57BA" w:rsidRPr="007C6FA7">
        <w:rPr>
          <w:rFonts w:ascii="Garamond" w:hAnsi="Garamond"/>
          <w:color w:val="000000" w:themeColor="text1"/>
          <w:sz w:val="24"/>
          <w:szCs w:val="24"/>
        </w:rPr>
        <w:t>F</w:t>
      </w:r>
      <w:r w:rsidR="00725859" w:rsidRPr="007C6FA7">
        <w:rPr>
          <w:rFonts w:ascii="Garamond" w:hAnsi="Garamond"/>
          <w:color w:val="000000" w:themeColor="text1"/>
          <w:sz w:val="24"/>
          <w:szCs w:val="24"/>
        </w:rPr>
        <w:t>ree</w:t>
      </w:r>
      <w:r w:rsidR="00DF57BA" w:rsidRPr="007C6FA7">
        <w:rPr>
          <w:rFonts w:ascii="Garamond" w:hAnsi="Garamond"/>
          <w:color w:val="000000" w:themeColor="text1"/>
          <w:sz w:val="24"/>
          <w:szCs w:val="24"/>
        </w:rPr>
        <w:t>-Agent</w:t>
      </w:r>
      <w:r w:rsidR="00725859" w:rsidRPr="007C6FA7">
        <w:rPr>
          <w:rFonts w:ascii="Garamond" w:hAnsi="Garamond"/>
          <w:color w:val="000000" w:themeColor="text1"/>
          <w:sz w:val="24"/>
          <w:szCs w:val="24"/>
        </w:rPr>
        <w:t xml:space="preserve"> and </w:t>
      </w:r>
      <w:r w:rsidR="00DF57BA" w:rsidRPr="007C6FA7">
        <w:rPr>
          <w:rFonts w:ascii="Garamond" w:hAnsi="Garamond"/>
          <w:color w:val="000000" w:themeColor="text1"/>
          <w:sz w:val="24"/>
          <w:szCs w:val="24"/>
        </w:rPr>
        <w:t>L</w:t>
      </w:r>
      <w:r w:rsidR="00725859" w:rsidRPr="007C6FA7">
        <w:rPr>
          <w:rFonts w:ascii="Garamond" w:hAnsi="Garamond"/>
          <w:color w:val="000000" w:themeColor="text1"/>
          <w:sz w:val="24"/>
          <w:szCs w:val="24"/>
        </w:rPr>
        <w:t>oose-</w:t>
      </w:r>
      <w:r w:rsidR="00DF57BA" w:rsidRPr="007C6FA7">
        <w:rPr>
          <w:rFonts w:ascii="Garamond" w:hAnsi="Garamond"/>
          <w:color w:val="000000" w:themeColor="text1"/>
          <w:sz w:val="24"/>
          <w:szCs w:val="24"/>
        </w:rPr>
        <w:t>S</w:t>
      </w:r>
      <w:r w:rsidR="00725859" w:rsidRPr="007C6FA7">
        <w:rPr>
          <w:rFonts w:ascii="Garamond" w:hAnsi="Garamond"/>
          <w:color w:val="000000" w:themeColor="text1"/>
          <w:sz w:val="24"/>
          <w:szCs w:val="24"/>
        </w:rPr>
        <w:t xml:space="preserve">heet </w:t>
      </w:r>
      <w:r w:rsidR="00DF57BA" w:rsidRPr="007C6FA7">
        <w:rPr>
          <w:rFonts w:ascii="Garamond" w:hAnsi="Garamond"/>
          <w:color w:val="000000" w:themeColor="text1"/>
          <w:sz w:val="24"/>
          <w:szCs w:val="24"/>
        </w:rPr>
        <w:t>version</w:t>
      </w:r>
      <w:r w:rsidR="00E94BDB" w:rsidRPr="007C6FA7">
        <w:rPr>
          <w:rFonts w:ascii="Garamond" w:hAnsi="Garamond"/>
          <w:color w:val="000000" w:themeColor="text1"/>
          <w:sz w:val="24"/>
          <w:szCs w:val="24"/>
        </w:rPr>
        <w:t>s</w:t>
      </w:r>
      <w:r w:rsidR="00725859" w:rsidRPr="007C6FA7">
        <w:rPr>
          <w:rFonts w:ascii="Garamond" w:hAnsi="Garamond"/>
          <w:color w:val="000000" w:themeColor="text1"/>
          <w:sz w:val="24"/>
          <w:szCs w:val="24"/>
        </w:rPr>
        <w:t xml:space="preserve"> and</w:t>
      </w:r>
      <w:r w:rsidR="00FA6377" w:rsidRPr="007C6FA7">
        <w:rPr>
          <w:rFonts w:ascii="Garamond" w:hAnsi="Garamond"/>
          <w:color w:val="000000" w:themeColor="text1"/>
          <w:sz w:val="24"/>
          <w:szCs w:val="24"/>
        </w:rPr>
        <w:t xml:space="preserve"> </w:t>
      </w:r>
      <w:r w:rsidR="00725859" w:rsidRPr="007C6FA7">
        <w:rPr>
          <w:rFonts w:ascii="Garamond" w:hAnsi="Garamond"/>
          <w:color w:val="000000" w:themeColor="text1"/>
          <w:sz w:val="24"/>
          <w:szCs w:val="24"/>
        </w:rPr>
        <w:t xml:space="preserve">elicited </w:t>
      </w:r>
      <w:r w:rsidR="0093440B" w:rsidRPr="007C6FA7">
        <w:rPr>
          <w:rFonts w:ascii="Garamond" w:hAnsi="Garamond"/>
          <w:color w:val="000000" w:themeColor="text1"/>
          <w:sz w:val="24"/>
          <w:szCs w:val="24"/>
        </w:rPr>
        <w:t xml:space="preserve">regardless of whether </w:t>
      </w:r>
      <w:r w:rsidR="00725859" w:rsidRPr="007C6FA7">
        <w:rPr>
          <w:rFonts w:ascii="Garamond" w:hAnsi="Garamond"/>
          <w:color w:val="000000" w:themeColor="text1"/>
          <w:sz w:val="24"/>
          <w:szCs w:val="24"/>
        </w:rPr>
        <w:t xml:space="preserve">the agent had used </w:t>
      </w:r>
      <w:r w:rsidR="00DF57BA" w:rsidRPr="007C6FA7">
        <w:rPr>
          <w:rFonts w:ascii="Garamond" w:hAnsi="Garamond"/>
          <w:color w:val="000000" w:themeColor="text1"/>
          <w:sz w:val="24"/>
          <w:szCs w:val="24"/>
        </w:rPr>
        <w:t xml:space="preserve">his </w:t>
      </w:r>
      <w:r w:rsidR="0093440B" w:rsidRPr="007C6FA7">
        <w:rPr>
          <w:rFonts w:ascii="Garamond" w:hAnsi="Garamond"/>
          <w:color w:val="000000" w:themeColor="text1"/>
          <w:sz w:val="24"/>
          <w:szCs w:val="24"/>
        </w:rPr>
        <w:t>hand</w:t>
      </w:r>
      <w:r w:rsidR="00725859" w:rsidRPr="007C6FA7">
        <w:rPr>
          <w:rFonts w:ascii="Garamond" w:hAnsi="Garamond"/>
          <w:color w:val="000000" w:themeColor="text1"/>
          <w:sz w:val="24"/>
          <w:szCs w:val="24"/>
        </w:rPr>
        <w:t xml:space="preserve"> </w:t>
      </w:r>
      <w:r w:rsidR="0093440B" w:rsidRPr="007C6FA7">
        <w:rPr>
          <w:rFonts w:ascii="Garamond" w:hAnsi="Garamond"/>
          <w:color w:val="000000" w:themeColor="text1"/>
          <w:sz w:val="24"/>
          <w:szCs w:val="24"/>
        </w:rPr>
        <w:t xml:space="preserve">or </w:t>
      </w:r>
      <w:r w:rsidR="00DF57BA" w:rsidRPr="007C6FA7">
        <w:rPr>
          <w:rFonts w:ascii="Garamond" w:hAnsi="Garamond"/>
          <w:color w:val="000000" w:themeColor="text1"/>
          <w:sz w:val="24"/>
          <w:szCs w:val="24"/>
        </w:rPr>
        <w:t xml:space="preserve">his </w:t>
      </w:r>
      <w:r w:rsidR="0093440B" w:rsidRPr="007C6FA7">
        <w:rPr>
          <w:rFonts w:ascii="Garamond" w:hAnsi="Garamond"/>
          <w:color w:val="000000" w:themeColor="text1"/>
          <w:sz w:val="24"/>
          <w:szCs w:val="24"/>
        </w:rPr>
        <w:t>foot</w:t>
      </w:r>
      <w:r w:rsidR="00725859" w:rsidRPr="007C6FA7">
        <w:rPr>
          <w:rFonts w:ascii="Garamond" w:hAnsi="Garamond"/>
          <w:color w:val="000000" w:themeColor="text1"/>
          <w:sz w:val="24"/>
          <w:szCs w:val="24"/>
        </w:rPr>
        <w:t xml:space="preserve"> to </w:t>
      </w:r>
      <w:r w:rsidR="00DF57BA" w:rsidRPr="007C6FA7">
        <w:rPr>
          <w:rFonts w:ascii="Garamond" w:hAnsi="Garamond"/>
          <w:color w:val="000000" w:themeColor="text1"/>
          <w:sz w:val="24"/>
          <w:szCs w:val="24"/>
        </w:rPr>
        <w:t>act upon</w:t>
      </w:r>
      <w:r w:rsidR="00725859" w:rsidRPr="007C6FA7">
        <w:rPr>
          <w:rFonts w:ascii="Garamond" w:hAnsi="Garamond"/>
          <w:color w:val="000000" w:themeColor="text1"/>
          <w:sz w:val="24"/>
          <w:szCs w:val="24"/>
        </w:rPr>
        <w:t xml:space="preserve"> the ball.</w:t>
      </w:r>
      <w:r w:rsidR="00BC3BD7" w:rsidRPr="007C6FA7">
        <w:rPr>
          <w:rFonts w:ascii="Garamond" w:hAnsi="Garamond"/>
          <w:color w:val="000000" w:themeColor="text1"/>
          <w:sz w:val="24"/>
          <w:szCs w:val="24"/>
        </w:rPr>
        <w:t xml:space="preserve"> </w:t>
      </w:r>
    </w:p>
    <w:p w14:paraId="7D5B093C" w14:textId="77777777" w:rsidR="00427A1F" w:rsidRPr="007C6FA7" w:rsidRDefault="00427A1F" w:rsidP="009F57A4">
      <w:pPr>
        <w:spacing w:after="0" w:line="360" w:lineRule="auto"/>
        <w:rPr>
          <w:rFonts w:ascii="Garamond" w:hAnsi="Garamond"/>
          <w:color w:val="000000" w:themeColor="text1"/>
          <w:sz w:val="24"/>
          <w:szCs w:val="24"/>
        </w:rPr>
      </w:pPr>
    </w:p>
    <w:p w14:paraId="287E3E81" w14:textId="77777777" w:rsidR="00972A34" w:rsidRPr="007C6FA7" w:rsidRDefault="00972A34" w:rsidP="00972A34">
      <w:pPr>
        <w:spacing w:after="0" w:line="360" w:lineRule="auto"/>
        <w:rPr>
          <w:rFonts w:ascii="Garamond" w:hAnsi="Garamond"/>
          <w:b/>
          <w:bCs/>
          <w:color w:val="000000" w:themeColor="text1"/>
          <w:sz w:val="24"/>
          <w:szCs w:val="24"/>
        </w:rPr>
      </w:pPr>
      <w:r w:rsidRPr="007C6FA7">
        <w:rPr>
          <w:rFonts w:ascii="Garamond" w:hAnsi="Garamond"/>
          <w:b/>
          <w:bCs/>
          <w:color w:val="000000" w:themeColor="text1"/>
          <w:sz w:val="24"/>
          <w:szCs w:val="24"/>
        </w:rPr>
        <w:t>2. Method</w:t>
      </w:r>
    </w:p>
    <w:p w14:paraId="0E30B082" w14:textId="77777777" w:rsidR="00972A34" w:rsidRPr="007C6FA7" w:rsidRDefault="00972A34" w:rsidP="00972A34">
      <w:pPr>
        <w:spacing w:after="0" w:line="360" w:lineRule="auto"/>
        <w:rPr>
          <w:rFonts w:ascii="Garamond" w:hAnsi="Garamond"/>
          <w:b/>
          <w:bCs/>
          <w:color w:val="000000" w:themeColor="text1"/>
          <w:sz w:val="24"/>
          <w:szCs w:val="24"/>
        </w:rPr>
      </w:pPr>
      <w:r w:rsidRPr="007C6FA7">
        <w:rPr>
          <w:rFonts w:ascii="Garamond" w:hAnsi="Garamond"/>
          <w:b/>
          <w:bCs/>
          <w:color w:val="000000" w:themeColor="text1"/>
          <w:sz w:val="24"/>
          <w:szCs w:val="24"/>
        </w:rPr>
        <w:t>2.1. Participants</w:t>
      </w:r>
    </w:p>
    <w:p w14:paraId="7CF0364D" w14:textId="77777777" w:rsidR="00DB3662" w:rsidRPr="007C6FA7" w:rsidRDefault="00972A34" w:rsidP="00972A34">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A total of 144 adult participants, made available by the Victoria University of Wellington’s Introduction to Psychology Research Programme, signed up to take part in the study. Of these, 48 participants were randomly allocated to each of three versions of the object-detection task. An a priori analysis using G*Power (</w:t>
      </w:r>
      <w:proofErr w:type="spellStart"/>
      <w:r w:rsidRPr="007C6FA7">
        <w:rPr>
          <w:rFonts w:ascii="Garamond" w:hAnsi="Garamond"/>
          <w:color w:val="000000" w:themeColor="text1"/>
          <w:sz w:val="24"/>
          <w:szCs w:val="24"/>
        </w:rPr>
        <w:t>Faul</w:t>
      </w:r>
      <w:proofErr w:type="spellEnd"/>
      <w:r w:rsidRPr="007C6FA7">
        <w:rPr>
          <w:rFonts w:ascii="Garamond" w:hAnsi="Garamond"/>
          <w:color w:val="000000" w:themeColor="text1"/>
          <w:sz w:val="24"/>
          <w:szCs w:val="24"/>
        </w:rPr>
        <w:t xml:space="preserve">, </w:t>
      </w:r>
      <w:proofErr w:type="spellStart"/>
      <w:r w:rsidRPr="007C6FA7">
        <w:rPr>
          <w:rFonts w:ascii="Garamond" w:hAnsi="Garamond"/>
          <w:color w:val="000000" w:themeColor="text1"/>
          <w:sz w:val="24"/>
          <w:szCs w:val="24"/>
        </w:rPr>
        <w:t>Erdfelder</w:t>
      </w:r>
      <w:proofErr w:type="spellEnd"/>
      <w:r w:rsidRPr="007C6FA7">
        <w:rPr>
          <w:rFonts w:ascii="Garamond" w:hAnsi="Garamond"/>
          <w:color w:val="000000" w:themeColor="text1"/>
          <w:sz w:val="24"/>
          <w:szCs w:val="24"/>
        </w:rPr>
        <w:t xml:space="preserve">, Lang, &amp; Buchner, 2007) (input parameters: α = .05, power =.8) determined that a sample size of at least 33 participants was required to detect the standardised effect size in each </w:t>
      </w:r>
      <w:r w:rsidR="00E36B87" w:rsidRPr="007C6FA7">
        <w:rPr>
          <w:rFonts w:ascii="Garamond" w:hAnsi="Garamond"/>
          <w:color w:val="000000" w:themeColor="text1"/>
          <w:sz w:val="24"/>
          <w:szCs w:val="24"/>
        </w:rPr>
        <w:t>version</w:t>
      </w:r>
      <w:r w:rsidRPr="007C6FA7">
        <w:rPr>
          <w:rFonts w:ascii="Garamond" w:hAnsi="Garamond"/>
          <w:color w:val="000000" w:themeColor="text1"/>
          <w:sz w:val="24"/>
          <w:szCs w:val="24"/>
        </w:rPr>
        <w:t xml:space="preserve">. While not a direct replication of </w:t>
      </w:r>
      <w:proofErr w:type="spellStart"/>
      <w:r w:rsidRPr="007C6FA7">
        <w:rPr>
          <w:rFonts w:ascii="Garamond" w:hAnsi="Garamond"/>
          <w:color w:val="000000" w:themeColor="text1"/>
          <w:sz w:val="24"/>
          <w:szCs w:val="24"/>
        </w:rPr>
        <w:t>Kovács</w:t>
      </w:r>
      <w:proofErr w:type="spellEnd"/>
      <w:r w:rsidRPr="007C6FA7">
        <w:rPr>
          <w:rFonts w:ascii="Garamond" w:hAnsi="Garamond"/>
          <w:color w:val="000000" w:themeColor="text1"/>
          <w:sz w:val="24"/>
          <w:szCs w:val="24"/>
        </w:rPr>
        <w:t xml:space="preserve"> et al. (2010), our sample size was based on the standardised effect size of their critical effect (</w:t>
      </w:r>
      <w:r w:rsidRPr="007C6FA7">
        <w:rPr>
          <w:rFonts w:ascii="Garamond" w:hAnsi="Garamond"/>
          <w:i/>
          <w:iCs/>
          <w:color w:val="000000" w:themeColor="text1"/>
          <w:sz w:val="24"/>
          <w:szCs w:val="24"/>
        </w:rPr>
        <w:t>r</w:t>
      </w:r>
      <w:r w:rsidRPr="007C6FA7">
        <w:rPr>
          <w:rFonts w:ascii="Garamond" w:hAnsi="Garamond"/>
          <w:color w:val="000000" w:themeColor="text1"/>
          <w:sz w:val="24"/>
          <w:szCs w:val="24"/>
        </w:rPr>
        <w:t xml:space="preserve"> =.45). This was calculated using the formula, </w:t>
      </w:r>
      <w:r w:rsidRPr="007C6FA7">
        <w:rPr>
          <w:rFonts w:ascii="Garamond" w:hAnsi="Garamond"/>
          <w:i/>
          <w:iCs/>
          <w:color w:val="000000" w:themeColor="text1"/>
          <w:sz w:val="24"/>
          <w:szCs w:val="24"/>
        </w:rPr>
        <w:t>r</w:t>
      </w:r>
      <w:r w:rsidRPr="007C6FA7">
        <w:rPr>
          <w:rFonts w:ascii="Garamond" w:hAnsi="Garamond"/>
          <w:i/>
          <w:iCs/>
          <w:color w:val="000000" w:themeColor="text1"/>
          <w:sz w:val="24"/>
          <w:szCs w:val="24"/>
          <w:vertAlign w:val="superscript"/>
        </w:rPr>
        <w:t xml:space="preserve">2 </w:t>
      </w:r>
      <w:r w:rsidRPr="007C6FA7">
        <w:rPr>
          <w:rFonts w:ascii="Garamond" w:hAnsi="Garamond"/>
          <w:color w:val="000000" w:themeColor="text1"/>
          <w:sz w:val="24"/>
          <w:szCs w:val="24"/>
        </w:rPr>
        <w:t xml:space="preserve">= </w:t>
      </w:r>
      <w:r w:rsidRPr="007C6FA7">
        <w:rPr>
          <w:rFonts w:ascii="Garamond" w:hAnsi="Garamond"/>
          <w:i/>
          <w:iCs/>
          <w:color w:val="000000" w:themeColor="text1"/>
          <w:sz w:val="24"/>
          <w:szCs w:val="24"/>
        </w:rPr>
        <w:t>t</w:t>
      </w:r>
      <w:r w:rsidRPr="007C6FA7">
        <w:rPr>
          <w:rFonts w:ascii="Garamond" w:hAnsi="Garamond"/>
          <w:i/>
          <w:iCs/>
          <w:color w:val="000000" w:themeColor="text1"/>
          <w:sz w:val="24"/>
          <w:szCs w:val="24"/>
          <w:vertAlign w:val="superscript"/>
        </w:rPr>
        <w:t>2</w:t>
      </w:r>
      <w:r w:rsidRPr="007C6FA7">
        <w:rPr>
          <w:rFonts w:ascii="Garamond" w:hAnsi="Garamond"/>
          <w:color w:val="000000" w:themeColor="text1"/>
          <w:sz w:val="24"/>
          <w:szCs w:val="24"/>
        </w:rPr>
        <w:t>/ (</w:t>
      </w:r>
      <w:r w:rsidRPr="007C6FA7">
        <w:rPr>
          <w:rFonts w:ascii="Garamond" w:hAnsi="Garamond"/>
          <w:i/>
          <w:iCs/>
          <w:color w:val="000000" w:themeColor="text1"/>
          <w:sz w:val="24"/>
          <w:szCs w:val="24"/>
        </w:rPr>
        <w:t>t</w:t>
      </w:r>
      <w:r w:rsidRPr="007C6FA7">
        <w:rPr>
          <w:rFonts w:ascii="Garamond" w:hAnsi="Garamond"/>
          <w:i/>
          <w:iCs/>
          <w:color w:val="000000" w:themeColor="text1"/>
          <w:sz w:val="24"/>
          <w:szCs w:val="24"/>
          <w:vertAlign w:val="superscript"/>
        </w:rPr>
        <w:t>2</w:t>
      </w:r>
      <w:r w:rsidRPr="007C6FA7">
        <w:rPr>
          <w:rFonts w:ascii="Garamond" w:hAnsi="Garamond"/>
          <w:color w:val="000000" w:themeColor="text1"/>
          <w:sz w:val="24"/>
          <w:szCs w:val="24"/>
        </w:rPr>
        <w:t xml:space="preserve"> + </w:t>
      </w:r>
      <w:proofErr w:type="spellStart"/>
      <w:r w:rsidRPr="007C6FA7">
        <w:rPr>
          <w:rFonts w:ascii="Garamond" w:hAnsi="Garamond"/>
          <w:i/>
          <w:iCs/>
          <w:color w:val="000000" w:themeColor="text1"/>
          <w:sz w:val="24"/>
          <w:szCs w:val="24"/>
        </w:rPr>
        <w:t>df</w:t>
      </w:r>
      <w:proofErr w:type="spellEnd"/>
      <w:r w:rsidRPr="007C6FA7">
        <w:rPr>
          <w:rFonts w:ascii="Garamond" w:hAnsi="Garamond"/>
          <w:color w:val="000000" w:themeColor="text1"/>
          <w:sz w:val="24"/>
          <w:szCs w:val="24"/>
        </w:rPr>
        <w:t xml:space="preserve">), where </w:t>
      </w:r>
      <w:r w:rsidRPr="007C6FA7">
        <w:rPr>
          <w:rFonts w:ascii="Garamond" w:hAnsi="Garamond"/>
          <w:i/>
          <w:iCs/>
          <w:color w:val="000000" w:themeColor="text1"/>
          <w:sz w:val="24"/>
          <w:szCs w:val="24"/>
        </w:rPr>
        <w:t>t</w:t>
      </w:r>
      <w:r w:rsidRPr="007C6FA7">
        <w:rPr>
          <w:rFonts w:ascii="Garamond" w:hAnsi="Garamond"/>
          <w:color w:val="000000" w:themeColor="text1"/>
          <w:sz w:val="24"/>
          <w:szCs w:val="24"/>
        </w:rPr>
        <w:t xml:space="preserve"> = reported t-test statistic of </w:t>
      </w:r>
      <w:proofErr w:type="spellStart"/>
      <w:r w:rsidRPr="007C6FA7">
        <w:rPr>
          <w:rFonts w:ascii="Garamond" w:hAnsi="Garamond"/>
          <w:color w:val="000000" w:themeColor="text1"/>
          <w:sz w:val="24"/>
          <w:szCs w:val="24"/>
        </w:rPr>
        <w:t>Kovács</w:t>
      </w:r>
      <w:proofErr w:type="spellEnd"/>
      <w:r w:rsidRPr="007C6FA7">
        <w:rPr>
          <w:rFonts w:ascii="Garamond" w:hAnsi="Garamond"/>
          <w:color w:val="000000" w:themeColor="text1"/>
          <w:sz w:val="24"/>
          <w:szCs w:val="24"/>
        </w:rPr>
        <w:t xml:space="preserve"> et al.’s critical effect = 2.42, and </w:t>
      </w:r>
      <w:proofErr w:type="spellStart"/>
      <w:r w:rsidRPr="007C6FA7">
        <w:rPr>
          <w:rFonts w:ascii="Garamond" w:hAnsi="Garamond"/>
          <w:i/>
          <w:iCs/>
          <w:color w:val="000000" w:themeColor="text1"/>
          <w:sz w:val="24"/>
          <w:szCs w:val="24"/>
        </w:rPr>
        <w:t>df</w:t>
      </w:r>
      <w:proofErr w:type="spellEnd"/>
      <w:r w:rsidRPr="007C6FA7">
        <w:rPr>
          <w:rFonts w:ascii="Garamond" w:hAnsi="Garamond"/>
          <w:color w:val="000000" w:themeColor="text1"/>
          <w:sz w:val="24"/>
          <w:szCs w:val="24"/>
        </w:rPr>
        <w:t xml:space="preserve"> = 23. Having a larger number of individuals safeguarded against participant dropout, and other factors affecting data collection such as experimenter error or computer malfunction. All participants signed informed consent forms prior to participation and were debriefed orally at the end of the session. Of the 48 participants originally allocated to the </w:t>
      </w:r>
      <w:r w:rsidR="005E1B88">
        <w:rPr>
          <w:rFonts w:ascii="Garamond" w:hAnsi="Garamond"/>
          <w:color w:val="000000" w:themeColor="text1"/>
          <w:sz w:val="24"/>
          <w:szCs w:val="24"/>
        </w:rPr>
        <w:t>F</w:t>
      </w:r>
      <w:r w:rsidR="00E36B87" w:rsidRPr="007C6FA7">
        <w:rPr>
          <w:rFonts w:ascii="Garamond" w:hAnsi="Garamond"/>
          <w:color w:val="000000" w:themeColor="text1"/>
          <w:sz w:val="24"/>
          <w:szCs w:val="24"/>
        </w:rPr>
        <w:t>ree-</w:t>
      </w:r>
      <w:r w:rsidR="005E1B88">
        <w:rPr>
          <w:rFonts w:ascii="Garamond" w:hAnsi="Garamond"/>
          <w:color w:val="000000" w:themeColor="text1"/>
          <w:sz w:val="24"/>
          <w:szCs w:val="24"/>
        </w:rPr>
        <w:t>A</w:t>
      </w:r>
      <w:r w:rsidR="00E36B87" w:rsidRPr="007C6FA7">
        <w:rPr>
          <w:rFonts w:ascii="Garamond" w:hAnsi="Garamond"/>
          <w:color w:val="000000" w:themeColor="text1"/>
          <w:sz w:val="24"/>
          <w:szCs w:val="24"/>
        </w:rPr>
        <w:t>gent</w:t>
      </w:r>
      <w:r w:rsidRPr="007C6FA7">
        <w:rPr>
          <w:rFonts w:ascii="Garamond" w:hAnsi="Garamond"/>
          <w:color w:val="000000" w:themeColor="text1"/>
          <w:sz w:val="24"/>
          <w:szCs w:val="24"/>
        </w:rPr>
        <w:t xml:space="preserve"> </w:t>
      </w:r>
      <w:r w:rsidR="00E36B87" w:rsidRPr="007C6FA7">
        <w:rPr>
          <w:rFonts w:ascii="Garamond" w:hAnsi="Garamond"/>
          <w:color w:val="000000" w:themeColor="text1"/>
          <w:sz w:val="24"/>
          <w:szCs w:val="24"/>
        </w:rPr>
        <w:t>version,</w:t>
      </w:r>
      <w:r w:rsidRPr="007C6FA7">
        <w:rPr>
          <w:rFonts w:ascii="Garamond" w:hAnsi="Garamond"/>
          <w:color w:val="000000" w:themeColor="text1"/>
          <w:sz w:val="24"/>
          <w:szCs w:val="24"/>
        </w:rPr>
        <w:t xml:space="preserve"> one participant was removed due to a technical fault and one participant did not perform above a 75% accuracy threshold. As a </w:t>
      </w:r>
      <w:r w:rsidR="00E36B87" w:rsidRPr="007C6FA7">
        <w:rPr>
          <w:rFonts w:ascii="Garamond" w:hAnsi="Garamond"/>
          <w:color w:val="000000" w:themeColor="text1"/>
          <w:sz w:val="24"/>
          <w:szCs w:val="24"/>
        </w:rPr>
        <w:t>result,</w:t>
      </w:r>
      <w:r w:rsidRPr="007C6FA7">
        <w:rPr>
          <w:rFonts w:ascii="Garamond" w:hAnsi="Garamond"/>
          <w:color w:val="000000" w:themeColor="text1"/>
          <w:sz w:val="24"/>
          <w:szCs w:val="24"/>
        </w:rPr>
        <w:t xml:space="preserve"> analysis was undertaken on the data of 46 participants (mean age, 18.76 years; range, 17-22; male to </w:t>
      </w:r>
      <w:r w:rsidRPr="007C6FA7">
        <w:rPr>
          <w:rFonts w:ascii="Garamond" w:hAnsi="Garamond"/>
          <w:color w:val="000000" w:themeColor="text1"/>
          <w:sz w:val="24"/>
          <w:szCs w:val="24"/>
        </w:rPr>
        <w:lastRenderedPageBreak/>
        <w:t xml:space="preserve">female ratio, 10/36). Of the 48 participants allotted to the </w:t>
      </w:r>
      <w:r w:rsidR="005E1B88">
        <w:rPr>
          <w:rFonts w:ascii="Garamond" w:hAnsi="Garamond"/>
          <w:color w:val="000000" w:themeColor="text1"/>
          <w:sz w:val="24"/>
          <w:szCs w:val="24"/>
        </w:rPr>
        <w:t>C</w:t>
      </w:r>
      <w:r w:rsidRPr="007C6FA7">
        <w:rPr>
          <w:rFonts w:ascii="Garamond" w:hAnsi="Garamond"/>
          <w:color w:val="000000" w:themeColor="text1"/>
          <w:sz w:val="24"/>
          <w:szCs w:val="24"/>
        </w:rPr>
        <w:t>onstrained</w:t>
      </w:r>
      <w:r w:rsidR="00E36B87" w:rsidRPr="007C6FA7">
        <w:rPr>
          <w:rFonts w:ascii="Garamond" w:hAnsi="Garamond"/>
          <w:color w:val="000000" w:themeColor="text1"/>
          <w:sz w:val="24"/>
          <w:szCs w:val="24"/>
        </w:rPr>
        <w:t>-</w:t>
      </w:r>
      <w:r w:rsidR="005E1B88">
        <w:rPr>
          <w:rFonts w:ascii="Garamond" w:hAnsi="Garamond"/>
          <w:color w:val="000000" w:themeColor="text1"/>
          <w:sz w:val="24"/>
          <w:szCs w:val="24"/>
        </w:rPr>
        <w:t>A</w:t>
      </w:r>
      <w:r w:rsidRPr="007C6FA7">
        <w:rPr>
          <w:rFonts w:ascii="Garamond" w:hAnsi="Garamond"/>
          <w:color w:val="000000" w:themeColor="text1"/>
          <w:sz w:val="24"/>
          <w:szCs w:val="24"/>
        </w:rPr>
        <w:t xml:space="preserve">gent </w:t>
      </w:r>
      <w:r w:rsidR="00E36B87" w:rsidRPr="007C6FA7">
        <w:rPr>
          <w:rFonts w:ascii="Garamond" w:hAnsi="Garamond"/>
          <w:color w:val="000000" w:themeColor="text1"/>
          <w:sz w:val="24"/>
          <w:szCs w:val="24"/>
        </w:rPr>
        <w:t>version,</w:t>
      </w:r>
      <w:r w:rsidRPr="007C6FA7">
        <w:rPr>
          <w:rFonts w:ascii="Garamond" w:hAnsi="Garamond"/>
          <w:color w:val="000000" w:themeColor="text1"/>
          <w:sz w:val="24"/>
          <w:szCs w:val="24"/>
        </w:rPr>
        <w:t xml:space="preserve"> two participants did not perform above a 75% accuracy threshold meaning that analysis was undertaken on the data of 46 participants (mean age, 18.98 years; range, 18-29; male to female ratio, 13/33). Of the 48 participants allotted to the </w:t>
      </w:r>
      <w:r w:rsidR="005E1B88">
        <w:rPr>
          <w:rFonts w:ascii="Garamond" w:hAnsi="Garamond"/>
          <w:color w:val="000000" w:themeColor="text1"/>
          <w:sz w:val="24"/>
          <w:szCs w:val="24"/>
        </w:rPr>
        <w:t>L</w:t>
      </w:r>
      <w:r w:rsidRPr="007C6FA7">
        <w:rPr>
          <w:rFonts w:ascii="Garamond" w:hAnsi="Garamond"/>
          <w:color w:val="000000" w:themeColor="text1"/>
          <w:sz w:val="24"/>
          <w:szCs w:val="24"/>
        </w:rPr>
        <w:t>oose</w:t>
      </w:r>
      <w:r w:rsidR="00E36B87" w:rsidRPr="007C6FA7">
        <w:rPr>
          <w:rFonts w:ascii="Garamond" w:hAnsi="Garamond"/>
          <w:color w:val="000000" w:themeColor="text1"/>
          <w:sz w:val="24"/>
          <w:szCs w:val="24"/>
        </w:rPr>
        <w:t>-</w:t>
      </w:r>
      <w:r w:rsidR="005E1B88">
        <w:rPr>
          <w:rFonts w:ascii="Garamond" w:hAnsi="Garamond"/>
          <w:color w:val="000000" w:themeColor="text1"/>
          <w:sz w:val="24"/>
          <w:szCs w:val="24"/>
        </w:rPr>
        <w:t>S</w:t>
      </w:r>
      <w:r w:rsidRPr="007C6FA7">
        <w:rPr>
          <w:rFonts w:ascii="Garamond" w:hAnsi="Garamond"/>
          <w:color w:val="000000" w:themeColor="text1"/>
          <w:sz w:val="24"/>
          <w:szCs w:val="24"/>
        </w:rPr>
        <w:t xml:space="preserve">heet </w:t>
      </w:r>
      <w:r w:rsidR="00E36B87" w:rsidRPr="007C6FA7">
        <w:rPr>
          <w:rFonts w:ascii="Garamond" w:hAnsi="Garamond"/>
          <w:color w:val="000000" w:themeColor="text1"/>
          <w:sz w:val="24"/>
          <w:szCs w:val="24"/>
        </w:rPr>
        <w:t>version,</w:t>
      </w:r>
      <w:r w:rsidRPr="007C6FA7">
        <w:rPr>
          <w:rFonts w:ascii="Garamond" w:hAnsi="Garamond"/>
          <w:color w:val="000000" w:themeColor="text1"/>
          <w:sz w:val="24"/>
          <w:szCs w:val="24"/>
        </w:rPr>
        <w:t xml:space="preserve"> three participants did not perform above a 75% accuracy threshold so that analysis was undertaken on the data of 45 participants (mean age, 19.29 years; range, 17-44; male to female ratio, 10/35). In total, analysis was undertaken on the data of 137 participants. The ratio of females to males was 104/33 and the mean age was 19.01 years (range 17 to 44). The study was approved by Victoria University of Wellington’s Human Ethics Committee.</w:t>
      </w:r>
    </w:p>
    <w:p w14:paraId="26602854" w14:textId="77777777" w:rsidR="005833ED" w:rsidRPr="007C6FA7" w:rsidRDefault="005833ED" w:rsidP="00972A34">
      <w:pPr>
        <w:spacing w:after="0" w:line="360" w:lineRule="auto"/>
        <w:rPr>
          <w:rFonts w:ascii="Garamond" w:hAnsi="Garamond"/>
          <w:color w:val="000000" w:themeColor="text1"/>
          <w:sz w:val="24"/>
          <w:szCs w:val="24"/>
        </w:rPr>
      </w:pPr>
    </w:p>
    <w:p w14:paraId="51F7D7D6" w14:textId="77777777" w:rsidR="005833ED" w:rsidRPr="007C6FA7" w:rsidRDefault="005833ED" w:rsidP="005833ED">
      <w:pPr>
        <w:spacing w:after="0" w:line="360" w:lineRule="auto"/>
        <w:rPr>
          <w:rFonts w:ascii="Garamond" w:hAnsi="Garamond"/>
          <w:b/>
          <w:bCs/>
          <w:color w:val="000000" w:themeColor="text1"/>
          <w:sz w:val="24"/>
          <w:szCs w:val="24"/>
        </w:rPr>
      </w:pPr>
      <w:r w:rsidRPr="007C6FA7">
        <w:rPr>
          <w:rFonts w:ascii="Garamond" w:hAnsi="Garamond"/>
          <w:b/>
          <w:bCs/>
          <w:color w:val="000000" w:themeColor="text1"/>
          <w:sz w:val="24"/>
          <w:szCs w:val="24"/>
        </w:rPr>
        <w:t>2.2. Materials</w:t>
      </w:r>
    </w:p>
    <w:p w14:paraId="2C2004DC" w14:textId="77777777" w:rsidR="00954280" w:rsidRPr="007C6FA7" w:rsidRDefault="000A33DC" w:rsidP="005833ED">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r w:rsidR="005833ED" w:rsidRPr="007C6FA7">
        <w:rPr>
          <w:rFonts w:ascii="Garamond" w:hAnsi="Garamond"/>
          <w:color w:val="000000" w:themeColor="text1"/>
          <w:sz w:val="24"/>
          <w:szCs w:val="24"/>
        </w:rPr>
        <w:t xml:space="preserve">All stimuli and instructions to the participant were presented via E-Prime 2.0. In each of the three experiments individuals watched a total of 80 videos in an object-detection paradigm. The on-screen video dimensions were 38cm x 21cm; all videos had a frame rate of 25 frames per second (fps), a 720 x 576 resolution, and were 21 seconds in length. </w:t>
      </w:r>
      <w:r w:rsidRPr="007C6FA7">
        <w:rPr>
          <w:rFonts w:ascii="Garamond" w:hAnsi="Garamond"/>
          <w:color w:val="000000" w:themeColor="text1"/>
          <w:sz w:val="24"/>
          <w:szCs w:val="24"/>
        </w:rPr>
        <w:t>P</w:t>
      </w:r>
      <w:r w:rsidR="005833ED" w:rsidRPr="007C6FA7">
        <w:rPr>
          <w:rFonts w:ascii="Garamond" w:hAnsi="Garamond"/>
          <w:color w:val="000000" w:themeColor="text1"/>
          <w:sz w:val="24"/>
          <w:szCs w:val="24"/>
        </w:rPr>
        <w:t xml:space="preserve">articipants </w:t>
      </w:r>
      <w:r w:rsidR="00954280" w:rsidRPr="007C6FA7">
        <w:rPr>
          <w:rFonts w:ascii="Garamond" w:hAnsi="Garamond"/>
          <w:color w:val="000000" w:themeColor="text1"/>
          <w:sz w:val="24"/>
          <w:szCs w:val="24"/>
        </w:rPr>
        <w:t>experienced</w:t>
      </w:r>
      <w:r w:rsidRPr="007C6FA7">
        <w:rPr>
          <w:rFonts w:ascii="Garamond" w:hAnsi="Garamond"/>
          <w:color w:val="000000" w:themeColor="text1"/>
          <w:sz w:val="24"/>
          <w:szCs w:val="24"/>
        </w:rPr>
        <w:t xml:space="preserve"> two forms </w:t>
      </w:r>
      <w:r w:rsidR="00E47961" w:rsidRPr="007C6FA7">
        <w:rPr>
          <w:rFonts w:ascii="Garamond" w:hAnsi="Garamond"/>
          <w:color w:val="000000" w:themeColor="text1"/>
          <w:sz w:val="24"/>
          <w:szCs w:val="24"/>
        </w:rPr>
        <w:t>of</w:t>
      </w:r>
      <w:r w:rsidRPr="007C6FA7">
        <w:rPr>
          <w:rFonts w:ascii="Garamond" w:hAnsi="Garamond"/>
          <w:color w:val="000000" w:themeColor="text1"/>
          <w:sz w:val="24"/>
          <w:szCs w:val="24"/>
        </w:rPr>
        <w:t xml:space="preserve"> their respective</w:t>
      </w:r>
      <w:r w:rsidR="00954280" w:rsidRPr="007C6FA7">
        <w:rPr>
          <w:rFonts w:ascii="Garamond" w:hAnsi="Garamond"/>
          <w:color w:val="000000" w:themeColor="text1"/>
          <w:sz w:val="24"/>
          <w:szCs w:val="24"/>
        </w:rPr>
        <w:t xml:space="preserve"> version of the</w:t>
      </w:r>
      <w:r w:rsidRPr="007C6FA7">
        <w:rPr>
          <w:rFonts w:ascii="Garamond" w:hAnsi="Garamond"/>
          <w:color w:val="000000" w:themeColor="text1"/>
          <w:sz w:val="24"/>
          <w:szCs w:val="24"/>
        </w:rPr>
        <w:t xml:space="preserve"> object-detection task</w:t>
      </w:r>
      <w:r w:rsidR="003F2E17">
        <w:rPr>
          <w:rFonts w:ascii="Garamond" w:hAnsi="Garamond"/>
          <w:color w:val="000000" w:themeColor="text1"/>
          <w:sz w:val="24"/>
          <w:szCs w:val="24"/>
        </w:rPr>
        <w:t xml:space="preserve"> (</w:t>
      </w:r>
      <w:r w:rsidR="00DD18C4">
        <w:rPr>
          <w:rFonts w:ascii="Garamond" w:hAnsi="Garamond"/>
          <w:color w:val="000000" w:themeColor="text1"/>
          <w:sz w:val="24"/>
          <w:szCs w:val="24"/>
        </w:rPr>
        <w:t>adapted from Edwards &amp; Low, 2019)</w:t>
      </w:r>
      <w:r w:rsidRPr="007C6FA7">
        <w:rPr>
          <w:rFonts w:ascii="Garamond" w:hAnsi="Garamond"/>
          <w:color w:val="000000" w:themeColor="text1"/>
          <w:sz w:val="24"/>
          <w:szCs w:val="24"/>
        </w:rPr>
        <w:t>; the</w:t>
      </w:r>
      <w:r w:rsidR="008A4C95" w:rsidRPr="007C6FA7">
        <w:rPr>
          <w:rFonts w:ascii="Garamond" w:hAnsi="Garamond"/>
          <w:color w:val="000000" w:themeColor="text1"/>
          <w:sz w:val="24"/>
          <w:szCs w:val="24"/>
        </w:rPr>
        <w:t>se</w:t>
      </w:r>
      <w:r w:rsidRPr="007C6FA7">
        <w:rPr>
          <w:rFonts w:ascii="Garamond" w:hAnsi="Garamond"/>
          <w:color w:val="000000" w:themeColor="text1"/>
          <w:sz w:val="24"/>
          <w:szCs w:val="24"/>
        </w:rPr>
        <w:t xml:space="preserve"> forms </w:t>
      </w:r>
      <w:r w:rsidR="005833ED" w:rsidRPr="007C6FA7">
        <w:rPr>
          <w:rFonts w:ascii="Garamond" w:hAnsi="Garamond"/>
          <w:color w:val="000000" w:themeColor="text1"/>
          <w:sz w:val="24"/>
          <w:szCs w:val="24"/>
        </w:rPr>
        <w:t xml:space="preserve">differed according to whether </w:t>
      </w:r>
      <w:r w:rsidRPr="007C6FA7">
        <w:rPr>
          <w:rFonts w:ascii="Garamond" w:hAnsi="Garamond"/>
          <w:color w:val="000000" w:themeColor="text1"/>
          <w:sz w:val="24"/>
          <w:szCs w:val="24"/>
        </w:rPr>
        <w:t>the</w:t>
      </w:r>
      <w:r w:rsidR="005833ED" w:rsidRPr="007C6FA7">
        <w:rPr>
          <w:rFonts w:ascii="Garamond" w:hAnsi="Garamond"/>
          <w:color w:val="000000" w:themeColor="text1"/>
          <w:sz w:val="24"/>
          <w:szCs w:val="24"/>
        </w:rPr>
        <w:t xml:space="preserve"> agent placed an object on a table with his hand</w:t>
      </w:r>
      <w:r w:rsidR="00954280" w:rsidRPr="007C6FA7">
        <w:rPr>
          <w:rFonts w:ascii="Garamond" w:hAnsi="Garamond"/>
          <w:color w:val="000000" w:themeColor="text1"/>
          <w:sz w:val="24"/>
          <w:szCs w:val="24"/>
        </w:rPr>
        <w:t xml:space="preserve"> </w:t>
      </w:r>
      <w:r w:rsidR="005833ED" w:rsidRPr="007C6FA7">
        <w:rPr>
          <w:rFonts w:ascii="Garamond" w:hAnsi="Garamond"/>
          <w:color w:val="000000" w:themeColor="text1"/>
          <w:sz w:val="24"/>
          <w:szCs w:val="24"/>
        </w:rPr>
        <w:t>or his foot</w:t>
      </w:r>
      <w:r w:rsidR="00954280" w:rsidRPr="007C6FA7">
        <w:rPr>
          <w:rFonts w:ascii="Garamond" w:hAnsi="Garamond"/>
          <w:color w:val="000000" w:themeColor="text1"/>
          <w:sz w:val="24"/>
          <w:szCs w:val="24"/>
        </w:rPr>
        <w:t xml:space="preserve"> </w:t>
      </w:r>
      <w:r w:rsidR="005833ED" w:rsidRPr="007C6FA7">
        <w:rPr>
          <w:rFonts w:ascii="Garamond" w:hAnsi="Garamond"/>
          <w:color w:val="000000" w:themeColor="text1"/>
          <w:sz w:val="24"/>
          <w:szCs w:val="24"/>
        </w:rPr>
        <w:t xml:space="preserve">(order counterbalanced). </w:t>
      </w:r>
      <w:r w:rsidR="00954280" w:rsidRPr="007C6FA7">
        <w:rPr>
          <w:rFonts w:ascii="Garamond" w:hAnsi="Garamond"/>
          <w:color w:val="000000" w:themeColor="text1"/>
          <w:sz w:val="24"/>
          <w:szCs w:val="24"/>
        </w:rPr>
        <w:t xml:space="preserve"> There were 40 videos involving hand placements and 40 videos involving foot placements.</w:t>
      </w:r>
      <w:r w:rsidR="00FC57EC" w:rsidRPr="007C6FA7">
        <w:rPr>
          <w:rFonts w:ascii="Garamond" w:hAnsi="Garamond"/>
          <w:color w:val="000000" w:themeColor="text1"/>
          <w:sz w:val="24"/>
          <w:szCs w:val="24"/>
        </w:rPr>
        <w:t xml:space="preserve"> Given that the primary aim of our study was to discover whether and to what extent visibly constraining an agent from potentially interacting with an object modulates observers’ abilities to automatically track that agent’s belief, we shall illustrate events in the</w:t>
      </w:r>
      <w:r w:rsidR="002636F6" w:rsidRPr="007C6FA7">
        <w:rPr>
          <w:rFonts w:ascii="Garamond" w:hAnsi="Garamond"/>
          <w:color w:val="000000" w:themeColor="text1"/>
          <w:sz w:val="24"/>
          <w:szCs w:val="24"/>
        </w:rPr>
        <w:t xml:space="preserve"> videos of the</w:t>
      </w:r>
      <w:r w:rsidR="00FC57EC" w:rsidRPr="007C6FA7">
        <w:rPr>
          <w:rFonts w:ascii="Garamond" w:hAnsi="Garamond"/>
          <w:color w:val="000000" w:themeColor="text1"/>
          <w:sz w:val="24"/>
          <w:szCs w:val="24"/>
        </w:rPr>
        <w:t xml:space="preserve"> object-detection task </w:t>
      </w:r>
      <w:r w:rsidR="002636F6" w:rsidRPr="007C6FA7">
        <w:rPr>
          <w:rFonts w:ascii="Garamond" w:hAnsi="Garamond"/>
          <w:color w:val="000000" w:themeColor="text1"/>
          <w:sz w:val="24"/>
          <w:szCs w:val="24"/>
        </w:rPr>
        <w:t xml:space="preserve">by way of the </w:t>
      </w:r>
      <w:r w:rsidR="005E1B88">
        <w:rPr>
          <w:rFonts w:ascii="Garamond" w:hAnsi="Garamond"/>
          <w:color w:val="000000" w:themeColor="text1"/>
          <w:sz w:val="24"/>
          <w:szCs w:val="24"/>
        </w:rPr>
        <w:t>C</w:t>
      </w:r>
      <w:r w:rsidR="00FC57EC" w:rsidRPr="007C6FA7">
        <w:rPr>
          <w:rFonts w:ascii="Garamond" w:hAnsi="Garamond"/>
          <w:color w:val="000000" w:themeColor="text1"/>
          <w:sz w:val="24"/>
          <w:szCs w:val="24"/>
        </w:rPr>
        <w:t>onstrained</w:t>
      </w:r>
      <w:r w:rsidR="005E1B88">
        <w:rPr>
          <w:rFonts w:ascii="Garamond" w:hAnsi="Garamond"/>
          <w:color w:val="000000" w:themeColor="text1"/>
          <w:sz w:val="24"/>
          <w:szCs w:val="24"/>
        </w:rPr>
        <w:t>-A</w:t>
      </w:r>
      <w:r w:rsidR="00FC57EC" w:rsidRPr="007C6FA7">
        <w:rPr>
          <w:rFonts w:ascii="Garamond" w:hAnsi="Garamond"/>
          <w:color w:val="000000" w:themeColor="text1"/>
          <w:sz w:val="24"/>
          <w:szCs w:val="24"/>
        </w:rPr>
        <w:t>gent</w:t>
      </w:r>
      <w:r w:rsidR="005E1B88">
        <w:rPr>
          <w:rFonts w:ascii="Garamond" w:hAnsi="Garamond"/>
          <w:color w:val="000000" w:themeColor="text1"/>
          <w:sz w:val="24"/>
          <w:szCs w:val="24"/>
        </w:rPr>
        <w:t xml:space="preserve"> version</w:t>
      </w:r>
      <w:r w:rsidR="00FC57EC" w:rsidRPr="007C6FA7">
        <w:rPr>
          <w:rFonts w:ascii="Garamond" w:hAnsi="Garamond"/>
          <w:color w:val="000000" w:themeColor="text1"/>
          <w:sz w:val="24"/>
          <w:szCs w:val="24"/>
        </w:rPr>
        <w:t>.</w:t>
      </w:r>
    </w:p>
    <w:p w14:paraId="636736C6" w14:textId="77777777" w:rsidR="005833ED" w:rsidRPr="007C6FA7" w:rsidRDefault="005833ED" w:rsidP="005833ED">
      <w:pPr>
        <w:spacing w:after="0" w:line="360" w:lineRule="auto"/>
        <w:rPr>
          <w:rFonts w:ascii="Garamond" w:hAnsi="Garamond"/>
          <w:color w:val="000000" w:themeColor="text1"/>
          <w:sz w:val="24"/>
          <w:szCs w:val="24"/>
        </w:rPr>
      </w:pPr>
    </w:p>
    <w:p w14:paraId="09AD3561" w14:textId="77777777" w:rsidR="00E158EA" w:rsidRPr="007C6FA7" w:rsidRDefault="005833ED" w:rsidP="00E158EA">
      <w:pPr>
        <w:spacing w:after="0" w:line="360" w:lineRule="auto"/>
        <w:rPr>
          <w:rFonts w:ascii="Garamond" w:hAnsi="Garamond"/>
          <w:b/>
          <w:bCs/>
          <w:color w:val="000000" w:themeColor="text1"/>
          <w:sz w:val="24"/>
          <w:szCs w:val="24"/>
        </w:rPr>
      </w:pPr>
      <w:r w:rsidRPr="007C6FA7">
        <w:rPr>
          <w:rFonts w:ascii="Garamond" w:hAnsi="Garamond"/>
          <w:b/>
          <w:bCs/>
          <w:color w:val="000000" w:themeColor="text1"/>
          <w:sz w:val="24"/>
          <w:szCs w:val="24"/>
        </w:rPr>
        <w:t>2.2.1</w:t>
      </w:r>
      <w:r w:rsidR="008A4C95" w:rsidRPr="007C6FA7">
        <w:rPr>
          <w:rFonts w:ascii="Garamond" w:hAnsi="Garamond"/>
          <w:b/>
          <w:bCs/>
          <w:color w:val="000000" w:themeColor="text1"/>
          <w:sz w:val="24"/>
          <w:szCs w:val="24"/>
        </w:rPr>
        <w:t xml:space="preserve">. </w:t>
      </w:r>
      <w:r w:rsidR="007E7A37" w:rsidRPr="007C6FA7">
        <w:rPr>
          <w:rFonts w:ascii="Garamond" w:hAnsi="Garamond"/>
          <w:b/>
          <w:bCs/>
          <w:color w:val="000000" w:themeColor="text1"/>
          <w:sz w:val="24"/>
          <w:szCs w:val="24"/>
        </w:rPr>
        <w:t>Constrained</w:t>
      </w:r>
      <w:r w:rsidR="008A4C95" w:rsidRPr="007C6FA7">
        <w:rPr>
          <w:rFonts w:ascii="Garamond" w:hAnsi="Garamond"/>
          <w:b/>
          <w:bCs/>
          <w:color w:val="000000" w:themeColor="text1"/>
          <w:sz w:val="24"/>
          <w:szCs w:val="24"/>
        </w:rPr>
        <w:t>-</w:t>
      </w:r>
      <w:r w:rsidR="005E1B88">
        <w:rPr>
          <w:rFonts w:ascii="Garamond" w:hAnsi="Garamond"/>
          <w:b/>
          <w:bCs/>
          <w:color w:val="000000" w:themeColor="text1"/>
          <w:sz w:val="24"/>
          <w:szCs w:val="24"/>
        </w:rPr>
        <w:t>A</w:t>
      </w:r>
      <w:r w:rsidRPr="007C6FA7">
        <w:rPr>
          <w:rFonts w:ascii="Garamond" w:hAnsi="Garamond"/>
          <w:b/>
          <w:bCs/>
          <w:color w:val="000000" w:themeColor="text1"/>
          <w:sz w:val="24"/>
          <w:szCs w:val="24"/>
        </w:rPr>
        <w:t>gent</w:t>
      </w:r>
      <w:r w:rsidR="009F28E8" w:rsidRPr="007C6FA7">
        <w:rPr>
          <w:rFonts w:ascii="Garamond" w:hAnsi="Garamond"/>
          <w:b/>
          <w:bCs/>
          <w:color w:val="000000" w:themeColor="text1"/>
          <w:sz w:val="24"/>
          <w:szCs w:val="24"/>
        </w:rPr>
        <w:t xml:space="preserve"> </w:t>
      </w:r>
      <w:r w:rsidR="00BB56EB">
        <w:rPr>
          <w:rFonts w:ascii="Garamond" w:hAnsi="Garamond"/>
          <w:b/>
          <w:bCs/>
          <w:color w:val="000000" w:themeColor="text1"/>
          <w:sz w:val="24"/>
          <w:szCs w:val="24"/>
        </w:rPr>
        <w:t>v</w:t>
      </w:r>
      <w:r w:rsidR="005E1B88">
        <w:rPr>
          <w:rFonts w:ascii="Garamond" w:hAnsi="Garamond"/>
          <w:b/>
          <w:bCs/>
          <w:color w:val="000000" w:themeColor="text1"/>
          <w:sz w:val="24"/>
          <w:szCs w:val="24"/>
        </w:rPr>
        <w:t>ersion</w:t>
      </w:r>
    </w:p>
    <w:p w14:paraId="54E58FD9" w14:textId="77777777" w:rsidR="00040E96" w:rsidRDefault="006443C5" w:rsidP="005833ED">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r w:rsidR="00954280" w:rsidRPr="007C6FA7">
        <w:rPr>
          <w:rFonts w:ascii="Garamond" w:hAnsi="Garamond"/>
          <w:color w:val="000000" w:themeColor="text1"/>
          <w:sz w:val="24"/>
          <w:szCs w:val="24"/>
        </w:rPr>
        <w:t>For the</w:t>
      </w:r>
      <w:r w:rsidR="008A4C95" w:rsidRPr="007C6FA7">
        <w:rPr>
          <w:rFonts w:ascii="Garamond" w:hAnsi="Garamond"/>
          <w:color w:val="000000" w:themeColor="text1"/>
          <w:sz w:val="24"/>
          <w:szCs w:val="24"/>
        </w:rPr>
        <w:t xml:space="preserve"> </w:t>
      </w:r>
      <w:r w:rsidR="005E1B88">
        <w:rPr>
          <w:rFonts w:ascii="Garamond" w:hAnsi="Garamond"/>
          <w:color w:val="000000" w:themeColor="text1"/>
          <w:sz w:val="24"/>
          <w:szCs w:val="24"/>
        </w:rPr>
        <w:t>C</w:t>
      </w:r>
      <w:r w:rsidR="007E7A37" w:rsidRPr="007C6FA7">
        <w:rPr>
          <w:rFonts w:ascii="Garamond" w:hAnsi="Garamond"/>
          <w:color w:val="000000" w:themeColor="text1"/>
          <w:sz w:val="24"/>
          <w:szCs w:val="24"/>
        </w:rPr>
        <w:t>onstrained</w:t>
      </w:r>
      <w:r w:rsidR="008A4C95" w:rsidRPr="007C6FA7">
        <w:rPr>
          <w:rFonts w:ascii="Garamond" w:hAnsi="Garamond"/>
          <w:color w:val="000000" w:themeColor="text1"/>
          <w:sz w:val="24"/>
          <w:szCs w:val="24"/>
        </w:rPr>
        <w:t>-</w:t>
      </w:r>
      <w:r w:rsidR="005E1B88">
        <w:rPr>
          <w:rFonts w:ascii="Garamond" w:hAnsi="Garamond"/>
          <w:color w:val="000000" w:themeColor="text1"/>
          <w:sz w:val="24"/>
          <w:szCs w:val="24"/>
        </w:rPr>
        <w:t>A</w:t>
      </w:r>
      <w:r w:rsidR="008A4C95" w:rsidRPr="007C6FA7">
        <w:rPr>
          <w:rFonts w:ascii="Garamond" w:hAnsi="Garamond"/>
          <w:color w:val="000000" w:themeColor="text1"/>
          <w:sz w:val="24"/>
          <w:szCs w:val="24"/>
        </w:rPr>
        <w:t xml:space="preserve">gent </w:t>
      </w:r>
      <w:r w:rsidR="005E1B88">
        <w:rPr>
          <w:rFonts w:ascii="Garamond" w:hAnsi="Garamond"/>
          <w:color w:val="000000" w:themeColor="text1"/>
          <w:sz w:val="24"/>
          <w:szCs w:val="24"/>
        </w:rPr>
        <w:t>version</w:t>
      </w:r>
      <w:r w:rsidR="00954280" w:rsidRPr="007C6FA7">
        <w:rPr>
          <w:rFonts w:ascii="Garamond" w:hAnsi="Garamond"/>
          <w:color w:val="000000" w:themeColor="text1"/>
          <w:sz w:val="24"/>
          <w:szCs w:val="24"/>
        </w:rPr>
        <w:t xml:space="preserve"> involving hand placements</w:t>
      </w:r>
      <w:r w:rsidR="008A4C95" w:rsidRPr="007C6FA7">
        <w:rPr>
          <w:rFonts w:ascii="Garamond" w:hAnsi="Garamond"/>
          <w:color w:val="000000" w:themeColor="text1"/>
          <w:sz w:val="24"/>
          <w:szCs w:val="24"/>
        </w:rPr>
        <w:t>,</w:t>
      </w:r>
      <w:r w:rsidR="005833ED" w:rsidRPr="007C6FA7">
        <w:rPr>
          <w:rFonts w:ascii="Garamond" w:hAnsi="Garamond"/>
          <w:color w:val="000000" w:themeColor="text1"/>
          <w:sz w:val="24"/>
          <w:szCs w:val="24"/>
        </w:rPr>
        <w:t xml:space="preserve"> each video beg</w:t>
      </w:r>
      <w:r w:rsidR="008A4C95" w:rsidRPr="007C6FA7">
        <w:rPr>
          <w:rFonts w:ascii="Garamond" w:hAnsi="Garamond"/>
          <w:color w:val="000000" w:themeColor="text1"/>
          <w:sz w:val="24"/>
          <w:szCs w:val="24"/>
        </w:rPr>
        <w:t>an</w:t>
      </w:r>
      <w:r w:rsidR="005833ED" w:rsidRPr="007C6FA7">
        <w:rPr>
          <w:rFonts w:ascii="Garamond" w:hAnsi="Garamond"/>
          <w:color w:val="000000" w:themeColor="text1"/>
          <w:sz w:val="24"/>
          <w:szCs w:val="24"/>
        </w:rPr>
        <w:t xml:space="preserve"> with an agent</w:t>
      </w:r>
      <w:r w:rsidR="00876A9A">
        <w:rPr>
          <w:rFonts w:ascii="Garamond" w:hAnsi="Garamond"/>
          <w:color w:val="000000" w:themeColor="text1"/>
          <w:sz w:val="24"/>
          <w:szCs w:val="24"/>
        </w:rPr>
        <w:t xml:space="preserve"> (a real human actor)</w:t>
      </w:r>
      <w:r w:rsidR="005833ED" w:rsidRPr="007C6FA7">
        <w:rPr>
          <w:rFonts w:ascii="Garamond" w:hAnsi="Garamond"/>
          <w:color w:val="000000" w:themeColor="text1"/>
          <w:sz w:val="24"/>
          <w:szCs w:val="24"/>
        </w:rPr>
        <w:t xml:space="preserve"> standing in front of a table </w:t>
      </w:r>
      <w:r w:rsidR="008A4C95" w:rsidRPr="007C6FA7">
        <w:rPr>
          <w:rFonts w:ascii="Garamond" w:hAnsi="Garamond"/>
          <w:color w:val="000000" w:themeColor="text1"/>
          <w:sz w:val="24"/>
          <w:szCs w:val="24"/>
        </w:rPr>
        <w:t>with</w:t>
      </w:r>
      <w:r w:rsidR="005833ED" w:rsidRPr="007C6FA7">
        <w:rPr>
          <w:rFonts w:ascii="Garamond" w:hAnsi="Garamond"/>
          <w:color w:val="000000" w:themeColor="text1"/>
          <w:sz w:val="24"/>
          <w:szCs w:val="24"/>
        </w:rPr>
        <w:t xml:space="preserve"> a wooden </w:t>
      </w:r>
      <w:r w:rsidR="002636F6" w:rsidRPr="007C6FA7">
        <w:rPr>
          <w:rFonts w:ascii="Garamond" w:hAnsi="Garamond"/>
          <w:color w:val="000000" w:themeColor="text1"/>
          <w:sz w:val="24"/>
          <w:szCs w:val="24"/>
        </w:rPr>
        <w:t>wall</w:t>
      </w:r>
      <w:r w:rsidR="005833ED" w:rsidRPr="007C6FA7">
        <w:rPr>
          <w:rFonts w:ascii="Garamond" w:hAnsi="Garamond"/>
          <w:color w:val="000000" w:themeColor="text1"/>
          <w:sz w:val="24"/>
          <w:szCs w:val="24"/>
        </w:rPr>
        <w:t xml:space="preserve">. The agent </w:t>
      </w:r>
      <w:r w:rsidR="008A4C95" w:rsidRPr="007C6FA7">
        <w:rPr>
          <w:rFonts w:ascii="Garamond" w:hAnsi="Garamond"/>
          <w:color w:val="000000" w:themeColor="text1"/>
          <w:sz w:val="24"/>
          <w:szCs w:val="24"/>
        </w:rPr>
        <w:t>held</w:t>
      </w:r>
      <w:r w:rsidR="005833ED" w:rsidRPr="007C6FA7">
        <w:rPr>
          <w:rFonts w:ascii="Garamond" w:hAnsi="Garamond"/>
          <w:color w:val="000000" w:themeColor="text1"/>
          <w:sz w:val="24"/>
          <w:szCs w:val="24"/>
        </w:rPr>
        <w:t xml:space="preserve"> a ball in his outstretched hand. The agent place</w:t>
      </w:r>
      <w:r w:rsidR="008A4C95" w:rsidRPr="007C6FA7">
        <w:rPr>
          <w:rFonts w:ascii="Garamond" w:hAnsi="Garamond"/>
          <w:color w:val="000000" w:themeColor="text1"/>
          <w:sz w:val="24"/>
          <w:szCs w:val="24"/>
        </w:rPr>
        <w:t>d</w:t>
      </w:r>
      <w:r w:rsidR="005833ED" w:rsidRPr="007C6FA7">
        <w:rPr>
          <w:rFonts w:ascii="Garamond" w:hAnsi="Garamond"/>
          <w:color w:val="000000" w:themeColor="text1"/>
          <w:sz w:val="24"/>
          <w:szCs w:val="24"/>
        </w:rPr>
        <w:t xml:space="preserve"> the ball in front of the </w:t>
      </w:r>
      <w:r w:rsidR="002636F6" w:rsidRPr="007C6FA7">
        <w:rPr>
          <w:rFonts w:ascii="Garamond" w:hAnsi="Garamond"/>
          <w:color w:val="000000" w:themeColor="text1"/>
          <w:sz w:val="24"/>
          <w:szCs w:val="24"/>
        </w:rPr>
        <w:t>wall</w:t>
      </w:r>
      <w:r w:rsidR="005833ED" w:rsidRPr="007C6FA7">
        <w:rPr>
          <w:rFonts w:ascii="Garamond" w:hAnsi="Garamond"/>
          <w:color w:val="000000" w:themeColor="text1"/>
          <w:sz w:val="24"/>
          <w:szCs w:val="24"/>
        </w:rPr>
        <w:t xml:space="preserve"> and a series of events ensue</w:t>
      </w:r>
      <w:r w:rsidR="008A4C95" w:rsidRPr="007C6FA7">
        <w:rPr>
          <w:rFonts w:ascii="Garamond" w:hAnsi="Garamond"/>
          <w:color w:val="000000" w:themeColor="text1"/>
          <w:sz w:val="24"/>
          <w:szCs w:val="24"/>
        </w:rPr>
        <w:t>d</w:t>
      </w:r>
      <w:r w:rsidR="005833ED" w:rsidRPr="007C6FA7">
        <w:rPr>
          <w:rFonts w:ascii="Garamond" w:hAnsi="Garamond"/>
          <w:color w:val="000000" w:themeColor="text1"/>
          <w:sz w:val="24"/>
          <w:szCs w:val="24"/>
        </w:rPr>
        <w:t xml:space="preserve"> in which the ball move</w:t>
      </w:r>
      <w:r w:rsidR="008A4C95" w:rsidRPr="007C6FA7">
        <w:rPr>
          <w:rFonts w:ascii="Garamond" w:hAnsi="Garamond"/>
          <w:color w:val="000000" w:themeColor="text1"/>
          <w:sz w:val="24"/>
          <w:szCs w:val="24"/>
        </w:rPr>
        <w:t>d</w:t>
      </w:r>
      <w:r w:rsidR="005833ED" w:rsidRPr="007C6FA7">
        <w:rPr>
          <w:rFonts w:ascii="Garamond" w:hAnsi="Garamond"/>
          <w:color w:val="000000" w:themeColor="text1"/>
          <w:sz w:val="24"/>
          <w:szCs w:val="24"/>
        </w:rPr>
        <w:t xml:space="preserve"> around the table in a self-propelled manner. In the ball’s first movement, it move</w:t>
      </w:r>
      <w:r w:rsidR="008A4C95" w:rsidRPr="007C6FA7">
        <w:rPr>
          <w:rFonts w:ascii="Garamond" w:hAnsi="Garamond"/>
          <w:color w:val="000000" w:themeColor="text1"/>
          <w:sz w:val="24"/>
          <w:szCs w:val="24"/>
        </w:rPr>
        <w:t>d</w:t>
      </w:r>
      <w:r w:rsidR="005833ED" w:rsidRPr="007C6FA7">
        <w:rPr>
          <w:rFonts w:ascii="Garamond" w:hAnsi="Garamond"/>
          <w:color w:val="000000" w:themeColor="text1"/>
          <w:sz w:val="24"/>
          <w:szCs w:val="24"/>
        </w:rPr>
        <w:t xml:space="preserve"> behind the </w:t>
      </w:r>
      <w:r w:rsidR="002636F6" w:rsidRPr="007C6FA7">
        <w:rPr>
          <w:rFonts w:ascii="Garamond" w:hAnsi="Garamond"/>
          <w:color w:val="000000" w:themeColor="text1"/>
          <w:sz w:val="24"/>
          <w:szCs w:val="24"/>
        </w:rPr>
        <w:t>wall</w:t>
      </w:r>
      <w:r w:rsidR="005833ED" w:rsidRPr="007C6FA7">
        <w:rPr>
          <w:rFonts w:ascii="Garamond" w:hAnsi="Garamond"/>
          <w:color w:val="000000" w:themeColor="text1"/>
          <w:sz w:val="24"/>
          <w:szCs w:val="24"/>
        </w:rPr>
        <w:t xml:space="preserve"> so that it c</w:t>
      </w:r>
      <w:r w:rsidR="008A4C95" w:rsidRPr="007C6FA7">
        <w:rPr>
          <w:rFonts w:ascii="Garamond" w:hAnsi="Garamond"/>
          <w:color w:val="000000" w:themeColor="text1"/>
          <w:sz w:val="24"/>
          <w:szCs w:val="24"/>
        </w:rPr>
        <w:t>ould not</w:t>
      </w:r>
      <w:r w:rsidR="005833ED" w:rsidRPr="007C6FA7">
        <w:rPr>
          <w:rFonts w:ascii="Garamond" w:hAnsi="Garamond"/>
          <w:color w:val="000000" w:themeColor="text1"/>
          <w:sz w:val="24"/>
          <w:szCs w:val="24"/>
        </w:rPr>
        <w:t xml:space="preserve"> be seen by either the participant or agent. Following this movement, the events in the videos varied to create four belief-induction conditions</w:t>
      </w:r>
      <w:r w:rsidR="00E158EA" w:rsidRPr="007C6FA7">
        <w:rPr>
          <w:rFonts w:ascii="Garamond" w:hAnsi="Garamond"/>
          <w:color w:val="000000" w:themeColor="text1"/>
          <w:sz w:val="24"/>
          <w:szCs w:val="24"/>
        </w:rPr>
        <w:t xml:space="preserve"> (see Fig</w:t>
      </w:r>
      <w:r w:rsidR="006C4D44">
        <w:rPr>
          <w:rFonts w:ascii="Garamond" w:hAnsi="Garamond"/>
          <w:color w:val="000000" w:themeColor="text1"/>
          <w:sz w:val="24"/>
          <w:szCs w:val="24"/>
        </w:rPr>
        <w:t>ure</w:t>
      </w:r>
      <w:r w:rsidR="00E158EA" w:rsidRPr="007C6FA7">
        <w:rPr>
          <w:rFonts w:ascii="Garamond" w:hAnsi="Garamond"/>
          <w:color w:val="000000" w:themeColor="text1"/>
          <w:sz w:val="24"/>
          <w:szCs w:val="24"/>
        </w:rPr>
        <w:t xml:space="preserve"> 2)</w:t>
      </w:r>
      <w:r w:rsidR="005833ED" w:rsidRPr="007C6FA7">
        <w:rPr>
          <w:rFonts w:ascii="Garamond" w:hAnsi="Garamond"/>
          <w:color w:val="000000" w:themeColor="text1"/>
          <w:sz w:val="24"/>
          <w:szCs w:val="24"/>
        </w:rPr>
        <w:t xml:space="preserve">. </w:t>
      </w:r>
    </w:p>
    <w:p w14:paraId="05CC47DC" w14:textId="77777777" w:rsidR="00815734" w:rsidRDefault="00815734" w:rsidP="005833ED">
      <w:pPr>
        <w:spacing w:after="0" w:line="360" w:lineRule="auto"/>
        <w:rPr>
          <w:rFonts w:ascii="Garamond" w:hAnsi="Garamond"/>
          <w:color w:val="000000" w:themeColor="text1"/>
          <w:sz w:val="24"/>
          <w:szCs w:val="24"/>
        </w:rPr>
      </w:pPr>
    </w:p>
    <w:p w14:paraId="08ED761A" w14:textId="77777777" w:rsidR="005E7BBE" w:rsidRPr="007C6FA7" w:rsidRDefault="005E7BBE" w:rsidP="005833ED">
      <w:pPr>
        <w:spacing w:after="0" w:line="360" w:lineRule="auto"/>
        <w:rPr>
          <w:rFonts w:ascii="Garamond" w:hAnsi="Garamond"/>
          <w:color w:val="000000" w:themeColor="text1"/>
          <w:sz w:val="24"/>
          <w:szCs w:val="24"/>
        </w:rPr>
      </w:pPr>
    </w:p>
    <w:p w14:paraId="18D8793F" w14:textId="77777777" w:rsidR="001E42AF" w:rsidRPr="007C6FA7" w:rsidRDefault="001E42AF" w:rsidP="001E42AF">
      <w:pPr>
        <w:spacing w:after="0" w:line="360" w:lineRule="auto"/>
        <w:rPr>
          <w:rFonts w:ascii="Garamond" w:hAnsi="Garamond"/>
          <w:color w:val="000000" w:themeColor="text1"/>
          <w:sz w:val="24"/>
          <w:szCs w:val="24"/>
        </w:rPr>
      </w:pPr>
      <w:r w:rsidRPr="007C6FA7">
        <w:rPr>
          <w:noProof/>
          <w:color w:val="000000" w:themeColor="text1"/>
        </w:rPr>
        <w:lastRenderedPageBreak/>
        <w:drawing>
          <wp:inline distT="0" distB="0" distL="0" distR="0" wp14:anchorId="460D7117" wp14:editId="0CB86C88">
            <wp:extent cx="5727700" cy="3063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HOD VIDEO EVENTS OF CONSTRAINED AGENT EXPERIMEN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3063875"/>
                    </a:xfrm>
                    <a:prstGeom prst="rect">
                      <a:avLst/>
                    </a:prstGeom>
                  </pic:spPr>
                </pic:pic>
              </a:graphicData>
            </a:graphic>
          </wp:inline>
        </w:drawing>
      </w:r>
    </w:p>
    <w:p w14:paraId="43B02966" w14:textId="77777777" w:rsidR="001E42AF" w:rsidRPr="007C6FA7" w:rsidRDefault="001E42AF" w:rsidP="001E42AF">
      <w:pPr>
        <w:spacing w:after="0" w:line="360" w:lineRule="auto"/>
        <w:rPr>
          <w:rFonts w:ascii="Garamond" w:hAnsi="Garamond"/>
          <w:i/>
          <w:color w:val="000000" w:themeColor="text1"/>
          <w:sz w:val="24"/>
          <w:szCs w:val="24"/>
        </w:rPr>
      </w:pPr>
    </w:p>
    <w:p w14:paraId="5830FAC8" w14:textId="77777777" w:rsidR="001E42AF" w:rsidRPr="007C6FA7" w:rsidRDefault="001E42AF" w:rsidP="001E42AF">
      <w:pPr>
        <w:spacing w:after="0" w:line="360" w:lineRule="auto"/>
        <w:rPr>
          <w:rFonts w:ascii="Garamond" w:hAnsi="Garamond"/>
          <w:i/>
          <w:color w:val="000000" w:themeColor="text1"/>
          <w:sz w:val="24"/>
          <w:szCs w:val="24"/>
        </w:rPr>
      </w:pPr>
      <w:r w:rsidRPr="007C6FA7">
        <w:rPr>
          <w:rFonts w:ascii="Garamond" w:hAnsi="Garamond"/>
          <w:b/>
          <w:i/>
          <w:color w:val="000000" w:themeColor="text1"/>
          <w:sz w:val="24"/>
          <w:szCs w:val="24"/>
        </w:rPr>
        <w:t>Fig</w:t>
      </w:r>
      <w:r w:rsidR="006C4D44">
        <w:rPr>
          <w:rFonts w:ascii="Garamond" w:hAnsi="Garamond"/>
          <w:b/>
          <w:i/>
          <w:color w:val="000000" w:themeColor="text1"/>
          <w:sz w:val="24"/>
          <w:szCs w:val="24"/>
        </w:rPr>
        <w:t>ure</w:t>
      </w:r>
      <w:r w:rsidRPr="007C6FA7">
        <w:rPr>
          <w:rFonts w:ascii="Garamond" w:hAnsi="Garamond"/>
          <w:b/>
          <w:i/>
          <w:color w:val="000000" w:themeColor="text1"/>
          <w:sz w:val="24"/>
          <w:szCs w:val="24"/>
        </w:rPr>
        <w:t xml:space="preserve"> 2.</w:t>
      </w:r>
      <w:r w:rsidRPr="007C6FA7">
        <w:rPr>
          <w:rFonts w:ascii="Garamond" w:hAnsi="Garamond"/>
          <w:i/>
          <w:color w:val="000000" w:themeColor="text1"/>
          <w:sz w:val="24"/>
          <w:szCs w:val="24"/>
        </w:rPr>
        <w:t xml:space="preserve"> </w:t>
      </w:r>
      <w:r w:rsidR="00876A9A">
        <w:rPr>
          <w:rFonts w:ascii="Garamond" w:hAnsi="Garamond"/>
          <w:i/>
          <w:color w:val="000000" w:themeColor="text1"/>
          <w:sz w:val="24"/>
          <w:szCs w:val="24"/>
        </w:rPr>
        <w:t>Schematic showing m</w:t>
      </w:r>
      <w:r w:rsidRPr="007C6FA7">
        <w:rPr>
          <w:rFonts w:ascii="Garamond" w:hAnsi="Garamond"/>
          <w:i/>
          <w:color w:val="000000" w:themeColor="text1"/>
          <w:sz w:val="24"/>
          <w:szCs w:val="24"/>
        </w:rPr>
        <w:t xml:space="preserve">ain events of the four belief-inducing conditions in the </w:t>
      </w:r>
      <w:r w:rsidR="005E1B88">
        <w:rPr>
          <w:rFonts w:ascii="Garamond" w:hAnsi="Garamond"/>
          <w:i/>
          <w:color w:val="000000" w:themeColor="text1"/>
          <w:sz w:val="24"/>
          <w:szCs w:val="24"/>
        </w:rPr>
        <w:t>C</w:t>
      </w:r>
      <w:r w:rsidRPr="007C6FA7">
        <w:rPr>
          <w:rFonts w:ascii="Garamond" w:hAnsi="Garamond"/>
          <w:i/>
          <w:color w:val="000000" w:themeColor="text1"/>
          <w:sz w:val="24"/>
          <w:szCs w:val="24"/>
        </w:rPr>
        <w:t>onstrained-</w:t>
      </w:r>
      <w:r w:rsidR="005E1B88">
        <w:rPr>
          <w:rFonts w:ascii="Garamond" w:hAnsi="Garamond"/>
          <w:i/>
          <w:color w:val="000000" w:themeColor="text1"/>
          <w:sz w:val="24"/>
          <w:szCs w:val="24"/>
        </w:rPr>
        <w:t>A</w:t>
      </w:r>
      <w:r w:rsidRPr="007C6FA7">
        <w:rPr>
          <w:rFonts w:ascii="Garamond" w:hAnsi="Garamond"/>
          <w:i/>
          <w:color w:val="000000" w:themeColor="text1"/>
          <w:sz w:val="24"/>
          <w:szCs w:val="24"/>
        </w:rPr>
        <w:t xml:space="preserve">gent </w:t>
      </w:r>
      <w:r w:rsidR="005E1B88">
        <w:rPr>
          <w:rFonts w:ascii="Garamond" w:hAnsi="Garamond"/>
          <w:i/>
          <w:color w:val="000000" w:themeColor="text1"/>
          <w:sz w:val="24"/>
          <w:szCs w:val="24"/>
        </w:rPr>
        <w:t>version</w:t>
      </w:r>
      <w:r w:rsidRPr="007C6FA7">
        <w:rPr>
          <w:rFonts w:ascii="Garamond" w:hAnsi="Garamond"/>
          <w:i/>
          <w:color w:val="000000" w:themeColor="text1"/>
          <w:sz w:val="24"/>
          <w:szCs w:val="24"/>
        </w:rPr>
        <w:t xml:space="preserve"> (ball present trials). In the P+A+ condition, both participant and agent expect t</w:t>
      </w:r>
      <w:r w:rsidR="00C04C9F">
        <w:rPr>
          <w:rFonts w:ascii="Garamond" w:hAnsi="Garamond"/>
          <w:i/>
          <w:color w:val="000000" w:themeColor="text1"/>
          <w:sz w:val="24"/>
          <w:szCs w:val="24"/>
        </w:rPr>
        <w:t>he ball to be present; in the P</w:t>
      </w:r>
      <w:r w:rsidR="00C04C9F">
        <w:rPr>
          <w:rFonts w:ascii="Garamond" w:hAnsi="Garamond"/>
          <w:color w:val="000000" w:themeColor="text1"/>
          <w:sz w:val="24"/>
          <w:szCs w:val="24"/>
        </w:rPr>
        <w:t>−</w:t>
      </w:r>
      <w:r w:rsidR="00C04C9F">
        <w:rPr>
          <w:rFonts w:ascii="Garamond" w:hAnsi="Garamond"/>
          <w:i/>
          <w:color w:val="000000" w:themeColor="text1"/>
          <w:sz w:val="24"/>
          <w:szCs w:val="24"/>
        </w:rPr>
        <w:t>A</w:t>
      </w:r>
      <w:r w:rsidR="00C04C9F">
        <w:rPr>
          <w:rFonts w:ascii="Garamond" w:hAnsi="Garamond"/>
          <w:color w:val="000000" w:themeColor="text1"/>
          <w:sz w:val="24"/>
          <w:szCs w:val="24"/>
        </w:rPr>
        <w:t>−</w:t>
      </w:r>
      <w:r w:rsidRPr="007C6FA7">
        <w:rPr>
          <w:rFonts w:ascii="Garamond" w:hAnsi="Garamond"/>
          <w:i/>
          <w:color w:val="000000" w:themeColor="text1"/>
          <w:sz w:val="24"/>
          <w:szCs w:val="24"/>
        </w:rPr>
        <w:t xml:space="preserve"> condition neither participant nor agent expect the</w:t>
      </w:r>
      <w:r w:rsidR="00C04C9F">
        <w:rPr>
          <w:rFonts w:ascii="Garamond" w:hAnsi="Garamond"/>
          <w:i/>
          <w:color w:val="000000" w:themeColor="text1"/>
          <w:sz w:val="24"/>
          <w:szCs w:val="24"/>
        </w:rPr>
        <w:t xml:space="preserve"> ball to be present. In the P+A</w:t>
      </w:r>
      <w:r w:rsidR="00C04C9F">
        <w:rPr>
          <w:rFonts w:ascii="Garamond" w:hAnsi="Garamond"/>
          <w:color w:val="000000" w:themeColor="text1"/>
          <w:sz w:val="24"/>
          <w:szCs w:val="24"/>
        </w:rPr>
        <w:t>−</w:t>
      </w:r>
      <w:r w:rsidRPr="007C6FA7">
        <w:rPr>
          <w:rFonts w:ascii="Garamond" w:hAnsi="Garamond"/>
          <w:i/>
          <w:color w:val="000000" w:themeColor="text1"/>
          <w:sz w:val="24"/>
          <w:szCs w:val="24"/>
        </w:rPr>
        <w:t xml:space="preserve"> condition only the participant expects the b</w:t>
      </w:r>
      <w:r w:rsidR="00C04C9F">
        <w:rPr>
          <w:rFonts w:ascii="Garamond" w:hAnsi="Garamond"/>
          <w:i/>
          <w:color w:val="000000" w:themeColor="text1"/>
          <w:sz w:val="24"/>
          <w:szCs w:val="24"/>
        </w:rPr>
        <w:t>all to be present, and in the P</w:t>
      </w:r>
      <w:r w:rsidR="00C04C9F">
        <w:rPr>
          <w:rFonts w:ascii="Garamond" w:hAnsi="Garamond"/>
          <w:color w:val="000000" w:themeColor="text1"/>
          <w:sz w:val="24"/>
          <w:szCs w:val="24"/>
        </w:rPr>
        <w:t>−</w:t>
      </w:r>
      <w:r w:rsidRPr="007C6FA7">
        <w:rPr>
          <w:rFonts w:ascii="Garamond" w:hAnsi="Garamond"/>
          <w:i/>
          <w:color w:val="000000" w:themeColor="text1"/>
          <w:sz w:val="24"/>
          <w:szCs w:val="24"/>
        </w:rPr>
        <w:t>A+ condition only the agent expects the ball to be present. The events for the Loose</w:t>
      </w:r>
      <w:r w:rsidR="005E1B88">
        <w:rPr>
          <w:rFonts w:ascii="Garamond" w:hAnsi="Garamond"/>
          <w:i/>
          <w:color w:val="000000" w:themeColor="text1"/>
          <w:sz w:val="24"/>
          <w:szCs w:val="24"/>
        </w:rPr>
        <w:t>-</w:t>
      </w:r>
      <w:r w:rsidRPr="007C6FA7">
        <w:rPr>
          <w:rFonts w:ascii="Garamond" w:hAnsi="Garamond"/>
          <w:i/>
          <w:color w:val="000000" w:themeColor="text1"/>
          <w:sz w:val="24"/>
          <w:szCs w:val="24"/>
        </w:rPr>
        <w:t>Sheet and Free</w:t>
      </w:r>
      <w:r w:rsidR="005E1B88">
        <w:rPr>
          <w:rFonts w:ascii="Garamond" w:hAnsi="Garamond"/>
          <w:i/>
          <w:color w:val="000000" w:themeColor="text1"/>
          <w:sz w:val="24"/>
          <w:szCs w:val="24"/>
        </w:rPr>
        <w:t>-</w:t>
      </w:r>
      <w:r w:rsidRPr="007C6FA7">
        <w:rPr>
          <w:rFonts w:ascii="Garamond" w:hAnsi="Garamond"/>
          <w:i/>
          <w:color w:val="000000" w:themeColor="text1"/>
          <w:sz w:val="24"/>
          <w:szCs w:val="24"/>
        </w:rPr>
        <w:t xml:space="preserve">Agent </w:t>
      </w:r>
      <w:r w:rsidR="005E1B88">
        <w:rPr>
          <w:rFonts w:ascii="Garamond" w:hAnsi="Garamond"/>
          <w:i/>
          <w:color w:val="000000" w:themeColor="text1"/>
          <w:sz w:val="24"/>
          <w:szCs w:val="24"/>
        </w:rPr>
        <w:t>versions</w:t>
      </w:r>
      <w:r w:rsidRPr="007C6FA7">
        <w:rPr>
          <w:rFonts w:ascii="Garamond" w:hAnsi="Garamond"/>
          <w:i/>
          <w:color w:val="000000" w:themeColor="text1"/>
          <w:sz w:val="24"/>
          <w:szCs w:val="24"/>
        </w:rPr>
        <w:t xml:space="preserve"> </w:t>
      </w:r>
      <w:r w:rsidR="005E1B88">
        <w:rPr>
          <w:rFonts w:ascii="Garamond" w:hAnsi="Garamond"/>
          <w:i/>
          <w:color w:val="000000" w:themeColor="text1"/>
          <w:sz w:val="24"/>
          <w:szCs w:val="24"/>
        </w:rPr>
        <w:t>we</w:t>
      </w:r>
      <w:r w:rsidRPr="007C6FA7">
        <w:rPr>
          <w:rFonts w:ascii="Garamond" w:hAnsi="Garamond"/>
          <w:i/>
          <w:color w:val="000000" w:themeColor="text1"/>
          <w:sz w:val="24"/>
          <w:szCs w:val="24"/>
        </w:rPr>
        <w:t>re identical except that in the former the agent return</w:t>
      </w:r>
      <w:r w:rsidR="005E1B88">
        <w:rPr>
          <w:rFonts w:ascii="Garamond" w:hAnsi="Garamond"/>
          <w:i/>
          <w:color w:val="000000" w:themeColor="text1"/>
          <w:sz w:val="24"/>
          <w:szCs w:val="24"/>
        </w:rPr>
        <w:t>ed</w:t>
      </w:r>
      <w:r w:rsidRPr="007C6FA7">
        <w:rPr>
          <w:rFonts w:ascii="Garamond" w:hAnsi="Garamond"/>
          <w:i/>
          <w:color w:val="000000" w:themeColor="text1"/>
          <w:sz w:val="24"/>
          <w:szCs w:val="24"/>
        </w:rPr>
        <w:t xml:space="preserve"> with a sheet loosely draped over his upper body, and in the latter the agent returns with no sheet (appearance unchanged).</w:t>
      </w:r>
    </w:p>
    <w:p w14:paraId="6A11A47E" w14:textId="77777777" w:rsidR="00F74134" w:rsidRDefault="00F74134" w:rsidP="005833ED">
      <w:pPr>
        <w:spacing w:after="0" w:line="360" w:lineRule="auto"/>
        <w:rPr>
          <w:rFonts w:ascii="Garamond" w:hAnsi="Garamond"/>
          <w:color w:val="000000" w:themeColor="text1"/>
          <w:sz w:val="24"/>
          <w:szCs w:val="24"/>
        </w:rPr>
      </w:pPr>
    </w:p>
    <w:p w14:paraId="41E06DCF" w14:textId="77777777" w:rsidR="00E158EA" w:rsidRPr="007C6FA7" w:rsidRDefault="005833ED" w:rsidP="005833ED">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r w:rsidR="00954280" w:rsidRPr="007C6FA7">
        <w:rPr>
          <w:rFonts w:ascii="Garamond" w:hAnsi="Garamond"/>
          <w:color w:val="000000" w:themeColor="text1"/>
          <w:sz w:val="24"/>
          <w:szCs w:val="24"/>
        </w:rPr>
        <w:t xml:space="preserve">     </w:t>
      </w:r>
      <w:r w:rsidRPr="007C6FA7">
        <w:rPr>
          <w:rFonts w:ascii="Garamond" w:hAnsi="Garamond"/>
          <w:color w:val="000000" w:themeColor="text1"/>
          <w:sz w:val="24"/>
          <w:szCs w:val="24"/>
        </w:rPr>
        <w:t xml:space="preserve">In the belief induction phase, expectations were induced by manipulating the movement of the ball and by varying the time that the agent left the scene. </w:t>
      </w:r>
      <w:r w:rsidR="001E42AF" w:rsidRPr="007C6FA7">
        <w:rPr>
          <w:rFonts w:ascii="Garamond" w:hAnsi="Garamond"/>
          <w:color w:val="000000" w:themeColor="text1"/>
          <w:sz w:val="24"/>
          <w:szCs w:val="24"/>
        </w:rPr>
        <w:t>The</w:t>
      </w:r>
      <w:r w:rsidR="005E1B88">
        <w:rPr>
          <w:rFonts w:ascii="Garamond" w:hAnsi="Garamond"/>
          <w:color w:val="000000" w:themeColor="text1"/>
          <w:sz w:val="24"/>
          <w:szCs w:val="24"/>
        </w:rPr>
        <w:t xml:space="preserve"> belief-induction</w:t>
      </w:r>
      <w:r w:rsidR="001E42AF" w:rsidRPr="007C6FA7">
        <w:rPr>
          <w:rFonts w:ascii="Garamond" w:hAnsi="Garamond"/>
          <w:color w:val="000000" w:themeColor="text1"/>
          <w:sz w:val="24"/>
          <w:szCs w:val="24"/>
        </w:rPr>
        <w:t xml:space="preserve"> conditions differed according to whether the participant expected a ball </w:t>
      </w:r>
      <w:r w:rsidR="00C04C9F">
        <w:rPr>
          <w:rFonts w:ascii="Garamond" w:hAnsi="Garamond"/>
          <w:color w:val="000000" w:themeColor="text1"/>
          <w:sz w:val="24"/>
          <w:szCs w:val="24"/>
        </w:rPr>
        <w:t>to be present (P+) or absent (P−</w:t>
      </w:r>
      <w:r w:rsidR="001E42AF" w:rsidRPr="007C6FA7">
        <w:rPr>
          <w:rFonts w:ascii="Garamond" w:hAnsi="Garamond"/>
          <w:color w:val="000000" w:themeColor="text1"/>
          <w:sz w:val="24"/>
          <w:szCs w:val="24"/>
        </w:rPr>
        <w:t xml:space="preserve">) in the outcome phase and, further, whether the agent expected a ball </w:t>
      </w:r>
      <w:r w:rsidR="00C04C9F">
        <w:rPr>
          <w:rFonts w:ascii="Garamond" w:hAnsi="Garamond"/>
          <w:color w:val="000000" w:themeColor="text1"/>
          <w:sz w:val="24"/>
          <w:szCs w:val="24"/>
        </w:rPr>
        <w:t>to be present (A+) or absent (A−</w:t>
      </w:r>
      <w:r w:rsidR="001E42AF" w:rsidRPr="007C6FA7">
        <w:rPr>
          <w:rFonts w:ascii="Garamond" w:hAnsi="Garamond"/>
          <w:color w:val="000000" w:themeColor="text1"/>
          <w:sz w:val="24"/>
          <w:szCs w:val="24"/>
        </w:rPr>
        <w:t xml:space="preserve">) in the outcome phase. </w:t>
      </w:r>
      <w:r w:rsidRPr="007C6FA7">
        <w:rPr>
          <w:rFonts w:ascii="Garamond" w:hAnsi="Garamond"/>
          <w:color w:val="000000" w:themeColor="text1"/>
          <w:sz w:val="24"/>
          <w:szCs w:val="24"/>
        </w:rPr>
        <w:t xml:space="preserve">For clarity and </w:t>
      </w:r>
      <w:r w:rsidR="009F28E8" w:rsidRPr="007C6FA7">
        <w:rPr>
          <w:rFonts w:ascii="Garamond" w:hAnsi="Garamond"/>
          <w:color w:val="000000" w:themeColor="text1"/>
          <w:sz w:val="24"/>
          <w:szCs w:val="24"/>
        </w:rPr>
        <w:t>brevity</w:t>
      </w:r>
      <w:r w:rsidRPr="007C6FA7">
        <w:rPr>
          <w:rFonts w:ascii="Garamond" w:hAnsi="Garamond"/>
          <w:color w:val="000000" w:themeColor="text1"/>
          <w:sz w:val="24"/>
          <w:szCs w:val="24"/>
        </w:rPr>
        <w:t xml:space="preserve">, we </w:t>
      </w:r>
      <w:r w:rsidR="00954280" w:rsidRPr="007C6FA7">
        <w:rPr>
          <w:rFonts w:ascii="Garamond" w:hAnsi="Garamond"/>
          <w:color w:val="000000" w:themeColor="text1"/>
          <w:sz w:val="24"/>
          <w:szCs w:val="24"/>
        </w:rPr>
        <w:t>outlined here</w:t>
      </w:r>
      <w:r w:rsidRPr="007C6FA7">
        <w:rPr>
          <w:rFonts w:ascii="Garamond" w:hAnsi="Garamond"/>
          <w:color w:val="000000" w:themeColor="text1"/>
          <w:sz w:val="24"/>
          <w:szCs w:val="24"/>
        </w:rPr>
        <w:t xml:space="preserve"> the four </w:t>
      </w:r>
      <w:r w:rsidR="009F28E8" w:rsidRPr="007C6FA7">
        <w:rPr>
          <w:rFonts w:ascii="Garamond" w:hAnsi="Garamond"/>
          <w:color w:val="000000" w:themeColor="text1"/>
          <w:sz w:val="24"/>
          <w:szCs w:val="24"/>
        </w:rPr>
        <w:t xml:space="preserve">belief-inducing </w:t>
      </w:r>
      <w:r w:rsidR="00C04C9F">
        <w:rPr>
          <w:rFonts w:ascii="Garamond" w:hAnsi="Garamond"/>
          <w:color w:val="000000" w:themeColor="text1"/>
          <w:sz w:val="24"/>
          <w:szCs w:val="24"/>
        </w:rPr>
        <w:t>conditions (P+A+, P−A−, P+A−, P−</w:t>
      </w:r>
      <w:r w:rsidRPr="007C6FA7">
        <w:rPr>
          <w:rFonts w:ascii="Garamond" w:hAnsi="Garamond"/>
          <w:color w:val="000000" w:themeColor="text1"/>
          <w:sz w:val="24"/>
          <w:szCs w:val="24"/>
        </w:rPr>
        <w:t>A+) when paired with a ball present outcome. Let u</w:t>
      </w:r>
      <w:r w:rsidR="00C04C9F">
        <w:rPr>
          <w:rFonts w:ascii="Garamond" w:hAnsi="Garamond"/>
          <w:color w:val="000000" w:themeColor="text1"/>
          <w:sz w:val="24"/>
          <w:szCs w:val="24"/>
        </w:rPr>
        <w:t>s first consider the P+A+ and P−A−</w:t>
      </w:r>
      <w:r w:rsidRPr="007C6FA7">
        <w:rPr>
          <w:rFonts w:ascii="Garamond" w:hAnsi="Garamond"/>
          <w:color w:val="000000" w:themeColor="text1"/>
          <w:sz w:val="24"/>
          <w:szCs w:val="24"/>
        </w:rPr>
        <w:t xml:space="preserve"> conditions which induce</w:t>
      </w:r>
      <w:r w:rsidR="00113475" w:rsidRPr="007C6FA7">
        <w:rPr>
          <w:rFonts w:ascii="Garamond" w:hAnsi="Garamond"/>
          <w:color w:val="000000" w:themeColor="text1"/>
          <w:sz w:val="24"/>
          <w:szCs w:val="24"/>
        </w:rPr>
        <w:t>d</w:t>
      </w:r>
      <w:r w:rsidRPr="007C6FA7">
        <w:rPr>
          <w:rFonts w:ascii="Garamond" w:hAnsi="Garamond"/>
          <w:color w:val="000000" w:themeColor="text1"/>
          <w:sz w:val="24"/>
          <w:szCs w:val="24"/>
        </w:rPr>
        <w:t xml:space="preserve"> consistent expectations between the participant and agent. </w:t>
      </w:r>
      <w:r w:rsidR="00E158EA" w:rsidRPr="007C6FA7">
        <w:rPr>
          <w:rFonts w:ascii="Garamond" w:hAnsi="Garamond"/>
          <w:color w:val="000000" w:themeColor="text1"/>
          <w:sz w:val="24"/>
          <w:szCs w:val="24"/>
        </w:rPr>
        <w:t>The</w:t>
      </w:r>
      <w:r w:rsidRPr="007C6FA7">
        <w:rPr>
          <w:rFonts w:ascii="Garamond" w:hAnsi="Garamond"/>
          <w:color w:val="000000" w:themeColor="text1"/>
          <w:sz w:val="24"/>
          <w:szCs w:val="24"/>
        </w:rPr>
        <w:t xml:space="preserve"> events in the P+A+ condition led both the participant and the agent to believe there was a ball behind the </w:t>
      </w:r>
      <w:r w:rsidR="002636F6" w:rsidRPr="007C6FA7">
        <w:rPr>
          <w:rFonts w:ascii="Garamond" w:hAnsi="Garamond"/>
          <w:color w:val="000000" w:themeColor="text1"/>
          <w:sz w:val="24"/>
          <w:szCs w:val="24"/>
        </w:rPr>
        <w:t>wall</w:t>
      </w:r>
      <w:r w:rsidRPr="007C6FA7">
        <w:rPr>
          <w:rFonts w:ascii="Garamond" w:hAnsi="Garamond"/>
          <w:color w:val="000000" w:themeColor="text1"/>
          <w:sz w:val="24"/>
          <w:szCs w:val="24"/>
        </w:rPr>
        <w:t xml:space="preserve">; both saw the ball move behind the </w:t>
      </w:r>
      <w:r w:rsidR="002636F6" w:rsidRPr="007C6FA7">
        <w:rPr>
          <w:rFonts w:ascii="Garamond" w:hAnsi="Garamond"/>
          <w:color w:val="000000" w:themeColor="text1"/>
          <w:sz w:val="24"/>
          <w:szCs w:val="24"/>
        </w:rPr>
        <w:t>wall</w:t>
      </w:r>
      <w:r w:rsidRPr="007C6FA7">
        <w:rPr>
          <w:rFonts w:ascii="Garamond" w:hAnsi="Garamond"/>
          <w:color w:val="000000" w:themeColor="text1"/>
          <w:sz w:val="24"/>
          <w:szCs w:val="24"/>
        </w:rPr>
        <w:t xml:space="preserve"> in its fin</w:t>
      </w:r>
      <w:r w:rsidR="00C04C9F">
        <w:rPr>
          <w:rFonts w:ascii="Garamond" w:hAnsi="Garamond"/>
          <w:color w:val="000000" w:themeColor="text1"/>
          <w:sz w:val="24"/>
          <w:szCs w:val="24"/>
        </w:rPr>
        <w:t>al movement. Likewise, in the P−A−</w:t>
      </w:r>
      <w:r w:rsidRPr="007C6FA7">
        <w:rPr>
          <w:rFonts w:ascii="Garamond" w:hAnsi="Garamond"/>
          <w:color w:val="000000" w:themeColor="text1"/>
          <w:sz w:val="24"/>
          <w:szCs w:val="24"/>
        </w:rPr>
        <w:t xml:space="preserve"> condition, both participant and agent witnessed the ball ultimately exit the scene, so that neither were led to believe that there was a ball behind the </w:t>
      </w:r>
      <w:r w:rsidR="002636F6" w:rsidRPr="007C6FA7">
        <w:rPr>
          <w:rFonts w:ascii="Garamond" w:hAnsi="Garamond"/>
          <w:color w:val="000000" w:themeColor="text1"/>
          <w:sz w:val="24"/>
          <w:szCs w:val="24"/>
        </w:rPr>
        <w:t>wall</w:t>
      </w:r>
      <w:r w:rsidR="00C04C9F">
        <w:rPr>
          <w:rFonts w:ascii="Garamond" w:hAnsi="Garamond"/>
          <w:color w:val="000000" w:themeColor="text1"/>
          <w:sz w:val="24"/>
          <w:szCs w:val="24"/>
        </w:rPr>
        <w:t>. The P+A− and P−</w:t>
      </w:r>
      <w:r w:rsidRPr="007C6FA7">
        <w:rPr>
          <w:rFonts w:ascii="Garamond" w:hAnsi="Garamond"/>
          <w:color w:val="000000" w:themeColor="text1"/>
          <w:sz w:val="24"/>
          <w:szCs w:val="24"/>
        </w:rPr>
        <w:t>A+ conditions induced i</w:t>
      </w:r>
      <w:r w:rsidR="00C04C9F">
        <w:rPr>
          <w:rFonts w:ascii="Garamond" w:hAnsi="Garamond"/>
          <w:color w:val="000000" w:themeColor="text1"/>
          <w:sz w:val="24"/>
          <w:szCs w:val="24"/>
        </w:rPr>
        <w:t>nconsistent beliefs. In the P+A−</w:t>
      </w:r>
      <w:r w:rsidRPr="007C6FA7">
        <w:rPr>
          <w:rFonts w:ascii="Garamond" w:hAnsi="Garamond"/>
          <w:color w:val="000000" w:themeColor="text1"/>
          <w:sz w:val="24"/>
          <w:szCs w:val="24"/>
        </w:rPr>
        <w:t xml:space="preserve"> condition, the participant and agent saw the ball leave the scene. However, the agent was absent when the ball </w:t>
      </w:r>
      <w:r w:rsidRPr="007C6FA7">
        <w:rPr>
          <w:rFonts w:ascii="Garamond" w:hAnsi="Garamond"/>
          <w:color w:val="000000" w:themeColor="text1"/>
          <w:sz w:val="24"/>
          <w:szCs w:val="24"/>
        </w:rPr>
        <w:lastRenderedPageBreak/>
        <w:t xml:space="preserve">returned to rest behind the </w:t>
      </w:r>
      <w:r w:rsidR="002636F6" w:rsidRPr="007C6FA7">
        <w:rPr>
          <w:rFonts w:ascii="Garamond" w:hAnsi="Garamond"/>
          <w:color w:val="000000" w:themeColor="text1"/>
          <w:sz w:val="24"/>
          <w:szCs w:val="24"/>
        </w:rPr>
        <w:t>wall</w:t>
      </w:r>
      <w:r w:rsidRPr="007C6FA7">
        <w:rPr>
          <w:rFonts w:ascii="Garamond" w:hAnsi="Garamond"/>
          <w:color w:val="000000" w:themeColor="text1"/>
          <w:sz w:val="24"/>
          <w:szCs w:val="24"/>
        </w:rPr>
        <w:t>. In this case, the participant</w:t>
      </w:r>
      <w:r w:rsidR="00E158EA" w:rsidRPr="007C6FA7">
        <w:rPr>
          <w:rFonts w:ascii="Garamond" w:hAnsi="Garamond"/>
          <w:color w:val="000000" w:themeColor="text1"/>
          <w:sz w:val="24"/>
          <w:szCs w:val="24"/>
        </w:rPr>
        <w:t>, but not the agent,</w:t>
      </w:r>
      <w:r w:rsidRPr="007C6FA7">
        <w:rPr>
          <w:rFonts w:ascii="Garamond" w:hAnsi="Garamond"/>
          <w:color w:val="000000" w:themeColor="text1"/>
          <w:sz w:val="24"/>
          <w:szCs w:val="24"/>
        </w:rPr>
        <w:t xml:space="preserve"> was led to believe the ball was behind the </w:t>
      </w:r>
      <w:r w:rsidR="002636F6" w:rsidRPr="007C6FA7">
        <w:rPr>
          <w:rFonts w:ascii="Garamond" w:hAnsi="Garamond"/>
          <w:color w:val="000000" w:themeColor="text1"/>
          <w:sz w:val="24"/>
          <w:szCs w:val="24"/>
        </w:rPr>
        <w:t>wall</w:t>
      </w:r>
      <w:r w:rsidR="00C04C9F">
        <w:rPr>
          <w:rFonts w:ascii="Garamond" w:hAnsi="Garamond"/>
          <w:color w:val="000000" w:themeColor="text1"/>
          <w:sz w:val="24"/>
          <w:szCs w:val="24"/>
        </w:rPr>
        <w:t>. Finally, in the P−</w:t>
      </w:r>
      <w:r w:rsidRPr="007C6FA7">
        <w:rPr>
          <w:rFonts w:ascii="Garamond" w:hAnsi="Garamond"/>
          <w:color w:val="000000" w:themeColor="text1"/>
          <w:sz w:val="24"/>
          <w:szCs w:val="24"/>
        </w:rPr>
        <w:t>A+ condition</w:t>
      </w:r>
      <w:r w:rsidR="00E158EA" w:rsidRPr="007C6FA7">
        <w:rPr>
          <w:rFonts w:ascii="Garamond" w:hAnsi="Garamond"/>
          <w:color w:val="000000" w:themeColor="text1"/>
          <w:sz w:val="24"/>
          <w:szCs w:val="24"/>
        </w:rPr>
        <w:t>,</w:t>
      </w:r>
      <w:r w:rsidRPr="007C6FA7">
        <w:rPr>
          <w:rFonts w:ascii="Garamond" w:hAnsi="Garamond"/>
          <w:color w:val="000000" w:themeColor="text1"/>
          <w:sz w:val="24"/>
          <w:szCs w:val="24"/>
        </w:rPr>
        <w:t xml:space="preserve"> the agent was present when the ball left the scene but did not witness the ball’s return. Again, the agent’s and participant’s expectations were inconsistent as only agent had reason to believe that the ball was behind the </w:t>
      </w:r>
      <w:r w:rsidR="002636F6" w:rsidRPr="007C6FA7">
        <w:rPr>
          <w:rFonts w:ascii="Garamond" w:hAnsi="Garamond"/>
          <w:color w:val="000000" w:themeColor="text1"/>
          <w:sz w:val="24"/>
          <w:szCs w:val="24"/>
        </w:rPr>
        <w:t>wall</w:t>
      </w:r>
      <w:r w:rsidRPr="007C6FA7">
        <w:rPr>
          <w:rFonts w:ascii="Garamond" w:hAnsi="Garamond"/>
          <w:color w:val="000000" w:themeColor="text1"/>
          <w:sz w:val="24"/>
          <w:szCs w:val="24"/>
        </w:rPr>
        <w:t>.</w:t>
      </w:r>
    </w:p>
    <w:p w14:paraId="59E17796" w14:textId="77777777" w:rsidR="006443C5" w:rsidRDefault="00113475" w:rsidP="005833ED">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r w:rsidR="005833ED" w:rsidRPr="007C6FA7">
        <w:rPr>
          <w:rFonts w:ascii="Garamond" w:hAnsi="Garamond"/>
          <w:color w:val="000000" w:themeColor="text1"/>
          <w:sz w:val="24"/>
          <w:szCs w:val="24"/>
        </w:rPr>
        <w:t>In the outcome phase</w:t>
      </w:r>
      <w:r w:rsidRPr="007C6FA7">
        <w:rPr>
          <w:rFonts w:ascii="Garamond" w:hAnsi="Garamond"/>
          <w:color w:val="000000" w:themeColor="text1"/>
          <w:sz w:val="24"/>
          <w:szCs w:val="24"/>
        </w:rPr>
        <w:t>,</w:t>
      </w:r>
      <w:r w:rsidR="005833ED" w:rsidRPr="007C6FA7">
        <w:rPr>
          <w:rFonts w:ascii="Garamond" w:hAnsi="Garamond"/>
          <w:color w:val="000000" w:themeColor="text1"/>
          <w:sz w:val="24"/>
          <w:szCs w:val="24"/>
        </w:rPr>
        <w:t xml:space="preserve"> the agent returned to the </w:t>
      </w:r>
      <w:r w:rsidR="001E42AF" w:rsidRPr="007C6FA7">
        <w:rPr>
          <w:rFonts w:ascii="Garamond" w:hAnsi="Garamond"/>
          <w:color w:val="000000" w:themeColor="text1"/>
          <w:sz w:val="24"/>
          <w:szCs w:val="24"/>
        </w:rPr>
        <w:t>same location as at the start of the video, but the agent was</w:t>
      </w:r>
      <w:r w:rsidR="009F28E8" w:rsidRPr="007C6FA7">
        <w:rPr>
          <w:rFonts w:ascii="Garamond" w:hAnsi="Garamond"/>
          <w:color w:val="000000" w:themeColor="text1"/>
          <w:sz w:val="24"/>
          <w:szCs w:val="24"/>
        </w:rPr>
        <w:t xml:space="preserve"> tightly bound in a</w:t>
      </w:r>
      <w:r w:rsidR="00747CCE" w:rsidRPr="007C6FA7">
        <w:rPr>
          <w:rFonts w:ascii="Garamond" w:hAnsi="Garamond"/>
          <w:color w:val="000000" w:themeColor="text1"/>
          <w:sz w:val="24"/>
          <w:szCs w:val="24"/>
        </w:rPr>
        <w:t xml:space="preserve"> white</w:t>
      </w:r>
      <w:r w:rsidR="009F28E8" w:rsidRPr="007C6FA7">
        <w:rPr>
          <w:rFonts w:ascii="Garamond" w:hAnsi="Garamond"/>
          <w:color w:val="000000" w:themeColor="text1"/>
          <w:sz w:val="24"/>
          <w:szCs w:val="24"/>
        </w:rPr>
        <w:t xml:space="preserve"> linen sheet</w:t>
      </w:r>
      <w:r w:rsidR="005E1B88">
        <w:rPr>
          <w:rFonts w:ascii="Garamond" w:hAnsi="Garamond"/>
          <w:color w:val="000000" w:themeColor="text1"/>
          <w:sz w:val="24"/>
          <w:szCs w:val="24"/>
        </w:rPr>
        <w:t xml:space="preserve"> (i.e., “mummified”)</w:t>
      </w:r>
      <w:r w:rsidR="009F28E8" w:rsidRPr="007C6FA7">
        <w:rPr>
          <w:rFonts w:ascii="Garamond" w:hAnsi="Garamond"/>
          <w:color w:val="000000" w:themeColor="text1"/>
          <w:sz w:val="24"/>
          <w:szCs w:val="24"/>
        </w:rPr>
        <w:t xml:space="preserve"> which restricted </w:t>
      </w:r>
      <w:r w:rsidR="001E42AF" w:rsidRPr="007C6FA7">
        <w:rPr>
          <w:rFonts w:ascii="Garamond" w:hAnsi="Garamond"/>
          <w:color w:val="000000" w:themeColor="text1"/>
          <w:sz w:val="24"/>
          <w:szCs w:val="24"/>
        </w:rPr>
        <w:t xml:space="preserve">his </w:t>
      </w:r>
      <w:r w:rsidR="009F28E8" w:rsidRPr="007C6FA7">
        <w:rPr>
          <w:rFonts w:ascii="Garamond" w:hAnsi="Garamond"/>
          <w:color w:val="000000" w:themeColor="text1"/>
          <w:sz w:val="24"/>
          <w:szCs w:val="24"/>
        </w:rPr>
        <w:t xml:space="preserve">upper body and hand movements. </w:t>
      </w:r>
      <w:r w:rsidR="005833ED" w:rsidRPr="007C6FA7">
        <w:rPr>
          <w:rFonts w:ascii="Garamond" w:hAnsi="Garamond"/>
          <w:color w:val="000000" w:themeColor="text1"/>
          <w:sz w:val="24"/>
          <w:szCs w:val="24"/>
        </w:rPr>
        <w:t xml:space="preserve">His presence </w:t>
      </w:r>
      <w:r w:rsidRPr="007C6FA7">
        <w:rPr>
          <w:rFonts w:ascii="Garamond" w:hAnsi="Garamond"/>
          <w:color w:val="000000" w:themeColor="text1"/>
          <w:sz w:val="24"/>
          <w:szCs w:val="24"/>
        </w:rPr>
        <w:t>signalled</w:t>
      </w:r>
      <w:r w:rsidR="005833ED" w:rsidRPr="007C6FA7">
        <w:rPr>
          <w:rFonts w:ascii="Garamond" w:hAnsi="Garamond"/>
          <w:color w:val="000000" w:themeColor="text1"/>
          <w:sz w:val="24"/>
          <w:szCs w:val="24"/>
        </w:rPr>
        <w:t xml:space="preserve"> the final event of the video which </w:t>
      </w:r>
      <w:r w:rsidRPr="007C6FA7">
        <w:rPr>
          <w:rFonts w:ascii="Garamond" w:hAnsi="Garamond"/>
          <w:color w:val="000000" w:themeColor="text1"/>
          <w:sz w:val="24"/>
          <w:szCs w:val="24"/>
        </w:rPr>
        <w:t>depicted</w:t>
      </w:r>
      <w:r w:rsidR="005833ED" w:rsidRPr="007C6FA7">
        <w:rPr>
          <w:rFonts w:ascii="Garamond" w:hAnsi="Garamond"/>
          <w:color w:val="000000" w:themeColor="text1"/>
          <w:sz w:val="24"/>
          <w:szCs w:val="24"/>
        </w:rPr>
        <w:t xml:space="preserve"> one of two </w:t>
      </w:r>
      <w:r w:rsidR="001E42AF" w:rsidRPr="007C6FA7">
        <w:rPr>
          <w:rFonts w:ascii="Garamond" w:hAnsi="Garamond"/>
          <w:color w:val="000000" w:themeColor="text1"/>
          <w:sz w:val="24"/>
          <w:szCs w:val="24"/>
        </w:rPr>
        <w:t>outcomes</w:t>
      </w:r>
      <w:r w:rsidR="005833ED" w:rsidRPr="007C6FA7">
        <w:rPr>
          <w:rFonts w:ascii="Garamond" w:hAnsi="Garamond"/>
          <w:color w:val="000000" w:themeColor="text1"/>
          <w:sz w:val="24"/>
          <w:szCs w:val="24"/>
        </w:rPr>
        <w:t>: 1) when the w</w:t>
      </w:r>
      <w:r w:rsidR="002636F6" w:rsidRPr="007C6FA7">
        <w:rPr>
          <w:rFonts w:ascii="Garamond" w:hAnsi="Garamond"/>
          <w:color w:val="000000" w:themeColor="text1"/>
          <w:sz w:val="24"/>
          <w:szCs w:val="24"/>
        </w:rPr>
        <w:t>all</w:t>
      </w:r>
      <w:r w:rsidR="005833ED" w:rsidRPr="007C6FA7">
        <w:rPr>
          <w:rFonts w:ascii="Garamond" w:hAnsi="Garamond"/>
          <w:color w:val="000000" w:themeColor="text1"/>
          <w:sz w:val="24"/>
          <w:szCs w:val="24"/>
        </w:rPr>
        <w:t xml:space="preserve"> rapidly fell away</w:t>
      </w:r>
      <w:r w:rsidRPr="007C6FA7">
        <w:rPr>
          <w:rFonts w:ascii="Garamond" w:hAnsi="Garamond"/>
          <w:color w:val="000000" w:themeColor="text1"/>
          <w:sz w:val="24"/>
          <w:szCs w:val="24"/>
        </w:rPr>
        <w:t>,</w:t>
      </w:r>
      <w:r w:rsidR="005833ED" w:rsidRPr="007C6FA7">
        <w:rPr>
          <w:rFonts w:ascii="Garamond" w:hAnsi="Garamond"/>
          <w:color w:val="000000" w:themeColor="text1"/>
          <w:sz w:val="24"/>
          <w:szCs w:val="24"/>
        </w:rPr>
        <w:t xml:space="preserve"> the ball was present (ball-present outcome); or 2) when the w</w:t>
      </w:r>
      <w:r w:rsidR="002636F6" w:rsidRPr="007C6FA7">
        <w:rPr>
          <w:rFonts w:ascii="Garamond" w:hAnsi="Garamond"/>
          <w:color w:val="000000" w:themeColor="text1"/>
          <w:sz w:val="24"/>
          <w:szCs w:val="24"/>
        </w:rPr>
        <w:t>all</w:t>
      </w:r>
      <w:r w:rsidR="005833ED" w:rsidRPr="007C6FA7">
        <w:rPr>
          <w:rFonts w:ascii="Garamond" w:hAnsi="Garamond"/>
          <w:color w:val="000000" w:themeColor="text1"/>
          <w:sz w:val="24"/>
          <w:szCs w:val="24"/>
        </w:rPr>
        <w:t xml:space="preserve"> rapidly fell away</w:t>
      </w:r>
      <w:r w:rsidRPr="007C6FA7">
        <w:rPr>
          <w:rFonts w:ascii="Garamond" w:hAnsi="Garamond"/>
          <w:color w:val="000000" w:themeColor="text1"/>
          <w:sz w:val="24"/>
          <w:szCs w:val="24"/>
        </w:rPr>
        <w:t xml:space="preserve">, </w:t>
      </w:r>
      <w:r w:rsidR="005833ED" w:rsidRPr="007C6FA7">
        <w:rPr>
          <w:rFonts w:ascii="Garamond" w:hAnsi="Garamond"/>
          <w:color w:val="000000" w:themeColor="text1"/>
          <w:sz w:val="24"/>
          <w:szCs w:val="24"/>
        </w:rPr>
        <w:t>the ball was not present (ball-absent outcome). As such, participants experienced 8 trial types, comprised of four belief-induction conditions paired with one of two possible outcomes.</w:t>
      </w:r>
    </w:p>
    <w:p w14:paraId="39B5AA15" w14:textId="77777777" w:rsidR="001E42AF" w:rsidRPr="007C6FA7" w:rsidRDefault="006443C5" w:rsidP="005833ED">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r w:rsidR="001E42AF" w:rsidRPr="007C6FA7">
        <w:rPr>
          <w:rFonts w:ascii="Garamond" w:hAnsi="Garamond"/>
          <w:color w:val="000000" w:themeColor="text1"/>
          <w:sz w:val="24"/>
          <w:szCs w:val="24"/>
        </w:rPr>
        <w:t xml:space="preserve">The videos showing foot placements by the agent were identical to those showing hand placements by the agent, except that each video commenced with the agent placing the ball on the table with his right foot rather than his right hand.  </w:t>
      </w:r>
    </w:p>
    <w:p w14:paraId="094AB363" w14:textId="77777777" w:rsidR="001E42AF" w:rsidRPr="007C6FA7" w:rsidRDefault="001E42AF" w:rsidP="005833ED">
      <w:pPr>
        <w:spacing w:after="0" w:line="360" w:lineRule="auto"/>
        <w:rPr>
          <w:rFonts w:ascii="Garamond" w:hAnsi="Garamond"/>
          <w:color w:val="000000" w:themeColor="text1"/>
          <w:sz w:val="24"/>
          <w:szCs w:val="24"/>
        </w:rPr>
      </w:pPr>
    </w:p>
    <w:p w14:paraId="11D08295" w14:textId="77777777" w:rsidR="001E42AF" w:rsidRPr="007C6FA7" w:rsidRDefault="001E42AF" w:rsidP="001E42AF">
      <w:pPr>
        <w:spacing w:after="0" w:line="360" w:lineRule="auto"/>
        <w:rPr>
          <w:rFonts w:ascii="Garamond" w:hAnsi="Garamond"/>
          <w:b/>
          <w:bCs/>
          <w:color w:val="000000" w:themeColor="text1"/>
          <w:sz w:val="24"/>
          <w:szCs w:val="24"/>
        </w:rPr>
      </w:pPr>
      <w:r w:rsidRPr="007C6FA7">
        <w:rPr>
          <w:rFonts w:ascii="Garamond" w:hAnsi="Garamond"/>
          <w:b/>
          <w:bCs/>
          <w:color w:val="000000" w:themeColor="text1"/>
          <w:sz w:val="24"/>
          <w:szCs w:val="24"/>
        </w:rPr>
        <w:t>2.2.2. Free-</w:t>
      </w:r>
      <w:r w:rsidR="00597CDF">
        <w:rPr>
          <w:rFonts w:ascii="Garamond" w:hAnsi="Garamond"/>
          <w:b/>
          <w:bCs/>
          <w:color w:val="000000" w:themeColor="text1"/>
          <w:sz w:val="24"/>
          <w:szCs w:val="24"/>
        </w:rPr>
        <w:t>A</w:t>
      </w:r>
      <w:r w:rsidRPr="007C6FA7">
        <w:rPr>
          <w:rFonts w:ascii="Garamond" w:hAnsi="Garamond"/>
          <w:b/>
          <w:bCs/>
          <w:color w:val="000000" w:themeColor="text1"/>
          <w:sz w:val="24"/>
          <w:szCs w:val="24"/>
        </w:rPr>
        <w:t xml:space="preserve">gent </w:t>
      </w:r>
      <w:r w:rsidR="00597CDF">
        <w:rPr>
          <w:rFonts w:ascii="Garamond" w:hAnsi="Garamond"/>
          <w:b/>
          <w:bCs/>
          <w:color w:val="000000" w:themeColor="text1"/>
          <w:sz w:val="24"/>
          <w:szCs w:val="24"/>
        </w:rPr>
        <w:t>version</w:t>
      </w:r>
      <w:r w:rsidRPr="007C6FA7">
        <w:rPr>
          <w:rFonts w:ascii="Garamond" w:hAnsi="Garamond"/>
          <w:b/>
          <w:bCs/>
          <w:color w:val="000000" w:themeColor="text1"/>
          <w:sz w:val="24"/>
          <w:szCs w:val="24"/>
        </w:rPr>
        <w:t xml:space="preserve"> </w:t>
      </w:r>
    </w:p>
    <w:p w14:paraId="072E48A7" w14:textId="77777777" w:rsidR="00747CCE" w:rsidRDefault="00747CCE" w:rsidP="00747CCE">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The videos for the </w:t>
      </w:r>
      <w:r w:rsidR="00597CDF">
        <w:rPr>
          <w:rFonts w:ascii="Garamond" w:hAnsi="Garamond"/>
          <w:color w:val="000000" w:themeColor="text1"/>
          <w:sz w:val="24"/>
          <w:szCs w:val="24"/>
        </w:rPr>
        <w:t>F</w:t>
      </w:r>
      <w:r w:rsidRPr="007C6FA7">
        <w:rPr>
          <w:rFonts w:ascii="Garamond" w:hAnsi="Garamond"/>
          <w:color w:val="000000" w:themeColor="text1"/>
          <w:sz w:val="24"/>
          <w:szCs w:val="24"/>
        </w:rPr>
        <w:t>ree-</w:t>
      </w:r>
      <w:r w:rsidR="00597CDF">
        <w:rPr>
          <w:rFonts w:ascii="Garamond" w:hAnsi="Garamond"/>
          <w:color w:val="000000" w:themeColor="text1"/>
          <w:sz w:val="24"/>
          <w:szCs w:val="24"/>
        </w:rPr>
        <w:t>A</w:t>
      </w:r>
      <w:r w:rsidRPr="007C6FA7">
        <w:rPr>
          <w:rFonts w:ascii="Garamond" w:hAnsi="Garamond"/>
          <w:color w:val="000000" w:themeColor="text1"/>
          <w:sz w:val="24"/>
          <w:szCs w:val="24"/>
        </w:rPr>
        <w:t xml:space="preserve">gent </w:t>
      </w:r>
      <w:r w:rsidR="00597CDF">
        <w:rPr>
          <w:rFonts w:ascii="Garamond" w:hAnsi="Garamond"/>
          <w:color w:val="000000" w:themeColor="text1"/>
          <w:sz w:val="24"/>
          <w:szCs w:val="24"/>
        </w:rPr>
        <w:t>version</w:t>
      </w:r>
      <w:r w:rsidRPr="007C6FA7">
        <w:rPr>
          <w:rFonts w:ascii="Garamond" w:hAnsi="Garamond"/>
          <w:color w:val="000000" w:themeColor="text1"/>
          <w:sz w:val="24"/>
          <w:szCs w:val="24"/>
        </w:rPr>
        <w:t xml:space="preserve"> (whether the agent used his hand or his foot to place the ball on the table) were identical to those of the </w:t>
      </w:r>
      <w:r w:rsidR="00597CDF">
        <w:rPr>
          <w:rFonts w:ascii="Garamond" w:hAnsi="Garamond"/>
          <w:color w:val="000000" w:themeColor="text1"/>
          <w:sz w:val="24"/>
          <w:szCs w:val="24"/>
        </w:rPr>
        <w:t>C</w:t>
      </w:r>
      <w:r w:rsidRPr="007C6FA7">
        <w:rPr>
          <w:rFonts w:ascii="Garamond" w:hAnsi="Garamond"/>
          <w:color w:val="000000" w:themeColor="text1"/>
          <w:sz w:val="24"/>
          <w:szCs w:val="24"/>
        </w:rPr>
        <w:t>onstrained-</w:t>
      </w:r>
      <w:r w:rsidR="00597CDF">
        <w:rPr>
          <w:rFonts w:ascii="Garamond" w:hAnsi="Garamond"/>
          <w:color w:val="000000" w:themeColor="text1"/>
          <w:sz w:val="24"/>
          <w:szCs w:val="24"/>
        </w:rPr>
        <w:t>A</w:t>
      </w:r>
      <w:r w:rsidRPr="007C6FA7">
        <w:rPr>
          <w:rFonts w:ascii="Garamond" w:hAnsi="Garamond"/>
          <w:color w:val="000000" w:themeColor="text1"/>
          <w:sz w:val="24"/>
          <w:szCs w:val="24"/>
        </w:rPr>
        <w:t xml:space="preserve">gent </w:t>
      </w:r>
      <w:r w:rsidR="00597CDF">
        <w:rPr>
          <w:rFonts w:ascii="Garamond" w:hAnsi="Garamond"/>
          <w:color w:val="000000" w:themeColor="text1"/>
          <w:sz w:val="24"/>
          <w:szCs w:val="24"/>
        </w:rPr>
        <w:t>version</w:t>
      </w:r>
      <w:r w:rsidRPr="007C6FA7">
        <w:rPr>
          <w:rFonts w:ascii="Garamond" w:hAnsi="Garamond"/>
          <w:color w:val="000000" w:themeColor="text1"/>
          <w:sz w:val="24"/>
          <w:szCs w:val="24"/>
        </w:rPr>
        <w:t xml:space="preserve"> except that the agent returned to the scene in the same guise and he had his </w:t>
      </w:r>
      <w:r w:rsidR="00BF7072">
        <w:rPr>
          <w:rFonts w:ascii="Garamond" w:hAnsi="Garamond"/>
          <w:color w:val="000000" w:themeColor="text1"/>
          <w:sz w:val="24"/>
          <w:szCs w:val="24"/>
        </w:rPr>
        <w:t>arms free by his sides (see Figure</w:t>
      </w:r>
      <w:r w:rsidRPr="007C6FA7">
        <w:rPr>
          <w:rFonts w:ascii="Garamond" w:hAnsi="Garamond"/>
          <w:color w:val="000000" w:themeColor="text1"/>
          <w:sz w:val="24"/>
          <w:szCs w:val="24"/>
        </w:rPr>
        <w:t xml:space="preserve"> 1). </w:t>
      </w:r>
    </w:p>
    <w:p w14:paraId="15A5DCD4" w14:textId="77777777" w:rsidR="006443C5" w:rsidRDefault="006443C5" w:rsidP="00747CCE">
      <w:pPr>
        <w:spacing w:after="0" w:line="360" w:lineRule="auto"/>
        <w:rPr>
          <w:rFonts w:ascii="Garamond" w:hAnsi="Garamond"/>
          <w:color w:val="000000" w:themeColor="text1"/>
          <w:sz w:val="24"/>
          <w:szCs w:val="24"/>
        </w:rPr>
      </w:pPr>
    </w:p>
    <w:p w14:paraId="1715604C" w14:textId="77777777" w:rsidR="00747CCE" w:rsidRPr="007C6FA7" w:rsidRDefault="00747CCE" w:rsidP="00747CCE">
      <w:pPr>
        <w:spacing w:after="0" w:line="360" w:lineRule="auto"/>
        <w:rPr>
          <w:rFonts w:ascii="Garamond" w:hAnsi="Garamond"/>
          <w:b/>
          <w:color w:val="000000" w:themeColor="text1"/>
          <w:sz w:val="24"/>
          <w:szCs w:val="24"/>
        </w:rPr>
      </w:pPr>
      <w:r w:rsidRPr="007C6FA7">
        <w:rPr>
          <w:rFonts w:ascii="Garamond" w:hAnsi="Garamond"/>
          <w:b/>
          <w:color w:val="000000" w:themeColor="text1"/>
          <w:sz w:val="24"/>
          <w:szCs w:val="24"/>
        </w:rPr>
        <w:t>2.2.3. Loose-</w:t>
      </w:r>
      <w:r w:rsidR="00597CDF">
        <w:rPr>
          <w:rFonts w:ascii="Garamond" w:hAnsi="Garamond"/>
          <w:b/>
          <w:color w:val="000000" w:themeColor="text1"/>
          <w:sz w:val="24"/>
          <w:szCs w:val="24"/>
        </w:rPr>
        <w:t>S</w:t>
      </w:r>
      <w:r w:rsidRPr="007C6FA7">
        <w:rPr>
          <w:rFonts w:ascii="Garamond" w:hAnsi="Garamond"/>
          <w:b/>
          <w:color w:val="000000" w:themeColor="text1"/>
          <w:sz w:val="24"/>
          <w:szCs w:val="24"/>
        </w:rPr>
        <w:t>heet</w:t>
      </w:r>
      <w:r w:rsidR="00597CDF">
        <w:rPr>
          <w:rFonts w:ascii="Garamond" w:hAnsi="Garamond"/>
          <w:b/>
          <w:color w:val="000000" w:themeColor="text1"/>
          <w:sz w:val="24"/>
          <w:szCs w:val="24"/>
        </w:rPr>
        <w:t xml:space="preserve"> version</w:t>
      </w:r>
    </w:p>
    <w:p w14:paraId="2A1C0EB0" w14:textId="77777777" w:rsidR="001E42AF" w:rsidRPr="007C6FA7" w:rsidRDefault="00D867D5" w:rsidP="00747CCE">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r w:rsidR="00747CCE" w:rsidRPr="007C6FA7">
        <w:rPr>
          <w:rFonts w:ascii="Garamond" w:hAnsi="Garamond"/>
          <w:color w:val="000000" w:themeColor="text1"/>
          <w:sz w:val="24"/>
          <w:szCs w:val="24"/>
        </w:rPr>
        <w:t>The videos for the free-agent movement context (whether the agent used his hand or his foot to place the ball on the table) were identical to those of the constrained-agent context except that when the agent returned to the scene in the outcome phase, a loose white linen sheet hung over his shoulders so that arm and hand movem</w:t>
      </w:r>
      <w:r w:rsidR="00BF7072">
        <w:rPr>
          <w:rFonts w:ascii="Garamond" w:hAnsi="Garamond"/>
          <w:color w:val="000000" w:themeColor="text1"/>
          <w:sz w:val="24"/>
          <w:szCs w:val="24"/>
        </w:rPr>
        <w:t>ents were unrestricted (see Figure</w:t>
      </w:r>
      <w:r w:rsidR="00747CCE" w:rsidRPr="007C6FA7">
        <w:rPr>
          <w:rFonts w:ascii="Garamond" w:hAnsi="Garamond"/>
          <w:color w:val="000000" w:themeColor="text1"/>
          <w:sz w:val="24"/>
          <w:szCs w:val="24"/>
        </w:rPr>
        <w:t xml:space="preserve"> 1).</w:t>
      </w:r>
    </w:p>
    <w:p w14:paraId="116C4FEE" w14:textId="77777777" w:rsidR="00747CCE" w:rsidRPr="007C6FA7" w:rsidRDefault="00747CCE" w:rsidP="00747CCE">
      <w:pPr>
        <w:spacing w:after="0" w:line="360" w:lineRule="auto"/>
        <w:rPr>
          <w:rFonts w:ascii="Garamond" w:hAnsi="Garamond"/>
          <w:color w:val="000000" w:themeColor="text1"/>
          <w:sz w:val="24"/>
          <w:szCs w:val="24"/>
        </w:rPr>
      </w:pPr>
    </w:p>
    <w:p w14:paraId="034316B6" w14:textId="77777777" w:rsidR="00747CCE" w:rsidRPr="007C6FA7" w:rsidRDefault="00747CCE" w:rsidP="00747CCE">
      <w:pPr>
        <w:spacing w:after="0" w:line="360" w:lineRule="auto"/>
        <w:rPr>
          <w:rFonts w:ascii="Garamond" w:hAnsi="Garamond"/>
          <w:b/>
          <w:color w:val="000000" w:themeColor="text1"/>
          <w:sz w:val="24"/>
          <w:szCs w:val="24"/>
        </w:rPr>
      </w:pPr>
      <w:r w:rsidRPr="007C6FA7">
        <w:rPr>
          <w:rFonts w:ascii="Garamond" w:hAnsi="Garamond"/>
          <w:b/>
          <w:color w:val="000000" w:themeColor="text1"/>
          <w:sz w:val="24"/>
          <w:szCs w:val="24"/>
        </w:rPr>
        <w:t>2.3. Procedure</w:t>
      </w:r>
    </w:p>
    <w:p w14:paraId="3FCAEEE7" w14:textId="77777777" w:rsidR="00684FD0" w:rsidRDefault="00D867D5" w:rsidP="00747CCE">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r w:rsidR="00747CCE" w:rsidRPr="007C6FA7">
        <w:rPr>
          <w:rFonts w:ascii="Garamond" w:hAnsi="Garamond"/>
          <w:color w:val="000000" w:themeColor="text1"/>
          <w:sz w:val="24"/>
          <w:szCs w:val="24"/>
        </w:rPr>
        <w:t xml:space="preserve">Participants were tested individually in a quiet laboratory setting. Each person sat at a Dell </w:t>
      </w:r>
      <w:proofErr w:type="spellStart"/>
      <w:r w:rsidR="00747CCE" w:rsidRPr="007C6FA7">
        <w:rPr>
          <w:rFonts w:ascii="Garamond" w:hAnsi="Garamond"/>
          <w:color w:val="000000" w:themeColor="text1"/>
          <w:sz w:val="24"/>
          <w:szCs w:val="24"/>
        </w:rPr>
        <w:t>Optiplex</w:t>
      </w:r>
      <w:proofErr w:type="spellEnd"/>
      <w:r w:rsidR="00747CCE" w:rsidRPr="007C6FA7">
        <w:rPr>
          <w:rFonts w:ascii="Garamond" w:hAnsi="Garamond"/>
          <w:color w:val="000000" w:themeColor="text1"/>
          <w:sz w:val="24"/>
          <w:szCs w:val="24"/>
        </w:rPr>
        <w:t xml:space="preserve"> 9020 desktop with a 23” screen (16:9 aspect ratio). They were guided through </w:t>
      </w:r>
      <w:r w:rsidR="00213761">
        <w:rPr>
          <w:rFonts w:ascii="Garamond" w:hAnsi="Garamond"/>
          <w:color w:val="000000" w:themeColor="text1"/>
          <w:sz w:val="24"/>
          <w:szCs w:val="24"/>
        </w:rPr>
        <w:t xml:space="preserve">the ball-detection </w:t>
      </w:r>
      <w:r w:rsidR="00747CCE" w:rsidRPr="007C6FA7">
        <w:rPr>
          <w:rFonts w:ascii="Garamond" w:hAnsi="Garamond"/>
          <w:color w:val="000000" w:themeColor="text1"/>
          <w:sz w:val="24"/>
          <w:szCs w:val="24"/>
        </w:rPr>
        <w:t xml:space="preserve">task via on-screen directions which explained the format of the test trials and provided the correct procedure for responding. The initial screen stated, “This is an object-detection task. Your job is to press a key as quickly as you can when you see something appear behind a wall”. Participants then </w:t>
      </w:r>
      <w:r w:rsidR="00213761">
        <w:rPr>
          <w:rFonts w:ascii="Garamond" w:hAnsi="Garamond"/>
          <w:color w:val="000000" w:themeColor="text1"/>
          <w:sz w:val="24"/>
          <w:szCs w:val="24"/>
        </w:rPr>
        <w:t>completed the Hand-Placement</w:t>
      </w:r>
      <w:r w:rsidR="00056B82" w:rsidRPr="007C6FA7">
        <w:rPr>
          <w:rFonts w:ascii="Garamond" w:hAnsi="Garamond"/>
          <w:color w:val="000000" w:themeColor="text1"/>
          <w:sz w:val="24"/>
          <w:szCs w:val="24"/>
        </w:rPr>
        <w:t xml:space="preserve"> and</w:t>
      </w:r>
      <w:r w:rsidR="00213761">
        <w:rPr>
          <w:rFonts w:ascii="Garamond" w:hAnsi="Garamond"/>
          <w:color w:val="000000" w:themeColor="text1"/>
          <w:sz w:val="24"/>
          <w:szCs w:val="24"/>
        </w:rPr>
        <w:t xml:space="preserve"> Foot-Placement forms</w:t>
      </w:r>
      <w:r w:rsidR="00056B82" w:rsidRPr="007C6FA7">
        <w:rPr>
          <w:rFonts w:ascii="Garamond" w:hAnsi="Garamond"/>
          <w:color w:val="000000" w:themeColor="text1"/>
          <w:sz w:val="24"/>
          <w:szCs w:val="24"/>
        </w:rPr>
        <w:t xml:space="preserve"> of the task</w:t>
      </w:r>
      <w:r w:rsidR="00747CCE" w:rsidRPr="007C6FA7">
        <w:rPr>
          <w:rFonts w:ascii="Garamond" w:hAnsi="Garamond"/>
          <w:color w:val="000000" w:themeColor="text1"/>
          <w:sz w:val="24"/>
          <w:szCs w:val="24"/>
        </w:rPr>
        <w:t xml:space="preserve"> </w:t>
      </w:r>
      <w:r w:rsidR="00747CCE" w:rsidRPr="007C6FA7">
        <w:rPr>
          <w:rFonts w:ascii="Garamond" w:hAnsi="Garamond"/>
          <w:color w:val="000000" w:themeColor="text1"/>
          <w:sz w:val="24"/>
          <w:szCs w:val="24"/>
        </w:rPr>
        <w:lastRenderedPageBreak/>
        <w:t xml:space="preserve">(counterbalanced). The instructions for both </w:t>
      </w:r>
      <w:r w:rsidR="00056B82" w:rsidRPr="007C6FA7">
        <w:rPr>
          <w:rFonts w:ascii="Garamond" w:hAnsi="Garamond"/>
          <w:color w:val="000000" w:themeColor="text1"/>
          <w:sz w:val="24"/>
          <w:szCs w:val="24"/>
        </w:rPr>
        <w:t>forms</w:t>
      </w:r>
      <w:r w:rsidR="00747CCE" w:rsidRPr="007C6FA7">
        <w:rPr>
          <w:rFonts w:ascii="Garamond" w:hAnsi="Garamond"/>
          <w:color w:val="000000" w:themeColor="text1"/>
          <w:sz w:val="24"/>
          <w:szCs w:val="24"/>
        </w:rPr>
        <w:t xml:space="preserve"> were identical except for the information in brackets: “In the first (second) half of the experiment you will see 40 videos, lasting a total of about 15 minutes. They will look like this (relevant frame of video provided). In each video, the person will leave the scene, then return. Press the ‘Q’ key with your left hand as soon as the person has completely left the scene. When the wall disappears do one of the following with your right hand: Press the ‘N’ key if the ball is present; Press the ‘M’ key if the ball is absent”.</w:t>
      </w:r>
      <w:r w:rsidRPr="007C6FA7">
        <w:rPr>
          <w:rFonts w:ascii="Garamond" w:hAnsi="Garamond"/>
          <w:color w:val="000000" w:themeColor="text1"/>
          <w:sz w:val="24"/>
          <w:szCs w:val="24"/>
        </w:rPr>
        <w:t xml:space="preserve">    </w:t>
      </w:r>
    </w:p>
    <w:p w14:paraId="673BE2E5" w14:textId="77777777" w:rsidR="00747CCE" w:rsidRPr="007C6FA7" w:rsidRDefault="00684FD0" w:rsidP="00747CCE">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r w:rsidR="00747CCE" w:rsidRPr="007C6FA7">
        <w:rPr>
          <w:rFonts w:ascii="Garamond" w:hAnsi="Garamond"/>
          <w:color w:val="000000" w:themeColor="text1"/>
          <w:sz w:val="24"/>
          <w:szCs w:val="24"/>
        </w:rPr>
        <w:t>In both</w:t>
      </w:r>
      <w:r w:rsidR="00056B82" w:rsidRPr="007C6FA7">
        <w:rPr>
          <w:rFonts w:ascii="Garamond" w:hAnsi="Garamond"/>
          <w:color w:val="000000" w:themeColor="text1"/>
          <w:sz w:val="24"/>
          <w:szCs w:val="24"/>
        </w:rPr>
        <w:t xml:space="preserve"> forms of the</w:t>
      </w:r>
      <w:r w:rsidR="00213761">
        <w:rPr>
          <w:rFonts w:ascii="Garamond" w:hAnsi="Garamond"/>
          <w:color w:val="000000" w:themeColor="text1"/>
          <w:sz w:val="24"/>
          <w:szCs w:val="24"/>
        </w:rPr>
        <w:t xml:space="preserve"> said version of the</w:t>
      </w:r>
      <w:r w:rsidR="00056B82" w:rsidRPr="007C6FA7">
        <w:rPr>
          <w:rFonts w:ascii="Garamond" w:hAnsi="Garamond"/>
          <w:color w:val="000000" w:themeColor="text1"/>
          <w:sz w:val="24"/>
          <w:szCs w:val="24"/>
        </w:rPr>
        <w:t xml:space="preserve"> </w:t>
      </w:r>
      <w:r w:rsidR="00213761">
        <w:rPr>
          <w:rFonts w:ascii="Garamond" w:hAnsi="Garamond"/>
          <w:color w:val="000000" w:themeColor="text1"/>
          <w:sz w:val="24"/>
          <w:szCs w:val="24"/>
        </w:rPr>
        <w:t>ball</w:t>
      </w:r>
      <w:r w:rsidR="00056B82" w:rsidRPr="007C6FA7">
        <w:rPr>
          <w:rFonts w:ascii="Garamond" w:hAnsi="Garamond"/>
          <w:color w:val="000000" w:themeColor="text1"/>
          <w:sz w:val="24"/>
          <w:szCs w:val="24"/>
        </w:rPr>
        <w:t>-detection</w:t>
      </w:r>
      <w:r w:rsidR="00747CCE" w:rsidRPr="007C6FA7">
        <w:rPr>
          <w:rFonts w:ascii="Garamond" w:hAnsi="Garamond"/>
          <w:color w:val="000000" w:themeColor="text1"/>
          <w:sz w:val="24"/>
          <w:szCs w:val="24"/>
        </w:rPr>
        <w:t xml:space="preserve"> task, each trial consisted of an initial fixation cross (1000ms), then a short video. During each video, the participant had to make two responses: an attention check (pressing a key within 2000ms of the agent leaving the scene), and an object detection (selecting whether or not the ball was revealed when the wall dropped away). The timings of each trial’s events were</w:t>
      </w:r>
      <w:r w:rsidR="000E2C73">
        <w:rPr>
          <w:rFonts w:ascii="Garamond" w:hAnsi="Garamond"/>
          <w:color w:val="000000" w:themeColor="text1"/>
          <w:sz w:val="24"/>
          <w:szCs w:val="24"/>
        </w:rPr>
        <w:t xml:space="preserve"> the same across tasks (see Supplementary Figure S</w:t>
      </w:r>
      <w:r w:rsidR="00747CCE" w:rsidRPr="007C6FA7">
        <w:rPr>
          <w:rFonts w:ascii="Garamond" w:hAnsi="Garamond"/>
          <w:color w:val="000000" w:themeColor="text1"/>
          <w:sz w:val="24"/>
          <w:szCs w:val="24"/>
        </w:rPr>
        <w:t xml:space="preserve">1 for </w:t>
      </w:r>
      <w:r w:rsidR="00A622DD">
        <w:rPr>
          <w:rFonts w:ascii="Garamond" w:hAnsi="Garamond"/>
          <w:color w:val="000000" w:themeColor="text1"/>
          <w:sz w:val="24"/>
          <w:szCs w:val="24"/>
        </w:rPr>
        <w:t xml:space="preserve">example of </w:t>
      </w:r>
      <w:r w:rsidR="00876A9A">
        <w:rPr>
          <w:rFonts w:ascii="Garamond" w:hAnsi="Garamond"/>
          <w:color w:val="000000" w:themeColor="text1"/>
          <w:sz w:val="24"/>
          <w:szCs w:val="24"/>
        </w:rPr>
        <w:t>event timings</w:t>
      </w:r>
      <w:r w:rsidR="00747CCE" w:rsidRPr="007C6FA7">
        <w:rPr>
          <w:rFonts w:ascii="Garamond" w:hAnsi="Garamond"/>
          <w:color w:val="000000" w:themeColor="text1"/>
          <w:sz w:val="24"/>
          <w:szCs w:val="24"/>
        </w:rPr>
        <w:t xml:space="preserve">). For each </w:t>
      </w:r>
      <w:r w:rsidR="00213761">
        <w:rPr>
          <w:rFonts w:ascii="Garamond" w:hAnsi="Garamond"/>
          <w:color w:val="000000" w:themeColor="text1"/>
          <w:sz w:val="24"/>
          <w:szCs w:val="24"/>
        </w:rPr>
        <w:t>form</w:t>
      </w:r>
      <w:r w:rsidR="00747CCE" w:rsidRPr="007C6FA7">
        <w:rPr>
          <w:rFonts w:ascii="Garamond" w:hAnsi="Garamond"/>
          <w:color w:val="000000" w:themeColor="text1"/>
          <w:sz w:val="24"/>
          <w:szCs w:val="24"/>
        </w:rPr>
        <w:t xml:space="preserve">, 40 test trials were presented in a pseudorandom order in two blocks. The first block contained 24 trials comprising three cycles of four different conditions with a ball-present or ball-absent outcome. After a student-led break the participants experienced another block of 16 trials (two cycles of four different </w:t>
      </w:r>
      <w:r w:rsidR="00213761">
        <w:rPr>
          <w:rFonts w:ascii="Garamond" w:hAnsi="Garamond"/>
          <w:color w:val="000000" w:themeColor="text1"/>
          <w:sz w:val="24"/>
          <w:szCs w:val="24"/>
        </w:rPr>
        <w:t xml:space="preserve">belief-inducing </w:t>
      </w:r>
      <w:r w:rsidR="00747CCE" w:rsidRPr="007C6FA7">
        <w:rPr>
          <w:rFonts w:ascii="Garamond" w:hAnsi="Garamond"/>
          <w:color w:val="000000" w:themeColor="text1"/>
          <w:sz w:val="24"/>
          <w:szCs w:val="24"/>
        </w:rPr>
        <w:t xml:space="preserve">conditions with either a ball-present or ball-absent outcome). The participants were then instructed that they were to </w:t>
      </w:r>
      <w:r w:rsidR="00213761">
        <w:rPr>
          <w:rFonts w:ascii="Garamond" w:hAnsi="Garamond"/>
          <w:color w:val="000000" w:themeColor="text1"/>
          <w:sz w:val="24"/>
          <w:szCs w:val="24"/>
        </w:rPr>
        <w:t>undertake a second round of the ball</w:t>
      </w:r>
      <w:r w:rsidR="00747CCE" w:rsidRPr="007C6FA7">
        <w:rPr>
          <w:rFonts w:ascii="Garamond" w:hAnsi="Garamond"/>
          <w:color w:val="000000" w:themeColor="text1"/>
          <w:sz w:val="24"/>
          <w:szCs w:val="24"/>
        </w:rPr>
        <w:t xml:space="preserve">-detection task. Thus, </w:t>
      </w:r>
      <w:r w:rsidR="00056B82" w:rsidRPr="007C6FA7">
        <w:rPr>
          <w:rFonts w:ascii="Garamond" w:hAnsi="Garamond"/>
          <w:color w:val="000000" w:themeColor="text1"/>
          <w:sz w:val="24"/>
          <w:szCs w:val="24"/>
        </w:rPr>
        <w:t>across the hand placement and foot placement</w:t>
      </w:r>
      <w:r w:rsidR="00747CCE" w:rsidRPr="007C6FA7">
        <w:rPr>
          <w:rFonts w:ascii="Garamond" w:hAnsi="Garamond"/>
          <w:color w:val="000000" w:themeColor="text1"/>
          <w:sz w:val="24"/>
          <w:szCs w:val="24"/>
        </w:rPr>
        <w:t xml:space="preserve"> </w:t>
      </w:r>
      <w:r w:rsidR="00056B82" w:rsidRPr="007C6FA7">
        <w:rPr>
          <w:rFonts w:ascii="Garamond" w:hAnsi="Garamond"/>
          <w:color w:val="000000" w:themeColor="text1"/>
          <w:sz w:val="24"/>
          <w:szCs w:val="24"/>
        </w:rPr>
        <w:t xml:space="preserve">forms of the </w:t>
      </w:r>
      <w:r w:rsidR="00747CCE" w:rsidRPr="007C6FA7">
        <w:rPr>
          <w:rFonts w:ascii="Garamond" w:hAnsi="Garamond"/>
          <w:color w:val="000000" w:themeColor="text1"/>
          <w:sz w:val="24"/>
          <w:szCs w:val="24"/>
        </w:rPr>
        <w:t xml:space="preserve">task, participants experienced 80 trials in total. </w:t>
      </w:r>
    </w:p>
    <w:p w14:paraId="7F7C46E6" w14:textId="77777777" w:rsidR="00F74134" w:rsidRDefault="00D867D5" w:rsidP="00747CCE">
      <w:pPr>
        <w:spacing w:after="0" w:line="360" w:lineRule="auto"/>
        <w:rPr>
          <w:rFonts w:ascii="Garamond" w:hAnsi="Garamond"/>
          <w:color w:val="000000" w:themeColor="text1"/>
          <w:sz w:val="24"/>
          <w:szCs w:val="24"/>
        </w:rPr>
      </w:pPr>
      <w:r w:rsidRPr="007C6FA7">
        <w:rPr>
          <w:rFonts w:ascii="Garamond" w:hAnsi="Garamond"/>
          <w:color w:val="000000" w:themeColor="text1"/>
          <w:sz w:val="24"/>
          <w:szCs w:val="24"/>
        </w:rPr>
        <w:t xml:space="preserve">     </w:t>
      </w:r>
      <w:r w:rsidR="00747CCE" w:rsidRPr="007C6FA7">
        <w:rPr>
          <w:rFonts w:ascii="Garamond" w:hAnsi="Garamond"/>
          <w:color w:val="000000" w:themeColor="text1"/>
          <w:sz w:val="24"/>
          <w:szCs w:val="24"/>
        </w:rPr>
        <w:t xml:space="preserve">At the start of each </w:t>
      </w:r>
      <w:r w:rsidR="00056B82" w:rsidRPr="007C6FA7">
        <w:rPr>
          <w:rFonts w:ascii="Garamond" w:hAnsi="Garamond"/>
          <w:color w:val="000000" w:themeColor="text1"/>
          <w:sz w:val="24"/>
          <w:szCs w:val="24"/>
        </w:rPr>
        <w:t>form of the task</w:t>
      </w:r>
      <w:r w:rsidR="00747CCE" w:rsidRPr="007C6FA7">
        <w:rPr>
          <w:rFonts w:ascii="Garamond" w:hAnsi="Garamond"/>
          <w:color w:val="000000" w:themeColor="text1"/>
          <w:sz w:val="24"/>
          <w:szCs w:val="24"/>
        </w:rPr>
        <w:t xml:space="preserve">, a training phase exposed </w:t>
      </w:r>
      <w:r w:rsidR="0090648D">
        <w:rPr>
          <w:rFonts w:ascii="Garamond" w:hAnsi="Garamond"/>
          <w:color w:val="000000" w:themeColor="text1"/>
          <w:sz w:val="24"/>
          <w:szCs w:val="24"/>
        </w:rPr>
        <w:t xml:space="preserve">the </w:t>
      </w:r>
      <w:r w:rsidR="00747CCE" w:rsidRPr="007C6FA7">
        <w:rPr>
          <w:rFonts w:ascii="Garamond" w:hAnsi="Garamond"/>
          <w:color w:val="000000" w:themeColor="text1"/>
          <w:sz w:val="24"/>
          <w:szCs w:val="24"/>
        </w:rPr>
        <w:t xml:space="preserve">participants to 4 practice trials with response time feedback. No performance feedback was given during the test phase to minimize trial time and distraction. The entire experiment took approximately 35 minutes in total. </w:t>
      </w:r>
      <w:r w:rsidRPr="007C6FA7">
        <w:rPr>
          <w:rFonts w:ascii="Garamond" w:hAnsi="Garamond"/>
          <w:color w:val="000000" w:themeColor="text1"/>
          <w:sz w:val="24"/>
          <w:szCs w:val="24"/>
        </w:rPr>
        <w:t xml:space="preserve">Following Edwards and Low’s </w:t>
      </w:r>
      <w:r w:rsidR="00616D4C" w:rsidRPr="007C6FA7">
        <w:rPr>
          <w:rFonts w:ascii="Garamond" w:hAnsi="Garamond"/>
          <w:color w:val="000000" w:themeColor="text1"/>
          <w:sz w:val="24"/>
          <w:szCs w:val="24"/>
        </w:rPr>
        <w:t>protocol</w:t>
      </w:r>
      <w:r w:rsidRPr="007C6FA7">
        <w:rPr>
          <w:rFonts w:ascii="Garamond" w:hAnsi="Garamond"/>
          <w:color w:val="000000" w:themeColor="text1"/>
          <w:sz w:val="24"/>
          <w:szCs w:val="24"/>
        </w:rPr>
        <w:t xml:space="preserve"> (2019), o</w:t>
      </w:r>
      <w:r w:rsidR="00747CCE" w:rsidRPr="007C6FA7">
        <w:rPr>
          <w:rFonts w:ascii="Garamond" w:hAnsi="Garamond"/>
          <w:color w:val="000000" w:themeColor="text1"/>
          <w:sz w:val="24"/>
          <w:szCs w:val="24"/>
        </w:rPr>
        <w:t xml:space="preserve">n completion of the experiment participants were asked to complete a form purportedly surveying their experience of how easy it was to sign up for laboratory experiments in exchange for partial course credits (e.g., “Have you found it easy to find suitable timeslots?”). The final question, “What was the experimenter testing?” sought to determine whether the participants were primed to consider the bystander’s belief. Although not a </w:t>
      </w:r>
      <w:r w:rsidR="00291B7E" w:rsidRPr="007C6FA7">
        <w:rPr>
          <w:rFonts w:ascii="Garamond" w:hAnsi="Garamond"/>
          <w:color w:val="000000" w:themeColor="text1"/>
          <w:sz w:val="24"/>
          <w:szCs w:val="24"/>
        </w:rPr>
        <w:t>funnelled</w:t>
      </w:r>
      <w:r w:rsidR="00747CCE" w:rsidRPr="007C6FA7">
        <w:rPr>
          <w:rFonts w:ascii="Garamond" w:hAnsi="Garamond"/>
          <w:color w:val="000000" w:themeColor="text1"/>
          <w:sz w:val="24"/>
          <w:szCs w:val="24"/>
        </w:rPr>
        <w:t xml:space="preserve"> debriefing protocol we were confident from survey </w:t>
      </w:r>
      <w:r w:rsidR="00C04C9F">
        <w:rPr>
          <w:rFonts w:ascii="Garamond" w:hAnsi="Garamond"/>
          <w:color w:val="000000" w:themeColor="text1"/>
          <w:sz w:val="24"/>
          <w:szCs w:val="24"/>
        </w:rPr>
        <w:t>answers</w:t>
      </w:r>
      <w:r w:rsidR="00747CCE" w:rsidRPr="007C6FA7">
        <w:rPr>
          <w:rFonts w:ascii="Garamond" w:hAnsi="Garamond"/>
          <w:color w:val="000000" w:themeColor="text1"/>
          <w:sz w:val="24"/>
          <w:szCs w:val="24"/>
        </w:rPr>
        <w:t xml:space="preserve"> that mental state attribution was not deemed to be the target of our research; all </w:t>
      </w:r>
      <w:r w:rsidR="00056B82" w:rsidRPr="007C6FA7">
        <w:rPr>
          <w:rFonts w:ascii="Garamond" w:hAnsi="Garamond"/>
          <w:color w:val="000000" w:themeColor="text1"/>
          <w:sz w:val="24"/>
          <w:szCs w:val="24"/>
        </w:rPr>
        <w:t xml:space="preserve">participants’ </w:t>
      </w:r>
      <w:r w:rsidR="00747CCE" w:rsidRPr="007C6FA7">
        <w:rPr>
          <w:rFonts w:ascii="Garamond" w:hAnsi="Garamond"/>
          <w:color w:val="000000" w:themeColor="text1"/>
          <w:sz w:val="24"/>
          <w:szCs w:val="24"/>
        </w:rPr>
        <w:t>answers referred to</w:t>
      </w:r>
      <w:r w:rsidR="00C04C9F">
        <w:rPr>
          <w:rFonts w:ascii="Garamond" w:hAnsi="Garamond"/>
          <w:color w:val="000000" w:themeColor="text1"/>
          <w:sz w:val="24"/>
          <w:szCs w:val="24"/>
        </w:rPr>
        <w:t xml:space="preserve"> the measuring of attention </w:t>
      </w:r>
      <w:r w:rsidR="00747CCE" w:rsidRPr="007C6FA7">
        <w:rPr>
          <w:rFonts w:ascii="Garamond" w:hAnsi="Garamond"/>
          <w:color w:val="000000" w:themeColor="text1"/>
          <w:sz w:val="24"/>
          <w:szCs w:val="24"/>
        </w:rPr>
        <w:t xml:space="preserve">or reaction times in the pursuit of object detection.   </w:t>
      </w:r>
    </w:p>
    <w:p w14:paraId="5DB8F258" w14:textId="77777777" w:rsidR="00F74134" w:rsidRDefault="00F74134" w:rsidP="00747CCE">
      <w:pPr>
        <w:spacing w:after="0" w:line="360" w:lineRule="auto"/>
        <w:rPr>
          <w:rFonts w:ascii="Garamond" w:hAnsi="Garamond"/>
          <w:color w:val="000000" w:themeColor="text1"/>
          <w:sz w:val="24"/>
          <w:szCs w:val="24"/>
        </w:rPr>
      </w:pPr>
    </w:p>
    <w:p w14:paraId="1B35FF80" w14:textId="77777777" w:rsidR="00EF0BC7" w:rsidRPr="006443C5" w:rsidRDefault="00EF0BC7" w:rsidP="00EF0BC7">
      <w:pPr>
        <w:spacing w:after="0" w:line="360" w:lineRule="auto"/>
        <w:rPr>
          <w:rFonts w:ascii="Garamond" w:hAnsi="Garamond"/>
          <w:b/>
          <w:color w:val="000000" w:themeColor="text1"/>
          <w:sz w:val="24"/>
          <w:szCs w:val="24"/>
        </w:rPr>
      </w:pPr>
      <w:r w:rsidRPr="006443C5">
        <w:rPr>
          <w:rFonts w:ascii="Garamond" w:hAnsi="Garamond"/>
          <w:b/>
          <w:color w:val="000000" w:themeColor="text1"/>
          <w:sz w:val="24"/>
          <w:szCs w:val="24"/>
        </w:rPr>
        <w:t>3. Results</w:t>
      </w:r>
    </w:p>
    <w:p w14:paraId="019789B3" w14:textId="77777777" w:rsidR="00EF0BC7" w:rsidRPr="006443C5" w:rsidRDefault="00EF0BC7" w:rsidP="00EF0BC7">
      <w:pPr>
        <w:spacing w:after="0" w:line="360" w:lineRule="auto"/>
        <w:rPr>
          <w:rFonts w:ascii="Garamond" w:hAnsi="Garamond"/>
          <w:b/>
          <w:color w:val="000000" w:themeColor="text1"/>
          <w:sz w:val="24"/>
          <w:szCs w:val="24"/>
        </w:rPr>
      </w:pPr>
      <w:r w:rsidRPr="006443C5">
        <w:rPr>
          <w:rFonts w:ascii="Garamond" w:hAnsi="Garamond"/>
          <w:b/>
          <w:color w:val="000000" w:themeColor="text1"/>
          <w:sz w:val="24"/>
          <w:szCs w:val="24"/>
        </w:rPr>
        <w:t xml:space="preserve">3.1. Data </w:t>
      </w:r>
      <w:r w:rsidR="00292F1C">
        <w:rPr>
          <w:rFonts w:ascii="Garamond" w:hAnsi="Garamond"/>
          <w:b/>
          <w:color w:val="000000" w:themeColor="text1"/>
          <w:sz w:val="24"/>
          <w:szCs w:val="24"/>
        </w:rPr>
        <w:t>screening</w:t>
      </w:r>
    </w:p>
    <w:p w14:paraId="2D8A5459" w14:textId="77777777" w:rsidR="00161FCB" w:rsidRDefault="006443C5" w:rsidP="00EF0BC7">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r w:rsidR="00EF0BC7" w:rsidRPr="00EF0BC7">
        <w:rPr>
          <w:rFonts w:ascii="Garamond" w:hAnsi="Garamond"/>
          <w:color w:val="000000" w:themeColor="text1"/>
          <w:sz w:val="24"/>
          <w:szCs w:val="24"/>
        </w:rPr>
        <w:t xml:space="preserve">All statistical analyses were conducted with IBM SPSS Statistics 23 (SPSS Inc., Chicago, IL, USA). Analysis was undertaken on correct responses, defined as those in which the participant </w:t>
      </w:r>
      <w:r w:rsidR="00EF0BC7" w:rsidRPr="00EF0BC7">
        <w:rPr>
          <w:rFonts w:ascii="Garamond" w:hAnsi="Garamond"/>
          <w:color w:val="000000" w:themeColor="text1"/>
          <w:sz w:val="24"/>
          <w:szCs w:val="24"/>
        </w:rPr>
        <w:lastRenderedPageBreak/>
        <w:t>accurately detected the presence or absence of the ball. All statistical tests were two-tailed. Reaction times for trials in which participants failed to respond to an attention check were excluded (1.5% of trials in the Free</w:t>
      </w:r>
      <w:r>
        <w:rPr>
          <w:rFonts w:ascii="Garamond" w:hAnsi="Garamond"/>
          <w:color w:val="000000" w:themeColor="text1"/>
          <w:sz w:val="24"/>
          <w:szCs w:val="24"/>
        </w:rPr>
        <w:t>-A</w:t>
      </w:r>
      <w:r w:rsidR="00EF0BC7" w:rsidRPr="00EF0BC7">
        <w:rPr>
          <w:rFonts w:ascii="Garamond" w:hAnsi="Garamond"/>
          <w:color w:val="000000" w:themeColor="text1"/>
          <w:sz w:val="24"/>
          <w:szCs w:val="24"/>
        </w:rPr>
        <w:t xml:space="preserve">gent </w:t>
      </w:r>
      <w:r>
        <w:rPr>
          <w:rFonts w:ascii="Garamond" w:hAnsi="Garamond"/>
          <w:color w:val="000000" w:themeColor="text1"/>
          <w:sz w:val="24"/>
          <w:szCs w:val="24"/>
        </w:rPr>
        <w:t>version</w:t>
      </w:r>
      <w:r w:rsidR="00EF0BC7" w:rsidRPr="00EF0BC7">
        <w:rPr>
          <w:rFonts w:ascii="Garamond" w:hAnsi="Garamond"/>
          <w:color w:val="000000" w:themeColor="text1"/>
          <w:sz w:val="24"/>
          <w:szCs w:val="24"/>
        </w:rPr>
        <w:t>, 2.3% of trials in the Constrained</w:t>
      </w:r>
      <w:r>
        <w:rPr>
          <w:rFonts w:ascii="Garamond" w:hAnsi="Garamond"/>
          <w:color w:val="000000" w:themeColor="text1"/>
          <w:sz w:val="24"/>
          <w:szCs w:val="24"/>
        </w:rPr>
        <w:t>-</w:t>
      </w:r>
      <w:r w:rsidR="00EF0BC7" w:rsidRPr="00EF0BC7">
        <w:rPr>
          <w:rFonts w:ascii="Garamond" w:hAnsi="Garamond"/>
          <w:color w:val="000000" w:themeColor="text1"/>
          <w:sz w:val="24"/>
          <w:szCs w:val="24"/>
        </w:rPr>
        <w:t xml:space="preserve">Agent </w:t>
      </w:r>
      <w:r>
        <w:rPr>
          <w:rFonts w:ascii="Garamond" w:hAnsi="Garamond"/>
          <w:color w:val="000000" w:themeColor="text1"/>
          <w:sz w:val="24"/>
          <w:szCs w:val="24"/>
        </w:rPr>
        <w:t>version,</w:t>
      </w:r>
      <w:r w:rsidR="00EF0BC7" w:rsidRPr="00EF0BC7">
        <w:rPr>
          <w:rFonts w:ascii="Garamond" w:hAnsi="Garamond"/>
          <w:color w:val="000000" w:themeColor="text1"/>
          <w:sz w:val="24"/>
          <w:szCs w:val="24"/>
        </w:rPr>
        <w:t xml:space="preserve"> and 2.7% of trials in the Loose</w:t>
      </w:r>
      <w:r>
        <w:rPr>
          <w:rFonts w:ascii="Garamond" w:hAnsi="Garamond"/>
          <w:color w:val="000000" w:themeColor="text1"/>
          <w:sz w:val="24"/>
          <w:szCs w:val="24"/>
        </w:rPr>
        <w:t>-</w:t>
      </w:r>
      <w:r w:rsidR="00EF0BC7" w:rsidRPr="00EF0BC7">
        <w:rPr>
          <w:rFonts w:ascii="Garamond" w:hAnsi="Garamond"/>
          <w:color w:val="000000" w:themeColor="text1"/>
          <w:sz w:val="24"/>
          <w:szCs w:val="24"/>
        </w:rPr>
        <w:t xml:space="preserve">Sheet </w:t>
      </w:r>
      <w:r>
        <w:rPr>
          <w:rFonts w:ascii="Garamond" w:hAnsi="Garamond"/>
          <w:color w:val="000000" w:themeColor="text1"/>
          <w:sz w:val="24"/>
          <w:szCs w:val="24"/>
        </w:rPr>
        <w:t>version</w:t>
      </w:r>
      <w:r w:rsidR="00EF0BC7" w:rsidRPr="00EF0BC7">
        <w:rPr>
          <w:rFonts w:ascii="Garamond" w:hAnsi="Garamond"/>
          <w:color w:val="000000" w:themeColor="text1"/>
          <w:sz w:val="24"/>
          <w:szCs w:val="24"/>
        </w:rPr>
        <w:t>). Following an outlier analysis, all data points greater than 3 standard deviations above or below the participant’s overall mean in each task was removed. As a result, 63 individual RTs were omitted from the Free</w:t>
      </w:r>
      <w:r w:rsidR="000555FE">
        <w:rPr>
          <w:rFonts w:ascii="Garamond" w:hAnsi="Garamond"/>
          <w:color w:val="000000" w:themeColor="text1"/>
          <w:sz w:val="24"/>
          <w:szCs w:val="24"/>
        </w:rPr>
        <w:t>-</w:t>
      </w:r>
      <w:r w:rsidR="00EF0BC7" w:rsidRPr="00EF0BC7">
        <w:rPr>
          <w:rFonts w:ascii="Garamond" w:hAnsi="Garamond"/>
          <w:color w:val="000000" w:themeColor="text1"/>
          <w:sz w:val="24"/>
          <w:szCs w:val="24"/>
        </w:rPr>
        <w:t xml:space="preserve">Agent </w:t>
      </w:r>
      <w:r w:rsidR="000555FE">
        <w:rPr>
          <w:rFonts w:ascii="Garamond" w:hAnsi="Garamond"/>
          <w:color w:val="000000" w:themeColor="text1"/>
          <w:sz w:val="24"/>
          <w:szCs w:val="24"/>
        </w:rPr>
        <w:t>version</w:t>
      </w:r>
      <w:r w:rsidR="00EF0BC7" w:rsidRPr="00EF0BC7">
        <w:rPr>
          <w:rFonts w:ascii="Garamond" w:hAnsi="Garamond"/>
          <w:color w:val="000000" w:themeColor="text1"/>
          <w:sz w:val="24"/>
          <w:szCs w:val="24"/>
        </w:rPr>
        <w:t xml:space="preserve"> (1.7% of total), 51 from the Constrained</w:t>
      </w:r>
      <w:r w:rsidR="000555FE">
        <w:rPr>
          <w:rFonts w:ascii="Garamond" w:hAnsi="Garamond"/>
          <w:color w:val="000000" w:themeColor="text1"/>
          <w:sz w:val="24"/>
          <w:szCs w:val="24"/>
        </w:rPr>
        <w:t>-</w:t>
      </w:r>
      <w:r w:rsidR="00EF0BC7" w:rsidRPr="00EF0BC7">
        <w:rPr>
          <w:rFonts w:ascii="Garamond" w:hAnsi="Garamond"/>
          <w:color w:val="000000" w:themeColor="text1"/>
          <w:sz w:val="24"/>
          <w:szCs w:val="24"/>
        </w:rPr>
        <w:t xml:space="preserve">Agent </w:t>
      </w:r>
      <w:r w:rsidR="000555FE">
        <w:rPr>
          <w:rFonts w:ascii="Garamond" w:hAnsi="Garamond"/>
          <w:color w:val="000000" w:themeColor="text1"/>
          <w:sz w:val="24"/>
          <w:szCs w:val="24"/>
        </w:rPr>
        <w:t>version</w:t>
      </w:r>
      <w:r w:rsidR="00EF0BC7" w:rsidRPr="00EF0BC7">
        <w:rPr>
          <w:rFonts w:ascii="Garamond" w:hAnsi="Garamond"/>
          <w:color w:val="000000" w:themeColor="text1"/>
          <w:sz w:val="24"/>
          <w:szCs w:val="24"/>
        </w:rPr>
        <w:t xml:space="preserve"> (1.4% of total), and 60 from the Loose</w:t>
      </w:r>
      <w:r w:rsidR="000555FE">
        <w:rPr>
          <w:rFonts w:ascii="Garamond" w:hAnsi="Garamond"/>
          <w:color w:val="000000" w:themeColor="text1"/>
          <w:sz w:val="24"/>
          <w:szCs w:val="24"/>
        </w:rPr>
        <w:t>-</w:t>
      </w:r>
      <w:r w:rsidR="00EF0BC7" w:rsidRPr="00EF0BC7">
        <w:rPr>
          <w:rFonts w:ascii="Garamond" w:hAnsi="Garamond"/>
          <w:color w:val="000000" w:themeColor="text1"/>
          <w:sz w:val="24"/>
          <w:szCs w:val="24"/>
        </w:rPr>
        <w:t xml:space="preserve">Sheet </w:t>
      </w:r>
      <w:r w:rsidR="000555FE">
        <w:rPr>
          <w:rFonts w:ascii="Garamond" w:hAnsi="Garamond"/>
          <w:color w:val="000000" w:themeColor="text1"/>
          <w:sz w:val="24"/>
          <w:szCs w:val="24"/>
        </w:rPr>
        <w:t>version</w:t>
      </w:r>
      <w:r w:rsidR="00EF0BC7" w:rsidRPr="00EF0BC7">
        <w:rPr>
          <w:rFonts w:ascii="Garamond" w:hAnsi="Garamond"/>
          <w:color w:val="000000" w:themeColor="text1"/>
          <w:sz w:val="24"/>
          <w:szCs w:val="24"/>
        </w:rPr>
        <w:t xml:space="preserve"> (1.7% of total). Tests for normality revealed a positive skew in reaction times and error rates. A logarithmic transformation of the reaction time</w:t>
      </w:r>
      <w:r w:rsidR="00C82AAA">
        <w:rPr>
          <w:rFonts w:ascii="Garamond" w:hAnsi="Garamond"/>
          <w:color w:val="000000" w:themeColor="text1"/>
          <w:sz w:val="24"/>
          <w:szCs w:val="24"/>
        </w:rPr>
        <w:t xml:space="preserve"> </w:t>
      </w:r>
      <w:r w:rsidR="00EF0BC7" w:rsidRPr="00EF0BC7">
        <w:rPr>
          <w:rFonts w:ascii="Garamond" w:hAnsi="Garamond"/>
          <w:color w:val="000000" w:themeColor="text1"/>
          <w:sz w:val="24"/>
          <w:szCs w:val="24"/>
        </w:rPr>
        <w:t xml:space="preserve">data was performed to fit the assumptions of an ANOVA before proceeding with further statistical analyses. As such, </w:t>
      </w:r>
      <w:r>
        <w:rPr>
          <w:rFonts w:ascii="Garamond" w:hAnsi="Garamond"/>
          <w:color w:val="000000" w:themeColor="text1"/>
          <w:sz w:val="24"/>
          <w:szCs w:val="24"/>
        </w:rPr>
        <w:t>where</w:t>
      </w:r>
      <w:r w:rsidR="00EF0BC7" w:rsidRPr="00EF0BC7">
        <w:rPr>
          <w:rFonts w:ascii="Garamond" w:hAnsi="Garamond"/>
          <w:color w:val="000000" w:themeColor="text1"/>
          <w:sz w:val="24"/>
          <w:szCs w:val="24"/>
        </w:rPr>
        <w:t xml:space="preserve"> </w:t>
      </w:r>
      <w:r w:rsidRPr="00EF0BC7">
        <w:rPr>
          <w:rFonts w:ascii="Garamond" w:hAnsi="Garamond"/>
          <w:color w:val="000000" w:themeColor="text1"/>
          <w:sz w:val="24"/>
          <w:szCs w:val="24"/>
        </w:rPr>
        <w:t>means</w:t>
      </w:r>
      <w:r>
        <w:rPr>
          <w:rFonts w:ascii="Garamond" w:hAnsi="Garamond"/>
          <w:color w:val="000000" w:themeColor="text1"/>
          <w:sz w:val="24"/>
          <w:szCs w:val="24"/>
        </w:rPr>
        <w:t xml:space="preserve"> are</w:t>
      </w:r>
      <w:r w:rsidR="00EF0BC7" w:rsidRPr="00EF0BC7">
        <w:rPr>
          <w:rFonts w:ascii="Garamond" w:hAnsi="Garamond"/>
          <w:color w:val="000000" w:themeColor="text1"/>
          <w:sz w:val="24"/>
          <w:szCs w:val="24"/>
        </w:rPr>
        <w:t xml:space="preserve"> reported in the main text</w:t>
      </w:r>
      <w:r>
        <w:rPr>
          <w:rFonts w:ascii="Garamond" w:hAnsi="Garamond"/>
          <w:color w:val="000000" w:themeColor="text1"/>
          <w:sz w:val="24"/>
          <w:szCs w:val="24"/>
        </w:rPr>
        <w:t>, the means</w:t>
      </w:r>
      <w:r w:rsidR="00EF0BC7" w:rsidRPr="00EF0BC7">
        <w:rPr>
          <w:rFonts w:ascii="Garamond" w:hAnsi="Garamond"/>
          <w:color w:val="000000" w:themeColor="text1"/>
          <w:sz w:val="24"/>
          <w:szCs w:val="24"/>
        </w:rPr>
        <w:t xml:space="preserve"> describe logarithmically transformed data. The extent of the positive skew for the error data necessitated non-parametric testing. Greenhouse </w:t>
      </w:r>
      <w:proofErr w:type="spellStart"/>
      <w:r w:rsidR="00EF0BC7" w:rsidRPr="00EF0BC7">
        <w:rPr>
          <w:rFonts w:ascii="Garamond" w:hAnsi="Garamond"/>
          <w:color w:val="000000" w:themeColor="text1"/>
          <w:sz w:val="24"/>
          <w:szCs w:val="24"/>
        </w:rPr>
        <w:t>Geisser</w:t>
      </w:r>
      <w:proofErr w:type="spellEnd"/>
      <w:r w:rsidR="00EF0BC7" w:rsidRPr="00EF0BC7">
        <w:rPr>
          <w:rFonts w:ascii="Garamond" w:hAnsi="Garamond"/>
          <w:color w:val="000000" w:themeColor="text1"/>
          <w:sz w:val="24"/>
          <w:szCs w:val="24"/>
        </w:rPr>
        <w:t xml:space="preserve"> corrections were used whenever the assumption of sphericity was violated.</w:t>
      </w:r>
      <w:r w:rsidR="00AA36CC">
        <w:rPr>
          <w:rFonts w:ascii="Garamond" w:hAnsi="Garamond"/>
          <w:color w:val="000000" w:themeColor="text1"/>
          <w:sz w:val="24"/>
          <w:szCs w:val="24"/>
        </w:rPr>
        <w:t xml:space="preserve"> </w:t>
      </w:r>
      <w:r w:rsidR="00CF3711">
        <w:rPr>
          <w:rFonts w:ascii="Garamond" w:hAnsi="Garamond"/>
          <w:color w:val="000000" w:themeColor="text1"/>
          <w:sz w:val="24"/>
          <w:szCs w:val="24"/>
        </w:rPr>
        <w:t>Finally, only trials in which</w:t>
      </w:r>
      <w:r w:rsidR="00815734">
        <w:rPr>
          <w:rFonts w:ascii="Garamond" w:hAnsi="Garamond"/>
          <w:color w:val="000000" w:themeColor="text1"/>
          <w:sz w:val="24"/>
          <w:szCs w:val="24"/>
        </w:rPr>
        <w:t xml:space="preserve"> there was</w:t>
      </w:r>
      <w:r w:rsidR="00CF3711">
        <w:rPr>
          <w:rFonts w:ascii="Garamond" w:hAnsi="Garamond"/>
          <w:color w:val="000000" w:themeColor="text1"/>
          <w:sz w:val="24"/>
          <w:szCs w:val="24"/>
        </w:rPr>
        <w:t xml:space="preserve"> </w:t>
      </w:r>
      <w:r w:rsidR="00815734">
        <w:rPr>
          <w:rFonts w:ascii="Garamond" w:hAnsi="Garamond"/>
          <w:color w:val="000000" w:themeColor="text1"/>
          <w:sz w:val="24"/>
          <w:szCs w:val="24"/>
        </w:rPr>
        <w:t>a ball</w:t>
      </w:r>
      <w:r w:rsidR="00483C3F">
        <w:rPr>
          <w:rFonts w:ascii="Garamond" w:hAnsi="Garamond"/>
          <w:color w:val="000000" w:themeColor="text1"/>
          <w:sz w:val="24"/>
          <w:szCs w:val="24"/>
        </w:rPr>
        <w:t xml:space="preserve"> to be detected</w:t>
      </w:r>
      <w:r w:rsidR="00CF3711">
        <w:rPr>
          <w:rFonts w:ascii="Garamond" w:hAnsi="Garamond"/>
          <w:color w:val="000000" w:themeColor="text1"/>
          <w:sz w:val="24"/>
          <w:szCs w:val="24"/>
        </w:rPr>
        <w:t xml:space="preserve"> (i.e., ball-pres</w:t>
      </w:r>
      <w:r w:rsidR="00815734">
        <w:rPr>
          <w:rFonts w:ascii="Garamond" w:hAnsi="Garamond"/>
          <w:color w:val="000000" w:themeColor="text1"/>
          <w:sz w:val="24"/>
          <w:szCs w:val="24"/>
        </w:rPr>
        <w:t>ent trials) were included in</w:t>
      </w:r>
      <w:r w:rsidR="004A421E">
        <w:rPr>
          <w:rFonts w:ascii="Garamond" w:hAnsi="Garamond"/>
          <w:color w:val="000000" w:themeColor="text1"/>
          <w:sz w:val="24"/>
          <w:szCs w:val="24"/>
        </w:rPr>
        <w:t xml:space="preserve"> formal</w:t>
      </w:r>
      <w:r w:rsidR="00CF3711">
        <w:rPr>
          <w:rFonts w:ascii="Garamond" w:hAnsi="Garamond"/>
          <w:color w:val="000000" w:themeColor="text1"/>
          <w:sz w:val="24"/>
          <w:szCs w:val="24"/>
        </w:rPr>
        <w:t xml:space="preserve"> analyses (</w:t>
      </w:r>
      <w:proofErr w:type="spellStart"/>
      <w:r w:rsidR="00CF3711">
        <w:rPr>
          <w:rFonts w:ascii="Garamond" w:hAnsi="Garamond"/>
          <w:color w:val="000000" w:themeColor="text1"/>
          <w:sz w:val="24"/>
          <w:szCs w:val="24"/>
        </w:rPr>
        <w:t>Bardi</w:t>
      </w:r>
      <w:proofErr w:type="spellEnd"/>
      <w:r w:rsidR="00CF3711">
        <w:rPr>
          <w:rFonts w:ascii="Garamond" w:hAnsi="Garamond"/>
          <w:color w:val="000000" w:themeColor="text1"/>
          <w:sz w:val="24"/>
          <w:szCs w:val="24"/>
        </w:rPr>
        <w:t xml:space="preserve">, </w:t>
      </w:r>
      <w:proofErr w:type="spellStart"/>
      <w:r w:rsidR="00CF3711">
        <w:rPr>
          <w:rFonts w:ascii="Garamond" w:hAnsi="Garamond"/>
          <w:color w:val="000000" w:themeColor="text1"/>
          <w:sz w:val="24"/>
          <w:szCs w:val="24"/>
        </w:rPr>
        <w:t>Desmet</w:t>
      </w:r>
      <w:proofErr w:type="spellEnd"/>
      <w:r w:rsidR="00CF3711">
        <w:rPr>
          <w:rFonts w:ascii="Garamond" w:hAnsi="Garamond"/>
          <w:color w:val="000000" w:themeColor="text1"/>
          <w:sz w:val="24"/>
          <w:szCs w:val="24"/>
        </w:rPr>
        <w:t>, &amp; Brass, 2019)</w:t>
      </w:r>
      <w:r w:rsidR="006D5C04">
        <w:rPr>
          <w:rFonts w:ascii="Garamond" w:hAnsi="Garamond"/>
          <w:color w:val="000000" w:themeColor="text1"/>
          <w:sz w:val="24"/>
          <w:szCs w:val="24"/>
        </w:rPr>
        <w:t>.</w:t>
      </w:r>
      <w:r w:rsidR="00483C3F">
        <w:rPr>
          <w:rFonts w:ascii="Garamond" w:hAnsi="Garamond"/>
          <w:color w:val="000000" w:themeColor="text1"/>
          <w:sz w:val="24"/>
          <w:szCs w:val="24"/>
        </w:rPr>
        <w:t xml:space="preserve"> </w:t>
      </w:r>
    </w:p>
    <w:p w14:paraId="2ED29647" w14:textId="77777777" w:rsidR="005E7BBE" w:rsidRDefault="00685EA8" w:rsidP="00685EA8">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p>
    <w:p w14:paraId="5FDBECC2" w14:textId="77777777" w:rsidR="00685EA8" w:rsidRDefault="00685EA8" w:rsidP="00685EA8">
      <w:pPr>
        <w:spacing w:after="0" w:line="360" w:lineRule="auto"/>
        <w:rPr>
          <w:rFonts w:ascii="Garamond" w:hAnsi="Garamond"/>
          <w:b/>
          <w:color w:val="000000" w:themeColor="text1"/>
          <w:sz w:val="24"/>
          <w:szCs w:val="24"/>
        </w:rPr>
      </w:pPr>
      <w:r w:rsidRPr="00685EA8">
        <w:rPr>
          <w:rFonts w:ascii="Garamond" w:hAnsi="Garamond"/>
          <w:b/>
          <w:color w:val="000000" w:themeColor="text1"/>
          <w:sz w:val="24"/>
          <w:szCs w:val="24"/>
        </w:rPr>
        <w:t xml:space="preserve">3.2. </w:t>
      </w:r>
      <w:r w:rsidR="00DE6D30">
        <w:rPr>
          <w:rFonts w:ascii="Garamond" w:hAnsi="Garamond"/>
          <w:b/>
          <w:color w:val="000000" w:themeColor="text1"/>
          <w:sz w:val="24"/>
          <w:szCs w:val="24"/>
        </w:rPr>
        <w:t>Response times</w:t>
      </w:r>
      <w:r w:rsidR="00201D14">
        <w:rPr>
          <w:rFonts w:ascii="Garamond" w:hAnsi="Garamond"/>
          <w:b/>
          <w:color w:val="000000" w:themeColor="text1"/>
          <w:sz w:val="24"/>
          <w:szCs w:val="24"/>
        </w:rPr>
        <w:t xml:space="preserve"> and errors</w:t>
      </w:r>
    </w:p>
    <w:p w14:paraId="1316B133" w14:textId="77777777" w:rsidR="00AA4338" w:rsidRDefault="00685EA8" w:rsidP="00685EA8">
      <w:pPr>
        <w:spacing w:after="0" w:line="360" w:lineRule="auto"/>
        <w:rPr>
          <w:rFonts w:ascii="Garamond" w:hAnsi="Garamond"/>
          <w:color w:val="000000" w:themeColor="text1"/>
          <w:sz w:val="24"/>
          <w:szCs w:val="24"/>
        </w:rPr>
      </w:pPr>
      <w:r>
        <w:rPr>
          <w:rFonts w:ascii="Garamond" w:hAnsi="Garamond"/>
          <w:b/>
          <w:color w:val="000000" w:themeColor="text1"/>
          <w:sz w:val="24"/>
          <w:szCs w:val="24"/>
        </w:rPr>
        <w:t xml:space="preserve">     </w:t>
      </w:r>
      <w:r w:rsidR="002F364B">
        <w:rPr>
          <w:rFonts w:ascii="Garamond" w:hAnsi="Garamond"/>
          <w:color w:val="000000" w:themeColor="text1"/>
          <w:sz w:val="24"/>
          <w:szCs w:val="24"/>
        </w:rPr>
        <w:t>W</w:t>
      </w:r>
      <w:r>
        <w:rPr>
          <w:rFonts w:ascii="Garamond" w:hAnsi="Garamond"/>
          <w:color w:val="000000" w:themeColor="text1"/>
          <w:sz w:val="24"/>
          <w:szCs w:val="24"/>
        </w:rPr>
        <w:t>e performed a</w:t>
      </w:r>
      <w:r w:rsidR="001167B7">
        <w:rPr>
          <w:rFonts w:ascii="Garamond" w:hAnsi="Garamond"/>
          <w:color w:val="000000" w:themeColor="text1"/>
          <w:sz w:val="24"/>
          <w:szCs w:val="24"/>
        </w:rPr>
        <w:t xml:space="preserve"> </w:t>
      </w:r>
      <w:r w:rsidR="0090648D">
        <w:rPr>
          <w:rFonts w:ascii="Garamond" w:hAnsi="Garamond"/>
          <w:color w:val="000000" w:themeColor="text1"/>
          <w:sz w:val="24"/>
          <w:szCs w:val="24"/>
        </w:rPr>
        <w:t>3 (</w:t>
      </w:r>
      <w:r w:rsidR="001167B7">
        <w:rPr>
          <w:rFonts w:ascii="Garamond" w:hAnsi="Garamond"/>
          <w:color w:val="000000" w:themeColor="text1"/>
          <w:sz w:val="24"/>
          <w:szCs w:val="24"/>
        </w:rPr>
        <w:t xml:space="preserve">Version: Free-Agent; Constrained-Agent; Loose-Sheet) x </w:t>
      </w:r>
      <w:r w:rsidR="0090648D">
        <w:rPr>
          <w:rFonts w:ascii="Garamond" w:hAnsi="Garamond"/>
          <w:color w:val="000000" w:themeColor="text1"/>
          <w:sz w:val="24"/>
          <w:szCs w:val="24"/>
        </w:rPr>
        <w:t>2 (Form</w:t>
      </w:r>
      <w:r w:rsidR="001167B7">
        <w:rPr>
          <w:rFonts w:ascii="Garamond" w:hAnsi="Garamond"/>
          <w:color w:val="000000" w:themeColor="text1"/>
          <w:sz w:val="24"/>
          <w:szCs w:val="24"/>
        </w:rPr>
        <w:t>: Hand-Placement; Foot-Placement)</w:t>
      </w:r>
      <w:r w:rsidR="001C5C6F">
        <w:rPr>
          <w:rFonts w:ascii="Garamond" w:hAnsi="Garamond"/>
          <w:color w:val="000000" w:themeColor="text1"/>
          <w:sz w:val="24"/>
          <w:szCs w:val="24"/>
        </w:rPr>
        <w:t xml:space="preserve"> x </w:t>
      </w:r>
      <w:r w:rsidR="0090648D">
        <w:rPr>
          <w:rFonts w:ascii="Garamond" w:hAnsi="Garamond"/>
          <w:color w:val="000000" w:themeColor="text1"/>
          <w:sz w:val="24"/>
          <w:szCs w:val="24"/>
        </w:rPr>
        <w:t>4 (Condition</w:t>
      </w:r>
      <w:r w:rsidR="000B4E87">
        <w:rPr>
          <w:rFonts w:ascii="Garamond" w:hAnsi="Garamond"/>
          <w:color w:val="000000" w:themeColor="text1"/>
          <w:sz w:val="24"/>
          <w:szCs w:val="24"/>
        </w:rPr>
        <w:t>: P+A−; P+A−; P−A+; P−A−</w:t>
      </w:r>
      <w:r w:rsidR="001C5C6F">
        <w:rPr>
          <w:rFonts w:ascii="Garamond" w:hAnsi="Garamond"/>
          <w:color w:val="000000" w:themeColor="text1"/>
          <w:sz w:val="24"/>
          <w:szCs w:val="24"/>
        </w:rPr>
        <w:t xml:space="preserve">) mixed </w:t>
      </w:r>
      <w:r w:rsidR="00C6207C">
        <w:rPr>
          <w:rFonts w:ascii="Garamond" w:hAnsi="Garamond"/>
          <w:color w:val="000000" w:themeColor="text1"/>
          <w:sz w:val="24"/>
          <w:szCs w:val="24"/>
        </w:rPr>
        <w:t>model ANOVA.</w:t>
      </w:r>
      <w:r w:rsidR="001C5C6F">
        <w:rPr>
          <w:rFonts w:ascii="Garamond" w:hAnsi="Garamond"/>
          <w:color w:val="000000" w:themeColor="text1"/>
          <w:sz w:val="24"/>
          <w:szCs w:val="24"/>
        </w:rPr>
        <w:t xml:space="preserve"> The findings were straightforward. </w:t>
      </w:r>
      <w:r w:rsidR="00C12C2B">
        <w:rPr>
          <w:rFonts w:ascii="Garamond" w:hAnsi="Garamond"/>
          <w:color w:val="000000" w:themeColor="text1"/>
          <w:sz w:val="24"/>
          <w:szCs w:val="24"/>
        </w:rPr>
        <w:t>There was only a</w:t>
      </w:r>
      <w:r w:rsidR="001C5C6F">
        <w:rPr>
          <w:rFonts w:ascii="Garamond" w:hAnsi="Garamond"/>
          <w:color w:val="000000" w:themeColor="text1"/>
          <w:sz w:val="24"/>
          <w:szCs w:val="24"/>
        </w:rPr>
        <w:t xml:space="preserve"> significant main effect of Condition (</w:t>
      </w:r>
      <w:r w:rsidR="001C5C6F" w:rsidRPr="001C5C6F">
        <w:rPr>
          <w:rFonts w:ascii="Garamond" w:hAnsi="Garamond"/>
          <w:i/>
          <w:color w:val="000000" w:themeColor="text1"/>
          <w:sz w:val="24"/>
          <w:szCs w:val="24"/>
        </w:rPr>
        <w:t>F</w:t>
      </w:r>
      <w:r w:rsidR="001C5C6F">
        <w:rPr>
          <w:rFonts w:ascii="Garamond" w:hAnsi="Garamond"/>
          <w:color w:val="000000" w:themeColor="text1"/>
          <w:sz w:val="24"/>
          <w:szCs w:val="24"/>
        </w:rPr>
        <w:t xml:space="preserve">(2.734, 366.406) = 113.09, </w:t>
      </w:r>
      <w:r w:rsidR="001C5C6F" w:rsidRPr="001C5C6F">
        <w:rPr>
          <w:rFonts w:ascii="Garamond" w:hAnsi="Garamond"/>
          <w:i/>
          <w:color w:val="000000" w:themeColor="text1"/>
          <w:sz w:val="24"/>
          <w:szCs w:val="24"/>
        </w:rPr>
        <w:t>p</w:t>
      </w:r>
      <w:r w:rsidR="001C5C6F">
        <w:rPr>
          <w:rFonts w:ascii="Garamond" w:hAnsi="Garamond"/>
          <w:color w:val="000000" w:themeColor="text1"/>
          <w:sz w:val="24"/>
          <w:szCs w:val="24"/>
        </w:rPr>
        <w:t xml:space="preserve"> = .000, η</w:t>
      </w:r>
      <w:r w:rsidR="001C5C6F" w:rsidRPr="00457777">
        <w:rPr>
          <w:rFonts w:ascii="Garamond" w:hAnsi="Garamond"/>
          <w:color w:val="000000" w:themeColor="text1"/>
          <w:sz w:val="24"/>
          <w:szCs w:val="24"/>
          <w:vertAlign w:val="subscript"/>
        </w:rPr>
        <w:t>p</w:t>
      </w:r>
      <w:r w:rsidR="001C5C6F" w:rsidRPr="00457777">
        <w:rPr>
          <w:rFonts w:ascii="Garamond" w:hAnsi="Garamond"/>
          <w:color w:val="000000" w:themeColor="text1"/>
          <w:sz w:val="24"/>
          <w:szCs w:val="24"/>
          <w:vertAlign w:val="superscript"/>
        </w:rPr>
        <w:t>2</w:t>
      </w:r>
      <w:r w:rsidR="001C5C6F">
        <w:rPr>
          <w:rFonts w:ascii="Garamond" w:hAnsi="Garamond"/>
          <w:color w:val="000000" w:themeColor="text1"/>
          <w:sz w:val="24"/>
          <w:szCs w:val="24"/>
        </w:rPr>
        <w:t xml:space="preserve"> = 0.46) </w:t>
      </w:r>
      <w:r w:rsidR="00C12C2B">
        <w:rPr>
          <w:rFonts w:ascii="Garamond" w:hAnsi="Garamond"/>
          <w:color w:val="000000" w:themeColor="text1"/>
          <w:sz w:val="24"/>
          <w:szCs w:val="24"/>
        </w:rPr>
        <w:t xml:space="preserve">that </w:t>
      </w:r>
      <w:r w:rsidR="001C5C6F">
        <w:rPr>
          <w:rFonts w:ascii="Garamond" w:hAnsi="Garamond"/>
          <w:color w:val="000000" w:themeColor="text1"/>
          <w:sz w:val="24"/>
          <w:szCs w:val="24"/>
        </w:rPr>
        <w:t>was qualified by a significant interaction effect of Version x Condition (</w:t>
      </w:r>
      <w:r w:rsidR="001C5C6F" w:rsidRPr="001C5C6F">
        <w:rPr>
          <w:rFonts w:ascii="Garamond" w:hAnsi="Garamond"/>
          <w:i/>
          <w:color w:val="000000" w:themeColor="text1"/>
          <w:sz w:val="24"/>
          <w:szCs w:val="24"/>
        </w:rPr>
        <w:t>F</w:t>
      </w:r>
      <w:r w:rsidR="001C5C6F">
        <w:rPr>
          <w:rFonts w:ascii="Garamond" w:hAnsi="Garamond"/>
          <w:color w:val="000000" w:themeColor="text1"/>
          <w:sz w:val="24"/>
          <w:szCs w:val="24"/>
        </w:rPr>
        <w:t xml:space="preserve">(5.469, 366.406) = 2.58, </w:t>
      </w:r>
      <w:r w:rsidR="001C5C6F" w:rsidRPr="001C5C6F">
        <w:rPr>
          <w:rFonts w:ascii="Garamond" w:hAnsi="Garamond"/>
          <w:i/>
          <w:color w:val="000000" w:themeColor="text1"/>
          <w:sz w:val="24"/>
          <w:szCs w:val="24"/>
        </w:rPr>
        <w:t>p</w:t>
      </w:r>
      <w:r w:rsidR="001C5C6F">
        <w:rPr>
          <w:rFonts w:ascii="Garamond" w:hAnsi="Garamond"/>
          <w:color w:val="000000" w:themeColor="text1"/>
          <w:sz w:val="24"/>
          <w:szCs w:val="24"/>
        </w:rPr>
        <w:t xml:space="preserve"> = .022, η</w:t>
      </w:r>
      <w:r w:rsidR="001C5C6F" w:rsidRPr="00457777">
        <w:rPr>
          <w:rFonts w:ascii="Garamond" w:hAnsi="Garamond"/>
          <w:color w:val="000000" w:themeColor="text1"/>
          <w:sz w:val="24"/>
          <w:szCs w:val="24"/>
          <w:vertAlign w:val="subscript"/>
        </w:rPr>
        <w:t>p</w:t>
      </w:r>
      <w:r w:rsidR="001C5C6F" w:rsidRPr="00457777">
        <w:rPr>
          <w:rFonts w:ascii="Garamond" w:hAnsi="Garamond"/>
          <w:color w:val="000000" w:themeColor="text1"/>
          <w:sz w:val="24"/>
          <w:szCs w:val="24"/>
          <w:vertAlign w:val="superscript"/>
        </w:rPr>
        <w:t>2</w:t>
      </w:r>
      <w:r w:rsidR="001C5C6F">
        <w:rPr>
          <w:rFonts w:ascii="Garamond" w:hAnsi="Garamond"/>
          <w:color w:val="000000" w:themeColor="text1"/>
          <w:sz w:val="24"/>
          <w:szCs w:val="24"/>
        </w:rPr>
        <w:t xml:space="preserve"> = 0.04). </w:t>
      </w:r>
      <w:r w:rsidR="00C12C2B">
        <w:rPr>
          <w:rFonts w:ascii="Garamond" w:hAnsi="Garamond"/>
          <w:color w:val="000000" w:themeColor="text1"/>
          <w:sz w:val="24"/>
          <w:szCs w:val="24"/>
        </w:rPr>
        <w:t xml:space="preserve">The form of the effector </w:t>
      </w:r>
      <w:r w:rsidR="00AA36CC">
        <w:rPr>
          <w:rFonts w:ascii="Garamond" w:hAnsi="Garamond"/>
          <w:color w:val="000000" w:themeColor="text1"/>
          <w:sz w:val="24"/>
          <w:szCs w:val="24"/>
        </w:rPr>
        <w:t>(</w:t>
      </w:r>
      <w:r w:rsidR="00B32C4C">
        <w:rPr>
          <w:rFonts w:ascii="Garamond" w:hAnsi="Garamond"/>
          <w:color w:val="000000" w:themeColor="text1"/>
          <w:sz w:val="24"/>
          <w:szCs w:val="24"/>
        </w:rPr>
        <w:t xml:space="preserve">Hand-placement or Foot Placement) </w:t>
      </w:r>
      <w:r w:rsidR="00C12C2B">
        <w:rPr>
          <w:rFonts w:ascii="Garamond" w:hAnsi="Garamond"/>
          <w:color w:val="000000" w:themeColor="text1"/>
          <w:sz w:val="24"/>
          <w:szCs w:val="24"/>
        </w:rPr>
        <w:t xml:space="preserve">used by the agent to place the ball on the table did not </w:t>
      </w:r>
      <w:r w:rsidR="001F37D4">
        <w:rPr>
          <w:rFonts w:ascii="Garamond" w:hAnsi="Garamond"/>
          <w:color w:val="000000" w:themeColor="text1"/>
          <w:sz w:val="24"/>
          <w:szCs w:val="24"/>
        </w:rPr>
        <w:t>make any difference to participants’ responding; the</w:t>
      </w:r>
      <w:r w:rsidR="00C12C2B">
        <w:rPr>
          <w:rFonts w:ascii="Garamond" w:hAnsi="Garamond"/>
          <w:color w:val="000000" w:themeColor="text1"/>
          <w:sz w:val="24"/>
          <w:szCs w:val="24"/>
        </w:rPr>
        <w:t xml:space="preserve"> Form x Version x Condition interaction</w:t>
      </w:r>
      <w:r w:rsidR="001F37D4">
        <w:rPr>
          <w:rFonts w:ascii="Garamond" w:hAnsi="Garamond"/>
          <w:color w:val="000000" w:themeColor="text1"/>
          <w:sz w:val="24"/>
          <w:szCs w:val="24"/>
        </w:rPr>
        <w:t xml:space="preserve"> was not significant</w:t>
      </w:r>
      <w:r w:rsidR="00C12C2B">
        <w:rPr>
          <w:rFonts w:ascii="Garamond" w:hAnsi="Garamond"/>
          <w:color w:val="000000" w:themeColor="text1"/>
          <w:sz w:val="24"/>
          <w:szCs w:val="24"/>
        </w:rPr>
        <w:t xml:space="preserve"> (</w:t>
      </w:r>
      <w:r w:rsidR="00C12C2B" w:rsidRPr="001C5C6F">
        <w:rPr>
          <w:rFonts w:ascii="Garamond" w:hAnsi="Garamond"/>
          <w:i/>
          <w:color w:val="000000" w:themeColor="text1"/>
          <w:sz w:val="24"/>
          <w:szCs w:val="24"/>
        </w:rPr>
        <w:t>F</w:t>
      </w:r>
      <w:r w:rsidR="00C12C2B">
        <w:rPr>
          <w:rFonts w:ascii="Garamond" w:hAnsi="Garamond"/>
          <w:color w:val="000000" w:themeColor="text1"/>
          <w:sz w:val="24"/>
          <w:szCs w:val="24"/>
        </w:rPr>
        <w:t xml:space="preserve">(5.620, 376.568) = 0.70, </w:t>
      </w:r>
      <w:r w:rsidR="00C12C2B" w:rsidRPr="001C5C6F">
        <w:rPr>
          <w:rFonts w:ascii="Garamond" w:hAnsi="Garamond"/>
          <w:i/>
          <w:color w:val="000000" w:themeColor="text1"/>
          <w:sz w:val="24"/>
          <w:szCs w:val="24"/>
        </w:rPr>
        <w:t>p</w:t>
      </w:r>
      <w:r w:rsidR="00C12C2B">
        <w:rPr>
          <w:rFonts w:ascii="Garamond" w:hAnsi="Garamond"/>
          <w:color w:val="000000" w:themeColor="text1"/>
          <w:sz w:val="24"/>
          <w:szCs w:val="24"/>
        </w:rPr>
        <w:t xml:space="preserve"> = .641, η</w:t>
      </w:r>
      <w:r w:rsidR="00C12C2B" w:rsidRPr="00457777">
        <w:rPr>
          <w:rFonts w:ascii="Garamond" w:hAnsi="Garamond"/>
          <w:color w:val="000000" w:themeColor="text1"/>
          <w:sz w:val="24"/>
          <w:szCs w:val="24"/>
          <w:vertAlign w:val="subscript"/>
        </w:rPr>
        <w:t>p</w:t>
      </w:r>
      <w:r w:rsidR="00C12C2B" w:rsidRPr="00457777">
        <w:rPr>
          <w:rFonts w:ascii="Garamond" w:hAnsi="Garamond"/>
          <w:color w:val="000000" w:themeColor="text1"/>
          <w:sz w:val="24"/>
          <w:szCs w:val="24"/>
          <w:vertAlign w:val="superscript"/>
        </w:rPr>
        <w:t>2</w:t>
      </w:r>
      <w:r w:rsidR="00C12C2B">
        <w:rPr>
          <w:rFonts w:ascii="Garamond" w:hAnsi="Garamond"/>
          <w:color w:val="000000" w:themeColor="text1"/>
          <w:sz w:val="24"/>
          <w:szCs w:val="24"/>
        </w:rPr>
        <w:t xml:space="preserve"> = 0.01). </w:t>
      </w:r>
      <w:r w:rsidR="005553A9">
        <w:rPr>
          <w:rFonts w:ascii="Garamond" w:hAnsi="Garamond"/>
          <w:color w:val="000000" w:themeColor="text1"/>
          <w:sz w:val="24"/>
          <w:szCs w:val="24"/>
        </w:rPr>
        <w:t xml:space="preserve">All other effects were </w:t>
      </w:r>
      <w:r w:rsidR="00C12C2B">
        <w:rPr>
          <w:rFonts w:ascii="Garamond" w:hAnsi="Garamond"/>
          <w:color w:val="000000" w:themeColor="text1"/>
          <w:sz w:val="24"/>
          <w:szCs w:val="24"/>
        </w:rPr>
        <w:t xml:space="preserve">also </w:t>
      </w:r>
      <w:r w:rsidR="005553A9">
        <w:rPr>
          <w:rFonts w:ascii="Garamond" w:hAnsi="Garamond"/>
          <w:color w:val="000000" w:themeColor="text1"/>
          <w:sz w:val="24"/>
          <w:szCs w:val="24"/>
        </w:rPr>
        <w:t xml:space="preserve">not significant. </w:t>
      </w:r>
      <w:r w:rsidR="00C12C2B">
        <w:rPr>
          <w:rFonts w:ascii="Garamond" w:hAnsi="Garamond"/>
          <w:color w:val="000000" w:themeColor="text1"/>
          <w:sz w:val="24"/>
          <w:szCs w:val="24"/>
        </w:rPr>
        <w:t xml:space="preserve">We carried out a one-way ANOVA for each </w:t>
      </w:r>
      <w:r w:rsidR="00AA4338">
        <w:rPr>
          <w:rFonts w:ascii="Garamond" w:hAnsi="Garamond"/>
          <w:color w:val="000000" w:themeColor="text1"/>
          <w:sz w:val="24"/>
          <w:szCs w:val="24"/>
        </w:rPr>
        <w:t>v</w:t>
      </w:r>
      <w:r w:rsidR="00C12C2B">
        <w:rPr>
          <w:rFonts w:ascii="Garamond" w:hAnsi="Garamond"/>
          <w:color w:val="000000" w:themeColor="text1"/>
          <w:sz w:val="24"/>
          <w:szCs w:val="24"/>
        </w:rPr>
        <w:t xml:space="preserve">ersion of the ball-detection task to unpack the </w:t>
      </w:r>
      <w:r w:rsidR="00AA4338">
        <w:rPr>
          <w:rFonts w:ascii="Garamond" w:hAnsi="Garamond"/>
          <w:color w:val="000000" w:themeColor="text1"/>
          <w:sz w:val="24"/>
          <w:szCs w:val="24"/>
        </w:rPr>
        <w:t xml:space="preserve">significant </w:t>
      </w:r>
      <w:r w:rsidR="00C12C2B">
        <w:rPr>
          <w:rFonts w:ascii="Garamond" w:hAnsi="Garamond"/>
          <w:color w:val="000000" w:themeColor="text1"/>
          <w:sz w:val="24"/>
          <w:szCs w:val="24"/>
        </w:rPr>
        <w:t>Version x Condition interaction.</w:t>
      </w:r>
      <w:r w:rsidR="00AA4338">
        <w:rPr>
          <w:rFonts w:ascii="Garamond" w:hAnsi="Garamond"/>
          <w:color w:val="000000" w:themeColor="text1"/>
          <w:sz w:val="24"/>
          <w:szCs w:val="24"/>
        </w:rPr>
        <w:t xml:space="preserve"> </w:t>
      </w:r>
    </w:p>
    <w:p w14:paraId="68989DBC" w14:textId="77777777" w:rsidR="00EC16B2" w:rsidRDefault="00AA4338" w:rsidP="00685EA8">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r w:rsidR="007E5F15">
        <w:rPr>
          <w:rFonts w:ascii="Garamond" w:hAnsi="Garamond"/>
          <w:color w:val="000000" w:themeColor="text1"/>
          <w:sz w:val="24"/>
          <w:szCs w:val="24"/>
        </w:rPr>
        <w:t>The main effect of Condition was significant in</w:t>
      </w:r>
      <w:r>
        <w:rPr>
          <w:rFonts w:ascii="Garamond" w:hAnsi="Garamond"/>
          <w:color w:val="000000" w:themeColor="text1"/>
          <w:sz w:val="24"/>
          <w:szCs w:val="24"/>
        </w:rPr>
        <w:t xml:space="preserve"> the Free-Agent version</w:t>
      </w:r>
      <w:r w:rsidR="007E5F15">
        <w:rPr>
          <w:rFonts w:ascii="Garamond" w:hAnsi="Garamond"/>
          <w:color w:val="000000" w:themeColor="text1"/>
          <w:sz w:val="24"/>
          <w:szCs w:val="24"/>
        </w:rPr>
        <w:t xml:space="preserve"> </w:t>
      </w:r>
      <w:r>
        <w:rPr>
          <w:rFonts w:ascii="Garamond" w:hAnsi="Garamond"/>
          <w:color w:val="000000" w:themeColor="text1"/>
          <w:sz w:val="24"/>
          <w:szCs w:val="24"/>
        </w:rPr>
        <w:t>(</w:t>
      </w:r>
      <w:r w:rsidRPr="001C5C6F">
        <w:rPr>
          <w:rFonts w:ascii="Garamond" w:hAnsi="Garamond"/>
          <w:i/>
          <w:color w:val="000000" w:themeColor="text1"/>
          <w:sz w:val="24"/>
          <w:szCs w:val="24"/>
        </w:rPr>
        <w:t>F</w:t>
      </w:r>
      <w:r>
        <w:rPr>
          <w:rFonts w:ascii="Garamond" w:hAnsi="Garamond"/>
          <w:color w:val="000000" w:themeColor="text1"/>
          <w:sz w:val="24"/>
          <w:szCs w:val="24"/>
        </w:rPr>
        <w:t xml:space="preserve">(3, 135) = 54.30, </w:t>
      </w:r>
      <w:r w:rsidRPr="001C5C6F">
        <w:rPr>
          <w:rFonts w:ascii="Garamond" w:hAnsi="Garamond"/>
          <w:i/>
          <w:color w:val="000000" w:themeColor="text1"/>
          <w:sz w:val="24"/>
          <w:szCs w:val="24"/>
        </w:rPr>
        <w:t>p</w:t>
      </w:r>
      <w:r>
        <w:rPr>
          <w:rFonts w:ascii="Garamond" w:hAnsi="Garamond"/>
          <w:color w:val="000000" w:themeColor="text1"/>
          <w:sz w:val="24"/>
          <w:szCs w:val="24"/>
        </w:rPr>
        <w:t xml:space="preserve"> </w:t>
      </w:r>
      <w:r w:rsidR="007E5F15">
        <w:rPr>
          <w:rFonts w:ascii="Garamond" w:hAnsi="Garamond"/>
          <w:color w:val="000000" w:themeColor="text1"/>
          <w:sz w:val="24"/>
          <w:szCs w:val="24"/>
        </w:rPr>
        <w:t>&lt;</w:t>
      </w:r>
      <w:r>
        <w:rPr>
          <w:rFonts w:ascii="Garamond" w:hAnsi="Garamond"/>
          <w:color w:val="000000" w:themeColor="text1"/>
          <w:sz w:val="24"/>
          <w:szCs w:val="24"/>
        </w:rPr>
        <w:t xml:space="preserve"> .00</w:t>
      </w:r>
      <w:r w:rsidR="007E5F15">
        <w:rPr>
          <w:rFonts w:ascii="Garamond" w:hAnsi="Garamond"/>
          <w:color w:val="000000" w:themeColor="text1"/>
          <w:sz w:val="24"/>
          <w:szCs w:val="24"/>
        </w:rPr>
        <w:t>1</w:t>
      </w:r>
      <w:r>
        <w:rPr>
          <w:rFonts w:ascii="Garamond" w:hAnsi="Garamond"/>
          <w:color w:val="000000" w:themeColor="text1"/>
          <w:sz w:val="24"/>
          <w:szCs w:val="24"/>
        </w:rPr>
        <w:t>, η</w:t>
      </w:r>
      <w:r w:rsidRPr="00457777">
        <w:rPr>
          <w:rFonts w:ascii="Garamond" w:hAnsi="Garamond"/>
          <w:color w:val="000000" w:themeColor="text1"/>
          <w:sz w:val="24"/>
          <w:szCs w:val="24"/>
          <w:vertAlign w:val="subscript"/>
        </w:rPr>
        <w:t>p</w:t>
      </w:r>
      <w:r w:rsidRPr="00457777">
        <w:rPr>
          <w:rFonts w:ascii="Garamond" w:hAnsi="Garamond"/>
          <w:color w:val="000000" w:themeColor="text1"/>
          <w:sz w:val="24"/>
          <w:szCs w:val="24"/>
          <w:vertAlign w:val="superscript"/>
        </w:rPr>
        <w:t>2</w:t>
      </w:r>
      <w:r>
        <w:rPr>
          <w:rFonts w:ascii="Garamond" w:hAnsi="Garamond"/>
          <w:color w:val="000000" w:themeColor="text1"/>
          <w:sz w:val="24"/>
          <w:szCs w:val="24"/>
        </w:rPr>
        <w:t xml:space="preserve"> = 0.5</w:t>
      </w:r>
      <w:r w:rsidR="00F1196B">
        <w:rPr>
          <w:rFonts w:ascii="Garamond" w:hAnsi="Garamond"/>
          <w:color w:val="000000" w:themeColor="text1"/>
          <w:sz w:val="24"/>
          <w:szCs w:val="24"/>
        </w:rPr>
        <w:t>5</w:t>
      </w:r>
      <w:r>
        <w:rPr>
          <w:rFonts w:ascii="Garamond" w:hAnsi="Garamond"/>
          <w:color w:val="000000" w:themeColor="text1"/>
          <w:sz w:val="24"/>
          <w:szCs w:val="24"/>
        </w:rPr>
        <w:t>)</w:t>
      </w:r>
      <w:r w:rsidR="007E5F15">
        <w:rPr>
          <w:rFonts w:ascii="Garamond" w:hAnsi="Garamond"/>
          <w:color w:val="000000" w:themeColor="text1"/>
          <w:sz w:val="24"/>
          <w:szCs w:val="24"/>
        </w:rPr>
        <w:t>, in the Constrained-Agent version (</w:t>
      </w:r>
      <w:r w:rsidR="007E5F15" w:rsidRPr="001C5C6F">
        <w:rPr>
          <w:rFonts w:ascii="Garamond" w:hAnsi="Garamond"/>
          <w:i/>
          <w:color w:val="000000" w:themeColor="text1"/>
          <w:sz w:val="24"/>
          <w:szCs w:val="24"/>
        </w:rPr>
        <w:t>F</w:t>
      </w:r>
      <w:r w:rsidR="007E5F15">
        <w:rPr>
          <w:rFonts w:ascii="Garamond" w:hAnsi="Garamond"/>
          <w:color w:val="000000" w:themeColor="text1"/>
          <w:sz w:val="24"/>
          <w:szCs w:val="24"/>
        </w:rPr>
        <w:t xml:space="preserve">(2.62, 117.67) = 20.18, </w:t>
      </w:r>
      <w:r w:rsidR="007E5F15" w:rsidRPr="001C5C6F">
        <w:rPr>
          <w:rFonts w:ascii="Garamond" w:hAnsi="Garamond"/>
          <w:i/>
          <w:color w:val="000000" w:themeColor="text1"/>
          <w:sz w:val="24"/>
          <w:szCs w:val="24"/>
        </w:rPr>
        <w:t>p</w:t>
      </w:r>
      <w:r w:rsidR="007E5F15">
        <w:rPr>
          <w:rFonts w:ascii="Garamond" w:hAnsi="Garamond"/>
          <w:color w:val="000000" w:themeColor="text1"/>
          <w:sz w:val="24"/>
          <w:szCs w:val="24"/>
        </w:rPr>
        <w:t xml:space="preserve"> &lt; .001, η</w:t>
      </w:r>
      <w:r w:rsidR="007E5F15" w:rsidRPr="00457777">
        <w:rPr>
          <w:rFonts w:ascii="Garamond" w:hAnsi="Garamond"/>
          <w:color w:val="000000" w:themeColor="text1"/>
          <w:sz w:val="24"/>
          <w:szCs w:val="24"/>
          <w:vertAlign w:val="subscript"/>
        </w:rPr>
        <w:t>p</w:t>
      </w:r>
      <w:r w:rsidR="007E5F15" w:rsidRPr="00457777">
        <w:rPr>
          <w:rFonts w:ascii="Garamond" w:hAnsi="Garamond"/>
          <w:color w:val="000000" w:themeColor="text1"/>
          <w:sz w:val="24"/>
          <w:szCs w:val="24"/>
          <w:vertAlign w:val="superscript"/>
        </w:rPr>
        <w:t>2</w:t>
      </w:r>
      <w:r w:rsidR="007E5F15">
        <w:rPr>
          <w:rFonts w:ascii="Garamond" w:hAnsi="Garamond"/>
          <w:color w:val="000000" w:themeColor="text1"/>
          <w:sz w:val="24"/>
          <w:szCs w:val="24"/>
        </w:rPr>
        <w:t xml:space="preserve"> = 0.31), and in the Loose-Sheet version (</w:t>
      </w:r>
      <w:r w:rsidR="007E5F15" w:rsidRPr="001C5C6F">
        <w:rPr>
          <w:rFonts w:ascii="Garamond" w:hAnsi="Garamond"/>
          <w:i/>
          <w:color w:val="000000" w:themeColor="text1"/>
          <w:sz w:val="24"/>
          <w:szCs w:val="24"/>
        </w:rPr>
        <w:t>F</w:t>
      </w:r>
      <w:r w:rsidR="007E5F15">
        <w:rPr>
          <w:rFonts w:ascii="Garamond" w:hAnsi="Garamond"/>
          <w:color w:val="000000" w:themeColor="text1"/>
          <w:sz w:val="24"/>
          <w:szCs w:val="24"/>
        </w:rPr>
        <w:t xml:space="preserve">(2.49, 109.41) = 43.09, </w:t>
      </w:r>
      <w:r w:rsidR="007E5F15" w:rsidRPr="001C5C6F">
        <w:rPr>
          <w:rFonts w:ascii="Garamond" w:hAnsi="Garamond"/>
          <w:i/>
          <w:color w:val="000000" w:themeColor="text1"/>
          <w:sz w:val="24"/>
          <w:szCs w:val="24"/>
        </w:rPr>
        <w:t>p</w:t>
      </w:r>
      <w:r w:rsidR="007E5F15">
        <w:rPr>
          <w:rFonts w:ascii="Garamond" w:hAnsi="Garamond"/>
          <w:color w:val="000000" w:themeColor="text1"/>
          <w:sz w:val="24"/>
          <w:szCs w:val="24"/>
        </w:rPr>
        <w:t xml:space="preserve"> &lt; .001, η</w:t>
      </w:r>
      <w:r w:rsidR="007E5F15" w:rsidRPr="00457777">
        <w:rPr>
          <w:rFonts w:ascii="Garamond" w:hAnsi="Garamond"/>
          <w:color w:val="000000" w:themeColor="text1"/>
          <w:sz w:val="24"/>
          <w:szCs w:val="24"/>
          <w:vertAlign w:val="subscript"/>
        </w:rPr>
        <w:t>p</w:t>
      </w:r>
      <w:r w:rsidR="007E5F15" w:rsidRPr="00457777">
        <w:rPr>
          <w:rFonts w:ascii="Garamond" w:hAnsi="Garamond"/>
          <w:color w:val="000000" w:themeColor="text1"/>
          <w:sz w:val="24"/>
          <w:szCs w:val="24"/>
          <w:vertAlign w:val="superscript"/>
        </w:rPr>
        <w:t>2</w:t>
      </w:r>
      <w:r w:rsidR="007E5F15">
        <w:rPr>
          <w:rFonts w:ascii="Garamond" w:hAnsi="Garamond"/>
          <w:color w:val="000000" w:themeColor="text1"/>
          <w:sz w:val="24"/>
          <w:szCs w:val="24"/>
        </w:rPr>
        <w:t xml:space="preserve"> = 0.50)</w:t>
      </w:r>
      <w:r>
        <w:rPr>
          <w:rFonts w:ascii="Garamond" w:hAnsi="Garamond"/>
          <w:color w:val="000000" w:themeColor="text1"/>
          <w:sz w:val="24"/>
          <w:szCs w:val="24"/>
        </w:rPr>
        <w:t>.</w:t>
      </w:r>
      <w:r w:rsidR="007E5F15">
        <w:rPr>
          <w:rFonts w:ascii="Garamond" w:hAnsi="Garamond"/>
          <w:color w:val="000000" w:themeColor="text1"/>
          <w:sz w:val="24"/>
          <w:szCs w:val="24"/>
        </w:rPr>
        <w:t xml:space="preserve"> </w:t>
      </w:r>
      <w:r w:rsidR="00B73074">
        <w:rPr>
          <w:rFonts w:ascii="Garamond" w:hAnsi="Garamond"/>
          <w:color w:val="000000" w:themeColor="text1"/>
          <w:sz w:val="24"/>
          <w:szCs w:val="24"/>
        </w:rPr>
        <w:t>Pairwise t-tests were performed to interpret the significant main effects, with Bonferroni correc</w:t>
      </w:r>
      <w:r w:rsidR="00AA36CC">
        <w:rPr>
          <w:rFonts w:ascii="Garamond" w:hAnsi="Garamond"/>
          <w:color w:val="000000" w:themeColor="text1"/>
          <w:sz w:val="24"/>
          <w:szCs w:val="24"/>
        </w:rPr>
        <w:t>tion (with significance threshold at</w:t>
      </w:r>
      <w:r w:rsidR="00B73074">
        <w:rPr>
          <w:rFonts w:ascii="Garamond" w:hAnsi="Garamond"/>
          <w:color w:val="000000" w:themeColor="text1"/>
          <w:sz w:val="24"/>
          <w:szCs w:val="24"/>
        </w:rPr>
        <w:t xml:space="preserve"> </w:t>
      </w:r>
      <w:r w:rsidR="00B73074" w:rsidRPr="00B73074">
        <w:rPr>
          <w:rFonts w:ascii="Garamond" w:hAnsi="Garamond"/>
          <w:i/>
          <w:color w:val="000000" w:themeColor="text1"/>
          <w:sz w:val="24"/>
          <w:szCs w:val="24"/>
        </w:rPr>
        <w:t>p</w:t>
      </w:r>
      <w:r w:rsidR="00B73074">
        <w:rPr>
          <w:rFonts w:ascii="Garamond" w:hAnsi="Garamond"/>
          <w:color w:val="000000" w:themeColor="text1"/>
          <w:sz w:val="24"/>
          <w:szCs w:val="24"/>
        </w:rPr>
        <w:t xml:space="preserve"> &lt; .008</w:t>
      </w:r>
      <w:r w:rsidR="001D6906">
        <w:rPr>
          <w:rFonts w:ascii="Garamond" w:hAnsi="Garamond"/>
          <w:color w:val="000000" w:themeColor="text1"/>
          <w:sz w:val="24"/>
          <w:szCs w:val="24"/>
        </w:rPr>
        <w:t>3</w:t>
      </w:r>
      <w:r w:rsidR="00AA36CC">
        <w:rPr>
          <w:rFonts w:ascii="Garamond" w:hAnsi="Garamond"/>
          <w:color w:val="000000" w:themeColor="text1"/>
          <w:sz w:val="24"/>
          <w:szCs w:val="24"/>
        </w:rPr>
        <w:t>)</w:t>
      </w:r>
      <w:r w:rsidR="001D6906">
        <w:rPr>
          <w:rFonts w:ascii="Garamond" w:hAnsi="Garamond"/>
          <w:color w:val="000000" w:themeColor="text1"/>
          <w:sz w:val="24"/>
          <w:szCs w:val="24"/>
        </w:rPr>
        <w:t xml:space="preserve"> to account for multiple comparisons</w:t>
      </w:r>
      <w:r w:rsidR="00B73074">
        <w:rPr>
          <w:rFonts w:ascii="Garamond" w:hAnsi="Garamond"/>
          <w:color w:val="000000" w:themeColor="text1"/>
          <w:sz w:val="24"/>
          <w:szCs w:val="24"/>
        </w:rPr>
        <w:t xml:space="preserve">. </w:t>
      </w:r>
      <w:r w:rsidR="00C9540A">
        <w:rPr>
          <w:rFonts w:ascii="Garamond" w:hAnsi="Garamond"/>
          <w:color w:val="000000" w:themeColor="text1"/>
          <w:sz w:val="24"/>
          <w:szCs w:val="24"/>
        </w:rPr>
        <w:t>Supporting our primary prediction, r</w:t>
      </w:r>
      <w:r w:rsidR="00C42B1C">
        <w:rPr>
          <w:rFonts w:ascii="Garamond" w:hAnsi="Garamond"/>
          <w:color w:val="000000" w:themeColor="text1"/>
          <w:sz w:val="24"/>
          <w:szCs w:val="24"/>
        </w:rPr>
        <w:t>esponse times wer</w:t>
      </w:r>
      <w:r w:rsidR="000B4E87">
        <w:rPr>
          <w:rFonts w:ascii="Garamond" w:hAnsi="Garamond"/>
          <w:color w:val="000000" w:themeColor="text1"/>
          <w:sz w:val="24"/>
          <w:szCs w:val="24"/>
        </w:rPr>
        <w:t>e significantly faster in the P−</w:t>
      </w:r>
      <w:r w:rsidR="00C42B1C">
        <w:rPr>
          <w:rFonts w:ascii="Garamond" w:hAnsi="Garamond"/>
          <w:color w:val="000000" w:themeColor="text1"/>
          <w:sz w:val="24"/>
          <w:szCs w:val="24"/>
        </w:rPr>
        <w:t>A+ condition tha</w:t>
      </w:r>
      <w:r w:rsidR="007E5F15">
        <w:rPr>
          <w:rFonts w:ascii="Garamond" w:hAnsi="Garamond"/>
          <w:color w:val="000000" w:themeColor="text1"/>
          <w:sz w:val="24"/>
          <w:szCs w:val="24"/>
        </w:rPr>
        <w:t>n</w:t>
      </w:r>
      <w:r w:rsidR="000B4E87">
        <w:rPr>
          <w:rFonts w:ascii="Garamond" w:hAnsi="Garamond"/>
          <w:color w:val="000000" w:themeColor="text1"/>
          <w:sz w:val="24"/>
          <w:szCs w:val="24"/>
        </w:rPr>
        <w:t xml:space="preserve"> in the P−A−</w:t>
      </w:r>
      <w:r w:rsidR="00C42B1C">
        <w:rPr>
          <w:rFonts w:ascii="Garamond" w:hAnsi="Garamond"/>
          <w:color w:val="000000" w:themeColor="text1"/>
          <w:sz w:val="24"/>
          <w:szCs w:val="24"/>
        </w:rPr>
        <w:t xml:space="preserve"> condition</w:t>
      </w:r>
      <w:r w:rsidR="007E5F15">
        <w:rPr>
          <w:rFonts w:ascii="Garamond" w:hAnsi="Garamond"/>
          <w:color w:val="000000" w:themeColor="text1"/>
          <w:sz w:val="24"/>
          <w:szCs w:val="24"/>
        </w:rPr>
        <w:t xml:space="preserve"> in the Free-Agent version (</w:t>
      </w:r>
      <w:r w:rsidR="00C42B1C" w:rsidRPr="00C42B1C">
        <w:rPr>
          <w:rFonts w:ascii="Garamond" w:hAnsi="Garamond"/>
          <w:i/>
          <w:color w:val="000000" w:themeColor="text1"/>
          <w:sz w:val="24"/>
          <w:szCs w:val="24"/>
        </w:rPr>
        <w:t>t</w:t>
      </w:r>
      <w:r w:rsidR="00C42B1C">
        <w:rPr>
          <w:rFonts w:ascii="Garamond" w:hAnsi="Garamond"/>
          <w:color w:val="000000" w:themeColor="text1"/>
          <w:sz w:val="24"/>
          <w:szCs w:val="24"/>
        </w:rPr>
        <w:t xml:space="preserve">(45) = 4.435, </w:t>
      </w:r>
      <w:r w:rsidR="00C42B1C" w:rsidRPr="00C42B1C">
        <w:rPr>
          <w:rFonts w:ascii="Garamond" w:hAnsi="Garamond"/>
          <w:i/>
          <w:color w:val="000000" w:themeColor="text1"/>
          <w:sz w:val="24"/>
          <w:szCs w:val="24"/>
        </w:rPr>
        <w:t>p</w:t>
      </w:r>
      <w:r w:rsidR="00C42B1C">
        <w:rPr>
          <w:rFonts w:ascii="Garamond" w:hAnsi="Garamond"/>
          <w:color w:val="000000" w:themeColor="text1"/>
          <w:sz w:val="24"/>
          <w:szCs w:val="24"/>
        </w:rPr>
        <w:t xml:space="preserve"> &lt; .001</w:t>
      </w:r>
      <w:r w:rsidR="00E45973">
        <w:rPr>
          <w:rFonts w:ascii="Garamond" w:hAnsi="Garamond"/>
          <w:color w:val="000000" w:themeColor="text1"/>
          <w:sz w:val="24"/>
          <w:szCs w:val="24"/>
        </w:rPr>
        <w:t xml:space="preserve">; </w:t>
      </w:r>
      <w:r w:rsidR="00E45973" w:rsidRPr="00E45973">
        <w:rPr>
          <w:rFonts w:ascii="Garamond" w:hAnsi="Garamond"/>
          <w:i/>
          <w:color w:val="000000" w:themeColor="text1"/>
          <w:sz w:val="24"/>
          <w:szCs w:val="24"/>
        </w:rPr>
        <w:t>r</w:t>
      </w:r>
      <w:r w:rsidR="00E45973">
        <w:rPr>
          <w:rFonts w:ascii="Garamond" w:hAnsi="Garamond"/>
          <w:color w:val="000000" w:themeColor="text1"/>
          <w:sz w:val="24"/>
          <w:szCs w:val="24"/>
        </w:rPr>
        <w:t xml:space="preserve"> = .55</w:t>
      </w:r>
      <w:r w:rsidR="002D23DD">
        <w:rPr>
          <w:rFonts w:ascii="Garamond" w:hAnsi="Garamond"/>
          <w:color w:val="000000" w:themeColor="text1"/>
          <w:sz w:val="24"/>
          <w:szCs w:val="24"/>
        </w:rPr>
        <w:t>) and in the Loose</w:t>
      </w:r>
      <w:r w:rsidR="006B2841">
        <w:rPr>
          <w:rFonts w:ascii="Garamond" w:hAnsi="Garamond"/>
          <w:color w:val="000000" w:themeColor="text1"/>
          <w:sz w:val="24"/>
          <w:szCs w:val="24"/>
        </w:rPr>
        <w:t>-</w:t>
      </w:r>
      <w:r w:rsidR="002D23DD">
        <w:rPr>
          <w:rFonts w:ascii="Garamond" w:hAnsi="Garamond"/>
          <w:color w:val="000000" w:themeColor="text1"/>
          <w:sz w:val="24"/>
          <w:szCs w:val="24"/>
        </w:rPr>
        <w:t>S</w:t>
      </w:r>
      <w:r w:rsidR="006B2841">
        <w:rPr>
          <w:rFonts w:ascii="Garamond" w:hAnsi="Garamond"/>
          <w:color w:val="000000" w:themeColor="text1"/>
          <w:sz w:val="24"/>
          <w:szCs w:val="24"/>
        </w:rPr>
        <w:t xml:space="preserve">heet </w:t>
      </w:r>
      <w:r w:rsidR="007E5F15">
        <w:rPr>
          <w:rFonts w:ascii="Garamond" w:hAnsi="Garamond"/>
          <w:color w:val="000000" w:themeColor="text1"/>
          <w:sz w:val="24"/>
          <w:szCs w:val="24"/>
        </w:rPr>
        <w:lastRenderedPageBreak/>
        <w:t>version (</w:t>
      </w:r>
      <w:r w:rsidR="007E5F15" w:rsidRPr="00C42B1C">
        <w:rPr>
          <w:rFonts w:ascii="Garamond" w:hAnsi="Garamond"/>
          <w:i/>
          <w:color w:val="000000" w:themeColor="text1"/>
          <w:sz w:val="24"/>
          <w:szCs w:val="24"/>
        </w:rPr>
        <w:t>t</w:t>
      </w:r>
      <w:r w:rsidR="007E5F15">
        <w:rPr>
          <w:rFonts w:ascii="Garamond" w:hAnsi="Garamond"/>
          <w:color w:val="000000" w:themeColor="text1"/>
          <w:sz w:val="24"/>
          <w:szCs w:val="24"/>
        </w:rPr>
        <w:t xml:space="preserve">(44) = 3.796, </w:t>
      </w:r>
      <w:r w:rsidR="007E5F15" w:rsidRPr="00C42B1C">
        <w:rPr>
          <w:rFonts w:ascii="Garamond" w:hAnsi="Garamond"/>
          <w:i/>
          <w:color w:val="000000" w:themeColor="text1"/>
          <w:sz w:val="24"/>
          <w:szCs w:val="24"/>
        </w:rPr>
        <w:t>p</w:t>
      </w:r>
      <w:r w:rsidR="007E5F15">
        <w:rPr>
          <w:rFonts w:ascii="Garamond" w:hAnsi="Garamond"/>
          <w:color w:val="000000" w:themeColor="text1"/>
          <w:sz w:val="24"/>
          <w:szCs w:val="24"/>
        </w:rPr>
        <w:t xml:space="preserve"> &lt; .001</w:t>
      </w:r>
      <w:r w:rsidR="00E45973">
        <w:rPr>
          <w:rFonts w:ascii="Garamond" w:hAnsi="Garamond"/>
          <w:color w:val="000000" w:themeColor="text1"/>
          <w:sz w:val="24"/>
          <w:szCs w:val="24"/>
        </w:rPr>
        <w:t xml:space="preserve">; </w:t>
      </w:r>
      <w:r w:rsidR="00E45973" w:rsidRPr="00E45973">
        <w:rPr>
          <w:rFonts w:ascii="Garamond" w:hAnsi="Garamond"/>
          <w:i/>
          <w:color w:val="000000" w:themeColor="text1"/>
          <w:sz w:val="24"/>
          <w:szCs w:val="24"/>
        </w:rPr>
        <w:t>r</w:t>
      </w:r>
      <w:r w:rsidR="00E45973">
        <w:rPr>
          <w:rFonts w:ascii="Garamond" w:hAnsi="Garamond"/>
          <w:color w:val="000000" w:themeColor="text1"/>
          <w:sz w:val="24"/>
          <w:szCs w:val="24"/>
        </w:rPr>
        <w:t xml:space="preserve"> = .50</w:t>
      </w:r>
      <w:r w:rsidR="007E5F15">
        <w:rPr>
          <w:rFonts w:ascii="Garamond" w:hAnsi="Garamond"/>
          <w:color w:val="000000" w:themeColor="text1"/>
          <w:sz w:val="24"/>
          <w:szCs w:val="24"/>
        </w:rPr>
        <w:t>)</w:t>
      </w:r>
      <w:r w:rsidR="00C42B1C">
        <w:rPr>
          <w:rFonts w:ascii="Garamond" w:hAnsi="Garamond"/>
          <w:color w:val="000000" w:themeColor="text1"/>
          <w:sz w:val="24"/>
          <w:szCs w:val="24"/>
        </w:rPr>
        <w:t xml:space="preserve">. </w:t>
      </w:r>
      <w:r w:rsidR="002C29D7">
        <w:rPr>
          <w:rFonts w:ascii="Garamond" w:hAnsi="Garamond"/>
          <w:color w:val="000000" w:themeColor="text1"/>
          <w:sz w:val="24"/>
          <w:szCs w:val="24"/>
        </w:rPr>
        <w:t xml:space="preserve">Also </w:t>
      </w:r>
      <w:r w:rsidR="008D697A">
        <w:rPr>
          <w:rFonts w:ascii="Garamond" w:hAnsi="Garamond"/>
          <w:color w:val="000000" w:themeColor="text1"/>
          <w:sz w:val="24"/>
          <w:szCs w:val="24"/>
        </w:rPr>
        <w:t>confirming</w:t>
      </w:r>
      <w:r w:rsidR="002C29D7">
        <w:rPr>
          <w:rFonts w:ascii="Garamond" w:hAnsi="Garamond"/>
          <w:color w:val="000000" w:themeColor="text1"/>
          <w:sz w:val="24"/>
          <w:szCs w:val="24"/>
        </w:rPr>
        <w:t xml:space="preserve"> our primary prediction</w:t>
      </w:r>
      <w:r w:rsidR="00EC16B2">
        <w:rPr>
          <w:rFonts w:ascii="Garamond" w:hAnsi="Garamond"/>
          <w:color w:val="000000" w:themeColor="text1"/>
          <w:sz w:val="24"/>
          <w:szCs w:val="24"/>
        </w:rPr>
        <w:t>, t</w:t>
      </w:r>
      <w:r w:rsidR="007E5F15">
        <w:rPr>
          <w:rFonts w:ascii="Garamond" w:hAnsi="Garamond"/>
          <w:color w:val="000000" w:themeColor="text1"/>
          <w:sz w:val="24"/>
          <w:szCs w:val="24"/>
        </w:rPr>
        <w:t xml:space="preserve">here was no difference </w:t>
      </w:r>
      <w:r w:rsidR="007E5F15" w:rsidRPr="007E5F15">
        <w:rPr>
          <w:rFonts w:ascii="Garamond" w:hAnsi="Garamond"/>
          <w:color w:val="000000" w:themeColor="text1"/>
          <w:sz w:val="24"/>
          <w:szCs w:val="24"/>
        </w:rPr>
        <w:t>between</w:t>
      </w:r>
      <w:r w:rsidR="000B4E87">
        <w:rPr>
          <w:rFonts w:ascii="Garamond" w:hAnsi="Garamond"/>
          <w:color w:val="000000" w:themeColor="text1"/>
          <w:sz w:val="24"/>
          <w:szCs w:val="24"/>
        </w:rPr>
        <w:t xml:space="preserve"> the P−A+ and P−A−</w:t>
      </w:r>
      <w:r w:rsidR="007E5F15">
        <w:rPr>
          <w:rFonts w:ascii="Garamond" w:hAnsi="Garamond"/>
          <w:color w:val="000000" w:themeColor="text1"/>
          <w:sz w:val="24"/>
          <w:szCs w:val="24"/>
        </w:rPr>
        <w:t xml:space="preserve"> conditions in the Constrained-Agent version (</w:t>
      </w:r>
      <w:r w:rsidR="007E5F15" w:rsidRPr="00C42B1C">
        <w:rPr>
          <w:rFonts w:ascii="Garamond" w:hAnsi="Garamond"/>
          <w:i/>
          <w:color w:val="000000" w:themeColor="text1"/>
          <w:sz w:val="24"/>
          <w:szCs w:val="24"/>
        </w:rPr>
        <w:t>t</w:t>
      </w:r>
      <w:r w:rsidR="007E5F15">
        <w:rPr>
          <w:rFonts w:ascii="Garamond" w:hAnsi="Garamond"/>
          <w:color w:val="000000" w:themeColor="text1"/>
          <w:sz w:val="24"/>
          <w:szCs w:val="24"/>
        </w:rPr>
        <w:t xml:space="preserve">(45) = </w:t>
      </w:r>
      <w:r w:rsidR="00E4703C">
        <w:rPr>
          <w:rFonts w:ascii="Garamond" w:hAnsi="Garamond"/>
          <w:color w:val="000000" w:themeColor="text1"/>
          <w:sz w:val="24"/>
          <w:szCs w:val="24"/>
        </w:rPr>
        <w:t>1.521</w:t>
      </w:r>
      <w:r w:rsidR="007E5F15">
        <w:rPr>
          <w:rFonts w:ascii="Garamond" w:hAnsi="Garamond"/>
          <w:color w:val="000000" w:themeColor="text1"/>
          <w:sz w:val="24"/>
          <w:szCs w:val="24"/>
        </w:rPr>
        <w:t xml:space="preserve">, </w:t>
      </w:r>
      <w:r w:rsidR="007E5F15" w:rsidRPr="00C42B1C">
        <w:rPr>
          <w:rFonts w:ascii="Garamond" w:hAnsi="Garamond"/>
          <w:i/>
          <w:color w:val="000000" w:themeColor="text1"/>
          <w:sz w:val="24"/>
          <w:szCs w:val="24"/>
        </w:rPr>
        <w:t>p</w:t>
      </w:r>
      <w:r w:rsidR="007E5F15">
        <w:rPr>
          <w:rFonts w:ascii="Garamond" w:hAnsi="Garamond"/>
          <w:color w:val="000000" w:themeColor="text1"/>
          <w:sz w:val="24"/>
          <w:szCs w:val="24"/>
        </w:rPr>
        <w:t xml:space="preserve"> </w:t>
      </w:r>
      <w:r w:rsidR="00E4703C">
        <w:rPr>
          <w:rFonts w:ascii="Garamond" w:hAnsi="Garamond"/>
          <w:color w:val="000000" w:themeColor="text1"/>
          <w:sz w:val="24"/>
          <w:szCs w:val="24"/>
        </w:rPr>
        <w:t>=</w:t>
      </w:r>
      <w:r w:rsidR="007E5F15">
        <w:rPr>
          <w:rFonts w:ascii="Garamond" w:hAnsi="Garamond"/>
          <w:color w:val="000000" w:themeColor="text1"/>
          <w:sz w:val="24"/>
          <w:szCs w:val="24"/>
        </w:rPr>
        <w:t xml:space="preserve"> .</w:t>
      </w:r>
      <w:r w:rsidR="00E4703C">
        <w:rPr>
          <w:rFonts w:ascii="Garamond" w:hAnsi="Garamond"/>
          <w:color w:val="000000" w:themeColor="text1"/>
          <w:sz w:val="24"/>
          <w:szCs w:val="24"/>
        </w:rPr>
        <w:t>135</w:t>
      </w:r>
      <w:r w:rsidR="00E45973">
        <w:rPr>
          <w:rFonts w:ascii="Garamond" w:hAnsi="Garamond"/>
          <w:color w:val="000000" w:themeColor="text1"/>
          <w:sz w:val="24"/>
          <w:szCs w:val="24"/>
        </w:rPr>
        <w:t xml:space="preserve">; </w:t>
      </w:r>
      <w:r w:rsidR="00E45973" w:rsidRPr="00E45973">
        <w:rPr>
          <w:rFonts w:ascii="Garamond" w:hAnsi="Garamond"/>
          <w:i/>
          <w:color w:val="000000" w:themeColor="text1"/>
          <w:sz w:val="24"/>
          <w:szCs w:val="24"/>
        </w:rPr>
        <w:t>r</w:t>
      </w:r>
      <w:r w:rsidR="00E45973">
        <w:rPr>
          <w:rFonts w:ascii="Garamond" w:hAnsi="Garamond"/>
          <w:color w:val="000000" w:themeColor="text1"/>
          <w:sz w:val="24"/>
          <w:szCs w:val="24"/>
        </w:rPr>
        <w:t xml:space="preserve"> = .22</w:t>
      </w:r>
      <w:r w:rsidR="007E5F15">
        <w:rPr>
          <w:rFonts w:ascii="Garamond" w:hAnsi="Garamond"/>
          <w:color w:val="000000" w:themeColor="text1"/>
          <w:sz w:val="24"/>
          <w:szCs w:val="24"/>
        </w:rPr>
        <w:t>).</w:t>
      </w:r>
      <w:r w:rsidR="00965C5C">
        <w:rPr>
          <w:rFonts w:ascii="Garamond" w:hAnsi="Garamond"/>
          <w:color w:val="000000" w:themeColor="text1"/>
          <w:sz w:val="24"/>
          <w:szCs w:val="24"/>
        </w:rPr>
        <w:t xml:space="preserve"> </w:t>
      </w:r>
      <w:r w:rsidR="00EC16B2">
        <w:rPr>
          <w:rFonts w:ascii="Garamond" w:hAnsi="Garamond"/>
          <w:color w:val="000000" w:themeColor="text1"/>
          <w:sz w:val="24"/>
          <w:szCs w:val="24"/>
        </w:rPr>
        <w:t xml:space="preserve">The pattern of responding is shown in Figure 3. </w:t>
      </w:r>
      <w:r w:rsidR="002600D3">
        <w:rPr>
          <w:rFonts w:ascii="Garamond" w:hAnsi="Garamond"/>
          <w:color w:val="000000" w:themeColor="text1"/>
          <w:sz w:val="24"/>
          <w:szCs w:val="24"/>
        </w:rPr>
        <w:t>We then compared response t</w:t>
      </w:r>
      <w:r w:rsidR="00471D78">
        <w:rPr>
          <w:rFonts w:ascii="Garamond" w:hAnsi="Garamond"/>
          <w:color w:val="000000" w:themeColor="text1"/>
          <w:sz w:val="24"/>
          <w:szCs w:val="24"/>
        </w:rPr>
        <w:t>imes for the other conditions</w:t>
      </w:r>
      <w:r w:rsidR="002600D3">
        <w:rPr>
          <w:rFonts w:ascii="Garamond" w:hAnsi="Garamond"/>
          <w:color w:val="000000" w:themeColor="text1"/>
          <w:sz w:val="24"/>
          <w:szCs w:val="24"/>
        </w:rPr>
        <w:t xml:space="preserve">. </w:t>
      </w:r>
      <w:r w:rsidR="00291FF2">
        <w:rPr>
          <w:rFonts w:ascii="Garamond" w:hAnsi="Garamond"/>
          <w:color w:val="000000" w:themeColor="text1"/>
          <w:sz w:val="24"/>
          <w:szCs w:val="24"/>
        </w:rPr>
        <w:t>The pairwise comparisons of response times for the other conditions</w:t>
      </w:r>
      <w:r w:rsidR="00471D78">
        <w:rPr>
          <w:rFonts w:ascii="Garamond" w:hAnsi="Garamond"/>
          <w:color w:val="000000" w:themeColor="text1"/>
          <w:sz w:val="24"/>
          <w:szCs w:val="24"/>
        </w:rPr>
        <w:t xml:space="preserve"> (see Table 2</w:t>
      </w:r>
      <w:r w:rsidR="00351EC3">
        <w:rPr>
          <w:rFonts w:ascii="Garamond" w:hAnsi="Garamond"/>
          <w:color w:val="000000" w:themeColor="text1"/>
          <w:sz w:val="24"/>
          <w:szCs w:val="24"/>
        </w:rPr>
        <w:t xml:space="preserve"> for overview</w:t>
      </w:r>
      <w:r w:rsidR="00471D78">
        <w:rPr>
          <w:rFonts w:ascii="Garamond" w:hAnsi="Garamond"/>
          <w:color w:val="000000" w:themeColor="text1"/>
          <w:sz w:val="24"/>
          <w:szCs w:val="24"/>
        </w:rPr>
        <w:t>)</w:t>
      </w:r>
      <w:r w:rsidR="00291FF2">
        <w:rPr>
          <w:rFonts w:ascii="Garamond" w:hAnsi="Garamond"/>
          <w:color w:val="000000" w:themeColor="text1"/>
          <w:sz w:val="24"/>
          <w:szCs w:val="24"/>
        </w:rPr>
        <w:t xml:space="preserve"> indicated that, i</w:t>
      </w:r>
      <w:r w:rsidR="00965C5C">
        <w:rPr>
          <w:rFonts w:ascii="Garamond" w:hAnsi="Garamond"/>
          <w:color w:val="000000" w:themeColor="text1"/>
          <w:sz w:val="24"/>
          <w:szCs w:val="24"/>
        </w:rPr>
        <w:t>n all three versions of the ball-detection task</w:t>
      </w:r>
      <w:r w:rsidR="00AF66F0">
        <w:rPr>
          <w:rFonts w:ascii="Garamond" w:hAnsi="Garamond"/>
          <w:color w:val="000000" w:themeColor="text1"/>
          <w:sz w:val="24"/>
          <w:szCs w:val="24"/>
        </w:rPr>
        <w:t xml:space="preserve">, </w:t>
      </w:r>
      <w:r w:rsidR="00120840">
        <w:rPr>
          <w:rFonts w:ascii="Garamond" w:hAnsi="Garamond"/>
          <w:color w:val="000000" w:themeColor="text1"/>
          <w:sz w:val="24"/>
          <w:szCs w:val="24"/>
        </w:rPr>
        <w:t xml:space="preserve">participants were fastest to respond in the P+A+ condition </w:t>
      </w:r>
      <w:r w:rsidR="000B4E87">
        <w:rPr>
          <w:rFonts w:ascii="Garamond" w:hAnsi="Garamond"/>
          <w:color w:val="000000" w:themeColor="text1"/>
          <w:sz w:val="24"/>
          <w:szCs w:val="24"/>
        </w:rPr>
        <w:t>and slowest to respond in the P−A−</w:t>
      </w:r>
      <w:r w:rsidR="00120840">
        <w:rPr>
          <w:rFonts w:ascii="Garamond" w:hAnsi="Garamond"/>
          <w:color w:val="000000" w:themeColor="text1"/>
          <w:sz w:val="24"/>
          <w:szCs w:val="24"/>
        </w:rPr>
        <w:t xml:space="preserve"> condition; in addition, </w:t>
      </w:r>
      <w:r w:rsidR="000B4E87">
        <w:rPr>
          <w:rFonts w:ascii="Garamond" w:hAnsi="Garamond"/>
          <w:color w:val="000000" w:themeColor="text1"/>
          <w:sz w:val="24"/>
          <w:szCs w:val="24"/>
        </w:rPr>
        <w:t>their reaction times in the P+A−</w:t>
      </w:r>
      <w:r w:rsidR="00120840">
        <w:rPr>
          <w:rFonts w:ascii="Garamond" w:hAnsi="Garamond"/>
          <w:color w:val="000000" w:themeColor="text1"/>
          <w:sz w:val="24"/>
          <w:szCs w:val="24"/>
        </w:rPr>
        <w:t xml:space="preserve"> condition were sig</w:t>
      </w:r>
      <w:r w:rsidR="0002437E">
        <w:rPr>
          <w:rFonts w:ascii="Garamond" w:hAnsi="Garamond"/>
          <w:color w:val="000000" w:themeColor="text1"/>
          <w:sz w:val="24"/>
          <w:szCs w:val="24"/>
        </w:rPr>
        <w:t>nificantly faste</w:t>
      </w:r>
      <w:r w:rsidR="000B4E87">
        <w:rPr>
          <w:rFonts w:ascii="Garamond" w:hAnsi="Garamond"/>
          <w:color w:val="000000" w:themeColor="text1"/>
          <w:sz w:val="24"/>
          <w:szCs w:val="24"/>
        </w:rPr>
        <w:t>r than in the P</w:t>
      </w:r>
      <w:r w:rsidR="000B4E87">
        <w:rPr>
          <w:rFonts w:ascii="Garamond" w:hAnsi="Garamond"/>
          <w:color w:val="000000" w:themeColor="text1"/>
          <w:sz w:val="24"/>
          <w:szCs w:val="24"/>
        </w:rPr>
        <w:softHyphen/>
        <w:t>−</w:t>
      </w:r>
      <w:r w:rsidR="00120840">
        <w:rPr>
          <w:rFonts w:ascii="Garamond" w:hAnsi="Garamond"/>
          <w:color w:val="000000" w:themeColor="text1"/>
          <w:sz w:val="24"/>
          <w:szCs w:val="24"/>
        </w:rPr>
        <w:t>A+ condition</w:t>
      </w:r>
      <w:r w:rsidR="006D5C04">
        <w:rPr>
          <w:rFonts w:ascii="Garamond" w:hAnsi="Garamond"/>
          <w:color w:val="000000" w:themeColor="text1"/>
          <w:sz w:val="24"/>
          <w:szCs w:val="24"/>
        </w:rPr>
        <w:t xml:space="preserve"> (readers interested in pairwise comparisons involving ball-absent data of conditions in each version</w:t>
      </w:r>
      <w:r w:rsidR="002D23DD">
        <w:rPr>
          <w:rFonts w:ascii="Garamond" w:hAnsi="Garamond"/>
          <w:color w:val="000000" w:themeColor="text1"/>
          <w:sz w:val="24"/>
          <w:szCs w:val="24"/>
        </w:rPr>
        <w:t xml:space="preserve"> may refer to Supplementary Table S1)</w:t>
      </w:r>
      <w:r w:rsidR="00291FF2">
        <w:rPr>
          <w:rFonts w:ascii="Garamond" w:hAnsi="Garamond"/>
          <w:color w:val="000000" w:themeColor="text1"/>
          <w:sz w:val="24"/>
          <w:szCs w:val="24"/>
        </w:rPr>
        <w:t>.</w:t>
      </w:r>
      <w:r w:rsidR="001D6906">
        <w:rPr>
          <w:rFonts w:ascii="Garamond" w:hAnsi="Garamond"/>
          <w:color w:val="000000" w:themeColor="text1"/>
          <w:sz w:val="24"/>
          <w:szCs w:val="24"/>
        </w:rPr>
        <w:t xml:space="preserve"> </w:t>
      </w:r>
    </w:p>
    <w:p w14:paraId="41E81594" w14:textId="77777777" w:rsidR="005A31AB" w:rsidRDefault="005A31AB" w:rsidP="00685EA8">
      <w:pPr>
        <w:spacing w:after="0" w:line="360" w:lineRule="auto"/>
        <w:rPr>
          <w:rFonts w:ascii="Garamond" w:hAnsi="Garamond"/>
          <w:color w:val="000000" w:themeColor="text1"/>
          <w:sz w:val="24"/>
          <w:szCs w:val="24"/>
        </w:rPr>
      </w:pPr>
    </w:p>
    <w:p w14:paraId="7F90B843" w14:textId="77777777" w:rsidR="005A31AB" w:rsidRDefault="005A31AB" w:rsidP="00685EA8">
      <w:pPr>
        <w:spacing w:after="0" w:line="360" w:lineRule="auto"/>
        <w:rPr>
          <w:rFonts w:ascii="Garamond" w:hAnsi="Garamond"/>
          <w:color w:val="000000" w:themeColor="text1"/>
          <w:sz w:val="24"/>
          <w:szCs w:val="24"/>
        </w:rPr>
      </w:pPr>
      <w:r>
        <w:rPr>
          <w:noProof/>
        </w:rPr>
        <w:drawing>
          <wp:inline distT="0" distB="0" distL="0" distR="0" wp14:anchorId="1A284379" wp14:editId="15B136ED">
            <wp:extent cx="5731510" cy="3222625"/>
            <wp:effectExtent l="0" t="0" r="2540" b="0"/>
            <wp:docPr id="1" name="Picture 1" descr="C:\Users\lowja\AppData\Local\Microsoft\Windows\INetCache\Content.Word\THE ONE MANUSCRIPT MUMMY GRAPH FOR JA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wja\AppData\Local\Microsoft\Windows\INetCache\Content.Word\THE ONE MANUSCRIPT MUMMY GRAPH FOR JAS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DF9D8F3" w14:textId="77777777" w:rsidR="005A31AB" w:rsidRPr="005A31AB" w:rsidRDefault="005A31AB" w:rsidP="005A31AB">
      <w:pPr>
        <w:spacing w:after="0" w:line="360" w:lineRule="auto"/>
        <w:rPr>
          <w:rFonts w:ascii="Garamond" w:hAnsi="Garamond"/>
          <w:i/>
          <w:color w:val="000000" w:themeColor="text1"/>
          <w:sz w:val="24"/>
          <w:szCs w:val="24"/>
        </w:rPr>
      </w:pPr>
      <w:r w:rsidRPr="00471D78">
        <w:rPr>
          <w:rFonts w:ascii="Garamond" w:hAnsi="Garamond"/>
          <w:b/>
          <w:i/>
          <w:color w:val="000000" w:themeColor="text1"/>
          <w:sz w:val="24"/>
          <w:szCs w:val="24"/>
        </w:rPr>
        <w:t xml:space="preserve">Figure 3. </w:t>
      </w:r>
      <w:r>
        <w:rPr>
          <w:rFonts w:ascii="Garamond" w:hAnsi="Garamond"/>
          <w:i/>
          <w:color w:val="000000" w:themeColor="text1"/>
          <w:sz w:val="24"/>
          <w:szCs w:val="24"/>
        </w:rPr>
        <w:t>Box plots presenting l</w:t>
      </w:r>
      <w:r w:rsidRPr="005A31AB">
        <w:rPr>
          <w:rFonts w:ascii="Garamond" w:hAnsi="Garamond"/>
          <w:i/>
          <w:color w:val="000000" w:themeColor="text1"/>
          <w:sz w:val="24"/>
          <w:szCs w:val="24"/>
        </w:rPr>
        <w:t>ogarithmically transformed mean response times for the four conditions in each of the different versions of the ball-detection task. Means are represented by dot markers; associated error bars represent the standard error of the mean. Comparisons marked with *** (denoting p &lt; .001) and ## (denoting p &lt; .0083) survived Bonferroni correction for multiple comparisons. Comparisons marked with # (denoting p &gt; .0083) did not survived Bonferroni correction for multiple comparisons.</w:t>
      </w:r>
    </w:p>
    <w:p w14:paraId="2504D0CC" w14:textId="77777777" w:rsidR="00146272" w:rsidRDefault="00146272" w:rsidP="00685EA8">
      <w:pPr>
        <w:spacing w:after="0" w:line="360" w:lineRule="auto"/>
        <w:rPr>
          <w:rFonts w:ascii="Garamond" w:hAnsi="Garamond"/>
          <w:color w:val="000000" w:themeColor="text1"/>
          <w:sz w:val="24"/>
          <w:szCs w:val="24"/>
        </w:rPr>
      </w:pPr>
    </w:p>
    <w:p w14:paraId="44CAF8F4" w14:textId="77777777" w:rsidR="00146272" w:rsidRDefault="00146272" w:rsidP="00685EA8">
      <w:pPr>
        <w:spacing w:after="0" w:line="360" w:lineRule="auto"/>
        <w:rPr>
          <w:rFonts w:ascii="Garamond" w:hAnsi="Garamond"/>
          <w:color w:val="000000" w:themeColor="text1"/>
          <w:sz w:val="24"/>
          <w:szCs w:val="24"/>
        </w:rPr>
      </w:pPr>
    </w:p>
    <w:p w14:paraId="39BD701F" w14:textId="77777777" w:rsidR="00146272" w:rsidRDefault="00146272" w:rsidP="00685EA8">
      <w:pPr>
        <w:spacing w:after="0" w:line="360" w:lineRule="auto"/>
        <w:rPr>
          <w:rFonts w:ascii="Garamond" w:hAnsi="Garamond"/>
          <w:color w:val="000000" w:themeColor="text1"/>
          <w:sz w:val="24"/>
          <w:szCs w:val="24"/>
        </w:rPr>
      </w:pPr>
    </w:p>
    <w:p w14:paraId="33833A0B" w14:textId="77777777" w:rsidR="00146272" w:rsidRDefault="00146272" w:rsidP="00685EA8">
      <w:pPr>
        <w:spacing w:after="0" w:line="360" w:lineRule="auto"/>
        <w:rPr>
          <w:rFonts w:ascii="Garamond" w:hAnsi="Garamond"/>
          <w:color w:val="000000" w:themeColor="text1"/>
          <w:sz w:val="24"/>
          <w:szCs w:val="24"/>
        </w:rPr>
      </w:pPr>
    </w:p>
    <w:p w14:paraId="4C56773C" w14:textId="77777777" w:rsidR="00146272" w:rsidRDefault="00146272" w:rsidP="00685EA8">
      <w:pPr>
        <w:spacing w:after="0" w:line="360" w:lineRule="auto"/>
        <w:rPr>
          <w:rFonts w:ascii="Garamond" w:hAnsi="Garamond"/>
          <w:color w:val="000000" w:themeColor="text1"/>
          <w:sz w:val="24"/>
          <w:szCs w:val="24"/>
        </w:rPr>
      </w:pPr>
    </w:p>
    <w:p w14:paraId="2C291E54" w14:textId="77777777" w:rsidR="00146272" w:rsidRDefault="00146272" w:rsidP="00685EA8">
      <w:pPr>
        <w:spacing w:after="0" w:line="360" w:lineRule="auto"/>
        <w:rPr>
          <w:rFonts w:ascii="Garamond" w:hAnsi="Garamond"/>
          <w:color w:val="000000" w:themeColor="text1"/>
          <w:sz w:val="24"/>
          <w:szCs w:val="24"/>
        </w:rPr>
      </w:pPr>
    </w:p>
    <w:p w14:paraId="407D34B6" w14:textId="77777777" w:rsidR="00146272" w:rsidRDefault="00146272" w:rsidP="00685EA8">
      <w:pPr>
        <w:spacing w:after="0" w:line="360" w:lineRule="auto"/>
        <w:rPr>
          <w:rFonts w:ascii="Garamond" w:hAnsi="Garamond"/>
          <w:color w:val="000000" w:themeColor="text1"/>
          <w:sz w:val="24"/>
          <w:szCs w:val="24"/>
        </w:rPr>
      </w:pPr>
    </w:p>
    <w:p w14:paraId="1E5C0CCD" w14:textId="77777777" w:rsidR="00146272" w:rsidRPr="00146272" w:rsidRDefault="00146272" w:rsidP="00146272">
      <w:pPr>
        <w:spacing w:line="276" w:lineRule="auto"/>
        <w:rPr>
          <w:rFonts w:ascii="Garamond" w:hAnsi="Garamond" w:cs="Times New Roman"/>
          <w:i/>
          <w:sz w:val="24"/>
          <w:szCs w:val="24"/>
        </w:rPr>
      </w:pPr>
      <w:r w:rsidRPr="008D697A">
        <w:rPr>
          <w:rFonts w:ascii="Garamond" w:hAnsi="Garamond" w:cs="Times New Roman"/>
          <w:b/>
          <w:i/>
          <w:sz w:val="24"/>
          <w:szCs w:val="24"/>
        </w:rPr>
        <w:t>Table 2.</w:t>
      </w:r>
      <w:r>
        <w:rPr>
          <w:rFonts w:ascii="Garamond" w:hAnsi="Garamond" w:cs="Times New Roman"/>
          <w:i/>
          <w:sz w:val="24"/>
          <w:szCs w:val="24"/>
        </w:rPr>
        <w:t xml:space="preserve"> Overview of pairwise c</w:t>
      </w:r>
      <w:r w:rsidRPr="00146272">
        <w:rPr>
          <w:rFonts w:ascii="Garamond" w:hAnsi="Garamond" w:cs="Times New Roman"/>
          <w:i/>
          <w:sz w:val="24"/>
          <w:szCs w:val="24"/>
        </w:rPr>
        <w:t xml:space="preserve">omparisons </w:t>
      </w:r>
      <w:r>
        <w:rPr>
          <w:rFonts w:ascii="Garamond" w:hAnsi="Garamond" w:cs="Times New Roman"/>
          <w:i/>
          <w:sz w:val="24"/>
          <w:szCs w:val="24"/>
        </w:rPr>
        <w:t>in each version of the ball-detection task</w:t>
      </w:r>
      <w:r w:rsidRPr="00146272">
        <w:rPr>
          <w:rFonts w:ascii="Garamond" w:hAnsi="Garamond" w:cs="Times New Roman"/>
          <w:i/>
          <w:sz w:val="24"/>
          <w:szCs w:val="24"/>
        </w:rPr>
        <w:t>.</w:t>
      </w:r>
    </w:p>
    <w:tbl>
      <w:tblPr>
        <w:tblpPr w:leftFromText="180" w:rightFromText="180" w:vertAnchor="text" w:tblpY="1"/>
        <w:tblOverlap w:val="never"/>
        <w:tblW w:w="8477" w:type="dxa"/>
        <w:tblBorders>
          <w:top w:val="single" w:sz="4" w:space="0" w:color="auto"/>
          <w:bottom w:val="single" w:sz="4" w:space="0" w:color="auto"/>
        </w:tblBorders>
        <w:tblLayout w:type="fixed"/>
        <w:tblLook w:val="04A0" w:firstRow="1" w:lastRow="0" w:firstColumn="1" w:lastColumn="0" w:noHBand="0" w:noVBand="1"/>
      </w:tblPr>
      <w:tblGrid>
        <w:gridCol w:w="2268"/>
        <w:gridCol w:w="1985"/>
        <w:gridCol w:w="1134"/>
        <w:gridCol w:w="1077"/>
        <w:gridCol w:w="1088"/>
        <w:gridCol w:w="925"/>
      </w:tblGrid>
      <w:tr w:rsidR="00146272" w:rsidRPr="00CB188C" w14:paraId="6BE00D65" w14:textId="77777777" w:rsidTr="008654E0">
        <w:trPr>
          <w:trHeight w:val="194"/>
        </w:trPr>
        <w:tc>
          <w:tcPr>
            <w:tcW w:w="2268" w:type="dxa"/>
            <w:vMerge w:val="restart"/>
            <w:tcBorders>
              <w:top w:val="single" w:sz="12" w:space="0" w:color="auto"/>
            </w:tcBorders>
            <w:vAlign w:val="bottom"/>
          </w:tcPr>
          <w:p w14:paraId="4C63D06A" w14:textId="77777777" w:rsidR="00146272" w:rsidRPr="00CB188C" w:rsidRDefault="00146272" w:rsidP="008D697A">
            <w:pPr>
              <w:spacing w:line="240" w:lineRule="auto"/>
              <w:rPr>
                <w:rFonts w:ascii="Garamond" w:hAnsi="Garamond" w:cs="Times New Roman"/>
                <w:b/>
                <w:sz w:val="24"/>
                <w:szCs w:val="24"/>
              </w:rPr>
            </w:pPr>
            <w:r>
              <w:rPr>
                <w:rFonts w:ascii="Garamond" w:hAnsi="Garamond" w:cs="Times New Roman"/>
                <w:b/>
                <w:sz w:val="24"/>
                <w:szCs w:val="24"/>
              </w:rPr>
              <w:t>Version</w:t>
            </w:r>
          </w:p>
        </w:tc>
        <w:tc>
          <w:tcPr>
            <w:tcW w:w="1985" w:type="dxa"/>
            <w:vMerge w:val="restart"/>
            <w:tcBorders>
              <w:top w:val="single" w:sz="12" w:space="0" w:color="auto"/>
            </w:tcBorders>
            <w:vAlign w:val="bottom"/>
          </w:tcPr>
          <w:p w14:paraId="2C3F5856" w14:textId="77777777" w:rsidR="00146272" w:rsidRPr="00CB188C" w:rsidRDefault="00146272" w:rsidP="008D697A">
            <w:pPr>
              <w:spacing w:line="240" w:lineRule="auto"/>
              <w:rPr>
                <w:rFonts w:ascii="Garamond" w:hAnsi="Garamond" w:cs="Times New Roman"/>
                <w:b/>
                <w:sz w:val="24"/>
                <w:szCs w:val="24"/>
              </w:rPr>
            </w:pPr>
            <w:r w:rsidRPr="00CB188C">
              <w:rPr>
                <w:rFonts w:ascii="Garamond" w:hAnsi="Garamond" w:cs="Times New Roman"/>
                <w:b/>
                <w:sz w:val="24"/>
                <w:szCs w:val="24"/>
              </w:rPr>
              <w:t>Comparison</w:t>
            </w:r>
          </w:p>
        </w:tc>
        <w:tc>
          <w:tcPr>
            <w:tcW w:w="2211" w:type="dxa"/>
            <w:gridSpan w:val="2"/>
            <w:tcBorders>
              <w:top w:val="single" w:sz="12" w:space="0" w:color="auto"/>
              <w:bottom w:val="double" w:sz="4" w:space="0" w:color="auto"/>
            </w:tcBorders>
            <w:vAlign w:val="center"/>
          </w:tcPr>
          <w:p w14:paraId="152CAF51" w14:textId="77777777" w:rsidR="00146272" w:rsidRPr="00CB188C" w:rsidRDefault="00146272" w:rsidP="00146272">
            <w:pPr>
              <w:spacing w:before="120" w:line="240" w:lineRule="auto"/>
              <w:jc w:val="center"/>
              <w:rPr>
                <w:rFonts w:ascii="Garamond" w:hAnsi="Garamond" w:cs="Times New Roman"/>
                <w:b/>
                <w:i/>
                <w:sz w:val="24"/>
                <w:szCs w:val="24"/>
              </w:rPr>
            </w:pPr>
            <w:r w:rsidRPr="00CB188C">
              <w:rPr>
                <w:rFonts w:ascii="Garamond" w:hAnsi="Garamond" w:cs="Times New Roman"/>
                <w:b/>
                <w:sz w:val="24"/>
                <w:szCs w:val="24"/>
              </w:rPr>
              <w:t>Paired Differences</w:t>
            </w:r>
          </w:p>
        </w:tc>
        <w:tc>
          <w:tcPr>
            <w:tcW w:w="1088" w:type="dxa"/>
            <w:vMerge w:val="restart"/>
            <w:tcBorders>
              <w:top w:val="single" w:sz="12" w:space="0" w:color="auto"/>
            </w:tcBorders>
            <w:vAlign w:val="bottom"/>
          </w:tcPr>
          <w:p w14:paraId="6E4E6242" w14:textId="77777777" w:rsidR="00146272" w:rsidRPr="00CB188C" w:rsidRDefault="00146272" w:rsidP="008D697A">
            <w:pPr>
              <w:spacing w:line="240" w:lineRule="auto"/>
              <w:jc w:val="center"/>
              <w:rPr>
                <w:rFonts w:ascii="Garamond" w:hAnsi="Garamond" w:cs="Times New Roman"/>
                <w:b/>
                <w:i/>
                <w:sz w:val="24"/>
                <w:szCs w:val="24"/>
              </w:rPr>
            </w:pPr>
            <w:r w:rsidRPr="00CB188C">
              <w:rPr>
                <w:rFonts w:ascii="Garamond" w:hAnsi="Garamond" w:cs="Times New Roman"/>
                <w:b/>
                <w:i/>
                <w:sz w:val="24"/>
                <w:szCs w:val="24"/>
              </w:rPr>
              <w:t>t</w:t>
            </w:r>
          </w:p>
        </w:tc>
        <w:tc>
          <w:tcPr>
            <w:tcW w:w="925" w:type="dxa"/>
            <w:vMerge w:val="restart"/>
            <w:tcBorders>
              <w:top w:val="single" w:sz="12" w:space="0" w:color="auto"/>
            </w:tcBorders>
            <w:vAlign w:val="bottom"/>
          </w:tcPr>
          <w:p w14:paraId="501C61C8" w14:textId="77777777" w:rsidR="00146272" w:rsidRPr="00CB188C" w:rsidRDefault="00146272" w:rsidP="008D697A">
            <w:pPr>
              <w:spacing w:line="240" w:lineRule="auto"/>
              <w:jc w:val="center"/>
              <w:rPr>
                <w:rFonts w:ascii="Garamond" w:hAnsi="Garamond" w:cs="Times New Roman"/>
                <w:b/>
                <w:i/>
                <w:sz w:val="24"/>
                <w:szCs w:val="24"/>
              </w:rPr>
            </w:pPr>
            <w:r w:rsidRPr="00CB188C">
              <w:rPr>
                <w:rFonts w:ascii="Garamond" w:hAnsi="Garamond" w:cs="Times New Roman"/>
                <w:b/>
                <w:i/>
                <w:sz w:val="24"/>
                <w:szCs w:val="24"/>
              </w:rPr>
              <w:t>p</w:t>
            </w:r>
          </w:p>
        </w:tc>
      </w:tr>
      <w:tr w:rsidR="00146272" w:rsidRPr="00CB188C" w14:paraId="5047E032" w14:textId="77777777" w:rsidTr="008654E0">
        <w:trPr>
          <w:trHeight w:val="194"/>
        </w:trPr>
        <w:tc>
          <w:tcPr>
            <w:tcW w:w="2268" w:type="dxa"/>
            <w:vMerge/>
            <w:tcBorders>
              <w:bottom w:val="double" w:sz="4" w:space="0" w:color="auto"/>
            </w:tcBorders>
          </w:tcPr>
          <w:p w14:paraId="0D6ED06F" w14:textId="77777777" w:rsidR="00146272" w:rsidRPr="00CB188C" w:rsidRDefault="00146272" w:rsidP="008D697A">
            <w:pPr>
              <w:spacing w:line="240" w:lineRule="auto"/>
              <w:jc w:val="center"/>
              <w:rPr>
                <w:rFonts w:ascii="Garamond" w:hAnsi="Garamond" w:cs="Times New Roman"/>
                <w:sz w:val="24"/>
                <w:szCs w:val="24"/>
              </w:rPr>
            </w:pPr>
          </w:p>
        </w:tc>
        <w:tc>
          <w:tcPr>
            <w:tcW w:w="1985" w:type="dxa"/>
            <w:vMerge/>
            <w:tcBorders>
              <w:bottom w:val="double" w:sz="4" w:space="0" w:color="auto"/>
            </w:tcBorders>
          </w:tcPr>
          <w:p w14:paraId="6F3EE5CC" w14:textId="77777777" w:rsidR="00146272" w:rsidRPr="00CB188C" w:rsidRDefault="00146272" w:rsidP="008D697A">
            <w:pPr>
              <w:spacing w:line="240" w:lineRule="auto"/>
              <w:rPr>
                <w:rFonts w:ascii="Garamond" w:hAnsi="Garamond" w:cs="Times New Roman"/>
                <w:sz w:val="24"/>
                <w:szCs w:val="24"/>
              </w:rPr>
            </w:pPr>
          </w:p>
        </w:tc>
        <w:tc>
          <w:tcPr>
            <w:tcW w:w="1134" w:type="dxa"/>
            <w:tcBorders>
              <w:top w:val="double" w:sz="4" w:space="0" w:color="auto"/>
              <w:bottom w:val="double" w:sz="4" w:space="0" w:color="auto"/>
            </w:tcBorders>
          </w:tcPr>
          <w:p w14:paraId="5B02BB25" w14:textId="77777777" w:rsidR="00146272" w:rsidRPr="00CB188C" w:rsidRDefault="00146272" w:rsidP="00146272">
            <w:pPr>
              <w:spacing w:before="120" w:line="240" w:lineRule="auto"/>
              <w:jc w:val="center"/>
              <w:rPr>
                <w:rFonts w:ascii="Garamond" w:hAnsi="Garamond" w:cs="Times New Roman"/>
                <w:b/>
                <w:i/>
                <w:sz w:val="24"/>
                <w:szCs w:val="24"/>
              </w:rPr>
            </w:pPr>
            <w:r w:rsidRPr="00CB188C">
              <w:rPr>
                <w:rFonts w:ascii="Garamond" w:hAnsi="Garamond" w:cs="Times New Roman"/>
                <w:b/>
                <w:i/>
                <w:sz w:val="24"/>
                <w:szCs w:val="24"/>
              </w:rPr>
              <w:t>m</w:t>
            </w:r>
          </w:p>
        </w:tc>
        <w:tc>
          <w:tcPr>
            <w:tcW w:w="1077" w:type="dxa"/>
            <w:tcBorders>
              <w:top w:val="double" w:sz="4" w:space="0" w:color="auto"/>
              <w:bottom w:val="double" w:sz="4" w:space="0" w:color="auto"/>
            </w:tcBorders>
          </w:tcPr>
          <w:p w14:paraId="12D253FC" w14:textId="77777777" w:rsidR="00146272" w:rsidRPr="00CB188C" w:rsidRDefault="00146272" w:rsidP="00146272">
            <w:pPr>
              <w:spacing w:before="120" w:line="240" w:lineRule="auto"/>
              <w:jc w:val="center"/>
              <w:rPr>
                <w:rFonts w:ascii="Garamond" w:hAnsi="Garamond" w:cs="Times New Roman"/>
                <w:b/>
                <w:i/>
                <w:sz w:val="24"/>
                <w:szCs w:val="24"/>
              </w:rPr>
            </w:pPr>
            <w:proofErr w:type="spellStart"/>
            <w:r w:rsidRPr="00CB188C">
              <w:rPr>
                <w:rFonts w:ascii="Garamond" w:hAnsi="Garamond" w:cs="Times New Roman"/>
                <w:b/>
                <w:i/>
                <w:sz w:val="24"/>
                <w:szCs w:val="24"/>
              </w:rPr>
              <w:t>sd</w:t>
            </w:r>
            <w:proofErr w:type="spellEnd"/>
          </w:p>
        </w:tc>
        <w:tc>
          <w:tcPr>
            <w:tcW w:w="1088" w:type="dxa"/>
            <w:vMerge/>
            <w:tcBorders>
              <w:bottom w:val="double" w:sz="4" w:space="0" w:color="auto"/>
            </w:tcBorders>
          </w:tcPr>
          <w:p w14:paraId="29ECA059" w14:textId="77777777" w:rsidR="00146272" w:rsidRPr="00CB188C" w:rsidRDefault="00146272" w:rsidP="008D697A">
            <w:pPr>
              <w:spacing w:line="240" w:lineRule="auto"/>
              <w:jc w:val="center"/>
              <w:rPr>
                <w:rFonts w:ascii="Garamond" w:hAnsi="Garamond" w:cs="Times New Roman"/>
                <w:i/>
                <w:sz w:val="24"/>
                <w:szCs w:val="24"/>
              </w:rPr>
            </w:pPr>
          </w:p>
        </w:tc>
        <w:tc>
          <w:tcPr>
            <w:tcW w:w="925" w:type="dxa"/>
            <w:vMerge/>
            <w:tcBorders>
              <w:bottom w:val="double" w:sz="4" w:space="0" w:color="auto"/>
            </w:tcBorders>
          </w:tcPr>
          <w:p w14:paraId="75D039D7" w14:textId="77777777" w:rsidR="00146272" w:rsidRPr="00CB188C" w:rsidRDefault="00146272" w:rsidP="008D697A">
            <w:pPr>
              <w:spacing w:line="240" w:lineRule="auto"/>
              <w:jc w:val="center"/>
              <w:rPr>
                <w:rFonts w:ascii="Garamond" w:hAnsi="Garamond" w:cs="Times New Roman"/>
                <w:sz w:val="24"/>
                <w:szCs w:val="24"/>
              </w:rPr>
            </w:pPr>
          </w:p>
        </w:tc>
      </w:tr>
      <w:tr w:rsidR="00146272" w:rsidRPr="00CB188C" w14:paraId="2E1C7F15" w14:textId="77777777" w:rsidTr="000B07EC">
        <w:trPr>
          <w:trHeight w:val="319"/>
        </w:trPr>
        <w:tc>
          <w:tcPr>
            <w:tcW w:w="2268" w:type="dxa"/>
            <w:tcBorders>
              <w:top w:val="double" w:sz="4" w:space="0" w:color="auto"/>
              <w:bottom w:val="nil"/>
            </w:tcBorders>
            <w:vAlign w:val="bottom"/>
          </w:tcPr>
          <w:p w14:paraId="7070B800" w14:textId="77777777" w:rsidR="00146272" w:rsidRPr="00CB188C" w:rsidRDefault="00146272" w:rsidP="00146272">
            <w:pPr>
              <w:spacing w:before="120" w:line="240" w:lineRule="auto"/>
              <w:rPr>
                <w:rFonts w:ascii="Garamond" w:hAnsi="Garamond" w:cs="Times New Roman"/>
                <w:b/>
                <w:sz w:val="24"/>
                <w:szCs w:val="24"/>
              </w:rPr>
            </w:pPr>
            <w:r>
              <w:rPr>
                <w:rFonts w:ascii="Garamond" w:hAnsi="Garamond" w:cs="Times New Roman"/>
                <w:b/>
                <w:sz w:val="24"/>
                <w:szCs w:val="24"/>
              </w:rPr>
              <w:t>Free Agent</w:t>
            </w:r>
            <w:r w:rsidRPr="00CB188C">
              <w:rPr>
                <w:rFonts w:ascii="Garamond" w:hAnsi="Garamond" w:cs="Times New Roman"/>
                <w:b/>
                <w:sz w:val="24"/>
                <w:szCs w:val="24"/>
              </w:rPr>
              <w:t xml:space="preserve"> </w:t>
            </w:r>
          </w:p>
        </w:tc>
        <w:tc>
          <w:tcPr>
            <w:tcW w:w="1985" w:type="dxa"/>
            <w:tcBorders>
              <w:top w:val="double" w:sz="4" w:space="0" w:color="auto"/>
              <w:bottom w:val="nil"/>
            </w:tcBorders>
            <w:vAlign w:val="bottom"/>
          </w:tcPr>
          <w:p w14:paraId="2F4FD009" w14:textId="77777777" w:rsidR="00146272" w:rsidRPr="001F7B1B" w:rsidRDefault="00146272" w:rsidP="00146272">
            <w:pPr>
              <w:spacing w:before="120" w:line="240" w:lineRule="auto"/>
              <w:rPr>
                <w:rFonts w:ascii="Garamond" w:hAnsi="Garamond" w:cs="Times New Roman"/>
                <w:sz w:val="24"/>
                <w:szCs w:val="24"/>
              </w:rPr>
            </w:pPr>
            <w:r w:rsidRPr="001F7B1B">
              <w:rPr>
                <w:rFonts w:ascii="Garamond" w:hAnsi="Garamond" w:cs="Times New Roman"/>
                <w:sz w:val="24"/>
                <w:szCs w:val="24"/>
              </w:rPr>
              <w:t xml:space="preserve">P-A- </w:t>
            </w:r>
            <w:r w:rsidRPr="001F7B1B">
              <w:rPr>
                <w:rFonts w:ascii="Garamond" w:hAnsi="Garamond" w:cs="Times New Roman"/>
                <w:i/>
                <w:sz w:val="24"/>
                <w:szCs w:val="24"/>
              </w:rPr>
              <w:t>versus</w:t>
            </w:r>
            <w:r w:rsidRPr="001F7B1B">
              <w:rPr>
                <w:rFonts w:ascii="Garamond" w:hAnsi="Garamond" w:cs="Times New Roman"/>
                <w:sz w:val="24"/>
                <w:szCs w:val="24"/>
              </w:rPr>
              <w:t xml:space="preserve"> P-A+</w:t>
            </w:r>
          </w:p>
        </w:tc>
        <w:tc>
          <w:tcPr>
            <w:tcW w:w="1134" w:type="dxa"/>
            <w:tcBorders>
              <w:top w:val="double" w:sz="4" w:space="0" w:color="auto"/>
              <w:bottom w:val="nil"/>
            </w:tcBorders>
            <w:vAlign w:val="bottom"/>
          </w:tcPr>
          <w:p w14:paraId="23ECC2D0" w14:textId="77777777" w:rsidR="00146272" w:rsidRPr="001F7B1B" w:rsidRDefault="008D697A"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.02</w:t>
            </w:r>
            <w:r w:rsidR="00206A2D" w:rsidRPr="001F7B1B">
              <w:rPr>
                <w:rFonts w:ascii="Garamond" w:hAnsi="Garamond" w:cs="Times New Roman"/>
                <w:sz w:val="24"/>
                <w:szCs w:val="24"/>
              </w:rPr>
              <w:t>3</w:t>
            </w:r>
          </w:p>
        </w:tc>
        <w:tc>
          <w:tcPr>
            <w:tcW w:w="1077" w:type="dxa"/>
            <w:tcBorders>
              <w:top w:val="double" w:sz="4" w:space="0" w:color="auto"/>
              <w:bottom w:val="nil"/>
            </w:tcBorders>
            <w:vAlign w:val="bottom"/>
          </w:tcPr>
          <w:p w14:paraId="4CFA5B5C" w14:textId="77777777" w:rsidR="00146272" w:rsidRPr="001F7B1B" w:rsidRDefault="005241C3"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.03</w:t>
            </w:r>
            <w:r w:rsidR="00206A2D" w:rsidRPr="001F7B1B">
              <w:rPr>
                <w:rFonts w:ascii="Garamond" w:hAnsi="Garamond" w:cs="Times New Roman"/>
                <w:sz w:val="24"/>
                <w:szCs w:val="24"/>
              </w:rPr>
              <w:t>5</w:t>
            </w:r>
          </w:p>
        </w:tc>
        <w:tc>
          <w:tcPr>
            <w:tcW w:w="1088" w:type="dxa"/>
            <w:tcBorders>
              <w:top w:val="double" w:sz="4" w:space="0" w:color="auto"/>
              <w:bottom w:val="nil"/>
            </w:tcBorders>
            <w:vAlign w:val="bottom"/>
          </w:tcPr>
          <w:p w14:paraId="3B8FC24C" w14:textId="77777777" w:rsidR="00146272" w:rsidRPr="001F7B1B" w:rsidRDefault="00206A2D"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4.435</w:t>
            </w:r>
          </w:p>
        </w:tc>
        <w:tc>
          <w:tcPr>
            <w:tcW w:w="925" w:type="dxa"/>
            <w:tcBorders>
              <w:top w:val="double" w:sz="4" w:space="0" w:color="auto"/>
              <w:bottom w:val="nil"/>
            </w:tcBorders>
            <w:vAlign w:val="bottom"/>
          </w:tcPr>
          <w:p w14:paraId="151DAA57" w14:textId="77777777" w:rsidR="00146272" w:rsidRPr="001F7B1B" w:rsidRDefault="00CD287E"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&lt;.001</w:t>
            </w:r>
            <w:r w:rsidRPr="001F7B1B">
              <w:rPr>
                <w:rFonts w:ascii="Garamond" w:hAnsi="Garamond" w:cs="Times New Roman"/>
                <w:sz w:val="24"/>
                <w:szCs w:val="24"/>
                <w:vertAlign w:val="superscript"/>
              </w:rPr>
              <w:t>a</w:t>
            </w:r>
          </w:p>
        </w:tc>
      </w:tr>
      <w:tr w:rsidR="00146272" w:rsidRPr="00CB188C" w14:paraId="54FE1521" w14:textId="77777777" w:rsidTr="00146272">
        <w:trPr>
          <w:trHeight w:val="319"/>
        </w:trPr>
        <w:tc>
          <w:tcPr>
            <w:tcW w:w="2268" w:type="dxa"/>
            <w:tcBorders>
              <w:top w:val="nil"/>
            </w:tcBorders>
            <w:vAlign w:val="bottom"/>
          </w:tcPr>
          <w:p w14:paraId="16441A4E" w14:textId="77777777" w:rsidR="00146272" w:rsidRPr="00CB188C" w:rsidRDefault="00146272" w:rsidP="008D697A">
            <w:pPr>
              <w:spacing w:line="240" w:lineRule="auto"/>
              <w:rPr>
                <w:rFonts w:ascii="Garamond" w:hAnsi="Garamond" w:cs="Times New Roman"/>
                <w:sz w:val="24"/>
                <w:szCs w:val="24"/>
              </w:rPr>
            </w:pPr>
          </w:p>
        </w:tc>
        <w:tc>
          <w:tcPr>
            <w:tcW w:w="1985" w:type="dxa"/>
            <w:tcBorders>
              <w:top w:val="nil"/>
            </w:tcBorders>
            <w:vAlign w:val="bottom"/>
          </w:tcPr>
          <w:p w14:paraId="4DB1D55D" w14:textId="77777777" w:rsidR="00146272" w:rsidRPr="00CB188C" w:rsidRDefault="005A619A" w:rsidP="008D697A">
            <w:pPr>
              <w:spacing w:line="240" w:lineRule="auto"/>
              <w:rPr>
                <w:rFonts w:ascii="Garamond" w:hAnsi="Garamond" w:cs="Times New Roman"/>
                <w:sz w:val="24"/>
                <w:szCs w:val="24"/>
              </w:rPr>
            </w:pPr>
            <w:r>
              <w:rPr>
                <w:rFonts w:ascii="Garamond" w:hAnsi="Garamond" w:cs="Times New Roman"/>
                <w:sz w:val="24"/>
                <w:szCs w:val="24"/>
              </w:rPr>
              <w:t>P-A-</w:t>
            </w:r>
            <w:r w:rsidR="00146272" w:rsidRPr="00CB188C">
              <w:rPr>
                <w:rFonts w:ascii="Garamond" w:hAnsi="Garamond" w:cs="Times New Roman"/>
                <w:sz w:val="24"/>
                <w:szCs w:val="24"/>
              </w:rPr>
              <w:t xml:space="preserve"> </w:t>
            </w:r>
            <w:r w:rsidR="00146272" w:rsidRPr="00CB188C">
              <w:rPr>
                <w:rFonts w:ascii="Garamond" w:hAnsi="Garamond" w:cs="Times New Roman"/>
                <w:i/>
                <w:sz w:val="24"/>
                <w:szCs w:val="24"/>
              </w:rPr>
              <w:t>versus</w:t>
            </w:r>
            <w:r w:rsidR="00146272" w:rsidRPr="00CB188C">
              <w:rPr>
                <w:rFonts w:ascii="Garamond" w:hAnsi="Garamond" w:cs="Times New Roman"/>
                <w:sz w:val="24"/>
                <w:szCs w:val="24"/>
              </w:rPr>
              <w:t xml:space="preserve"> P+A-</w:t>
            </w:r>
          </w:p>
        </w:tc>
        <w:tc>
          <w:tcPr>
            <w:tcW w:w="1134" w:type="dxa"/>
            <w:tcBorders>
              <w:top w:val="nil"/>
            </w:tcBorders>
            <w:vAlign w:val="bottom"/>
          </w:tcPr>
          <w:p w14:paraId="3A531F03" w14:textId="77777777" w:rsidR="00146272" w:rsidRPr="00CB188C" w:rsidRDefault="00206A2D" w:rsidP="008D697A">
            <w:pPr>
              <w:spacing w:line="240" w:lineRule="auto"/>
              <w:jc w:val="center"/>
              <w:rPr>
                <w:rFonts w:ascii="Garamond" w:hAnsi="Garamond" w:cs="Times New Roman"/>
                <w:sz w:val="24"/>
                <w:szCs w:val="24"/>
              </w:rPr>
            </w:pPr>
            <w:r>
              <w:rPr>
                <w:rFonts w:ascii="Garamond" w:hAnsi="Garamond" w:cs="Times New Roman"/>
                <w:sz w:val="24"/>
                <w:szCs w:val="24"/>
              </w:rPr>
              <w:t>.054</w:t>
            </w:r>
          </w:p>
        </w:tc>
        <w:tc>
          <w:tcPr>
            <w:tcW w:w="1077" w:type="dxa"/>
            <w:tcBorders>
              <w:top w:val="nil"/>
            </w:tcBorders>
            <w:vAlign w:val="bottom"/>
          </w:tcPr>
          <w:p w14:paraId="21D981D8" w14:textId="77777777" w:rsidR="00146272" w:rsidRPr="00CB188C" w:rsidRDefault="00206A2D" w:rsidP="008D697A">
            <w:pPr>
              <w:spacing w:line="240" w:lineRule="auto"/>
              <w:jc w:val="center"/>
              <w:rPr>
                <w:rFonts w:ascii="Garamond" w:hAnsi="Garamond" w:cs="Times New Roman"/>
                <w:sz w:val="24"/>
                <w:szCs w:val="24"/>
              </w:rPr>
            </w:pPr>
            <w:r>
              <w:rPr>
                <w:rFonts w:ascii="Garamond" w:hAnsi="Garamond" w:cs="Times New Roman"/>
                <w:sz w:val="24"/>
                <w:szCs w:val="24"/>
              </w:rPr>
              <w:t>.045</w:t>
            </w:r>
          </w:p>
        </w:tc>
        <w:tc>
          <w:tcPr>
            <w:tcW w:w="1088" w:type="dxa"/>
            <w:tcBorders>
              <w:top w:val="nil"/>
            </w:tcBorders>
            <w:vAlign w:val="bottom"/>
          </w:tcPr>
          <w:p w14:paraId="30570773" w14:textId="77777777" w:rsidR="00146272" w:rsidRPr="00CB188C" w:rsidRDefault="00206A2D" w:rsidP="008D697A">
            <w:pPr>
              <w:spacing w:line="240" w:lineRule="auto"/>
              <w:jc w:val="center"/>
              <w:rPr>
                <w:rFonts w:ascii="Garamond" w:hAnsi="Garamond" w:cs="Times New Roman"/>
                <w:sz w:val="24"/>
                <w:szCs w:val="24"/>
              </w:rPr>
            </w:pPr>
            <w:r>
              <w:rPr>
                <w:rFonts w:ascii="Garamond" w:hAnsi="Garamond" w:cs="Times New Roman"/>
                <w:sz w:val="24"/>
                <w:szCs w:val="24"/>
              </w:rPr>
              <w:t>8.062</w:t>
            </w:r>
          </w:p>
        </w:tc>
        <w:tc>
          <w:tcPr>
            <w:tcW w:w="925" w:type="dxa"/>
            <w:tcBorders>
              <w:top w:val="nil"/>
            </w:tcBorders>
            <w:vAlign w:val="bottom"/>
          </w:tcPr>
          <w:p w14:paraId="15C5814D" w14:textId="77777777" w:rsidR="00146272" w:rsidRPr="00CB188C" w:rsidRDefault="00146272" w:rsidP="008D697A">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00CD287E" w:rsidRPr="00CD287E">
              <w:rPr>
                <w:rFonts w:ascii="Garamond" w:hAnsi="Garamond" w:cs="Times New Roman"/>
                <w:sz w:val="24"/>
                <w:szCs w:val="24"/>
                <w:vertAlign w:val="superscript"/>
              </w:rPr>
              <w:t>a</w:t>
            </w:r>
          </w:p>
        </w:tc>
      </w:tr>
      <w:tr w:rsidR="00146272" w:rsidRPr="00CB188C" w14:paraId="1018E04D" w14:textId="77777777" w:rsidTr="00146272">
        <w:trPr>
          <w:trHeight w:val="344"/>
        </w:trPr>
        <w:tc>
          <w:tcPr>
            <w:tcW w:w="2268" w:type="dxa"/>
            <w:tcBorders>
              <w:top w:val="nil"/>
            </w:tcBorders>
            <w:vAlign w:val="bottom"/>
          </w:tcPr>
          <w:p w14:paraId="327D68A2" w14:textId="77777777" w:rsidR="00146272" w:rsidRPr="00CB188C" w:rsidRDefault="00146272" w:rsidP="008D697A">
            <w:pPr>
              <w:spacing w:line="240" w:lineRule="auto"/>
              <w:rPr>
                <w:rFonts w:ascii="Garamond" w:hAnsi="Garamond" w:cs="Times New Roman"/>
                <w:sz w:val="24"/>
                <w:szCs w:val="24"/>
              </w:rPr>
            </w:pPr>
          </w:p>
        </w:tc>
        <w:tc>
          <w:tcPr>
            <w:tcW w:w="1985" w:type="dxa"/>
            <w:tcBorders>
              <w:top w:val="nil"/>
            </w:tcBorders>
            <w:vAlign w:val="bottom"/>
          </w:tcPr>
          <w:p w14:paraId="1023D9EF" w14:textId="77777777" w:rsidR="00146272" w:rsidRPr="00CB188C" w:rsidRDefault="005A619A" w:rsidP="008D697A">
            <w:pPr>
              <w:spacing w:line="240" w:lineRule="auto"/>
              <w:rPr>
                <w:rFonts w:ascii="Garamond" w:hAnsi="Garamond" w:cs="Times New Roman"/>
                <w:sz w:val="24"/>
                <w:szCs w:val="24"/>
              </w:rPr>
            </w:pPr>
            <w:r>
              <w:rPr>
                <w:rFonts w:ascii="Garamond" w:hAnsi="Garamond" w:cs="Times New Roman"/>
                <w:sz w:val="24"/>
                <w:szCs w:val="24"/>
              </w:rPr>
              <w:t>P-A-</w:t>
            </w:r>
            <w:r w:rsidR="00146272" w:rsidRPr="00CB188C">
              <w:rPr>
                <w:rFonts w:ascii="Garamond" w:hAnsi="Garamond" w:cs="Times New Roman"/>
                <w:sz w:val="24"/>
                <w:szCs w:val="24"/>
              </w:rPr>
              <w:t xml:space="preserve"> </w:t>
            </w:r>
            <w:r w:rsidR="00146272" w:rsidRPr="00CB188C">
              <w:rPr>
                <w:rFonts w:ascii="Garamond" w:hAnsi="Garamond" w:cs="Times New Roman"/>
                <w:i/>
                <w:sz w:val="24"/>
                <w:szCs w:val="24"/>
              </w:rPr>
              <w:t>versus</w:t>
            </w:r>
            <w:r>
              <w:rPr>
                <w:rFonts w:ascii="Garamond" w:hAnsi="Garamond" w:cs="Times New Roman"/>
                <w:sz w:val="24"/>
                <w:szCs w:val="24"/>
              </w:rPr>
              <w:t xml:space="preserve"> P+A+</w:t>
            </w:r>
          </w:p>
        </w:tc>
        <w:tc>
          <w:tcPr>
            <w:tcW w:w="1134" w:type="dxa"/>
            <w:tcBorders>
              <w:top w:val="nil"/>
            </w:tcBorders>
            <w:vAlign w:val="bottom"/>
          </w:tcPr>
          <w:p w14:paraId="4A6C5973" w14:textId="77777777" w:rsidR="00146272" w:rsidRPr="00CB188C" w:rsidRDefault="008D697A" w:rsidP="008D697A">
            <w:pPr>
              <w:spacing w:line="240" w:lineRule="auto"/>
              <w:jc w:val="center"/>
              <w:rPr>
                <w:rFonts w:ascii="Garamond" w:hAnsi="Garamond" w:cs="Times New Roman"/>
                <w:sz w:val="24"/>
                <w:szCs w:val="24"/>
              </w:rPr>
            </w:pPr>
            <w:r>
              <w:rPr>
                <w:rFonts w:ascii="Garamond" w:hAnsi="Garamond" w:cs="Times New Roman"/>
                <w:sz w:val="24"/>
                <w:szCs w:val="24"/>
              </w:rPr>
              <w:t>.08</w:t>
            </w:r>
            <w:r w:rsidR="00206A2D">
              <w:rPr>
                <w:rFonts w:ascii="Garamond" w:hAnsi="Garamond" w:cs="Times New Roman"/>
                <w:sz w:val="24"/>
                <w:szCs w:val="24"/>
              </w:rPr>
              <w:t>1</w:t>
            </w:r>
          </w:p>
        </w:tc>
        <w:tc>
          <w:tcPr>
            <w:tcW w:w="1077" w:type="dxa"/>
            <w:tcBorders>
              <w:top w:val="nil"/>
            </w:tcBorders>
            <w:vAlign w:val="bottom"/>
          </w:tcPr>
          <w:p w14:paraId="39B07063" w14:textId="77777777" w:rsidR="00146272" w:rsidRPr="00CB188C" w:rsidRDefault="005241C3" w:rsidP="008D697A">
            <w:pPr>
              <w:spacing w:line="240" w:lineRule="auto"/>
              <w:jc w:val="center"/>
              <w:rPr>
                <w:rFonts w:ascii="Garamond" w:hAnsi="Garamond" w:cs="Times New Roman"/>
                <w:sz w:val="24"/>
                <w:szCs w:val="24"/>
              </w:rPr>
            </w:pPr>
            <w:r>
              <w:rPr>
                <w:rFonts w:ascii="Garamond" w:hAnsi="Garamond" w:cs="Times New Roman"/>
                <w:sz w:val="24"/>
                <w:szCs w:val="24"/>
              </w:rPr>
              <w:t>.05</w:t>
            </w:r>
            <w:r w:rsidR="00206A2D">
              <w:rPr>
                <w:rFonts w:ascii="Garamond" w:hAnsi="Garamond" w:cs="Times New Roman"/>
                <w:sz w:val="24"/>
                <w:szCs w:val="24"/>
              </w:rPr>
              <w:t>1</w:t>
            </w:r>
          </w:p>
        </w:tc>
        <w:tc>
          <w:tcPr>
            <w:tcW w:w="1088" w:type="dxa"/>
            <w:tcBorders>
              <w:top w:val="nil"/>
            </w:tcBorders>
            <w:vAlign w:val="bottom"/>
          </w:tcPr>
          <w:p w14:paraId="40D4571D" w14:textId="77777777" w:rsidR="00146272" w:rsidRPr="00CB188C" w:rsidRDefault="005241C3" w:rsidP="008D697A">
            <w:pPr>
              <w:spacing w:line="240" w:lineRule="auto"/>
              <w:jc w:val="center"/>
              <w:rPr>
                <w:rFonts w:ascii="Garamond" w:hAnsi="Garamond" w:cs="Times New Roman"/>
                <w:sz w:val="24"/>
                <w:szCs w:val="24"/>
              </w:rPr>
            </w:pPr>
            <w:r>
              <w:rPr>
                <w:rFonts w:ascii="Garamond" w:hAnsi="Garamond" w:cs="Times New Roman"/>
                <w:sz w:val="24"/>
                <w:szCs w:val="24"/>
              </w:rPr>
              <w:t>10.75</w:t>
            </w:r>
            <w:r w:rsidR="00206A2D">
              <w:rPr>
                <w:rFonts w:ascii="Garamond" w:hAnsi="Garamond" w:cs="Times New Roman"/>
                <w:sz w:val="24"/>
                <w:szCs w:val="24"/>
              </w:rPr>
              <w:t>6</w:t>
            </w:r>
          </w:p>
        </w:tc>
        <w:tc>
          <w:tcPr>
            <w:tcW w:w="925" w:type="dxa"/>
            <w:tcBorders>
              <w:top w:val="nil"/>
            </w:tcBorders>
            <w:vAlign w:val="bottom"/>
          </w:tcPr>
          <w:p w14:paraId="2D1EC283" w14:textId="77777777" w:rsidR="00146272" w:rsidRPr="00CB188C" w:rsidRDefault="00146272" w:rsidP="008D697A">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00CD287E" w:rsidRPr="00CD287E">
              <w:rPr>
                <w:rFonts w:ascii="Garamond" w:hAnsi="Garamond" w:cs="Times New Roman"/>
                <w:sz w:val="24"/>
                <w:szCs w:val="24"/>
                <w:vertAlign w:val="superscript"/>
              </w:rPr>
              <w:t>a</w:t>
            </w:r>
          </w:p>
        </w:tc>
      </w:tr>
      <w:tr w:rsidR="00146272" w:rsidRPr="00CB188C" w14:paraId="73BB2F01" w14:textId="77777777" w:rsidTr="00146272">
        <w:trPr>
          <w:trHeight w:val="327"/>
        </w:trPr>
        <w:tc>
          <w:tcPr>
            <w:tcW w:w="2268" w:type="dxa"/>
            <w:tcBorders>
              <w:bottom w:val="nil"/>
            </w:tcBorders>
            <w:vAlign w:val="bottom"/>
          </w:tcPr>
          <w:p w14:paraId="2561B31B" w14:textId="77777777" w:rsidR="00146272" w:rsidRPr="00CB188C" w:rsidRDefault="00146272" w:rsidP="008D697A">
            <w:pPr>
              <w:spacing w:line="240" w:lineRule="auto"/>
              <w:rPr>
                <w:rFonts w:ascii="Garamond" w:hAnsi="Garamond" w:cs="Times New Roman"/>
                <w:sz w:val="24"/>
                <w:szCs w:val="24"/>
              </w:rPr>
            </w:pPr>
          </w:p>
        </w:tc>
        <w:tc>
          <w:tcPr>
            <w:tcW w:w="1985" w:type="dxa"/>
            <w:tcBorders>
              <w:bottom w:val="nil"/>
            </w:tcBorders>
            <w:vAlign w:val="bottom"/>
          </w:tcPr>
          <w:p w14:paraId="3020D113" w14:textId="77777777" w:rsidR="00146272" w:rsidRPr="00CB188C" w:rsidRDefault="005A619A" w:rsidP="008D697A">
            <w:pPr>
              <w:spacing w:line="240" w:lineRule="auto"/>
              <w:rPr>
                <w:rFonts w:ascii="Garamond" w:hAnsi="Garamond" w:cs="Times New Roman"/>
                <w:sz w:val="24"/>
                <w:szCs w:val="24"/>
              </w:rPr>
            </w:pPr>
            <w:r>
              <w:rPr>
                <w:rFonts w:ascii="Garamond" w:hAnsi="Garamond" w:cs="Times New Roman"/>
                <w:sz w:val="24"/>
                <w:szCs w:val="24"/>
              </w:rPr>
              <w:t>P-</w:t>
            </w:r>
            <w:r w:rsidR="00146272" w:rsidRPr="00CB188C">
              <w:rPr>
                <w:rFonts w:ascii="Garamond" w:hAnsi="Garamond" w:cs="Times New Roman"/>
                <w:sz w:val="24"/>
                <w:szCs w:val="24"/>
              </w:rPr>
              <w:t xml:space="preserve">A+ </w:t>
            </w:r>
            <w:r w:rsidR="00146272"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bottom w:val="nil"/>
            </w:tcBorders>
            <w:vAlign w:val="bottom"/>
          </w:tcPr>
          <w:p w14:paraId="76019D91" w14:textId="77777777" w:rsidR="00146272" w:rsidRPr="00CB188C" w:rsidRDefault="00206A2D" w:rsidP="008D697A">
            <w:pPr>
              <w:spacing w:line="240" w:lineRule="auto"/>
              <w:jc w:val="center"/>
              <w:rPr>
                <w:rFonts w:ascii="Garamond" w:hAnsi="Garamond" w:cs="Times New Roman"/>
                <w:sz w:val="24"/>
                <w:szCs w:val="24"/>
              </w:rPr>
            </w:pPr>
            <w:r>
              <w:rPr>
                <w:rFonts w:ascii="Garamond" w:hAnsi="Garamond" w:cs="Times New Roman"/>
                <w:sz w:val="24"/>
                <w:szCs w:val="24"/>
              </w:rPr>
              <w:t>.031</w:t>
            </w:r>
          </w:p>
        </w:tc>
        <w:tc>
          <w:tcPr>
            <w:tcW w:w="1077" w:type="dxa"/>
            <w:tcBorders>
              <w:bottom w:val="nil"/>
            </w:tcBorders>
            <w:vAlign w:val="bottom"/>
          </w:tcPr>
          <w:p w14:paraId="3706B172" w14:textId="77777777" w:rsidR="00146272" w:rsidRPr="00CB188C" w:rsidRDefault="005241C3" w:rsidP="008D697A">
            <w:pPr>
              <w:spacing w:line="240" w:lineRule="auto"/>
              <w:jc w:val="center"/>
              <w:rPr>
                <w:rFonts w:ascii="Garamond" w:hAnsi="Garamond" w:cs="Times New Roman"/>
                <w:sz w:val="24"/>
                <w:szCs w:val="24"/>
              </w:rPr>
            </w:pPr>
            <w:r>
              <w:rPr>
                <w:rFonts w:ascii="Garamond" w:hAnsi="Garamond" w:cs="Times New Roman"/>
                <w:sz w:val="24"/>
                <w:szCs w:val="24"/>
              </w:rPr>
              <w:t>.0</w:t>
            </w:r>
            <w:r w:rsidR="00206A2D">
              <w:rPr>
                <w:rFonts w:ascii="Garamond" w:hAnsi="Garamond" w:cs="Times New Roman"/>
                <w:sz w:val="24"/>
                <w:szCs w:val="24"/>
              </w:rPr>
              <w:t>4</w:t>
            </w:r>
            <w:r>
              <w:rPr>
                <w:rFonts w:ascii="Garamond" w:hAnsi="Garamond" w:cs="Times New Roman"/>
                <w:sz w:val="24"/>
                <w:szCs w:val="24"/>
              </w:rPr>
              <w:t>5</w:t>
            </w:r>
          </w:p>
        </w:tc>
        <w:tc>
          <w:tcPr>
            <w:tcW w:w="1088" w:type="dxa"/>
            <w:tcBorders>
              <w:bottom w:val="nil"/>
            </w:tcBorders>
            <w:vAlign w:val="bottom"/>
          </w:tcPr>
          <w:p w14:paraId="16D2404D" w14:textId="77777777" w:rsidR="00146272" w:rsidRPr="00CB188C" w:rsidRDefault="00206A2D" w:rsidP="008D697A">
            <w:pPr>
              <w:spacing w:line="240" w:lineRule="auto"/>
              <w:jc w:val="center"/>
              <w:rPr>
                <w:rFonts w:ascii="Garamond" w:hAnsi="Garamond" w:cs="Times New Roman"/>
                <w:sz w:val="24"/>
                <w:szCs w:val="24"/>
              </w:rPr>
            </w:pPr>
            <w:r>
              <w:rPr>
                <w:rFonts w:ascii="Garamond" w:hAnsi="Garamond" w:cs="Times New Roman"/>
                <w:sz w:val="24"/>
                <w:szCs w:val="24"/>
              </w:rPr>
              <w:t>4.654</w:t>
            </w:r>
          </w:p>
        </w:tc>
        <w:tc>
          <w:tcPr>
            <w:tcW w:w="925" w:type="dxa"/>
            <w:tcBorders>
              <w:bottom w:val="nil"/>
            </w:tcBorders>
            <w:vAlign w:val="bottom"/>
          </w:tcPr>
          <w:p w14:paraId="1AF9944E" w14:textId="77777777" w:rsidR="00146272" w:rsidRPr="00CB188C" w:rsidRDefault="00146272" w:rsidP="008D697A">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00CD287E" w:rsidRPr="00CD287E">
              <w:rPr>
                <w:rFonts w:ascii="Garamond" w:hAnsi="Garamond" w:cs="Times New Roman"/>
                <w:sz w:val="24"/>
                <w:szCs w:val="24"/>
                <w:vertAlign w:val="superscript"/>
              </w:rPr>
              <w:t>a</w:t>
            </w:r>
          </w:p>
        </w:tc>
      </w:tr>
      <w:tr w:rsidR="00146272" w:rsidRPr="00CB188C" w14:paraId="122E278D" w14:textId="77777777" w:rsidTr="00146272">
        <w:trPr>
          <w:trHeight w:val="319"/>
        </w:trPr>
        <w:tc>
          <w:tcPr>
            <w:tcW w:w="2268" w:type="dxa"/>
            <w:tcBorders>
              <w:bottom w:val="nil"/>
            </w:tcBorders>
            <w:vAlign w:val="bottom"/>
          </w:tcPr>
          <w:p w14:paraId="6F071BD1" w14:textId="77777777" w:rsidR="00146272" w:rsidRPr="00CB188C" w:rsidRDefault="00146272" w:rsidP="008D697A">
            <w:pPr>
              <w:spacing w:line="240" w:lineRule="auto"/>
              <w:rPr>
                <w:rFonts w:ascii="Garamond" w:hAnsi="Garamond" w:cs="Times New Roman"/>
                <w:sz w:val="24"/>
                <w:szCs w:val="24"/>
              </w:rPr>
            </w:pPr>
          </w:p>
        </w:tc>
        <w:tc>
          <w:tcPr>
            <w:tcW w:w="1985" w:type="dxa"/>
            <w:tcBorders>
              <w:bottom w:val="nil"/>
            </w:tcBorders>
            <w:vAlign w:val="bottom"/>
          </w:tcPr>
          <w:p w14:paraId="7EC314D6" w14:textId="77777777" w:rsidR="00146272" w:rsidRPr="00CB188C" w:rsidRDefault="005A619A" w:rsidP="008D697A">
            <w:pPr>
              <w:spacing w:line="240" w:lineRule="auto"/>
              <w:rPr>
                <w:rFonts w:ascii="Garamond" w:hAnsi="Garamond" w:cs="Times New Roman"/>
                <w:sz w:val="24"/>
                <w:szCs w:val="24"/>
              </w:rPr>
            </w:pPr>
            <w:r>
              <w:rPr>
                <w:rFonts w:ascii="Garamond" w:hAnsi="Garamond" w:cs="Times New Roman"/>
                <w:sz w:val="24"/>
                <w:szCs w:val="24"/>
              </w:rPr>
              <w:t>P-A+</w:t>
            </w:r>
            <w:r w:rsidR="00146272" w:rsidRPr="00CB188C">
              <w:rPr>
                <w:rFonts w:ascii="Garamond" w:hAnsi="Garamond" w:cs="Times New Roman"/>
                <w:sz w:val="24"/>
                <w:szCs w:val="24"/>
              </w:rPr>
              <w:t xml:space="preserve"> </w:t>
            </w:r>
            <w:r w:rsidR="00146272"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bottom w:val="nil"/>
            </w:tcBorders>
            <w:vAlign w:val="bottom"/>
          </w:tcPr>
          <w:p w14:paraId="1D0355F2" w14:textId="77777777" w:rsidR="00146272" w:rsidRPr="00CB188C" w:rsidRDefault="008D697A" w:rsidP="008D697A">
            <w:pPr>
              <w:spacing w:line="240" w:lineRule="auto"/>
              <w:jc w:val="center"/>
              <w:rPr>
                <w:rFonts w:ascii="Garamond" w:hAnsi="Garamond" w:cs="Times New Roman"/>
                <w:sz w:val="24"/>
                <w:szCs w:val="24"/>
              </w:rPr>
            </w:pPr>
            <w:r>
              <w:rPr>
                <w:rFonts w:ascii="Garamond" w:hAnsi="Garamond" w:cs="Times New Roman"/>
                <w:sz w:val="24"/>
                <w:szCs w:val="24"/>
              </w:rPr>
              <w:t>.05</w:t>
            </w:r>
            <w:r w:rsidR="00206A2D">
              <w:rPr>
                <w:rFonts w:ascii="Garamond" w:hAnsi="Garamond" w:cs="Times New Roman"/>
                <w:sz w:val="24"/>
                <w:szCs w:val="24"/>
              </w:rPr>
              <w:t>9</w:t>
            </w:r>
          </w:p>
        </w:tc>
        <w:tc>
          <w:tcPr>
            <w:tcW w:w="1077" w:type="dxa"/>
            <w:tcBorders>
              <w:bottom w:val="nil"/>
            </w:tcBorders>
            <w:vAlign w:val="bottom"/>
          </w:tcPr>
          <w:p w14:paraId="2404F6AA" w14:textId="77777777" w:rsidR="00146272" w:rsidRPr="00CB188C" w:rsidRDefault="00206A2D" w:rsidP="008D697A">
            <w:pPr>
              <w:spacing w:line="240" w:lineRule="auto"/>
              <w:jc w:val="center"/>
              <w:rPr>
                <w:rFonts w:ascii="Garamond" w:hAnsi="Garamond" w:cs="Times New Roman"/>
                <w:sz w:val="24"/>
                <w:szCs w:val="24"/>
              </w:rPr>
            </w:pPr>
            <w:r>
              <w:rPr>
                <w:rFonts w:ascii="Garamond" w:hAnsi="Garamond" w:cs="Times New Roman"/>
                <w:sz w:val="24"/>
                <w:szCs w:val="24"/>
              </w:rPr>
              <w:t>.047</w:t>
            </w:r>
          </w:p>
        </w:tc>
        <w:tc>
          <w:tcPr>
            <w:tcW w:w="1088" w:type="dxa"/>
            <w:tcBorders>
              <w:bottom w:val="nil"/>
            </w:tcBorders>
            <w:vAlign w:val="bottom"/>
          </w:tcPr>
          <w:p w14:paraId="6D7791C0" w14:textId="77777777" w:rsidR="00146272" w:rsidRPr="00CB188C" w:rsidRDefault="00206A2D" w:rsidP="008D697A">
            <w:pPr>
              <w:spacing w:line="240" w:lineRule="auto"/>
              <w:jc w:val="center"/>
              <w:rPr>
                <w:rFonts w:ascii="Garamond" w:hAnsi="Garamond" w:cs="Times New Roman"/>
                <w:sz w:val="24"/>
                <w:szCs w:val="24"/>
              </w:rPr>
            </w:pPr>
            <w:r>
              <w:rPr>
                <w:rFonts w:ascii="Garamond" w:hAnsi="Garamond" w:cs="Times New Roman"/>
                <w:sz w:val="24"/>
                <w:szCs w:val="24"/>
              </w:rPr>
              <w:t>8.518</w:t>
            </w:r>
          </w:p>
        </w:tc>
        <w:tc>
          <w:tcPr>
            <w:tcW w:w="925" w:type="dxa"/>
            <w:tcBorders>
              <w:bottom w:val="nil"/>
            </w:tcBorders>
            <w:vAlign w:val="bottom"/>
          </w:tcPr>
          <w:p w14:paraId="1F1F6338" w14:textId="77777777" w:rsidR="00146272" w:rsidRPr="00CB188C" w:rsidRDefault="00146272" w:rsidP="008D697A">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00CD287E" w:rsidRPr="00CD287E">
              <w:rPr>
                <w:rFonts w:ascii="Garamond" w:hAnsi="Garamond" w:cs="Times New Roman"/>
                <w:sz w:val="24"/>
                <w:szCs w:val="24"/>
                <w:vertAlign w:val="superscript"/>
              </w:rPr>
              <w:t>a</w:t>
            </w:r>
          </w:p>
        </w:tc>
      </w:tr>
      <w:tr w:rsidR="00146272" w:rsidRPr="00CB188C" w14:paraId="5061056C" w14:textId="77777777" w:rsidTr="000B07EC">
        <w:trPr>
          <w:trHeight w:val="319"/>
        </w:trPr>
        <w:tc>
          <w:tcPr>
            <w:tcW w:w="2268" w:type="dxa"/>
            <w:tcBorders>
              <w:top w:val="nil"/>
              <w:bottom w:val="double" w:sz="4" w:space="0" w:color="auto"/>
            </w:tcBorders>
            <w:vAlign w:val="bottom"/>
          </w:tcPr>
          <w:p w14:paraId="0FAFF549" w14:textId="77777777" w:rsidR="00146272" w:rsidRPr="00CB188C" w:rsidRDefault="00146272" w:rsidP="008D697A">
            <w:pPr>
              <w:spacing w:line="240" w:lineRule="auto"/>
              <w:rPr>
                <w:rFonts w:ascii="Garamond" w:hAnsi="Garamond" w:cs="Times New Roman"/>
                <w:sz w:val="24"/>
                <w:szCs w:val="24"/>
              </w:rPr>
            </w:pPr>
          </w:p>
        </w:tc>
        <w:tc>
          <w:tcPr>
            <w:tcW w:w="1985" w:type="dxa"/>
            <w:tcBorders>
              <w:top w:val="nil"/>
              <w:bottom w:val="double" w:sz="4" w:space="0" w:color="auto"/>
            </w:tcBorders>
            <w:vAlign w:val="bottom"/>
          </w:tcPr>
          <w:p w14:paraId="6C61B9AC" w14:textId="77777777" w:rsidR="00146272" w:rsidRPr="00CB188C" w:rsidRDefault="00146272" w:rsidP="008D697A">
            <w:pPr>
              <w:spacing w:line="240" w:lineRule="auto"/>
              <w:rPr>
                <w:rFonts w:ascii="Garamond" w:hAnsi="Garamond" w:cs="Times New Roman"/>
                <w:sz w:val="24"/>
                <w:szCs w:val="24"/>
              </w:rPr>
            </w:pPr>
            <w:r w:rsidRPr="00CB188C">
              <w:rPr>
                <w:rFonts w:ascii="Garamond" w:hAnsi="Garamond" w:cs="Times New Roman"/>
                <w:sz w:val="24"/>
                <w:szCs w:val="24"/>
              </w:rPr>
              <w:t xml:space="preserve">P+A- </w:t>
            </w:r>
            <w:r w:rsidRPr="00CB188C">
              <w:rPr>
                <w:rFonts w:ascii="Garamond" w:hAnsi="Garamond" w:cs="Times New Roman"/>
                <w:i/>
                <w:sz w:val="24"/>
                <w:szCs w:val="24"/>
              </w:rPr>
              <w:t>versus</w:t>
            </w:r>
            <w:r w:rsidR="005A619A">
              <w:rPr>
                <w:rFonts w:ascii="Garamond" w:hAnsi="Garamond" w:cs="Times New Roman"/>
                <w:sz w:val="24"/>
                <w:szCs w:val="24"/>
              </w:rPr>
              <w:t xml:space="preserve"> P+</w:t>
            </w:r>
            <w:r w:rsidRPr="00CB188C">
              <w:rPr>
                <w:rFonts w:ascii="Garamond" w:hAnsi="Garamond" w:cs="Times New Roman"/>
                <w:sz w:val="24"/>
                <w:szCs w:val="24"/>
              </w:rPr>
              <w:t>A+</w:t>
            </w:r>
          </w:p>
        </w:tc>
        <w:tc>
          <w:tcPr>
            <w:tcW w:w="1134" w:type="dxa"/>
            <w:tcBorders>
              <w:top w:val="nil"/>
              <w:bottom w:val="double" w:sz="4" w:space="0" w:color="auto"/>
            </w:tcBorders>
            <w:vAlign w:val="bottom"/>
          </w:tcPr>
          <w:p w14:paraId="7C1CF89C" w14:textId="77777777" w:rsidR="00146272" w:rsidRPr="00CB188C" w:rsidRDefault="00206A2D" w:rsidP="008D697A">
            <w:pPr>
              <w:spacing w:line="240" w:lineRule="auto"/>
              <w:jc w:val="center"/>
              <w:rPr>
                <w:rFonts w:ascii="Garamond" w:hAnsi="Garamond" w:cs="Times New Roman"/>
                <w:sz w:val="24"/>
                <w:szCs w:val="24"/>
              </w:rPr>
            </w:pPr>
            <w:r>
              <w:rPr>
                <w:rFonts w:ascii="Garamond" w:hAnsi="Garamond" w:cs="Times New Roman"/>
                <w:sz w:val="24"/>
                <w:szCs w:val="24"/>
              </w:rPr>
              <w:t>.027</w:t>
            </w:r>
          </w:p>
        </w:tc>
        <w:tc>
          <w:tcPr>
            <w:tcW w:w="1077" w:type="dxa"/>
            <w:tcBorders>
              <w:top w:val="nil"/>
              <w:bottom w:val="double" w:sz="4" w:space="0" w:color="auto"/>
            </w:tcBorders>
            <w:vAlign w:val="bottom"/>
          </w:tcPr>
          <w:p w14:paraId="7E7A860F" w14:textId="77777777" w:rsidR="00146272" w:rsidRPr="00CB188C" w:rsidRDefault="005241C3" w:rsidP="008D697A">
            <w:pPr>
              <w:spacing w:line="240" w:lineRule="auto"/>
              <w:jc w:val="center"/>
              <w:rPr>
                <w:rFonts w:ascii="Garamond" w:hAnsi="Garamond" w:cs="Times New Roman"/>
                <w:sz w:val="24"/>
                <w:szCs w:val="24"/>
              </w:rPr>
            </w:pPr>
            <w:r>
              <w:rPr>
                <w:rFonts w:ascii="Garamond" w:hAnsi="Garamond" w:cs="Times New Roman"/>
                <w:sz w:val="24"/>
                <w:szCs w:val="24"/>
              </w:rPr>
              <w:t>.05</w:t>
            </w:r>
            <w:r w:rsidR="00206A2D">
              <w:rPr>
                <w:rFonts w:ascii="Garamond" w:hAnsi="Garamond" w:cs="Times New Roman"/>
                <w:sz w:val="24"/>
                <w:szCs w:val="24"/>
              </w:rPr>
              <w:t>2</w:t>
            </w:r>
          </w:p>
        </w:tc>
        <w:tc>
          <w:tcPr>
            <w:tcW w:w="1088" w:type="dxa"/>
            <w:tcBorders>
              <w:top w:val="nil"/>
              <w:bottom w:val="double" w:sz="4" w:space="0" w:color="auto"/>
            </w:tcBorders>
            <w:vAlign w:val="bottom"/>
          </w:tcPr>
          <w:p w14:paraId="3D75E45C" w14:textId="77777777" w:rsidR="00146272" w:rsidRPr="00CB188C" w:rsidRDefault="00206A2D" w:rsidP="008D697A">
            <w:pPr>
              <w:spacing w:line="240" w:lineRule="auto"/>
              <w:jc w:val="center"/>
              <w:rPr>
                <w:rFonts w:ascii="Garamond" w:hAnsi="Garamond" w:cs="Times New Roman"/>
                <w:sz w:val="24"/>
                <w:szCs w:val="24"/>
              </w:rPr>
            </w:pPr>
            <w:r>
              <w:rPr>
                <w:rFonts w:ascii="Garamond" w:hAnsi="Garamond" w:cs="Times New Roman"/>
                <w:sz w:val="24"/>
                <w:szCs w:val="24"/>
              </w:rPr>
              <w:t>3.561</w:t>
            </w:r>
          </w:p>
        </w:tc>
        <w:tc>
          <w:tcPr>
            <w:tcW w:w="925" w:type="dxa"/>
            <w:tcBorders>
              <w:top w:val="nil"/>
              <w:bottom w:val="double" w:sz="4" w:space="0" w:color="auto"/>
            </w:tcBorders>
            <w:vAlign w:val="bottom"/>
          </w:tcPr>
          <w:p w14:paraId="6EC68173" w14:textId="77777777" w:rsidR="00146272" w:rsidRPr="00CB188C" w:rsidRDefault="00536ED8" w:rsidP="008D697A">
            <w:pPr>
              <w:spacing w:line="240" w:lineRule="auto"/>
              <w:jc w:val="center"/>
              <w:rPr>
                <w:rFonts w:ascii="Garamond" w:hAnsi="Garamond" w:cs="Times New Roman"/>
                <w:sz w:val="24"/>
                <w:szCs w:val="24"/>
              </w:rPr>
            </w:pPr>
            <w:r>
              <w:rPr>
                <w:rFonts w:ascii="Garamond" w:hAnsi="Garamond" w:cs="Times New Roman"/>
                <w:sz w:val="24"/>
                <w:szCs w:val="24"/>
              </w:rPr>
              <w:t>=</w:t>
            </w:r>
            <w:r w:rsidR="00146272" w:rsidRPr="00CB188C">
              <w:rPr>
                <w:rFonts w:ascii="Garamond" w:hAnsi="Garamond" w:cs="Times New Roman"/>
                <w:sz w:val="24"/>
                <w:szCs w:val="24"/>
              </w:rPr>
              <w:t>.001</w:t>
            </w:r>
            <w:r w:rsidR="00CD287E" w:rsidRPr="00CD287E">
              <w:rPr>
                <w:rFonts w:ascii="Garamond" w:hAnsi="Garamond" w:cs="Times New Roman"/>
                <w:sz w:val="24"/>
                <w:szCs w:val="24"/>
                <w:vertAlign w:val="superscript"/>
              </w:rPr>
              <w:t>a</w:t>
            </w:r>
          </w:p>
        </w:tc>
      </w:tr>
      <w:tr w:rsidR="00146272" w:rsidRPr="001F7B1B" w14:paraId="084AE261" w14:textId="77777777" w:rsidTr="000B07EC">
        <w:trPr>
          <w:trHeight w:val="319"/>
        </w:trPr>
        <w:tc>
          <w:tcPr>
            <w:tcW w:w="2268" w:type="dxa"/>
            <w:tcBorders>
              <w:top w:val="double" w:sz="4" w:space="0" w:color="auto"/>
              <w:bottom w:val="nil"/>
            </w:tcBorders>
            <w:vAlign w:val="bottom"/>
          </w:tcPr>
          <w:p w14:paraId="3519E8C3" w14:textId="77777777" w:rsidR="00146272" w:rsidRPr="00CB188C" w:rsidRDefault="00146272" w:rsidP="00146272">
            <w:pPr>
              <w:spacing w:before="120" w:line="240" w:lineRule="auto"/>
              <w:rPr>
                <w:rFonts w:ascii="Garamond" w:hAnsi="Garamond" w:cs="Times New Roman"/>
                <w:b/>
                <w:sz w:val="24"/>
                <w:szCs w:val="24"/>
              </w:rPr>
            </w:pPr>
            <w:r>
              <w:rPr>
                <w:rFonts w:ascii="Garamond" w:hAnsi="Garamond" w:cs="Times New Roman"/>
                <w:b/>
                <w:sz w:val="24"/>
                <w:szCs w:val="24"/>
              </w:rPr>
              <w:t>Constrained Agent</w:t>
            </w:r>
          </w:p>
        </w:tc>
        <w:tc>
          <w:tcPr>
            <w:tcW w:w="1985" w:type="dxa"/>
            <w:tcBorders>
              <w:top w:val="double" w:sz="4" w:space="0" w:color="auto"/>
              <w:bottom w:val="nil"/>
            </w:tcBorders>
            <w:vAlign w:val="bottom"/>
          </w:tcPr>
          <w:p w14:paraId="3E03433A" w14:textId="77777777" w:rsidR="00146272" w:rsidRPr="001F7B1B" w:rsidRDefault="00146272" w:rsidP="00146272">
            <w:pPr>
              <w:spacing w:before="120" w:line="240" w:lineRule="auto"/>
              <w:rPr>
                <w:rFonts w:ascii="Garamond" w:hAnsi="Garamond" w:cs="Times New Roman"/>
                <w:sz w:val="24"/>
                <w:szCs w:val="24"/>
              </w:rPr>
            </w:pPr>
            <w:r w:rsidRPr="001F7B1B">
              <w:rPr>
                <w:rFonts w:ascii="Garamond" w:hAnsi="Garamond" w:cs="Times New Roman"/>
                <w:sz w:val="24"/>
                <w:szCs w:val="24"/>
              </w:rPr>
              <w:t xml:space="preserve">P-A- </w:t>
            </w:r>
            <w:r w:rsidRPr="001F7B1B">
              <w:rPr>
                <w:rFonts w:ascii="Garamond" w:hAnsi="Garamond" w:cs="Times New Roman"/>
                <w:i/>
                <w:sz w:val="24"/>
                <w:szCs w:val="24"/>
              </w:rPr>
              <w:t>versus</w:t>
            </w:r>
            <w:r w:rsidRPr="001F7B1B">
              <w:rPr>
                <w:rFonts w:ascii="Garamond" w:hAnsi="Garamond" w:cs="Times New Roman"/>
                <w:sz w:val="24"/>
                <w:szCs w:val="24"/>
              </w:rPr>
              <w:t xml:space="preserve"> P-A+</w:t>
            </w:r>
          </w:p>
        </w:tc>
        <w:tc>
          <w:tcPr>
            <w:tcW w:w="1134" w:type="dxa"/>
            <w:tcBorders>
              <w:top w:val="double" w:sz="4" w:space="0" w:color="auto"/>
              <w:bottom w:val="nil"/>
            </w:tcBorders>
            <w:vAlign w:val="bottom"/>
          </w:tcPr>
          <w:p w14:paraId="1E36DF5D" w14:textId="77777777" w:rsidR="00146272" w:rsidRPr="001F7B1B" w:rsidRDefault="00536ED8"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.01</w:t>
            </w:r>
            <w:r w:rsidR="00206A2D" w:rsidRPr="001F7B1B">
              <w:rPr>
                <w:rFonts w:ascii="Garamond" w:hAnsi="Garamond" w:cs="Times New Roman"/>
                <w:sz w:val="24"/>
                <w:szCs w:val="24"/>
              </w:rPr>
              <w:t>0</w:t>
            </w:r>
          </w:p>
        </w:tc>
        <w:tc>
          <w:tcPr>
            <w:tcW w:w="1077" w:type="dxa"/>
            <w:tcBorders>
              <w:top w:val="double" w:sz="4" w:space="0" w:color="auto"/>
              <w:bottom w:val="nil"/>
            </w:tcBorders>
            <w:vAlign w:val="bottom"/>
          </w:tcPr>
          <w:p w14:paraId="3A23BDB7" w14:textId="77777777" w:rsidR="00146272" w:rsidRPr="001F7B1B" w:rsidRDefault="00536ED8"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.04</w:t>
            </w:r>
            <w:r w:rsidR="00206A2D" w:rsidRPr="001F7B1B">
              <w:rPr>
                <w:rFonts w:ascii="Garamond" w:hAnsi="Garamond" w:cs="Times New Roman"/>
                <w:sz w:val="24"/>
                <w:szCs w:val="24"/>
              </w:rPr>
              <w:t>5</w:t>
            </w:r>
          </w:p>
        </w:tc>
        <w:tc>
          <w:tcPr>
            <w:tcW w:w="1088" w:type="dxa"/>
            <w:tcBorders>
              <w:top w:val="double" w:sz="4" w:space="0" w:color="auto"/>
              <w:bottom w:val="nil"/>
            </w:tcBorders>
            <w:vAlign w:val="bottom"/>
          </w:tcPr>
          <w:p w14:paraId="0831E189" w14:textId="77777777" w:rsidR="00146272" w:rsidRPr="001F7B1B" w:rsidRDefault="00536ED8"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1.52</w:t>
            </w:r>
            <w:r w:rsidR="00206A2D" w:rsidRPr="001F7B1B">
              <w:rPr>
                <w:rFonts w:ascii="Garamond" w:hAnsi="Garamond" w:cs="Times New Roman"/>
                <w:sz w:val="24"/>
                <w:szCs w:val="24"/>
              </w:rPr>
              <w:t>1</w:t>
            </w:r>
          </w:p>
        </w:tc>
        <w:tc>
          <w:tcPr>
            <w:tcW w:w="925" w:type="dxa"/>
            <w:tcBorders>
              <w:top w:val="double" w:sz="4" w:space="0" w:color="auto"/>
              <w:bottom w:val="nil"/>
            </w:tcBorders>
            <w:vAlign w:val="bottom"/>
          </w:tcPr>
          <w:p w14:paraId="7CA60641" w14:textId="77777777" w:rsidR="00146272" w:rsidRPr="001F7B1B" w:rsidRDefault="00536ED8"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=.135</w:t>
            </w:r>
            <w:r w:rsidR="00CD287E" w:rsidRPr="001F7B1B">
              <w:rPr>
                <w:rFonts w:ascii="Garamond" w:hAnsi="Garamond" w:cs="Times New Roman"/>
                <w:sz w:val="24"/>
                <w:szCs w:val="24"/>
                <w:vertAlign w:val="superscript"/>
              </w:rPr>
              <w:t>b</w:t>
            </w:r>
          </w:p>
        </w:tc>
      </w:tr>
      <w:tr w:rsidR="005A619A" w:rsidRPr="00CB188C" w14:paraId="6E457C2C" w14:textId="77777777" w:rsidTr="00146272">
        <w:trPr>
          <w:trHeight w:val="319"/>
        </w:trPr>
        <w:tc>
          <w:tcPr>
            <w:tcW w:w="2268" w:type="dxa"/>
            <w:tcBorders>
              <w:top w:val="nil"/>
              <w:bottom w:val="nil"/>
            </w:tcBorders>
            <w:vAlign w:val="bottom"/>
          </w:tcPr>
          <w:p w14:paraId="3BDB52F8" w14:textId="77777777" w:rsidR="005A619A" w:rsidRPr="00CB188C" w:rsidRDefault="005A619A" w:rsidP="005A619A">
            <w:pPr>
              <w:spacing w:line="240" w:lineRule="auto"/>
              <w:jc w:val="center"/>
              <w:rPr>
                <w:rFonts w:ascii="Garamond" w:hAnsi="Garamond" w:cs="Times New Roman"/>
                <w:sz w:val="24"/>
                <w:szCs w:val="24"/>
              </w:rPr>
            </w:pPr>
          </w:p>
        </w:tc>
        <w:tc>
          <w:tcPr>
            <w:tcW w:w="1985" w:type="dxa"/>
            <w:tcBorders>
              <w:top w:val="nil"/>
              <w:bottom w:val="nil"/>
            </w:tcBorders>
            <w:vAlign w:val="bottom"/>
          </w:tcPr>
          <w:p w14:paraId="680AC29E" w14:textId="77777777" w:rsidR="005A619A" w:rsidRPr="00CB188C" w:rsidRDefault="005A619A" w:rsidP="005A619A">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versus</w:t>
            </w:r>
            <w:r w:rsidRPr="00CB188C">
              <w:rPr>
                <w:rFonts w:ascii="Garamond" w:hAnsi="Garamond" w:cs="Times New Roman"/>
                <w:sz w:val="24"/>
                <w:szCs w:val="24"/>
              </w:rPr>
              <w:t xml:space="preserve"> P+A-</w:t>
            </w:r>
          </w:p>
        </w:tc>
        <w:tc>
          <w:tcPr>
            <w:tcW w:w="1134" w:type="dxa"/>
            <w:tcBorders>
              <w:top w:val="nil"/>
              <w:bottom w:val="nil"/>
            </w:tcBorders>
            <w:vAlign w:val="bottom"/>
          </w:tcPr>
          <w:p w14:paraId="7FD90F05"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.032</w:t>
            </w:r>
          </w:p>
        </w:tc>
        <w:tc>
          <w:tcPr>
            <w:tcW w:w="1077" w:type="dxa"/>
            <w:tcBorders>
              <w:top w:val="nil"/>
              <w:bottom w:val="nil"/>
            </w:tcBorders>
            <w:vAlign w:val="bottom"/>
          </w:tcPr>
          <w:p w14:paraId="45223B09"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.055</w:t>
            </w:r>
          </w:p>
        </w:tc>
        <w:tc>
          <w:tcPr>
            <w:tcW w:w="1088" w:type="dxa"/>
            <w:tcBorders>
              <w:top w:val="nil"/>
              <w:bottom w:val="nil"/>
            </w:tcBorders>
            <w:vAlign w:val="bottom"/>
          </w:tcPr>
          <w:p w14:paraId="4D3FAACD"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3.937</w:t>
            </w:r>
          </w:p>
        </w:tc>
        <w:tc>
          <w:tcPr>
            <w:tcW w:w="925" w:type="dxa"/>
            <w:tcBorders>
              <w:top w:val="nil"/>
              <w:bottom w:val="nil"/>
            </w:tcBorders>
            <w:vAlign w:val="bottom"/>
          </w:tcPr>
          <w:p w14:paraId="1E884ED8" w14:textId="77777777" w:rsidR="005A619A" w:rsidRPr="00CB188C" w:rsidRDefault="005A619A" w:rsidP="005A619A">
            <w:pPr>
              <w:spacing w:line="240" w:lineRule="auto"/>
              <w:rPr>
                <w:rFonts w:ascii="Garamond" w:hAnsi="Garamond" w:cs="Times New Roman"/>
                <w:sz w:val="24"/>
                <w:szCs w:val="24"/>
              </w:rPr>
            </w:pPr>
            <w:r>
              <w:rPr>
                <w:rFonts w:ascii="Garamond" w:hAnsi="Garamond" w:cs="Times New Roman"/>
                <w:sz w:val="24"/>
                <w:szCs w:val="24"/>
              </w:rPr>
              <w:t xml:space="preserve"> </w:t>
            </w:r>
            <w:r w:rsidR="007B2D10">
              <w:rPr>
                <w:rFonts w:ascii="Garamond" w:hAnsi="Garamond" w:cs="Times New Roman"/>
                <w:sz w:val="24"/>
                <w:szCs w:val="24"/>
              </w:rPr>
              <w:t>&lt;.000</w:t>
            </w:r>
            <w:r w:rsidR="007B2D10">
              <w:rPr>
                <w:rFonts w:ascii="Garamond" w:hAnsi="Garamond" w:cs="Times New Roman"/>
                <w:sz w:val="24"/>
                <w:szCs w:val="24"/>
                <w:vertAlign w:val="superscript"/>
              </w:rPr>
              <w:t>a</w:t>
            </w:r>
          </w:p>
        </w:tc>
      </w:tr>
      <w:tr w:rsidR="005A619A" w:rsidRPr="00CB188C" w14:paraId="3CDE9ADD" w14:textId="77777777" w:rsidTr="00146272">
        <w:trPr>
          <w:trHeight w:val="319"/>
        </w:trPr>
        <w:tc>
          <w:tcPr>
            <w:tcW w:w="2268" w:type="dxa"/>
            <w:tcBorders>
              <w:top w:val="nil"/>
              <w:bottom w:val="nil"/>
            </w:tcBorders>
            <w:vAlign w:val="bottom"/>
          </w:tcPr>
          <w:p w14:paraId="7AB99DAA" w14:textId="77777777" w:rsidR="005A619A" w:rsidRPr="00CB188C" w:rsidRDefault="005A619A" w:rsidP="005A619A">
            <w:pPr>
              <w:spacing w:line="240" w:lineRule="auto"/>
              <w:jc w:val="center"/>
              <w:rPr>
                <w:rFonts w:ascii="Garamond" w:hAnsi="Garamond" w:cs="Times New Roman"/>
                <w:sz w:val="24"/>
                <w:szCs w:val="24"/>
              </w:rPr>
            </w:pPr>
          </w:p>
        </w:tc>
        <w:tc>
          <w:tcPr>
            <w:tcW w:w="1985" w:type="dxa"/>
            <w:tcBorders>
              <w:top w:val="nil"/>
              <w:bottom w:val="nil"/>
            </w:tcBorders>
            <w:vAlign w:val="bottom"/>
          </w:tcPr>
          <w:p w14:paraId="3DE2825C" w14:textId="77777777" w:rsidR="005A619A" w:rsidRPr="00CB188C" w:rsidRDefault="005A619A" w:rsidP="005A619A">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versus</w:t>
            </w:r>
            <w:r>
              <w:rPr>
                <w:rFonts w:ascii="Garamond" w:hAnsi="Garamond" w:cs="Times New Roman"/>
                <w:sz w:val="24"/>
                <w:szCs w:val="24"/>
              </w:rPr>
              <w:t xml:space="preserve"> P+A+</w:t>
            </w:r>
          </w:p>
        </w:tc>
        <w:tc>
          <w:tcPr>
            <w:tcW w:w="1134" w:type="dxa"/>
            <w:tcBorders>
              <w:top w:val="nil"/>
              <w:bottom w:val="nil"/>
            </w:tcBorders>
            <w:vAlign w:val="bottom"/>
          </w:tcPr>
          <w:p w14:paraId="35AFEA26"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.049</w:t>
            </w:r>
          </w:p>
        </w:tc>
        <w:tc>
          <w:tcPr>
            <w:tcW w:w="1077" w:type="dxa"/>
            <w:tcBorders>
              <w:top w:val="nil"/>
              <w:bottom w:val="nil"/>
            </w:tcBorders>
            <w:vAlign w:val="bottom"/>
          </w:tcPr>
          <w:p w14:paraId="38B68EC5" w14:textId="77777777" w:rsidR="005A619A" w:rsidRPr="00CB188C" w:rsidRDefault="005A619A" w:rsidP="005A619A">
            <w:pPr>
              <w:spacing w:line="240" w:lineRule="auto"/>
              <w:jc w:val="center"/>
              <w:rPr>
                <w:rFonts w:ascii="Garamond" w:hAnsi="Garamond" w:cs="Times New Roman"/>
                <w:sz w:val="24"/>
                <w:szCs w:val="24"/>
              </w:rPr>
            </w:pPr>
            <w:r>
              <w:rPr>
                <w:rFonts w:ascii="Garamond" w:hAnsi="Garamond" w:cs="Times New Roman"/>
                <w:sz w:val="24"/>
                <w:szCs w:val="24"/>
              </w:rPr>
              <w:t>.05</w:t>
            </w:r>
            <w:r w:rsidR="00206A2D">
              <w:rPr>
                <w:rFonts w:ascii="Garamond" w:hAnsi="Garamond" w:cs="Times New Roman"/>
                <w:sz w:val="24"/>
                <w:szCs w:val="24"/>
              </w:rPr>
              <w:t>0</w:t>
            </w:r>
          </w:p>
        </w:tc>
        <w:tc>
          <w:tcPr>
            <w:tcW w:w="1088" w:type="dxa"/>
            <w:tcBorders>
              <w:top w:val="nil"/>
              <w:bottom w:val="nil"/>
            </w:tcBorders>
            <w:vAlign w:val="bottom"/>
          </w:tcPr>
          <w:p w14:paraId="4E8FE2AC"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6.743</w:t>
            </w:r>
          </w:p>
        </w:tc>
        <w:tc>
          <w:tcPr>
            <w:tcW w:w="925" w:type="dxa"/>
            <w:tcBorders>
              <w:top w:val="nil"/>
              <w:bottom w:val="nil"/>
            </w:tcBorders>
            <w:vAlign w:val="bottom"/>
          </w:tcPr>
          <w:p w14:paraId="00F7C8CA" w14:textId="77777777" w:rsidR="005A619A" w:rsidRPr="00CB188C" w:rsidRDefault="005A619A" w:rsidP="005A619A">
            <w:pPr>
              <w:spacing w:line="240" w:lineRule="auto"/>
              <w:jc w:val="center"/>
              <w:rPr>
                <w:rFonts w:ascii="Garamond" w:hAnsi="Garamond" w:cs="Times New Roman"/>
                <w:sz w:val="24"/>
                <w:szCs w:val="24"/>
              </w:rPr>
            </w:pPr>
            <w:r>
              <w:rPr>
                <w:rFonts w:ascii="Garamond" w:hAnsi="Garamond" w:cs="Times New Roman"/>
                <w:sz w:val="24"/>
                <w:szCs w:val="24"/>
              </w:rPr>
              <w:t>&lt;.001</w:t>
            </w:r>
            <w:r w:rsidRPr="00706FC9">
              <w:rPr>
                <w:rFonts w:ascii="Garamond" w:hAnsi="Garamond" w:cs="Times New Roman"/>
                <w:sz w:val="24"/>
                <w:szCs w:val="24"/>
                <w:vertAlign w:val="superscript"/>
              </w:rPr>
              <w:t>a</w:t>
            </w:r>
          </w:p>
        </w:tc>
      </w:tr>
      <w:tr w:rsidR="005A619A" w:rsidRPr="00CB188C" w14:paraId="060F364B" w14:textId="77777777" w:rsidTr="00146272">
        <w:trPr>
          <w:trHeight w:val="319"/>
        </w:trPr>
        <w:tc>
          <w:tcPr>
            <w:tcW w:w="2268" w:type="dxa"/>
            <w:tcBorders>
              <w:top w:val="nil"/>
              <w:bottom w:val="nil"/>
            </w:tcBorders>
            <w:vAlign w:val="bottom"/>
          </w:tcPr>
          <w:p w14:paraId="42E7F3F1" w14:textId="77777777" w:rsidR="005A619A" w:rsidRPr="00CB188C" w:rsidRDefault="005A619A" w:rsidP="005A619A">
            <w:pPr>
              <w:spacing w:line="240" w:lineRule="auto"/>
              <w:jc w:val="center"/>
              <w:rPr>
                <w:rFonts w:ascii="Garamond" w:hAnsi="Garamond" w:cs="Times New Roman"/>
                <w:sz w:val="24"/>
                <w:szCs w:val="24"/>
              </w:rPr>
            </w:pPr>
          </w:p>
        </w:tc>
        <w:tc>
          <w:tcPr>
            <w:tcW w:w="1985" w:type="dxa"/>
            <w:tcBorders>
              <w:top w:val="nil"/>
              <w:bottom w:val="nil"/>
            </w:tcBorders>
            <w:vAlign w:val="bottom"/>
          </w:tcPr>
          <w:p w14:paraId="578639D1" w14:textId="77777777" w:rsidR="005A619A" w:rsidRPr="00CB188C" w:rsidRDefault="005A619A" w:rsidP="005A619A">
            <w:pPr>
              <w:spacing w:line="240" w:lineRule="auto"/>
              <w:rPr>
                <w:rFonts w:ascii="Garamond" w:hAnsi="Garamond" w:cs="Times New Roman"/>
                <w:sz w:val="24"/>
                <w:szCs w:val="24"/>
              </w:rPr>
            </w:pPr>
            <w:r>
              <w:rPr>
                <w:rFonts w:ascii="Garamond" w:hAnsi="Garamond" w:cs="Times New Roman"/>
                <w:sz w:val="24"/>
                <w:szCs w:val="24"/>
              </w:rPr>
              <w:t>P-</w:t>
            </w:r>
            <w:r w:rsidRPr="00CB188C">
              <w:rPr>
                <w:rFonts w:ascii="Garamond" w:hAnsi="Garamond" w:cs="Times New Roman"/>
                <w:sz w:val="24"/>
                <w:szCs w:val="24"/>
              </w:rPr>
              <w:t xml:space="preserve">A+ </w:t>
            </w:r>
            <w:r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top w:val="nil"/>
              <w:bottom w:val="nil"/>
            </w:tcBorders>
            <w:vAlign w:val="bottom"/>
          </w:tcPr>
          <w:p w14:paraId="5364FBE3"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.022</w:t>
            </w:r>
          </w:p>
        </w:tc>
        <w:tc>
          <w:tcPr>
            <w:tcW w:w="1077" w:type="dxa"/>
            <w:tcBorders>
              <w:top w:val="nil"/>
              <w:bottom w:val="nil"/>
            </w:tcBorders>
            <w:vAlign w:val="bottom"/>
          </w:tcPr>
          <w:p w14:paraId="6420220F"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.052</w:t>
            </w:r>
          </w:p>
        </w:tc>
        <w:tc>
          <w:tcPr>
            <w:tcW w:w="1088" w:type="dxa"/>
            <w:tcBorders>
              <w:top w:val="nil"/>
              <w:bottom w:val="nil"/>
            </w:tcBorders>
            <w:vAlign w:val="bottom"/>
          </w:tcPr>
          <w:p w14:paraId="3FC7772F"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2.839</w:t>
            </w:r>
          </w:p>
        </w:tc>
        <w:tc>
          <w:tcPr>
            <w:tcW w:w="925" w:type="dxa"/>
            <w:tcBorders>
              <w:top w:val="nil"/>
              <w:bottom w:val="nil"/>
            </w:tcBorders>
            <w:vAlign w:val="bottom"/>
          </w:tcPr>
          <w:p w14:paraId="623428D4"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=.007</w:t>
            </w:r>
            <w:r w:rsidR="005A619A" w:rsidRPr="00706FC9">
              <w:rPr>
                <w:rFonts w:ascii="Garamond" w:hAnsi="Garamond" w:cs="Times New Roman"/>
                <w:sz w:val="24"/>
                <w:szCs w:val="24"/>
                <w:vertAlign w:val="superscript"/>
              </w:rPr>
              <w:t>a</w:t>
            </w:r>
          </w:p>
        </w:tc>
      </w:tr>
      <w:tr w:rsidR="005A619A" w:rsidRPr="00CB188C" w14:paraId="6D491887" w14:textId="77777777" w:rsidTr="00146272">
        <w:trPr>
          <w:trHeight w:val="319"/>
        </w:trPr>
        <w:tc>
          <w:tcPr>
            <w:tcW w:w="2268" w:type="dxa"/>
            <w:tcBorders>
              <w:top w:val="nil"/>
              <w:bottom w:val="nil"/>
            </w:tcBorders>
            <w:vAlign w:val="bottom"/>
          </w:tcPr>
          <w:p w14:paraId="10A29698" w14:textId="77777777" w:rsidR="005A619A" w:rsidRPr="00CB188C" w:rsidRDefault="005A619A" w:rsidP="005A619A">
            <w:pPr>
              <w:spacing w:line="240" w:lineRule="auto"/>
              <w:jc w:val="center"/>
              <w:rPr>
                <w:rFonts w:ascii="Garamond" w:hAnsi="Garamond" w:cs="Times New Roman"/>
                <w:sz w:val="24"/>
                <w:szCs w:val="24"/>
              </w:rPr>
            </w:pPr>
          </w:p>
        </w:tc>
        <w:tc>
          <w:tcPr>
            <w:tcW w:w="1985" w:type="dxa"/>
            <w:tcBorders>
              <w:top w:val="nil"/>
              <w:bottom w:val="nil"/>
            </w:tcBorders>
            <w:vAlign w:val="bottom"/>
          </w:tcPr>
          <w:p w14:paraId="4877F34D" w14:textId="77777777" w:rsidR="005A619A" w:rsidRPr="00CB188C" w:rsidRDefault="005A619A" w:rsidP="005A619A">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top w:val="nil"/>
              <w:bottom w:val="nil"/>
            </w:tcBorders>
            <w:vAlign w:val="bottom"/>
          </w:tcPr>
          <w:p w14:paraId="3CBD9FA6" w14:textId="77777777" w:rsidR="005A619A" w:rsidRPr="00CB188C" w:rsidRDefault="005A619A" w:rsidP="005A619A">
            <w:pPr>
              <w:spacing w:line="240" w:lineRule="auto"/>
              <w:jc w:val="center"/>
              <w:rPr>
                <w:rFonts w:ascii="Garamond" w:hAnsi="Garamond" w:cs="Times New Roman"/>
                <w:sz w:val="24"/>
                <w:szCs w:val="24"/>
              </w:rPr>
            </w:pPr>
            <w:r>
              <w:rPr>
                <w:rFonts w:ascii="Garamond" w:hAnsi="Garamond" w:cs="Times New Roman"/>
                <w:sz w:val="24"/>
                <w:szCs w:val="24"/>
              </w:rPr>
              <w:t>.03</w:t>
            </w:r>
            <w:r w:rsidR="00206A2D">
              <w:rPr>
                <w:rFonts w:ascii="Garamond" w:hAnsi="Garamond" w:cs="Times New Roman"/>
                <w:sz w:val="24"/>
                <w:szCs w:val="24"/>
              </w:rPr>
              <w:t>9</w:t>
            </w:r>
          </w:p>
        </w:tc>
        <w:tc>
          <w:tcPr>
            <w:tcW w:w="1077" w:type="dxa"/>
            <w:tcBorders>
              <w:top w:val="nil"/>
              <w:bottom w:val="nil"/>
            </w:tcBorders>
            <w:vAlign w:val="bottom"/>
          </w:tcPr>
          <w:p w14:paraId="51A27281"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.036</w:t>
            </w:r>
          </w:p>
        </w:tc>
        <w:tc>
          <w:tcPr>
            <w:tcW w:w="1088" w:type="dxa"/>
            <w:tcBorders>
              <w:top w:val="nil"/>
              <w:bottom w:val="nil"/>
            </w:tcBorders>
            <w:vAlign w:val="bottom"/>
          </w:tcPr>
          <w:p w14:paraId="600F987A"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7.418</w:t>
            </w:r>
          </w:p>
        </w:tc>
        <w:tc>
          <w:tcPr>
            <w:tcW w:w="925" w:type="dxa"/>
            <w:tcBorders>
              <w:top w:val="nil"/>
              <w:bottom w:val="nil"/>
            </w:tcBorders>
            <w:vAlign w:val="bottom"/>
          </w:tcPr>
          <w:p w14:paraId="51596373" w14:textId="77777777" w:rsidR="005A619A" w:rsidRPr="00CB188C" w:rsidRDefault="005A619A" w:rsidP="005A619A">
            <w:pPr>
              <w:spacing w:line="240" w:lineRule="auto"/>
              <w:jc w:val="center"/>
              <w:rPr>
                <w:rFonts w:ascii="Garamond" w:hAnsi="Garamond" w:cs="Times New Roman"/>
                <w:sz w:val="24"/>
                <w:szCs w:val="24"/>
              </w:rPr>
            </w:pPr>
            <w:r>
              <w:rPr>
                <w:rFonts w:ascii="Garamond" w:hAnsi="Garamond" w:cs="Times New Roman"/>
                <w:sz w:val="24"/>
                <w:szCs w:val="24"/>
              </w:rPr>
              <w:t>&lt;.001</w:t>
            </w:r>
            <w:r w:rsidRPr="00706FC9">
              <w:rPr>
                <w:rFonts w:ascii="Garamond" w:hAnsi="Garamond" w:cs="Times New Roman"/>
                <w:sz w:val="24"/>
                <w:szCs w:val="24"/>
                <w:vertAlign w:val="superscript"/>
              </w:rPr>
              <w:t>a</w:t>
            </w:r>
          </w:p>
        </w:tc>
      </w:tr>
      <w:tr w:rsidR="005A619A" w:rsidRPr="00CB188C" w14:paraId="5FFB61C9" w14:textId="77777777" w:rsidTr="00180A3B">
        <w:trPr>
          <w:trHeight w:val="319"/>
        </w:trPr>
        <w:tc>
          <w:tcPr>
            <w:tcW w:w="2268" w:type="dxa"/>
            <w:tcBorders>
              <w:top w:val="nil"/>
              <w:bottom w:val="double" w:sz="4" w:space="0" w:color="auto"/>
            </w:tcBorders>
            <w:vAlign w:val="bottom"/>
          </w:tcPr>
          <w:p w14:paraId="283EE682" w14:textId="77777777" w:rsidR="005A619A" w:rsidRPr="00CB188C" w:rsidRDefault="005A619A" w:rsidP="005A619A">
            <w:pPr>
              <w:spacing w:line="240" w:lineRule="auto"/>
              <w:jc w:val="center"/>
              <w:rPr>
                <w:rFonts w:ascii="Garamond" w:hAnsi="Garamond" w:cs="Times New Roman"/>
                <w:sz w:val="24"/>
                <w:szCs w:val="24"/>
              </w:rPr>
            </w:pPr>
          </w:p>
        </w:tc>
        <w:tc>
          <w:tcPr>
            <w:tcW w:w="1985" w:type="dxa"/>
            <w:tcBorders>
              <w:top w:val="nil"/>
              <w:bottom w:val="double" w:sz="4" w:space="0" w:color="auto"/>
            </w:tcBorders>
            <w:vAlign w:val="bottom"/>
          </w:tcPr>
          <w:p w14:paraId="101DDF9F" w14:textId="77777777" w:rsidR="005A619A" w:rsidRPr="00CB188C" w:rsidRDefault="005A619A" w:rsidP="005A619A">
            <w:pPr>
              <w:spacing w:line="240" w:lineRule="auto"/>
              <w:rPr>
                <w:rFonts w:ascii="Garamond" w:hAnsi="Garamond" w:cs="Times New Roman"/>
                <w:sz w:val="24"/>
                <w:szCs w:val="24"/>
              </w:rPr>
            </w:pPr>
            <w:r w:rsidRPr="00CB188C">
              <w:rPr>
                <w:rFonts w:ascii="Garamond" w:hAnsi="Garamond" w:cs="Times New Roman"/>
                <w:sz w:val="24"/>
                <w:szCs w:val="24"/>
              </w:rPr>
              <w:t xml:space="preserve">P+A- </w:t>
            </w:r>
            <w:r w:rsidRPr="00CB188C">
              <w:rPr>
                <w:rFonts w:ascii="Garamond" w:hAnsi="Garamond" w:cs="Times New Roman"/>
                <w:i/>
                <w:sz w:val="24"/>
                <w:szCs w:val="24"/>
              </w:rPr>
              <w:t>versus</w:t>
            </w:r>
            <w:r>
              <w:rPr>
                <w:rFonts w:ascii="Garamond" w:hAnsi="Garamond" w:cs="Times New Roman"/>
                <w:sz w:val="24"/>
                <w:szCs w:val="24"/>
              </w:rPr>
              <w:t xml:space="preserve"> P+</w:t>
            </w:r>
            <w:r w:rsidRPr="00CB188C">
              <w:rPr>
                <w:rFonts w:ascii="Garamond" w:hAnsi="Garamond" w:cs="Times New Roman"/>
                <w:sz w:val="24"/>
                <w:szCs w:val="24"/>
              </w:rPr>
              <w:t>A+</w:t>
            </w:r>
          </w:p>
        </w:tc>
        <w:tc>
          <w:tcPr>
            <w:tcW w:w="1134" w:type="dxa"/>
            <w:tcBorders>
              <w:top w:val="nil"/>
              <w:bottom w:val="double" w:sz="4" w:space="0" w:color="auto"/>
            </w:tcBorders>
            <w:vAlign w:val="bottom"/>
          </w:tcPr>
          <w:p w14:paraId="65189ACB"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.018</w:t>
            </w:r>
          </w:p>
        </w:tc>
        <w:tc>
          <w:tcPr>
            <w:tcW w:w="1077" w:type="dxa"/>
            <w:tcBorders>
              <w:top w:val="nil"/>
              <w:bottom w:val="double" w:sz="4" w:space="0" w:color="auto"/>
            </w:tcBorders>
            <w:vAlign w:val="bottom"/>
          </w:tcPr>
          <w:p w14:paraId="7BF75B3F" w14:textId="77777777" w:rsidR="005A619A" w:rsidRPr="00CB188C" w:rsidRDefault="005A619A" w:rsidP="005A619A">
            <w:pPr>
              <w:spacing w:line="240" w:lineRule="auto"/>
              <w:jc w:val="center"/>
              <w:rPr>
                <w:rFonts w:ascii="Garamond" w:hAnsi="Garamond" w:cs="Times New Roman"/>
                <w:sz w:val="24"/>
                <w:szCs w:val="24"/>
              </w:rPr>
            </w:pPr>
            <w:r>
              <w:rPr>
                <w:rFonts w:ascii="Garamond" w:hAnsi="Garamond" w:cs="Times New Roman"/>
                <w:sz w:val="24"/>
                <w:szCs w:val="24"/>
              </w:rPr>
              <w:t>.0</w:t>
            </w:r>
            <w:r w:rsidR="00206A2D">
              <w:rPr>
                <w:rFonts w:ascii="Garamond" w:hAnsi="Garamond" w:cs="Times New Roman"/>
                <w:sz w:val="24"/>
                <w:szCs w:val="24"/>
              </w:rPr>
              <w:t>4</w:t>
            </w:r>
            <w:r>
              <w:rPr>
                <w:rFonts w:ascii="Garamond" w:hAnsi="Garamond" w:cs="Times New Roman"/>
                <w:sz w:val="24"/>
                <w:szCs w:val="24"/>
              </w:rPr>
              <w:t>5</w:t>
            </w:r>
          </w:p>
        </w:tc>
        <w:tc>
          <w:tcPr>
            <w:tcW w:w="1088" w:type="dxa"/>
            <w:tcBorders>
              <w:top w:val="nil"/>
              <w:bottom w:val="double" w:sz="4" w:space="0" w:color="auto"/>
            </w:tcBorders>
            <w:vAlign w:val="bottom"/>
          </w:tcPr>
          <w:p w14:paraId="5B74899B" w14:textId="77777777" w:rsidR="005A619A" w:rsidRPr="00CB188C" w:rsidRDefault="00206A2D" w:rsidP="005A619A">
            <w:pPr>
              <w:spacing w:line="240" w:lineRule="auto"/>
              <w:jc w:val="center"/>
              <w:rPr>
                <w:rFonts w:ascii="Garamond" w:hAnsi="Garamond" w:cs="Times New Roman"/>
                <w:sz w:val="24"/>
                <w:szCs w:val="24"/>
              </w:rPr>
            </w:pPr>
            <w:r>
              <w:rPr>
                <w:rFonts w:ascii="Garamond" w:hAnsi="Garamond" w:cs="Times New Roman"/>
                <w:sz w:val="24"/>
                <w:szCs w:val="24"/>
              </w:rPr>
              <w:t>2.694</w:t>
            </w:r>
            <w:r w:rsidR="005A619A">
              <w:rPr>
                <w:rFonts w:ascii="Garamond" w:hAnsi="Garamond" w:cs="Times New Roman"/>
                <w:sz w:val="24"/>
                <w:szCs w:val="24"/>
              </w:rPr>
              <w:t xml:space="preserve"> </w:t>
            </w:r>
          </w:p>
        </w:tc>
        <w:tc>
          <w:tcPr>
            <w:tcW w:w="925" w:type="dxa"/>
            <w:tcBorders>
              <w:top w:val="nil"/>
              <w:bottom w:val="double" w:sz="4" w:space="0" w:color="auto"/>
            </w:tcBorders>
            <w:vAlign w:val="bottom"/>
          </w:tcPr>
          <w:p w14:paraId="20CFD3C1"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=.010</w:t>
            </w:r>
            <w:r>
              <w:rPr>
                <w:rFonts w:ascii="Garamond" w:hAnsi="Garamond" w:cs="Times New Roman"/>
                <w:sz w:val="24"/>
                <w:szCs w:val="24"/>
                <w:vertAlign w:val="superscript"/>
              </w:rPr>
              <w:t>b</w:t>
            </w:r>
          </w:p>
        </w:tc>
      </w:tr>
      <w:tr w:rsidR="00146272" w:rsidRPr="00CB188C" w14:paraId="0A9C97AA" w14:textId="77777777" w:rsidTr="00180A3B">
        <w:trPr>
          <w:trHeight w:val="319"/>
        </w:trPr>
        <w:tc>
          <w:tcPr>
            <w:tcW w:w="2268" w:type="dxa"/>
            <w:tcBorders>
              <w:top w:val="double" w:sz="4" w:space="0" w:color="auto"/>
              <w:bottom w:val="nil"/>
            </w:tcBorders>
            <w:vAlign w:val="bottom"/>
          </w:tcPr>
          <w:p w14:paraId="49E35195" w14:textId="77777777" w:rsidR="00146272" w:rsidRPr="00CB188C" w:rsidRDefault="00146272" w:rsidP="00146272">
            <w:pPr>
              <w:spacing w:before="120" w:line="240" w:lineRule="auto"/>
              <w:rPr>
                <w:rFonts w:ascii="Garamond" w:hAnsi="Garamond" w:cs="Times New Roman"/>
                <w:b/>
                <w:sz w:val="24"/>
                <w:szCs w:val="24"/>
              </w:rPr>
            </w:pPr>
            <w:r>
              <w:rPr>
                <w:rFonts w:ascii="Garamond" w:hAnsi="Garamond" w:cs="Times New Roman"/>
                <w:b/>
                <w:sz w:val="24"/>
                <w:szCs w:val="24"/>
              </w:rPr>
              <w:t>Loose Sheet</w:t>
            </w:r>
          </w:p>
        </w:tc>
        <w:tc>
          <w:tcPr>
            <w:tcW w:w="1985" w:type="dxa"/>
            <w:tcBorders>
              <w:top w:val="double" w:sz="4" w:space="0" w:color="auto"/>
              <w:bottom w:val="nil"/>
            </w:tcBorders>
            <w:vAlign w:val="bottom"/>
          </w:tcPr>
          <w:p w14:paraId="30BD9ABF" w14:textId="77777777" w:rsidR="00146272" w:rsidRPr="001F7B1B" w:rsidRDefault="00146272" w:rsidP="00146272">
            <w:pPr>
              <w:spacing w:before="120" w:line="240" w:lineRule="auto"/>
              <w:rPr>
                <w:rFonts w:ascii="Garamond" w:hAnsi="Garamond" w:cs="Times New Roman"/>
                <w:sz w:val="24"/>
                <w:szCs w:val="24"/>
              </w:rPr>
            </w:pPr>
            <w:r w:rsidRPr="001F7B1B">
              <w:rPr>
                <w:rFonts w:ascii="Garamond" w:hAnsi="Garamond" w:cs="Times New Roman"/>
                <w:sz w:val="24"/>
                <w:szCs w:val="24"/>
              </w:rPr>
              <w:t xml:space="preserve">P-A- </w:t>
            </w:r>
            <w:r w:rsidRPr="001F7B1B">
              <w:rPr>
                <w:rFonts w:ascii="Garamond" w:hAnsi="Garamond" w:cs="Times New Roman"/>
                <w:i/>
                <w:sz w:val="24"/>
                <w:szCs w:val="24"/>
              </w:rPr>
              <w:t>versus</w:t>
            </w:r>
            <w:r w:rsidRPr="001F7B1B">
              <w:rPr>
                <w:rFonts w:ascii="Garamond" w:hAnsi="Garamond" w:cs="Times New Roman"/>
                <w:sz w:val="24"/>
                <w:szCs w:val="24"/>
              </w:rPr>
              <w:t xml:space="preserve"> P-A+</w:t>
            </w:r>
          </w:p>
        </w:tc>
        <w:tc>
          <w:tcPr>
            <w:tcW w:w="1134" w:type="dxa"/>
            <w:tcBorders>
              <w:top w:val="double" w:sz="4" w:space="0" w:color="auto"/>
              <w:bottom w:val="nil"/>
            </w:tcBorders>
            <w:vAlign w:val="bottom"/>
          </w:tcPr>
          <w:p w14:paraId="74E64E27" w14:textId="77777777" w:rsidR="00146272" w:rsidRPr="001F7B1B" w:rsidRDefault="00CD287E"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.0</w:t>
            </w:r>
            <w:r w:rsidR="007B2D10" w:rsidRPr="001F7B1B">
              <w:rPr>
                <w:rFonts w:ascii="Garamond" w:hAnsi="Garamond" w:cs="Times New Roman"/>
                <w:sz w:val="24"/>
                <w:szCs w:val="24"/>
              </w:rPr>
              <w:t>26</w:t>
            </w:r>
          </w:p>
        </w:tc>
        <w:tc>
          <w:tcPr>
            <w:tcW w:w="1077" w:type="dxa"/>
            <w:tcBorders>
              <w:top w:val="double" w:sz="4" w:space="0" w:color="auto"/>
              <w:bottom w:val="nil"/>
            </w:tcBorders>
            <w:vAlign w:val="bottom"/>
          </w:tcPr>
          <w:p w14:paraId="425113EC" w14:textId="77777777" w:rsidR="00146272" w:rsidRPr="001F7B1B" w:rsidRDefault="007B2D10"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.046</w:t>
            </w:r>
          </w:p>
        </w:tc>
        <w:tc>
          <w:tcPr>
            <w:tcW w:w="1088" w:type="dxa"/>
            <w:tcBorders>
              <w:top w:val="double" w:sz="4" w:space="0" w:color="auto"/>
              <w:bottom w:val="nil"/>
            </w:tcBorders>
            <w:vAlign w:val="bottom"/>
          </w:tcPr>
          <w:p w14:paraId="3B7611FC" w14:textId="77777777" w:rsidR="00146272" w:rsidRPr="001F7B1B" w:rsidRDefault="007B2D10"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3.796</w:t>
            </w:r>
          </w:p>
        </w:tc>
        <w:tc>
          <w:tcPr>
            <w:tcW w:w="925" w:type="dxa"/>
            <w:tcBorders>
              <w:top w:val="double" w:sz="4" w:space="0" w:color="auto"/>
              <w:bottom w:val="nil"/>
            </w:tcBorders>
            <w:vAlign w:val="bottom"/>
          </w:tcPr>
          <w:p w14:paraId="3B9CD4CD" w14:textId="77777777" w:rsidR="00146272" w:rsidRPr="001F7B1B" w:rsidRDefault="00CD287E" w:rsidP="00146272">
            <w:pPr>
              <w:spacing w:before="120" w:line="240" w:lineRule="auto"/>
              <w:jc w:val="center"/>
              <w:rPr>
                <w:rFonts w:ascii="Garamond" w:hAnsi="Garamond" w:cs="Times New Roman"/>
                <w:sz w:val="24"/>
                <w:szCs w:val="24"/>
              </w:rPr>
            </w:pPr>
            <w:r w:rsidRPr="001F7B1B">
              <w:rPr>
                <w:rFonts w:ascii="Garamond" w:hAnsi="Garamond" w:cs="Times New Roman"/>
                <w:sz w:val="24"/>
                <w:szCs w:val="24"/>
              </w:rPr>
              <w:t>&lt;.001</w:t>
            </w:r>
            <w:r w:rsidRPr="001F7B1B">
              <w:rPr>
                <w:rFonts w:ascii="Garamond" w:hAnsi="Garamond" w:cs="Times New Roman"/>
                <w:sz w:val="24"/>
                <w:szCs w:val="24"/>
                <w:vertAlign w:val="superscript"/>
              </w:rPr>
              <w:t>a</w:t>
            </w:r>
          </w:p>
        </w:tc>
      </w:tr>
      <w:tr w:rsidR="005A619A" w:rsidRPr="00CB188C" w14:paraId="4A455A95" w14:textId="77777777" w:rsidTr="00146272">
        <w:trPr>
          <w:trHeight w:val="319"/>
        </w:trPr>
        <w:tc>
          <w:tcPr>
            <w:tcW w:w="2268" w:type="dxa"/>
            <w:tcBorders>
              <w:top w:val="nil"/>
              <w:bottom w:val="nil"/>
            </w:tcBorders>
            <w:vAlign w:val="bottom"/>
          </w:tcPr>
          <w:p w14:paraId="34730A68" w14:textId="77777777" w:rsidR="005A619A" w:rsidRPr="00CB188C" w:rsidRDefault="005A619A" w:rsidP="005A619A">
            <w:pPr>
              <w:spacing w:line="240" w:lineRule="auto"/>
              <w:jc w:val="center"/>
              <w:rPr>
                <w:rFonts w:ascii="Garamond" w:hAnsi="Garamond" w:cs="Times New Roman"/>
                <w:sz w:val="24"/>
                <w:szCs w:val="24"/>
              </w:rPr>
            </w:pPr>
          </w:p>
        </w:tc>
        <w:tc>
          <w:tcPr>
            <w:tcW w:w="1985" w:type="dxa"/>
            <w:tcBorders>
              <w:top w:val="nil"/>
              <w:bottom w:val="nil"/>
            </w:tcBorders>
            <w:vAlign w:val="bottom"/>
          </w:tcPr>
          <w:p w14:paraId="3C6313B8" w14:textId="77777777" w:rsidR="005A619A" w:rsidRPr="00CB188C" w:rsidRDefault="005A619A" w:rsidP="005A619A">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versus</w:t>
            </w:r>
            <w:r w:rsidRPr="00CB188C">
              <w:rPr>
                <w:rFonts w:ascii="Garamond" w:hAnsi="Garamond" w:cs="Times New Roman"/>
                <w:sz w:val="24"/>
                <w:szCs w:val="24"/>
              </w:rPr>
              <w:t xml:space="preserve"> P+A-</w:t>
            </w:r>
          </w:p>
        </w:tc>
        <w:tc>
          <w:tcPr>
            <w:tcW w:w="1134" w:type="dxa"/>
            <w:tcBorders>
              <w:top w:val="nil"/>
              <w:bottom w:val="nil"/>
            </w:tcBorders>
            <w:vAlign w:val="bottom"/>
          </w:tcPr>
          <w:p w14:paraId="3FF84ED0"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.056</w:t>
            </w:r>
          </w:p>
        </w:tc>
        <w:tc>
          <w:tcPr>
            <w:tcW w:w="1077" w:type="dxa"/>
            <w:tcBorders>
              <w:top w:val="nil"/>
              <w:bottom w:val="nil"/>
            </w:tcBorders>
            <w:vAlign w:val="bottom"/>
          </w:tcPr>
          <w:p w14:paraId="33F45AA7"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.049</w:t>
            </w:r>
          </w:p>
        </w:tc>
        <w:tc>
          <w:tcPr>
            <w:tcW w:w="1088" w:type="dxa"/>
            <w:tcBorders>
              <w:top w:val="nil"/>
              <w:bottom w:val="nil"/>
            </w:tcBorders>
            <w:vAlign w:val="bottom"/>
          </w:tcPr>
          <w:p w14:paraId="40469162"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7.645</w:t>
            </w:r>
          </w:p>
        </w:tc>
        <w:tc>
          <w:tcPr>
            <w:tcW w:w="925" w:type="dxa"/>
            <w:tcBorders>
              <w:top w:val="nil"/>
              <w:bottom w:val="nil"/>
            </w:tcBorders>
            <w:vAlign w:val="bottom"/>
          </w:tcPr>
          <w:p w14:paraId="6E4438D6"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&lt;</w:t>
            </w:r>
            <w:r w:rsidR="005A619A">
              <w:rPr>
                <w:rFonts w:ascii="Garamond" w:hAnsi="Garamond" w:cs="Times New Roman"/>
                <w:sz w:val="24"/>
                <w:szCs w:val="24"/>
              </w:rPr>
              <w:t>.00</w:t>
            </w:r>
            <w:r w:rsidR="005A619A" w:rsidRPr="00CB188C">
              <w:rPr>
                <w:rFonts w:ascii="Garamond" w:hAnsi="Garamond" w:cs="Times New Roman"/>
                <w:sz w:val="24"/>
                <w:szCs w:val="24"/>
              </w:rPr>
              <w:t>1</w:t>
            </w:r>
            <w:r w:rsidR="005A619A" w:rsidRPr="00CD287E">
              <w:rPr>
                <w:rFonts w:ascii="Garamond" w:hAnsi="Garamond" w:cs="Times New Roman"/>
                <w:sz w:val="24"/>
                <w:szCs w:val="24"/>
                <w:vertAlign w:val="superscript"/>
              </w:rPr>
              <w:t>a</w:t>
            </w:r>
          </w:p>
        </w:tc>
      </w:tr>
      <w:tr w:rsidR="005A619A" w:rsidRPr="00CB188C" w14:paraId="72EF9354" w14:textId="77777777" w:rsidTr="00146272">
        <w:trPr>
          <w:trHeight w:val="319"/>
        </w:trPr>
        <w:tc>
          <w:tcPr>
            <w:tcW w:w="2268" w:type="dxa"/>
            <w:tcBorders>
              <w:top w:val="nil"/>
              <w:bottom w:val="nil"/>
            </w:tcBorders>
            <w:vAlign w:val="bottom"/>
          </w:tcPr>
          <w:p w14:paraId="61B0F53F" w14:textId="77777777" w:rsidR="005A619A" w:rsidRPr="00CB188C" w:rsidRDefault="005A619A" w:rsidP="005A619A">
            <w:pPr>
              <w:spacing w:line="240" w:lineRule="auto"/>
              <w:jc w:val="center"/>
              <w:rPr>
                <w:rFonts w:ascii="Garamond" w:hAnsi="Garamond" w:cs="Times New Roman"/>
                <w:sz w:val="24"/>
                <w:szCs w:val="24"/>
              </w:rPr>
            </w:pPr>
          </w:p>
        </w:tc>
        <w:tc>
          <w:tcPr>
            <w:tcW w:w="1985" w:type="dxa"/>
            <w:tcBorders>
              <w:top w:val="nil"/>
              <w:bottom w:val="nil"/>
            </w:tcBorders>
            <w:vAlign w:val="bottom"/>
          </w:tcPr>
          <w:p w14:paraId="5CBD5A09" w14:textId="77777777" w:rsidR="005A619A" w:rsidRPr="00CB188C" w:rsidRDefault="005A619A" w:rsidP="005A619A">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versus</w:t>
            </w:r>
            <w:r>
              <w:rPr>
                <w:rFonts w:ascii="Garamond" w:hAnsi="Garamond" w:cs="Times New Roman"/>
                <w:sz w:val="24"/>
                <w:szCs w:val="24"/>
              </w:rPr>
              <w:t xml:space="preserve"> P+A+</w:t>
            </w:r>
          </w:p>
        </w:tc>
        <w:tc>
          <w:tcPr>
            <w:tcW w:w="1134" w:type="dxa"/>
            <w:tcBorders>
              <w:top w:val="nil"/>
              <w:bottom w:val="nil"/>
            </w:tcBorders>
            <w:vAlign w:val="bottom"/>
          </w:tcPr>
          <w:p w14:paraId="6733F78A" w14:textId="77777777" w:rsidR="005A619A" w:rsidRPr="00CB188C" w:rsidRDefault="005A619A" w:rsidP="005A619A">
            <w:pPr>
              <w:spacing w:line="240" w:lineRule="auto"/>
              <w:jc w:val="center"/>
              <w:rPr>
                <w:rFonts w:ascii="Garamond" w:hAnsi="Garamond" w:cs="Times New Roman"/>
                <w:sz w:val="24"/>
                <w:szCs w:val="24"/>
              </w:rPr>
            </w:pPr>
            <w:r>
              <w:rPr>
                <w:rFonts w:ascii="Garamond" w:hAnsi="Garamond" w:cs="Times New Roman"/>
                <w:sz w:val="24"/>
                <w:szCs w:val="24"/>
              </w:rPr>
              <w:t>.08</w:t>
            </w:r>
            <w:r w:rsidR="007B2D10">
              <w:rPr>
                <w:rFonts w:ascii="Garamond" w:hAnsi="Garamond" w:cs="Times New Roman"/>
                <w:sz w:val="24"/>
                <w:szCs w:val="24"/>
              </w:rPr>
              <w:t>4</w:t>
            </w:r>
          </w:p>
        </w:tc>
        <w:tc>
          <w:tcPr>
            <w:tcW w:w="1077" w:type="dxa"/>
            <w:tcBorders>
              <w:top w:val="nil"/>
              <w:bottom w:val="nil"/>
            </w:tcBorders>
            <w:vAlign w:val="bottom"/>
          </w:tcPr>
          <w:p w14:paraId="4FAC5507"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.066</w:t>
            </w:r>
          </w:p>
        </w:tc>
        <w:tc>
          <w:tcPr>
            <w:tcW w:w="1088" w:type="dxa"/>
            <w:tcBorders>
              <w:top w:val="nil"/>
              <w:bottom w:val="nil"/>
            </w:tcBorders>
            <w:vAlign w:val="bottom"/>
          </w:tcPr>
          <w:p w14:paraId="2146DCF7"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8.539</w:t>
            </w:r>
          </w:p>
        </w:tc>
        <w:tc>
          <w:tcPr>
            <w:tcW w:w="925" w:type="dxa"/>
            <w:tcBorders>
              <w:top w:val="nil"/>
              <w:bottom w:val="nil"/>
            </w:tcBorders>
            <w:vAlign w:val="bottom"/>
          </w:tcPr>
          <w:p w14:paraId="3697A707" w14:textId="77777777" w:rsidR="005A619A" w:rsidRPr="00CB188C" w:rsidRDefault="005A619A" w:rsidP="005A619A">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Pr="00CD287E">
              <w:rPr>
                <w:rFonts w:ascii="Garamond" w:hAnsi="Garamond" w:cs="Times New Roman"/>
                <w:sz w:val="24"/>
                <w:szCs w:val="24"/>
                <w:vertAlign w:val="superscript"/>
              </w:rPr>
              <w:t>a</w:t>
            </w:r>
          </w:p>
        </w:tc>
      </w:tr>
      <w:tr w:rsidR="005A619A" w:rsidRPr="00CB188C" w14:paraId="1B399399" w14:textId="77777777" w:rsidTr="00146272">
        <w:trPr>
          <w:trHeight w:val="319"/>
        </w:trPr>
        <w:tc>
          <w:tcPr>
            <w:tcW w:w="2268" w:type="dxa"/>
            <w:tcBorders>
              <w:top w:val="nil"/>
              <w:bottom w:val="nil"/>
            </w:tcBorders>
            <w:vAlign w:val="bottom"/>
          </w:tcPr>
          <w:p w14:paraId="6BF3EAE9" w14:textId="77777777" w:rsidR="005A619A" w:rsidRPr="00CB188C" w:rsidRDefault="005A619A" w:rsidP="005A619A">
            <w:pPr>
              <w:spacing w:line="240" w:lineRule="auto"/>
              <w:jc w:val="center"/>
              <w:rPr>
                <w:rFonts w:ascii="Garamond" w:hAnsi="Garamond" w:cs="Times New Roman"/>
                <w:sz w:val="24"/>
                <w:szCs w:val="24"/>
              </w:rPr>
            </w:pPr>
          </w:p>
        </w:tc>
        <w:tc>
          <w:tcPr>
            <w:tcW w:w="1985" w:type="dxa"/>
            <w:tcBorders>
              <w:top w:val="nil"/>
              <w:bottom w:val="nil"/>
            </w:tcBorders>
            <w:vAlign w:val="bottom"/>
          </w:tcPr>
          <w:p w14:paraId="0787CDFB" w14:textId="77777777" w:rsidR="005A619A" w:rsidRPr="00CB188C" w:rsidRDefault="005A619A" w:rsidP="005A619A">
            <w:pPr>
              <w:spacing w:line="240" w:lineRule="auto"/>
              <w:rPr>
                <w:rFonts w:ascii="Garamond" w:hAnsi="Garamond" w:cs="Times New Roman"/>
                <w:sz w:val="24"/>
                <w:szCs w:val="24"/>
              </w:rPr>
            </w:pPr>
            <w:r>
              <w:rPr>
                <w:rFonts w:ascii="Garamond" w:hAnsi="Garamond" w:cs="Times New Roman"/>
                <w:sz w:val="24"/>
                <w:szCs w:val="24"/>
              </w:rPr>
              <w:t>P-</w:t>
            </w:r>
            <w:r w:rsidRPr="00CB188C">
              <w:rPr>
                <w:rFonts w:ascii="Garamond" w:hAnsi="Garamond" w:cs="Times New Roman"/>
                <w:sz w:val="24"/>
                <w:szCs w:val="24"/>
              </w:rPr>
              <w:t xml:space="preserve">A+ </w:t>
            </w:r>
            <w:r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top w:val="nil"/>
              <w:bottom w:val="nil"/>
            </w:tcBorders>
            <w:vAlign w:val="bottom"/>
          </w:tcPr>
          <w:p w14:paraId="7FF5C7DC"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.030</w:t>
            </w:r>
          </w:p>
        </w:tc>
        <w:tc>
          <w:tcPr>
            <w:tcW w:w="1077" w:type="dxa"/>
            <w:tcBorders>
              <w:top w:val="nil"/>
              <w:bottom w:val="nil"/>
            </w:tcBorders>
            <w:vAlign w:val="bottom"/>
          </w:tcPr>
          <w:p w14:paraId="13012D2C" w14:textId="77777777" w:rsidR="005A619A" w:rsidRPr="00CB188C" w:rsidRDefault="005A619A" w:rsidP="005A619A">
            <w:pPr>
              <w:spacing w:line="240" w:lineRule="auto"/>
              <w:jc w:val="center"/>
              <w:rPr>
                <w:rFonts w:ascii="Garamond" w:hAnsi="Garamond" w:cs="Times New Roman"/>
                <w:sz w:val="24"/>
                <w:szCs w:val="24"/>
              </w:rPr>
            </w:pPr>
            <w:r w:rsidRPr="00CB188C">
              <w:rPr>
                <w:rFonts w:ascii="Garamond" w:hAnsi="Garamond" w:cs="Times New Roman"/>
                <w:sz w:val="24"/>
                <w:szCs w:val="24"/>
              </w:rPr>
              <w:t>.05</w:t>
            </w:r>
            <w:r w:rsidR="007B2D10">
              <w:rPr>
                <w:rFonts w:ascii="Garamond" w:hAnsi="Garamond" w:cs="Times New Roman"/>
                <w:sz w:val="24"/>
                <w:szCs w:val="24"/>
              </w:rPr>
              <w:t>1</w:t>
            </w:r>
          </w:p>
        </w:tc>
        <w:tc>
          <w:tcPr>
            <w:tcW w:w="1088" w:type="dxa"/>
            <w:tcBorders>
              <w:top w:val="nil"/>
              <w:bottom w:val="nil"/>
            </w:tcBorders>
            <w:vAlign w:val="bottom"/>
          </w:tcPr>
          <w:p w14:paraId="2F2EBA57"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3.966</w:t>
            </w:r>
          </w:p>
        </w:tc>
        <w:tc>
          <w:tcPr>
            <w:tcW w:w="925" w:type="dxa"/>
            <w:tcBorders>
              <w:top w:val="nil"/>
              <w:bottom w:val="nil"/>
            </w:tcBorders>
            <w:vAlign w:val="bottom"/>
          </w:tcPr>
          <w:p w14:paraId="2EAF6EC7" w14:textId="77777777" w:rsidR="005A619A" w:rsidRPr="00CB188C" w:rsidRDefault="005A619A" w:rsidP="005A619A">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Pr="00CD287E">
              <w:rPr>
                <w:rFonts w:ascii="Garamond" w:hAnsi="Garamond" w:cs="Times New Roman"/>
                <w:sz w:val="24"/>
                <w:szCs w:val="24"/>
                <w:vertAlign w:val="superscript"/>
              </w:rPr>
              <w:t>a</w:t>
            </w:r>
          </w:p>
        </w:tc>
      </w:tr>
      <w:tr w:rsidR="005A619A" w:rsidRPr="00CB188C" w14:paraId="7FD1ED1C" w14:textId="77777777" w:rsidTr="00146272">
        <w:trPr>
          <w:trHeight w:val="319"/>
        </w:trPr>
        <w:tc>
          <w:tcPr>
            <w:tcW w:w="2268" w:type="dxa"/>
            <w:tcBorders>
              <w:top w:val="nil"/>
              <w:bottom w:val="nil"/>
            </w:tcBorders>
            <w:vAlign w:val="bottom"/>
          </w:tcPr>
          <w:p w14:paraId="0AE01D1E" w14:textId="77777777" w:rsidR="005A619A" w:rsidRPr="00CB188C" w:rsidRDefault="005A619A" w:rsidP="005A619A">
            <w:pPr>
              <w:spacing w:line="240" w:lineRule="auto"/>
              <w:jc w:val="center"/>
              <w:rPr>
                <w:rFonts w:ascii="Garamond" w:hAnsi="Garamond" w:cs="Times New Roman"/>
                <w:sz w:val="24"/>
                <w:szCs w:val="24"/>
              </w:rPr>
            </w:pPr>
          </w:p>
        </w:tc>
        <w:tc>
          <w:tcPr>
            <w:tcW w:w="1985" w:type="dxa"/>
            <w:tcBorders>
              <w:top w:val="nil"/>
              <w:bottom w:val="nil"/>
            </w:tcBorders>
            <w:vAlign w:val="bottom"/>
          </w:tcPr>
          <w:p w14:paraId="52C9B4C8" w14:textId="77777777" w:rsidR="005A619A" w:rsidRPr="00CB188C" w:rsidRDefault="005A619A" w:rsidP="005A619A">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top w:val="nil"/>
              <w:bottom w:val="nil"/>
            </w:tcBorders>
            <w:vAlign w:val="bottom"/>
          </w:tcPr>
          <w:p w14:paraId="1F292EEE"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.058</w:t>
            </w:r>
          </w:p>
        </w:tc>
        <w:tc>
          <w:tcPr>
            <w:tcW w:w="1077" w:type="dxa"/>
            <w:tcBorders>
              <w:top w:val="nil"/>
              <w:bottom w:val="nil"/>
            </w:tcBorders>
            <w:vAlign w:val="bottom"/>
          </w:tcPr>
          <w:p w14:paraId="09FA24E0" w14:textId="77777777" w:rsidR="005A619A" w:rsidRPr="00CB188C" w:rsidRDefault="005A619A" w:rsidP="005A619A">
            <w:pPr>
              <w:spacing w:line="240" w:lineRule="auto"/>
              <w:jc w:val="center"/>
              <w:rPr>
                <w:rFonts w:ascii="Garamond" w:hAnsi="Garamond" w:cs="Times New Roman"/>
                <w:sz w:val="24"/>
                <w:szCs w:val="24"/>
              </w:rPr>
            </w:pPr>
            <w:r>
              <w:rPr>
                <w:rFonts w:ascii="Garamond" w:hAnsi="Garamond" w:cs="Times New Roman"/>
                <w:sz w:val="24"/>
                <w:szCs w:val="24"/>
              </w:rPr>
              <w:t>.05</w:t>
            </w:r>
            <w:r w:rsidR="007B2D10">
              <w:rPr>
                <w:rFonts w:ascii="Garamond" w:hAnsi="Garamond" w:cs="Times New Roman"/>
                <w:sz w:val="24"/>
                <w:szCs w:val="24"/>
              </w:rPr>
              <w:t>2</w:t>
            </w:r>
          </w:p>
        </w:tc>
        <w:tc>
          <w:tcPr>
            <w:tcW w:w="1088" w:type="dxa"/>
            <w:tcBorders>
              <w:top w:val="nil"/>
              <w:bottom w:val="nil"/>
            </w:tcBorders>
            <w:vAlign w:val="bottom"/>
          </w:tcPr>
          <w:p w14:paraId="5C6552A1"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7.545</w:t>
            </w:r>
          </w:p>
        </w:tc>
        <w:tc>
          <w:tcPr>
            <w:tcW w:w="925" w:type="dxa"/>
            <w:tcBorders>
              <w:top w:val="nil"/>
              <w:bottom w:val="nil"/>
            </w:tcBorders>
            <w:vAlign w:val="bottom"/>
          </w:tcPr>
          <w:p w14:paraId="361FDF9A" w14:textId="77777777" w:rsidR="005A619A" w:rsidRPr="00CB188C" w:rsidRDefault="005A619A" w:rsidP="005A619A">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Pr="00CD287E">
              <w:rPr>
                <w:rFonts w:ascii="Garamond" w:hAnsi="Garamond" w:cs="Times New Roman"/>
                <w:sz w:val="24"/>
                <w:szCs w:val="24"/>
                <w:vertAlign w:val="superscript"/>
              </w:rPr>
              <w:t>a</w:t>
            </w:r>
          </w:p>
        </w:tc>
      </w:tr>
      <w:tr w:rsidR="005A619A" w:rsidRPr="00CB188C" w14:paraId="1F62DE50" w14:textId="77777777" w:rsidTr="00433712">
        <w:trPr>
          <w:trHeight w:val="319"/>
        </w:trPr>
        <w:tc>
          <w:tcPr>
            <w:tcW w:w="2268" w:type="dxa"/>
            <w:tcBorders>
              <w:top w:val="nil"/>
              <w:bottom w:val="single" w:sz="12" w:space="0" w:color="auto"/>
            </w:tcBorders>
            <w:vAlign w:val="bottom"/>
          </w:tcPr>
          <w:p w14:paraId="33824708" w14:textId="77777777" w:rsidR="005A619A" w:rsidRPr="00CB188C" w:rsidRDefault="005A619A" w:rsidP="005A619A">
            <w:pPr>
              <w:spacing w:line="240" w:lineRule="auto"/>
              <w:jc w:val="center"/>
              <w:rPr>
                <w:rFonts w:ascii="Garamond" w:hAnsi="Garamond" w:cs="Times New Roman"/>
                <w:sz w:val="24"/>
                <w:szCs w:val="24"/>
              </w:rPr>
            </w:pPr>
          </w:p>
        </w:tc>
        <w:tc>
          <w:tcPr>
            <w:tcW w:w="1985" w:type="dxa"/>
            <w:tcBorders>
              <w:top w:val="nil"/>
              <w:bottom w:val="single" w:sz="12" w:space="0" w:color="auto"/>
            </w:tcBorders>
            <w:vAlign w:val="bottom"/>
          </w:tcPr>
          <w:p w14:paraId="27EBBB20" w14:textId="77777777" w:rsidR="005A619A" w:rsidRPr="00CB188C" w:rsidRDefault="005A619A" w:rsidP="005A619A">
            <w:pPr>
              <w:spacing w:line="240" w:lineRule="auto"/>
              <w:rPr>
                <w:rFonts w:ascii="Garamond" w:hAnsi="Garamond" w:cs="Times New Roman"/>
                <w:sz w:val="24"/>
                <w:szCs w:val="24"/>
              </w:rPr>
            </w:pPr>
            <w:r w:rsidRPr="00CB188C">
              <w:rPr>
                <w:rFonts w:ascii="Garamond" w:hAnsi="Garamond" w:cs="Times New Roman"/>
                <w:sz w:val="24"/>
                <w:szCs w:val="24"/>
              </w:rPr>
              <w:t xml:space="preserve">P+A- </w:t>
            </w:r>
            <w:r w:rsidRPr="00CB188C">
              <w:rPr>
                <w:rFonts w:ascii="Garamond" w:hAnsi="Garamond" w:cs="Times New Roman"/>
                <w:i/>
                <w:sz w:val="24"/>
                <w:szCs w:val="24"/>
              </w:rPr>
              <w:t>versus</w:t>
            </w:r>
            <w:r>
              <w:rPr>
                <w:rFonts w:ascii="Garamond" w:hAnsi="Garamond" w:cs="Times New Roman"/>
                <w:sz w:val="24"/>
                <w:szCs w:val="24"/>
              </w:rPr>
              <w:t xml:space="preserve"> P+</w:t>
            </w:r>
            <w:r w:rsidRPr="00CB188C">
              <w:rPr>
                <w:rFonts w:ascii="Garamond" w:hAnsi="Garamond" w:cs="Times New Roman"/>
                <w:sz w:val="24"/>
                <w:szCs w:val="24"/>
              </w:rPr>
              <w:t>A+</w:t>
            </w:r>
          </w:p>
        </w:tc>
        <w:tc>
          <w:tcPr>
            <w:tcW w:w="1134" w:type="dxa"/>
            <w:tcBorders>
              <w:top w:val="nil"/>
              <w:bottom w:val="single" w:sz="12" w:space="0" w:color="auto"/>
            </w:tcBorders>
            <w:vAlign w:val="bottom"/>
          </w:tcPr>
          <w:p w14:paraId="19767D77" w14:textId="77777777" w:rsidR="005A619A" w:rsidRPr="00CB188C" w:rsidRDefault="005A619A" w:rsidP="005A619A">
            <w:pPr>
              <w:spacing w:line="240" w:lineRule="auto"/>
              <w:jc w:val="center"/>
              <w:rPr>
                <w:rFonts w:ascii="Garamond" w:hAnsi="Garamond" w:cs="Times New Roman"/>
                <w:sz w:val="24"/>
                <w:szCs w:val="24"/>
              </w:rPr>
            </w:pPr>
            <w:r w:rsidRPr="00CB188C">
              <w:rPr>
                <w:rFonts w:ascii="Garamond" w:hAnsi="Garamond" w:cs="Times New Roman"/>
                <w:sz w:val="24"/>
                <w:szCs w:val="24"/>
              </w:rPr>
              <w:t>.</w:t>
            </w:r>
            <w:r w:rsidR="007B2D10">
              <w:rPr>
                <w:rFonts w:ascii="Garamond" w:hAnsi="Garamond" w:cs="Times New Roman"/>
                <w:sz w:val="24"/>
                <w:szCs w:val="24"/>
              </w:rPr>
              <w:t>028</w:t>
            </w:r>
          </w:p>
        </w:tc>
        <w:tc>
          <w:tcPr>
            <w:tcW w:w="1077" w:type="dxa"/>
            <w:tcBorders>
              <w:top w:val="nil"/>
              <w:bottom w:val="single" w:sz="12" w:space="0" w:color="auto"/>
            </w:tcBorders>
            <w:vAlign w:val="bottom"/>
          </w:tcPr>
          <w:p w14:paraId="71B7F29A" w14:textId="77777777" w:rsidR="005A619A" w:rsidRPr="00CB188C" w:rsidRDefault="005A619A" w:rsidP="005A619A">
            <w:pPr>
              <w:spacing w:line="240" w:lineRule="auto"/>
              <w:jc w:val="center"/>
              <w:rPr>
                <w:rFonts w:ascii="Garamond" w:hAnsi="Garamond" w:cs="Times New Roman"/>
                <w:sz w:val="24"/>
                <w:szCs w:val="24"/>
              </w:rPr>
            </w:pPr>
            <w:r>
              <w:rPr>
                <w:rFonts w:ascii="Garamond" w:hAnsi="Garamond" w:cs="Times New Roman"/>
                <w:sz w:val="24"/>
                <w:szCs w:val="24"/>
              </w:rPr>
              <w:t>.05</w:t>
            </w:r>
            <w:r w:rsidR="007B2D10">
              <w:rPr>
                <w:rFonts w:ascii="Garamond" w:hAnsi="Garamond" w:cs="Times New Roman"/>
                <w:sz w:val="24"/>
                <w:szCs w:val="24"/>
              </w:rPr>
              <w:t>0</w:t>
            </w:r>
          </w:p>
        </w:tc>
        <w:tc>
          <w:tcPr>
            <w:tcW w:w="1088" w:type="dxa"/>
            <w:tcBorders>
              <w:top w:val="nil"/>
              <w:bottom w:val="single" w:sz="12" w:space="0" w:color="auto"/>
            </w:tcBorders>
            <w:vAlign w:val="bottom"/>
          </w:tcPr>
          <w:p w14:paraId="38E2FCE0"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3.746</w:t>
            </w:r>
          </w:p>
        </w:tc>
        <w:tc>
          <w:tcPr>
            <w:tcW w:w="925" w:type="dxa"/>
            <w:tcBorders>
              <w:top w:val="nil"/>
              <w:bottom w:val="single" w:sz="12" w:space="0" w:color="auto"/>
            </w:tcBorders>
            <w:vAlign w:val="bottom"/>
          </w:tcPr>
          <w:p w14:paraId="770BEBD2" w14:textId="77777777" w:rsidR="005A619A" w:rsidRPr="00CB188C" w:rsidRDefault="007B2D10" w:rsidP="005A619A">
            <w:pPr>
              <w:spacing w:line="240" w:lineRule="auto"/>
              <w:jc w:val="center"/>
              <w:rPr>
                <w:rFonts w:ascii="Garamond" w:hAnsi="Garamond" w:cs="Times New Roman"/>
                <w:sz w:val="24"/>
                <w:szCs w:val="24"/>
              </w:rPr>
            </w:pPr>
            <w:r>
              <w:rPr>
                <w:rFonts w:ascii="Garamond" w:hAnsi="Garamond" w:cs="Times New Roman"/>
                <w:sz w:val="24"/>
                <w:szCs w:val="24"/>
              </w:rPr>
              <w:t>=</w:t>
            </w:r>
            <w:r w:rsidR="005A619A" w:rsidRPr="00CB188C">
              <w:rPr>
                <w:rFonts w:ascii="Garamond" w:hAnsi="Garamond" w:cs="Times New Roman"/>
                <w:sz w:val="24"/>
                <w:szCs w:val="24"/>
              </w:rPr>
              <w:t>.001</w:t>
            </w:r>
            <w:r w:rsidR="005A619A" w:rsidRPr="00CD287E">
              <w:rPr>
                <w:rFonts w:ascii="Garamond" w:hAnsi="Garamond" w:cs="Times New Roman"/>
                <w:sz w:val="24"/>
                <w:szCs w:val="24"/>
                <w:vertAlign w:val="superscript"/>
              </w:rPr>
              <w:t>a</w:t>
            </w:r>
          </w:p>
        </w:tc>
      </w:tr>
    </w:tbl>
    <w:p w14:paraId="2EF762D4" w14:textId="77777777" w:rsidR="008D697A" w:rsidRDefault="008D697A" w:rsidP="008D697A">
      <w:pPr>
        <w:spacing w:after="0" w:line="240" w:lineRule="auto"/>
        <w:rPr>
          <w:rFonts w:ascii="Garamond" w:hAnsi="Garamond" w:cs="Times New Roman"/>
          <w:b/>
          <w:sz w:val="24"/>
          <w:szCs w:val="24"/>
        </w:rPr>
      </w:pPr>
    </w:p>
    <w:p w14:paraId="63972898" w14:textId="77777777" w:rsidR="00CD287E" w:rsidRPr="00CD287E" w:rsidRDefault="00146272" w:rsidP="00DB289D">
      <w:pPr>
        <w:spacing w:after="0" w:line="360" w:lineRule="auto"/>
        <w:rPr>
          <w:rFonts w:ascii="Garamond" w:hAnsi="Garamond" w:cs="Times New Roman"/>
          <w:i/>
          <w:color w:val="000000" w:themeColor="text1"/>
          <w:sz w:val="24"/>
          <w:szCs w:val="24"/>
        </w:rPr>
      </w:pPr>
      <w:r w:rsidRPr="00CD287E">
        <w:rPr>
          <w:rFonts w:ascii="Garamond" w:hAnsi="Garamond" w:cs="Times New Roman"/>
          <w:i/>
          <w:color w:val="000000" w:themeColor="text1"/>
          <w:sz w:val="24"/>
          <w:szCs w:val="24"/>
        </w:rPr>
        <w:t xml:space="preserve">Note: </w:t>
      </w:r>
    </w:p>
    <w:p w14:paraId="38FD374B" w14:textId="77777777" w:rsidR="00146272" w:rsidRPr="00CD287E" w:rsidRDefault="00CD287E" w:rsidP="00DB289D">
      <w:pPr>
        <w:spacing w:after="0" w:line="360" w:lineRule="auto"/>
        <w:rPr>
          <w:rFonts w:ascii="Garamond" w:hAnsi="Garamond" w:cs="Times New Roman"/>
          <w:i/>
          <w:color w:val="000000" w:themeColor="text1"/>
          <w:sz w:val="24"/>
          <w:szCs w:val="24"/>
        </w:rPr>
      </w:pPr>
      <w:proofErr w:type="spellStart"/>
      <w:r w:rsidRPr="00CD287E">
        <w:rPr>
          <w:rFonts w:ascii="Garamond" w:hAnsi="Garamond" w:cs="Times New Roman"/>
          <w:i/>
          <w:color w:val="000000" w:themeColor="text1"/>
          <w:sz w:val="24"/>
          <w:szCs w:val="24"/>
          <w:vertAlign w:val="superscript"/>
        </w:rPr>
        <w:t>a</w:t>
      </w:r>
      <w:r w:rsidR="00DB289D">
        <w:rPr>
          <w:rFonts w:ascii="Garamond" w:hAnsi="Garamond" w:cs="Times New Roman"/>
          <w:i/>
          <w:color w:val="000000" w:themeColor="text1"/>
          <w:sz w:val="24"/>
          <w:szCs w:val="24"/>
        </w:rPr>
        <w:t>Comparison</w:t>
      </w:r>
      <w:proofErr w:type="spellEnd"/>
      <w:r w:rsidRPr="00CD287E">
        <w:rPr>
          <w:rFonts w:ascii="Garamond" w:hAnsi="Garamond" w:cs="Times New Roman"/>
          <w:i/>
          <w:color w:val="000000" w:themeColor="text1"/>
          <w:sz w:val="24"/>
          <w:szCs w:val="24"/>
        </w:rPr>
        <w:t xml:space="preserve"> remained significant after Bonferroni correction; </w:t>
      </w:r>
      <w:proofErr w:type="spellStart"/>
      <w:r w:rsidRPr="00CD287E">
        <w:rPr>
          <w:rFonts w:ascii="Garamond" w:hAnsi="Garamond" w:cs="Times New Roman"/>
          <w:i/>
          <w:color w:val="000000" w:themeColor="text1"/>
          <w:sz w:val="24"/>
          <w:szCs w:val="24"/>
          <w:vertAlign w:val="superscript"/>
        </w:rPr>
        <w:t>b</w:t>
      </w:r>
      <w:r w:rsidR="00DB289D">
        <w:rPr>
          <w:rFonts w:ascii="Garamond" w:hAnsi="Garamond" w:cs="Times New Roman"/>
          <w:i/>
          <w:color w:val="000000" w:themeColor="text1"/>
          <w:sz w:val="24"/>
          <w:szCs w:val="24"/>
        </w:rPr>
        <w:t>Comparison</w:t>
      </w:r>
      <w:proofErr w:type="spellEnd"/>
      <w:r w:rsidRPr="00CD287E">
        <w:rPr>
          <w:rFonts w:ascii="Garamond" w:hAnsi="Garamond" w:cs="Times New Roman"/>
          <w:i/>
          <w:color w:val="000000" w:themeColor="text1"/>
          <w:sz w:val="24"/>
          <w:szCs w:val="24"/>
        </w:rPr>
        <w:t xml:space="preserve"> did not survive Bonferroni correction. </w:t>
      </w:r>
    </w:p>
    <w:p w14:paraId="653F1D8C" w14:textId="77777777" w:rsidR="005A31AB" w:rsidRDefault="0052324B" w:rsidP="00685EA8">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p>
    <w:p w14:paraId="415D73E1" w14:textId="77777777" w:rsidR="003149A0" w:rsidRDefault="0052324B" w:rsidP="00685EA8">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r w:rsidR="0090648D">
        <w:rPr>
          <w:rFonts w:ascii="Garamond" w:hAnsi="Garamond"/>
          <w:color w:val="000000" w:themeColor="text1"/>
          <w:sz w:val="24"/>
          <w:szCs w:val="24"/>
        </w:rPr>
        <w:t>We also</w:t>
      </w:r>
      <w:r w:rsidR="00281519">
        <w:rPr>
          <w:rFonts w:ascii="Garamond" w:hAnsi="Garamond"/>
          <w:color w:val="000000" w:themeColor="text1"/>
          <w:sz w:val="24"/>
          <w:szCs w:val="24"/>
        </w:rPr>
        <w:t xml:space="preserve"> undertook an</w:t>
      </w:r>
      <w:r w:rsidR="00486BC2">
        <w:rPr>
          <w:rFonts w:ascii="Garamond" w:hAnsi="Garamond"/>
          <w:color w:val="000000" w:themeColor="text1"/>
          <w:sz w:val="24"/>
          <w:szCs w:val="24"/>
        </w:rPr>
        <w:t xml:space="preserve"> orthogonal analysis</w:t>
      </w:r>
      <w:r w:rsidR="00281519">
        <w:rPr>
          <w:rFonts w:ascii="Garamond" w:hAnsi="Garamond"/>
          <w:color w:val="000000" w:themeColor="text1"/>
          <w:sz w:val="24"/>
          <w:szCs w:val="24"/>
        </w:rPr>
        <w:t xml:space="preserve"> of the ball-present data to explore the influence of the agent’s belief and the participant’s belief. We performed </w:t>
      </w:r>
      <w:r>
        <w:rPr>
          <w:rFonts w:ascii="Garamond" w:hAnsi="Garamond"/>
          <w:color w:val="000000" w:themeColor="text1"/>
          <w:sz w:val="24"/>
          <w:szCs w:val="24"/>
        </w:rPr>
        <w:t xml:space="preserve">a </w:t>
      </w:r>
      <w:r w:rsidR="0090648D">
        <w:rPr>
          <w:rFonts w:ascii="Garamond" w:hAnsi="Garamond"/>
          <w:color w:val="000000" w:themeColor="text1"/>
          <w:sz w:val="24"/>
          <w:szCs w:val="24"/>
        </w:rPr>
        <w:t>3 (Version</w:t>
      </w:r>
      <w:r>
        <w:rPr>
          <w:rFonts w:ascii="Garamond" w:hAnsi="Garamond"/>
          <w:color w:val="000000" w:themeColor="text1"/>
          <w:sz w:val="24"/>
          <w:szCs w:val="24"/>
        </w:rPr>
        <w:t xml:space="preserve">: Free-Agent; Constrained-Agent; Loose-Sheet) x </w:t>
      </w:r>
      <w:r w:rsidR="0090648D">
        <w:rPr>
          <w:rFonts w:ascii="Garamond" w:hAnsi="Garamond"/>
          <w:color w:val="000000" w:themeColor="text1"/>
          <w:sz w:val="24"/>
          <w:szCs w:val="24"/>
        </w:rPr>
        <w:t>2 (Form</w:t>
      </w:r>
      <w:r>
        <w:rPr>
          <w:rFonts w:ascii="Garamond" w:hAnsi="Garamond"/>
          <w:color w:val="000000" w:themeColor="text1"/>
          <w:sz w:val="24"/>
          <w:szCs w:val="24"/>
        </w:rPr>
        <w:t xml:space="preserve">: Hand-Placement; Foot-Placement) x </w:t>
      </w:r>
      <w:r w:rsidR="0090648D">
        <w:rPr>
          <w:rFonts w:ascii="Garamond" w:hAnsi="Garamond"/>
          <w:color w:val="000000" w:themeColor="text1"/>
          <w:sz w:val="24"/>
          <w:szCs w:val="24"/>
        </w:rPr>
        <w:t>2 (Belief Holder</w:t>
      </w:r>
      <w:r w:rsidR="00281519">
        <w:rPr>
          <w:rFonts w:ascii="Garamond" w:hAnsi="Garamond"/>
          <w:color w:val="000000" w:themeColor="text1"/>
          <w:sz w:val="24"/>
          <w:szCs w:val="24"/>
        </w:rPr>
        <w:t>: P</w:t>
      </w:r>
      <w:r w:rsidR="0002437E">
        <w:rPr>
          <w:rFonts w:ascii="Garamond" w:hAnsi="Garamond"/>
          <w:color w:val="000000" w:themeColor="text1"/>
          <w:sz w:val="24"/>
          <w:szCs w:val="24"/>
        </w:rPr>
        <w:t xml:space="preserve">, A) x </w:t>
      </w:r>
      <w:r w:rsidR="0090648D">
        <w:rPr>
          <w:rFonts w:ascii="Garamond" w:hAnsi="Garamond"/>
          <w:color w:val="000000" w:themeColor="text1"/>
          <w:sz w:val="24"/>
          <w:szCs w:val="24"/>
        </w:rPr>
        <w:t>2 (Belief</w:t>
      </w:r>
      <w:r w:rsidR="00281519">
        <w:rPr>
          <w:rFonts w:ascii="Garamond" w:hAnsi="Garamond"/>
          <w:color w:val="000000" w:themeColor="text1"/>
          <w:sz w:val="24"/>
          <w:szCs w:val="24"/>
        </w:rPr>
        <w:t xml:space="preserve">: </w:t>
      </w:r>
      <w:r w:rsidR="0041014B">
        <w:rPr>
          <w:rFonts w:ascii="Garamond" w:hAnsi="Garamond"/>
          <w:color w:val="000000" w:themeColor="text1"/>
          <w:sz w:val="24"/>
          <w:szCs w:val="24"/>
        </w:rPr>
        <w:t>+</w:t>
      </w:r>
      <w:r w:rsidR="000B4E87">
        <w:rPr>
          <w:rFonts w:ascii="Garamond" w:hAnsi="Garamond"/>
          <w:color w:val="000000" w:themeColor="text1"/>
          <w:sz w:val="24"/>
          <w:szCs w:val="24"/>
        </w:rPr>
        <w:t>, −</w:t>
      </w:r>
      <w:r w:rsidR="0002437E">
        <w:rPr>
          <w:rFonts w:ascii="Garamond" w:hAnsi="Garamond"/>
          <w:color w:val="000000" w:themeColor="text1"/>
          <w:sz w:val="24"/>
          <w:szCs w:val="24"/>
        </w:rPr>
        <w:t>)</w:t>
      </w:r>
      <w:r w:rsidR="00486BC2">
        <w:rPr>
          <w:rFonts w:ascii="Garamond" w:hAnsi="Garamond"/>
          <w:color w:val="000000" w:themeColor="text1"/>
          <w:sz w:val="24"/>
          <w:szCs w:val="24"/>
        </w:rPr>
        <w:t xml:space="preserve"> mixed model ANOVA</w:t>
      </w:r>
      <w:r w:rsidR="0002437E">
        <w:rPr>
          <w:rFonts w:ascii="Garamond" w:hAnsi="Garamond"/>
          <w:color w:val="000000" w:themeColor="text1"/>
          <w:sz w:val="24"/>
          <w:szCs w:val="24"/>
        </w:rPr>
        <w:t xml:space="preserve">. </w:t>
      </w:r>
      <w:r w:rsidR="00281519">
        <w:rPr>
          <w:rFonts w:ascii="Garamond" w:hAnsi="Garamond"/>
          <w:color w:val="000000" w:themeColor="text1"/>
          <w:sz w:val="24"/>
          <w:szCs w:val="24"/>
        </w:rPr>
        <w:t xml:space="preserve">We followed Edwards and Low’s (2019) </w:t>
      </w:r>
      <w:r w:rsidR="002250B7">
        <w:rPr>
          <w:rFonts w:ascii="Garamond" w:hAnsi="Garamond"/>
          <w:color w:val="000000" w:themeColor="text1"/>
          <w:sz w:val="24"/>
          <w:szCs w:val="24"/>
        </w:rPr>
        <w:t>approach</w:t>
      </w:r>
      <w:r w:rsidR="00281519">
        <w:rPr>
          <w:rFonts w:ascii="Garamond" w:hAnsi="Garamond"/>
          <w:color w:val="000000" w:themeColor="text1"/>
          <w:sz w:val="24"/>
          <w:szCs w:val="24"/>
        </w:rPr>
        <w:t xml:space="preserve"> by computing</w:t>
      </w:r>
      <w:r w:rsidR="0002437E">
        <w:rPr>
          <w:rFonts w:ascii="Garamond" w:hAnsi="Garamond"/>
          <w:color w:val="000000" w:themeColor="text1"/>
          <w:sz w:val="24"/>
          <w:szCs w:val="24"/>
        </w:rPr>
        <w:t xml:space="preserve"> four </w:t>
      </w:r>
      <w:r w:rsidR="00486BC2">
        <w:rPr>
          <w:rFonts w:ascii="Garamond" w:hAnsi="Garamond"/>
          <w:color w:val="000000" w:themeColor="text1"/>
          <w:sz w:val="24"/>
          <w:szCs w:val="24"/>
        </w:rPr>
        <w:t>scores</w:t>
      </w:r>
      <w:r w:rsidR="000B4E87">
        <w:rPr>
          <w:rFonts w:ascii="Garamond" w:hAnsi="Garamond"/>
          <w:color w:val="000000" w:themeColor="text1"/>
          <w:sz w:val="24"/>
          <w:szCs w:val="24"/>
        </w:rPr>
        <w:t>, P+, P−</w:t>
      </w:r>
      <w:r w:rsidR="0002437E">
        <w:rPr>
          <w:rFonts w:ascii="Garamond" w:hAnsi="Garamond"/>
          <w:color w:val="000000" w:themeColor="text1"/>
          <w:sz w:val="24"/>
          <w:szCs w:val="24"/>
        </w:rPr>
        <w:t xml:space="preserve">, A+ and </w:t>
      </w:r>
      <w:r w:rsidR="000B4E87">
        <w:rPr>
          <w:rFonts w:ascii="Garamond" w:hAnsi="Garamond"/>
          <w:color w:val="000000" w:themeColor="text1"/>
          <w:sz w:val="24"/>
          <w:szCs w:val="24"/>
        </w:rPr>
        <w:t>A−</w:t>
      </w:r>
      <w:r w:rsidR="00486BC2">
        <w:rPr>
          <w:rFonts w:ascii="Garamond" w:hAnsi="Garamond"/>
          <w:color w:val="000000" w:themeColor="text1"/>
          <w:sz w:val="24"/>
          <w:szCs w:val="24"/>
        </w:rPr>
        <w:t xml:space="preserve">. </w:t>
      </w:r>
      <w:r w:rsidR="0041014B">
        <w:rPr>
          <w:rFonts w:ascii="Garamond" w:hAnsi="Garamond"/>
          <w:color w:val="000000" w:themeColor="text1"/>
          <w:sz w:val="24"/>
          <w:szCs w:val="24"/>
        </w:rPr>
        <w:t xml:space="preserve">The A+ score captured the scenario </w:t>
      </w:r>
      <w:r w:rsidR="0041014B">
        <w:rPr>
          <w:rFonts w:ascii="Garamond" w:hAnsi="Garamond"/>
          <w:color w:val="000000" w:themeColor="text1"/>
          <w:sz w:val="24"/>
          <w:szCs w:val="24"/>
        </w:rPr>
        <w:lastRenderedPageBreak/>
        <w:t xml:space="preserve">where the agent was led to </w:t>
      </w:r>
      <w:r w:rsidR="000B4E87">
        <w:rPr>
          <w:rFonts w:ascii="Garamond" w:hAnsi="Garamond"/>
          <w:color w:val="000000" w:themeColor="text1"/>
          <w:sz w:val="24"/>
          <w:szCs w:val="24"/>
        </w:rPr>
        <w:t>expect the outcome ([P+A+] + [P−</w:t>
      </w:r>
      <w:r w:rsidR="0041014B">
        <w:rPr>
          <w:rFonts w:ascii="Garamond" w:hAnsi="Garamond"/>
          <w:color w:val="000000" w:themeColor="text1"/>
          <w:sz w:val="24"/>
          <w:szCs w:val="24"/>
        </w:rPr>
        <w:t>A+] /2), whereas the A- score captured the scenario where the outcome wa</w:t>
      </w:r>
      <w:r w:rsidR="000B4E87">
        <w:rPr>
          <w:rFonts w:ascii="Garamond" w:hAnsi="Garamond"/>
          <w:color w:val="000000" w:themeColor="text1"/>
          <w:sz w:val="24"/>
          <w:szCs w:val="24"/>
        </w:rPr>
        <w:t>s unexpected by the agent ([P+A−] + [P−A−</w:t>
      </w:r>
      <w:r w:rsidR="0041014B">
        <w:rPr>
          <w:rFonts w:ascii="Garamond" w:hAnsi="Garamond"/>
          <w:color w:val="000000" w:themeColor="text1"/>
          <w:sz w:val="24"/>
          <w:szCs w:val="24"/>
        </w:rPr>
        <w:t xml:space="preserve">] /2). </w:t>
      </w:r>
      <w:r w:rsidR="00976B51">
        <w:rPr>
          <w:rFonts w:ascii="Garamond" w:hAnsi="Garamond"/>
          <w:color w:val="000000" w:themeColor="text1"/>
          <w:sz w:val="24"/>
          <w:szCs w:val="24"/>
        </w:rPr>
        <w:t xml:space="preserve">The </w:t>
      </w:r>
      <w:r w:rsidR="00486BC2">
        <w:rPr>
          <w:rFonts w:ascii="Garamond" w:hAnsi="Garamond"/>
          <w:color w:val="000000" w:themeColor="text1"/>
          <w:sz w:val="24"/>
          <w:szCs w:val="24"/>
        </w:rPr>
        <w:t xml:space="preserve">P+ score </w:t>
      </w:r>
      <w:r w:rsidR="00976B51">
        <w:rPr>
          <w:rFonts w:ascii="Garamond" w:hAnsi="Garamond"/>
          <w:color w:val="000000" w:themeColor="text1"/>
          <w:sz w:val="24"/>
          <w:szCs w:val="24"/>
        </w:rPr>
        <w:t>captured the scenario</w:t>
      </w:r>
      <w:r w:rsidR="00486BC2">
        <w:rPr>
          <w:rFonts w:ascii="Garamond" w:hAnsi="Garamond"/>
          <w:color w:val="000000" w:themeColor="text1"/>
          <w:sz w:val="24"/>
          <w:szCs w:val="24"/>
        </w:rPr>
        <w:t xml:space="preserve"> w</w:t>
      </w:r>
      <w:r w:rsidR="00976B51">
        <w:rPr>
          <w:rFonts w:ascii="Garamond" w:hAnsi="Garamond"/>
          <w:color w:val="000000" w:themeColor="text1"/>
          <w:sz w:val="24"/>
          <w:szCs w:val="24"/>
        </w:rPr>
        <w:t>here</w:t>
      </w:r>
      <w:r w:rsidR="00486BC2">
        <w:rPr>
          <w:rFonts w:ascii="Garamond" w:hAnsi="Garamond"/>
          <w:color w:val="000000" w:themeColor="text1"/>
          <w:sz w:val="24"/>
          <w:szCs w:val="24"/>
        </w:rPr>
        <w:t xml:space="preserve"> the participant expected the outcome</w:t>
      </w:r>
      <w:r w:rsidR="000B4E87">
        <w:rPr>
          <w:rFonts w:ascii="Garamond" w:hAnsi="Garamond"/>
          <w:color w:val="000000" w:themeColor="text1"/>
          <w:sz w:val="24"/>
          <w:szCs w:val="24"/>
        </w:rPr>
        <w:t xml:space="preserve"> (([P+A+] + [P+A−</w:t>
      </w:r>
      <w:r w:rsidR="0041014B">
        <w:rPr>
          <w:rFonts w:ascii="Garamond" w:hAnsi="Garamond"/>
          <w:color w:val="000000" w:themeColor="text1"/>
          <w:sz w:val="24"/>
          <w:szCs w:val="24"/>
        </w:rPr>
        <w:t>]) / 2)</w:t>
      </w:r>
      <w:r w:rsidR="00486BC2">
        <w:rPr>
          <w:rFonts w:ascii="Garamond" w:hAnsi="Garamond"/>
          <w:color w:val="000000" w:themeColor="text1"/>
          <w:sz w:val="24"/>
          <w:szCs w:val="24"/>
        </w:rPr>
        <w:t xml:space="preserve">, whereas the P- score </w:t>
      </w:r>
      <w:r w:rsidR="00976B51">
        <w:rPr>
          <w:rFonts w:ascii="Garamond" w:hAnsi="Garamond"/>
          <w:color w:val="000000" w:themeColor="text1"/>
          <w:sz w:val="24"/>
          <w:szCs w:val="24"/>
        </w:rPr>
        <w:t>captured the scenario where</w:t>
      </w:r>
      <w:r w:rsidR="00486BC2">
        <w:rPr>
          <w:rFonts w:ascii="Garamond" w:hAnsi="Garamond"/>
          <w:color w:val="000000" w:themeColor="text1"/>
          <w:sz w:val="24"/>
          <w:szCs w:val="24"/>
        </w:rPr>
        <w:t xml:space="preserve"> the participant did not expect the outcome</w:t>
      </w:r>
      <w:r w:rsidR="000B4E87">
        <w:rPr>
          <w:rFonts w:ascii="Garamond" w:hAnsi="Garamond"/>
          <w:color w:val="000000" w:themeColor="text1"/>
          <w:sz w:val="24"/>
          <w:szCs w:val="24"/>
        </w:rPr>
        <w:t xml:space="preserve"> (([P−A+] + [P−A−</w:t>
      </w:r>
      <w:r w:rsidR="0041014B">
        <w:rPr>
          <w:rFonts w:ascii="Garamond" w:hAnsi="Garamond"/>
          <w:color w:val="000000" w:themeColor="text1"/>
          <w:sz w:val="24"/>
          <w:szCs w:val="24"/>
        </w:rPr>
        <w:t>]) / 2)</w:t>
      </w:r>
      <w:r w:rsidR="00486BC2">
        <w:rPr>
          <w:rFonts w:ascii="Garamond" w:hAnsi="Garamond"/>
          <w:color w:val="000000" w:themeColor="text1"/>
          <w:sz w:val="24"/>
          <w:szCs w:val="24"/>
        </w:rPr>
        <w:t>.</w:t>
      </w:r>
      <w:r w:rsidR="000B4E87">
        <w:rPr>
          <w:rFonts w:ascii="Garamond" w:hAnsi="Garamond"/>
          <w:color w:val="000000" w:themeColor="text1"/>
          <w:sz w:val="24"/>
          <w:szCs w:val="24"/>
        </w:rPr>
        <w:t xml:space="preserve"> The mixed model ANOVA revealed two significant interactions</w:t>
      </w:r>
      <w:r w:rsidR="008D697A">
        <w:rPr>
          <w:rFonts w:ascii="Garamond" w:hAnsi="Garamond"/>
          <w:color w:val="000000" w:themeColor="text1"/>
          <w:sz w:val="24"/>
          <w:szCs w:val="24"/>
        </w:rPr>
        <w:t>, which are</w:t>
      </w:r>
      <w:r w:rsidR="00526E31">
        <w:rPr>
          <w:rFonts w:ascii="Garamond" w:hAnsi="Garamond"/>
          <w:color w:val="000000" w:themeColor="text1"/>
          <w:sz w:val="24"/>
          <w:szCs w:val="24"/>
        </w:rPr>
        <w:t xml:space="preserve"> explained</w:t>
      </w:r>
      <w:r w:rsidR="000B4E87">
        <w:rPr>
          <w:rFonts w:ascii="Garamond" w:hAnsi="Garamond"/>
          <w:color w:val="000000" w:themeColor="text1"/>
          <w:sz w:val="24"/>
          <w:szCs w:val="24"/>
        </w:rPr>
        <w:t xml:space="preserve"> below.</w:t>
      </w:r>
      <w:r w:rsidR="00486BC2">
        <w:rPr>
          <w:rFonts w:ascii="Garamond" w:hAnsi="Garamond"/>
          <w:color w:val="000000" w:themeColor="text1"/>
          <w:sz w:val="24"/>
          <w:szCs w:val="24"/>
        </w:rPr>
        <w:t xml:space="preserve"> </w:t>
      </w:r>
    </w:p>
    <w:p w14:paraId="3933476B" w14:textId="77777777" w:rsidR="00227A28" w:rsidRDefault="003149A0" w:rsidP="00685EA8">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r w:rsidR="00E90F43">
        <w:rPr>
          <w:rFonts w:ascii="Garamond" w:hAnsi="Garamond"/>
          <w:color w:val="000000" w:themeColor="text1"/>
          <w:sz w:val="24"/>
          <w:szCs w:val="24"/>
        </w:rPr>
        <w:t>The significant main effect of</w:t>
      </w:r>
      <w:r w:rsidR="002250B7">
        <w:rPr>
          <w:rFonts w:ascii="Garamond" w:hAnsi="Garamond"/>
          <w:color w:val="000000" w:themeColor="text1"/>
          <w:sz w:val="24"/>
          <w:szCs w:val="24"/>
        </w:rPr>
        <w:t xml:space="preserve"> Belief Holder (</w:t>
      </w:r>
      <w:r w:rsidR="002250B7" w:rsidRPr="002250B7">
        <w:rPr>
          <w:rFonts w:ascii="Garamond" w:hAnsi="Garamond"/>
          <w:i/>
          <w:color w:val="000000" w:themeColor="text1"/>
          <w:sz w:val="24"/>
          <w:szCs w:val="24"/>
        </w:rPr>
        <w:t>F</w:t>
      </w:r>
      <w:r w:rsidR="002250B7">
        <w:rPr>
          <w:rFonts w:ascii="Garamond" w:hAnsi="Garamond"/>
          <w:color w:val="000000" w:themeColor="text1"/>
          <w:sz w:val="24"/>
          <w:szCs w:val="24"/>
        </w:rPr>
        <w:t xml:space="preserve">(1, 134) = 20.10, </w:t>
      </w:r>
      <w:r w:rsidR="002250B7" w:rsidRPr="002250B7">
        <w:rPr>
          <w:rFonts w:ascii="Garamond" w:hAnsi="Garamond"/>
          <w:i/>
          <w:color w:val="000000" w:themeColor="text1"/>
          <w:sz w:val="24"/>
          <w:szCs w:val="24"/>
        </w:rPr>
        <w:t>p</w:t>
      </w:r>
      <w:r w:rsidR="002250B7">
        <w:rPr>
          <w:rFonts w:ascii="Garamond" w:hAnsi="Garamond"/>
          <w:color w:val="000000" w:themeColor="text1"/>
          <w:sz w:val="24"/>
          <w:szCs w:val="24"/>
        </w:rPr>
        <w:t xml:space="preserve"> &lt; .001; η</w:t>
      </w:r>
      <w:r w:rsidR="002250B7" w:rsidRPr="00457777">
        <w:rPr>
          <w:rFonts w:ascii="Garamond" w:hAnsi="Garamond"/>
          <w:color w:val="000000" w:themeColor="text1"/>
          <w:sz w:val="24"/>
          <w:szCs w:val="24"/>
          <w:vertAlign w:val="subscript"/>
        </w:rPr>
        <w:t>p</w:t>
      </w:r>
      <w:r w:rsidR="002250B7" w:rsidRPr="00457777">
        <w:rPr>
          <w:rFonts w:ascii="Garamond" w:hAnsi="Garamond"/>
          <w:color w:val="000000" w:themeColor="text1"/>
          <w:sz w:val="24"/>
          <w:szCs w:val="24"/>
          <w:vertAlign w:val="superscript"/>
        </w:rPr>
        <w:t>2</w:t>
      </w:r>
      <w:r w:rsidR="002250B7">
        <w:rPr>
          <w:rFonts w:ascii="Garamond" w:hAnsi="Garamond"/>
          <w:color w:val="000000" w:themeColor="text1"/>
          <w:sz w:val="24"/>
          <w:szCs w:val="24"/>
        </w:rPr>
        <w:t xml:space="preserve"> = .13) was qualified by a significant Belief Holder x Belief interaction (</w:t>
      </w:r>
      <w:r w:rsidR="002250B7" w:rsidRPr="002250B7">
        <w:rPr>
          <w:rFonts w:ascii="Garamond" w:hAnsi="Garamond"/>
          <w:i/>
          <w:color w:val="000000" w:themeColor="text1"/>
          <w:sz w:val="24"/>
          <w:szCs w:val="24"/>
        </w:rPr>
        <w:t>F</w:t>
      </w:r>
      <w:r w:rsidR="002250B7">
        <w:rPr>
          <w:rFonts w:ascii="Garamond" w:hAnsi="Garamond"/>
          <w:color w:val="000000" w:themeColor="text1"/>
          <w:sz w:val="24"/>
          <w:szCs w:val="24"/>
        </w:rPr>
        <w:t xml:space="preserve">(1, 134) = 43.26. </w:t>
      </w:r>
      <w:r w:rsidR="002250B7" w:rsidRPr="002250B7">
        <w:rPr>
          <w:rFonts w:ascii="Garamond" w:hAnsi="Garamond"/>
          <w:i/>
          <w:color w:val="000000" w:themeColor="text1"/>
          <w:sz w:val="24"/>
          <w:szCs w:val="24"/>
        </w:rPr>
        <w:t>p</w:t>
      </w:r>
      <w:r w:rsidR="002250B7">
        <w:rPr>
          <w:rFonts w:ascii="Garamond" w:hAnsi="Garamond"/>
          <w:color w:val="000000" w:themeColor="text1"/>
          <w:sz w:val="24"/>
          <w:szCs w:val="24"/>
        </w:rPr>
        <w:t xml:space="preserve"> &lt; .001; η</w:t>
      </w:r>
      <w:r w:rsidR="002250B7" w:rsidRPr="00457777">
        <w:rPr>
          <w:rFonts w:ascii="Garamond" w:hAnsi="Garamond"/>
          <w:color w:val="000000" w:themeColor="text1"/>
          <w:sz w:val="24"/>
          <w:szCs w:val="24"/>
          <w:vertAlign w:val="subscript"/>
        </w:rPr>
        <w:t>p</w:t>
      </w:r>
      <w:r w:rsidR="002250B7" w:rsidRPr="00457777">
        <w:rPr>
          <w:rFonts w:ascii="Garamond" w:hAnsi="Garamond"/>
          <w:color w:val="000000" w:themeColor="text1"/>
          <w:sz w:val="24"/>
          <w:szCs w:val="24"/>
          <w:vertAlign w:val="superscript"/>
        </w:rPr>
        <w:t>2</w:t>
      </w:r>
      <w:r w:rsidR="002250B7">
        <w:rPr>
          <w:rFonts w:ascii="Garamond" w:hAnsi="Garamond"/>
          <w:color w:val="000000" w:themeColor="text1"/>
          <w:sz w:val="24"/>
          <w:szCs w:val="24"/>
        </w:rPr>
        <w:t xml:space="preserve"> = 0.24). The interaction</w:t>
      </w:r>
      <w:r>
        <w:rPr>
          <w:rFonts w:ascii="Garamond" w:hAnsi="Garamond"/>
          <w:color w:val="000000" w:themeColor="text1"/>
          <w:sz w:val="24"/>
          <w:szCs w:val="24"/>
        </w:rPr>
        <w:t xml:space="preserve"> (</w:t>
      </w:r>
      <w:r w:rsidR="000734D9">
        <w:rPr>
          <w:rFonts w:ascii="Garamond" w:hAnsi="Garamond"/>
          <w:color w:val="000000" w:themeColor="text1"/>
          <w:sz w:val="24"/>
          <w:szCs w:val="24"/>
        </w:rPr>
        <w:t xml:space="preserve">which was </w:t>
      </w:r>
      <w:r w:rsidR="00334063">
        <w:rPr>
          <w:rFonts w:ascii="Garamond" w:hAnsi="Garamond"/>
          <w:color w:val="000000" w:themeColor="text1"/>
          <w:sz w:val="24"/>
          <w:szCs w:val="24"/>
        </w:rPr>
        <w:t>also reported by</w:t>
      </w:r>
      <w:r>
        <w:rPr>
          <w:rFonts w:ascii="Garamond" w:hAnsi="Garamond"/>
          <w:color w:val="000000" w:themeColor="text1"/>
          <w:sz w:val="24"/>
          <w:szCs w:val="24"/>
        </w:rPr>
        <w:t xml:space="preserve"> Edwards and Low</w:t>
      </w:r>
      <w:r w:rsidR="00334063">
        <w:rPr>
          <w:rFonts w:ascii="Garamond" w:hAnsi="Garamond"/>
          <w:color w:val="000000" w:themeColor="text1"/>
          <w:sz w:val="24"/>
          <w:szCs w:val="24"/>
        </w:rPr>
        <w:t>, 2019</w:t>
      </w:r>
      <w:r>
        <w:rPr>
          <w:rFonts w:ascii="Garamond" w:hAnsi="Garamond"/>
          <w:color w:val="000000" w:themeColor="text1"/>
          <w:sz w:val="24"/>
          <w:szCs w:val="24"/>
        </w:rPr>
        <w:t>)</w:t>
      </w:r>
      <w:r w:rsidR="002250B7">
        <w:rPr>
          <w:rFonts w:ascii="Garamond" w:hAnsi="Garamond"/>
          <w:color w:val="000000" w:themeColor="text1"/>
          <w:sz w:val="24"/>
          <w:szCs w:val="24"/>
        </w:rPr>
        <w:t xml:space="preserve"> </w:t>
      </w:r>
      <w:r>
        <w:rPr>
          <w:rFonts w:ascii="Garamond" w:hAnsi="Garamond"/>
          <w:color w:val="000000" w:themeColor="text1"/>
          <w:sz w:val="24"/>
          <w:szCs w:val="24"/>
        </w:rPr>
        <w:t>can be</w:t>
      </w:r>
      <w:r w:rsidR="002250B7">
        <w:rPr>
          <w:rFonts w:ascii="Garamond" w:hAnsi="Garamond"/>
          <w:color w:val="000000" w:themeColor="text1"/>
          <w:sz w:val="24"/>
          <w:szCs w:val="24"/>
        </w:rPr>
        <w:t xml:space="preserve"> explained by the observation that </w:t>
      </w:r>
      <w:r>
        <w:rPr>
          <w:rFonts w:ascii="Garamond" w:hAnsi="Garamond"/>
          <w:color w:val="000000" w:themeColor="text1"/>
          <w:sz w:val="24"/>
          <w:szCs w:val="24"/>
        </w:rPr>
        <w:t xml:space="preserve">the </w:t>
      </w:r>
      <w:r w:rsidR="0088568D">
        <w:rPr>
          <w:rFonts w:ascii="Garamond" w:hAnsi="Garamond"/>
          <w:color w:val="000000" w:themeColor="text1"/>
          <w:sz w:val="24"/>
          <w:szCs w:val="24"/>
        </w:rPr>
        <w:t>effect of belief</w:t>
      </w:r>
      <w:r>
        <w:rPr>
          <w:rFonts w:ascii="Garamond" w:hAnsi="Garamond"/>
          <w:color w:val="000000" w:themeColor="text1"/>
          <w:sz w:val="24"/>
          <w:szCs w:val="24"/>
        </w:rPr>
        <w:t xml:space="preserve"> </w:t>
      </w:r>
      <w:r w:rsidR="0088568D">
        <w:rPr>
          <w:rFonts w:ascii="Garamond" w:hAnsi="Garamond"/>
          <w:color w:val="000000" w:themeColor="text1"/>
          <w:sz w:val="24"/>
          <w:szCs w:val="24"/>
        </w:rPr>
        <w:t>(+ or −)</w:t>
      </w:r>
      <w:r>
        <w:rPr>
          <w:rFonts w:ascii="Garamond" w:hAnsi="Garamond"/>
          <w:color w:val="000000" w:themeColor="text1"/>
          <w:sz w:val="24"/>
          <w:szCs w:val="24"/>
        </w:rPr>
        <w:t xml:space="preserve"> was stronger when</w:t>
      </w:r>
      <w:r w:rsidR="0088568D">
        <w:rPr>
          <w:rFonts w:ascii="Garamond" w:hAnsi="Garamond"/>
          <w:color w:val="000000" w:themeColor="text1"/>
          <w:sz w:val="24"/>
          <w:szCs w:val="24"/>
        </w:rPr>
        <w:t xml:space="preserve"> it was the participants themselves that held the mental state than when it was the agent that</w:t>
      </w:r>
      <w:r>
        <w:rPr>
          <w:rFonts w:ascii="Garamond" w:hAnsi="Garamond"/>
          <w:color w:val="000000" w:themeColor="text1"/>
          <w:sz w:val="24"/>
          <w:szCs w:val="24"/>
        </w:rPr>
        <w:t xml:space="preserve"> </w:t>
      </w:r>
      <w:r w:rsidR="0088568D">
        <w:rPr>
          <w:rFonts w:ascii="Garamond" w:hAnsi="Garamond"/>
          <w:color w:val="000000" w:themeColor="text1"/>
          <w:sz w:val="24"/>
          <w:szCs w:val="24"/>
        </w:rPr>
        <w:t>held the mental state</w:t>
      </w:r>
      <w:r>
        <w:rPr>
          <w:rFonts w:ascii="Garamond" w:hAnsi="Garamond"/>
          <w:color w:val="000000" w:themeColor="text1"/>
          <w:sz w:val="24"/>
          <w:szCs w:val="24"/>
        </w:rPr>
        <w:t>. In order words, the difference between P+</w:t>
      </w:r>
      <w:r w:rsidR="000734D9">
        <w:rPr>
          <w:rFonts w:ascii="Garamond" w:hAnsi="Garamond"/>
          <w:color w:val="000000" w:themeColor="text1"/>
          <w:sz w:val="24"/>
          <w:szCs w:val="24"/>
        </w:rPr>
        <w:t xml:space="preserve"> (</w:t>
      </w:r>
      <w:r w:rsidR="000734D9" w:rsidRPr="000734D9">
        <w:rPr>
          <w:rFonts w:ascii="Garamond" w:hAnsi="Garamond"/>
          <w:i/>
          <w:color w:val="000000" w:themeColor="text1"/>
          <w:sz w:val="24"/>
          <w:szCs w:val="24"/>
        </w:rPr>
        <w:t>M</w:t>
      </w:r>
      <w:r w:rsidR="000734D9">
        <w:rPr>
          <w:rFonts w:ascii="Garamond" w:hAnsi="Garamond"/>
          <w:color w:val="000000" w:themeColor="text1"/>
          <w:sz w:val="24"/>
          <w:szCs w:val="24"/>
        </w:rPr>
        <w:t xml:space="preserve"> = 2.68, </w:t>
      </w:r>
      <w:r w:rsidR="000734D9" w:rsidRPr="000734D9">
        <w:rPr>
          <w:rFonts w:ascii="Garamond" w:hAnsi="Garamond"/>
          <w:i/>
          <w:color w:val="000000" w:themeColor="text1"/>
          <w:sz w:val="24"/>
          <w:szCs w:val="24"/>
        </w:rPr>
        <w:t>SD</w:t>
      </w:r>
      <w:r w:rsidR="000734D9">
        <w:rPr>
          <w:rFonts w:ascii="Garamond" w:hAnsi="Garamond"/>
          <w:color w:val="000000" w:themeColor="text1"/>
          <w:sz w:val="24"/>
          <w:szCs w:val="24"/>
        </w:rPr>
        <w:t xml:space="preserve"> = 0.09) </w:t>
      </w:r>
      <w:r w:rsidR="00C04C9F">
        <w:rPr>
          <w:rFonts w:ascii="Garamond" w:hAnsi="Garamond"/>
          <w:color w:val="000000" w:themeColor="text1"/>
          <w:sz w:val="24"/>
          <w:szCs w:val="24"/>
        </w:rPr>
        <w:t xml:space="preserve"> and P−</w:t>
      </w:r>
      <w:r w:rsidR="000734D9">
        <w:rPr>
          <w:rFonts w:ascii="Garamond" w:hAnsi="Garamond"/>
          <w:color w:val="000000" w:themeColor="text1"/>
          <w:sz w:val="24"/>
          <w:szCs w:val="24"/>
        </w:rPr>
        <w:t xml:space="preserve"> (</w:t>
      </w:r>
      <w:r w:rsidR="000734D9" w:rsidRPr="000734D9">
        <w:rPr>
          <w:rFonts w:ascii="Garamond" w:hAnsi="Garamond"/>
          <w:i/>
          <w:color w:val="000000" w:themeColor="text1"/>
          <w:sz w:val="24"/>
          <w:szCs w:val="24"/>
        </w:rPr>
        <w:t>M</w:t>
      </w:r>
      <w:r w:rsidR="000734D9">
        <w:rPr>
          <w:rFonts w:ascii="Garamond" w:hAnsi="Garamond"/>
          <w:color w:val="000000" w:themeColor="text1"/>
          <w:sz w:val="24"/>
          <w:szCs w:val="24"/>
        </w:rPr>
        <w:t xml:space="preserve"> = 2.73, </w:t>
      </w:r>
      <w:r w:rsidR="000734D9" w:rsidRPr="000734D9">
        <w:rPr>
          <w:rFonts w:ascii="Garamond" w:hAnsi="Garamond"/>
          <w:i/>
          <w:color w:val="000000" w:themeColor="text1"/>
          <w:sz w:val="24"/>
          <w:szCs w:val="24"/>
        </w:rPr>
        <w:t>SD</w:t>
      </w:r>
      <w:r w:rsidR="000734D9">
        <w:rPr>
          <w:rFonts w:ascii="Garamond" w:hAnsi="Garamond"/>
          <w:color w:val="000000" w:themeColor="text1"/>
          <w:sz w:val="24"/>
          <w:szCs w:val="24"/>
        </w:rPr>
        <w:t xml:space="preserve"> = 0.11)</w:t>
      </w:r>
      <w:r>
        <w:rPr>
          <w:rFonts w:ascii="Garamond" w:hAnsi="Garamond"/>
          <w:color w:val="000000" w:themeColor="text1"/>
          <w:sz w:val="24"/>
          <w:szCs w:val="24"/>
        </w:rPr>
        <w:t xml:space="preserve"> responding was larger than that between A+ </w:t>
      </w:r>
      <w:r w:rsidR="000734D9">
        <w:rPr>
          <w:rFonts w:ascii="Garamond" w:hAnsi="Garamond"/>
          <w:color w:val="000000" w:themeColor="text1"/>
          <w:sz w:val="24"/>
          <w:szCs w:val="24"/>
        </w:rPr>
        <w:t>(</w:t>
      </w:r>
      <w:r w:rsidR="000734D9" w:rsidRPr="000734D9">
        <w:rPr>
          <w:rFonts w:ascii="Garamond" w:hAnsi="Garamond"/>
          <w:i/>
          <w:color w:val="000000" w:themeColor="text1"/>
          <w:sz w:val="24"/>
          <w:szCs w:val="24"/>
        </w:rPr>
        <w:t>M</w:t>
      </w:r>
      <w:r w:rsidR="000734D9">
        <w:rPr>
          <w:rFonts w:ascii="Garamond" w:hAnsi="Garamond"/>
          <w:color w:val="000000" w:themeColor="text1"/>
          <w:sz w:val="24"/>
          <w:szCs w:val="24"/>
        </w:rPr>
        <w:t xml:space="preserve"> = 2.69, </w:t>
      </w:r>
      <w:r w:rsidR="000734D9" w:rsidRPr="000734D9">
        <w:rPr>
          <w:rFonts w:ascii="Garamond" w:hAnsi="Garamond"/>
          <w:i/>
          <w:color w:val="000000" w:themeColor="text1"/>
          <w:sz w:val="24"/>
          <w:szCs w:val="24"/>
        </w:rPr>
        <w:t>SD</w:t>
      </w:r>
      <w:r w:rsidR="000734D9">
        <w:rPr>
          <w:rFonts w:ascii="Garamond" w:hAnsi="Garamond"/>
          <w:color w:val="000000" w:themeColor="text1"/>
          <w:sz w:val="24"/>
          <w:szCs w:val="24"/>
        </w:rPr>
        <w:t xml:space="preserve"> = 0.10) </w:t>
      </w:r>
      <w:r w:rsidR="00C04C9F">
        <w:rPr>
          <w:rFonts w:ascii="Garamond" w:hAnsi="Garamond"/>
          <w:color w:val="000000" w:themeColor="text1"/>
          <w:sz w:val="24"/>
          <w:szCs w:val="24"/>
        </w:rPr>
        <w:t>and A−</w:t>
      </w:r>
      <w:r w:rsidR="000734D9">
        <w:rPr>
          <w:rFonts w:ascii="Garamond" w:hAnsi="Garamond"/>
          <w:color w:val="000000" w:themeColor="text1"/>
          <w:sz w:val="24"/>
          <w:szCs w:val="24"/>
        </w:rPr>
        <w:t xml:space="preserve"> (</w:t>
      </w:r>
      <w:r w:rsidR="000734D9" w:rsidRPr="000734D9">
        <w:rPr>
          <w:rFonts w:ascii="Garamond" w:hAnsi="Garamond"/>
          <w:i/>
          <w:color w:val="000000" w:themeColor="text1"/>
          <w:sz w:val="24"/>
          <w:szCs w:val="24"/>
        </w:rPr>
        <w:t>M</w:t>
      </w:r>
      <w:r w:rsidR="000734D9">
        <w:rPr>
          <w:rFonts w:ascii="Garamond" w:hAnsi="Garamond"/>
          <w:color w:val="000000" w:themeColor="text1"/>
          <w:sz w:val="24"/>
          <w:szCs w:val="24"/>
        </w:rPr>
        <w:t xml:space="preserve"> = 2.71, </w:t>
      </w:r>
      <w:r w:rsidR="000734D9" w:rsidRPr="000734D9">
        <w:rPr>
          <w:rFonts w:ascii="Garamond" w:hAnsi="Garamond"/>
          <w:i/>
          <w:color w:val="000000" w:themeColor="text1"/>
          <w:sz w:val="24"/>
          <w:szCs w:val="24"/>
        </w:rPr>
        <w:t>SD</w:t>
      </w:r>
      <w:r w:rsidR="000734D9">
        <w:rPr>
          <w:rFonts w:ascii="Garamond" w:hAnsi="Garamond"/>
          <w:color w:val="000000" w:themeColor="text1"/>
          <w:sz w:val="24"/>
          <w:szCs w:val="24"/>
        </w:rPr>
        <w:t xml:space="preserve"> = 0.10)</w:t>
      </w:r>
      <w:r>
        <w:rPr>
          <w:rFonts w:ascii="Garamond" w:hAnsi="Garamond"/>
          <w:color w:val="000000" w:themeColor="text1"/>
          <w:sz w:val="24"/>
          <w:szCs w:val="24"/>
        </w:rPr>
        <w:t xml:space="preserve"> responding.  </w:t>
      </w:r>
      <w:r w:rsidR="002250B7">
        <w:rPr>
          <w:rFonts w:ascii="Garamond" w:hAnsi="Garamond"/>
          <w:color w:val="000000" w:themeColor="text1"/>
          <w:sz w:val="24"/>
          <w:szCs w:val="24"/>
        </w:rPr>
        <w:t xml:space="preserve"> </w:t>
      </w:r>
      <w:r w:rsidR="00E90F43">
        <w:rPr>
          <w:rFonts w:ascii="Garamond" w:hAnsi="Garamond"/>
          <w:color w:val="000000" w:themeColor="text1"/>
          <w:sz w:val="24"/>
          <w:szCs w:val="24"/>
        </w:rPr>
        <w:t xml:space="preserve"> </w:t>
      </w:r>
    </w:p>
    <w:p w14:paraId="7F47B50D" w14:textId="77777777" w:rsidR="000B4E87" w:rsidRDefault="000B4E87" w:rsidP="00685EA8">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The significant main effect of Belief (</w:t>
      </w:r>
      <w:r w:rsidRPr="002250B7">
        <w:rPr>
          <w:rFonts w:ascii="Garamond" w:hAnsi="Garamond"/>
          <w:i/>
          <w:color w:val="000000" w:themeColor="text1"/>
          <w:sz w:val="24"/>
          <w:szCs w:val="24"/>
        </w:rPr>
        <w:t>F</w:t>
      </w:r>
      <w:r w:rsidR="00526E31">
        <w:rPr>
          <w:rFonts w:ascii="Garamond" w:hAnsi="Garamond"/>
          <w:color w:val="000000" w:themeColor="text1"/>
          <w:sz w:val="24"/>
          <w:szCs w:val="24"/>
        </w:rPr>
        <w:t>(1, 134) = 218.63</w:t>
      </w:r>
      <w:r>
        <w:rPr>
          <w:rFonts w:ascii="Garamond" w:hAnsi="Garamond"/>
          <w:color w:val="000000" w:themeColor="text1"/>
          <w:sz w:val="24"/>
          <w:szCs w:val="24"/>
        </w:rPr>
        <w:t xml:space="preserve">, </w:t>
      </w:r>
      <w:r w:rsidRPr="002250B7">
        <w:rPr>
          <w:rFonts w:ascii="Garamond" w:hAnsi="Garamond"/>
          <w:i/>
          <w:color w:val="000000" w:themeColor="text1"/>
          <w:sz w:val="24"/>
          <w:szCs w:val="24"/>
        </w:rPr>
        <w:t>p</w:t>
      </w:r>
      <w:r>
        <w:rPr>
          <w:rFonts w:ascii="Garamond" w:hAnsi="Garamond"/>
          <w:color w:val="000000" w:themeColor="text1"/>
          <w:sz w:val="24"/>
          <w:szCs w:val="24"/>
        </w:rPr>
        <w:t xml:space="preserve"> &lt; .001; η</w:t>
      </w:r>
      <w:r w:rsidRPr="00457777">
        <w:rPr>
          <w:rFonts w:ascii="Garamond" w:hAnsi="Garamond"/>
          <w:color w:val="000000" w:themeColor="text1"/>
          <w:sz w:val="24"/>
          <w:szCs w:val="24"/>
          <w:vertAlign w:val="subscript"/>
        </w:rPr>
        <w:t>p</w:t>
      </w:r>
      <w:r w:rsidRPr="00457777">
        <w:rPr>
          <w:rFonts w:ascii="Garamond" w:hAnsi="Garamond"/>
          <w:color w:val="000000" w:themeColor="text1"/>
          <w:sz w:val="24"/>
          <w:szCs w:val="24"/>
          <w:vertAlign w:val="superscript"/>
        </w:rPr>
        <w:t>2</w:t>
      </w:r>
      <w:r w:rsidR="00526E31">
        <w:rPr>
          <w:rFonts w:ascii="Garamond" w:hAnsi="Garamond"/>
          <w:color w:val="000000" w:themeColor="text1"/>
          <w:sz w:val="24"/>
          <w:szCs w:val="24"/>
        </w:rPr>
        <w:t xml:space="preserve"> = .62</w:t>
      </w:r>
      <w:r>
        <w:rPr>
          <w:rFonts w:ascii="Garamond" w:hAnsi="Garamond"/>
          <w:color w:val="000000" w:themeColor="text1"/>
          <w:sz w:val="24"/>
          <w:szCs w:val="24"/>
        </w:rPr>
        <w:t>) was qualified by a significant Belief x Version interaction (</w:t>
      </w:r>
      <w:r w:rsidRPr="002250B7">
        <w:rPr>
          <w:rFonts w:ascii="Garamond" w:hAnsi="Garamond"/>
          <w:i/>
          <w:color w:val="000000" w:themeColor="text1"/>
          <w:sz w:val="24"/>
          <w:szCs w:val="24"/>
        </w:rPr>
        <w:t>F</w:t>
      </w:r>
      <w:r w:rsidR="00526E31">
        <w:rPr>
          <w:rFonts w:ascii="Garamond" w:hAnsi="Garamond"/>
          <w:color w:val="000000" w:themeColor="text1"/>
          <w:sz w:val="24"/>
          <w:szCs w:val="24"/>
        </w:rPr>
        <w:t>(2, 134) = 4.74</w:t>
      </w:r>
      <w:r>
        <w:rPr>
          <w:rFonts w:ascii="Garamond" w:hAnsi="Garamond"/>
          <w:color w:val="000000" w:themeColor="text1"/>
          <w:sz w:val="24"/>
          <w:szCs w:val="24"/>
        </w:rPr>
        <w:t xml:space="preserve">, </w:t>
      </w:r>
      <w:r w:rsidRPr="002250B7">
        <w:rPr>
          <w:rFonts w:ascii="Garamond" w:hAnsi="Garamond"/>
          <w:i/>
          <w:color w:val="000000" w:themeColor="text1"/>
          <w:sz w:val="24"/>
          <w:szCs w:val="24"/>
        </w:rPr>
        <w:t>p</w:t>
      </w:r>
      <w:r w:rsidR="00526E31">
        <w:rPr>
          <w:rFonts w:ascii="Garamond" w:hAnsi="Garamond"/>
          <w:color w:val="000000" w:themeColor="text1"/>
          <w:sz w:val="24"/>
          <w:szCs w:val="24"/>
        </w:rPr>
        <w:t xml:space="preserve"> = .010</w:t>
      </w:r>
      <w:r>
        <w:rPr>
          <w:rFonts w:ascii="Garamond" w:hAnsi="Garamond"/>
          <w:color w:val="000000" w:themeColor="text1"/>
          <w:sz w:val="24"/>
          <w:szCs w:val="24"/>
        </w:rPr>
        <w:t>; η</w:t>
      </w:r>
      <w:r w:rsidRPr="00457777">
        <w:rPr>
          <w:rFonts w:ascii="Garamond" w:hAnsi="Garamond"/>
          <w:color w:val="000000" w:themeColor="text1"/>
          <w:sz w:val="24"/>
          <w:szCs w:val="24"/>
          <w:vertAlign w:val="subscript"/>
        </w:rPr>
        <w:t>p</w:t>
      </w:r>
      <w:r w:rsidRPr="00457777">
        <w:rPr>
          <w:rFonts w:ascii="Garamond" w:hAnsi="Garamond"/>
          <w:color w:val="000000" w:themeColor="text1"/>
          <w:sz w:val="24"/>
          <w:szCs w:val="24"/>
          <w:vertAlign w:val="superscript"/>
        </w:rPr>
        <w:t>2</w:t>
      </w:r>
      <w:r w:rsidR="00526E31">
        <w:rPr>
          <w:rFonts w:ascii="Garamond" w:hAnsi="Garamond"/>
          <w:color w:val="000000" w:themeColor="text1"/>
          <w:sz w:val="24"/>
          <w:szCs w:val="24"/>
        </w:rPr>
        <w:t xml:space="preserve"> = .07</w:t>
      </w:r>
      <w:r>
        <w:rPr>
          <w:rFonts w:ascii="Garamond" w:hAnsi="Garamond"/>
          <w:color w:val="000000" w:themeColor="text1"/>
          <w:sz w:val="24"/>
          <w:szCs w:val="24"/>
        </w:rPr>
        <w:t xml:space="preserve">). </w:t>
      </w:r>
      <w:r w:rsidR="0058563F">
        <w:rPr>
          <w:rFonts w:ascii="Garamond" w:hAnsi="Garamond"/>
          <w:color w:val="000000" w:themeColor="text1"/>
          <w:sz w:val="24"/>
          <w:szCs w:val="24"/>
        </w:rPr>
        <w:t xml:space="preserve">The </w:t>
      </w:r>
      <w:r w:rsidR="0088568D">
        <w:rPr>
          <w:rFonts w:ascii="Garamond" w:hAnsi="Garamond"/>
          <w:color w:val="000000" w:themeColor="text1"/>
          <w:sz w:val="24"/>
          <w:szCs w:val="24"/>
        </w:rPr>
        <w:t xml:space="preserve">interaction can be explained </w:t>
      </w:r>
      <w:r w:rsidR="005628F9">
        <w:rPr>
          <w:rFonts w:ascii="Garamond" w:hAnsi="Garamond"/>
          <w:color w:val="000000" w:themeColor="text1"/>
          <w:sz w:val="24"/>
          <w:szCs w:val="24"/>
        </w:rPr>
        <w:t>as follows. T</w:t>
      </w:r>
      <w:r w:rsidR="002F1433">
        <w:rPr>
          <w:rFonts w:ascii="Garamond" w:hAnsi="Garamond"/>
          <w:color w:val="000000" w:themeColor="text1"/>
          <w:sz w:val="24"/>
          <w:szCs w:val="24"/>
        </w:rPr>
        <w:t>he</w:t>
      </w:r>
      <w:r w:rsidR="00471D78">
        <w:rPr>
          <w:rFonts w:ascii="Garamond" w:hAnsi="Garamond"/>
          <w:color w:val="000000" w:themeColor="text1"/>
          <w:sz w:val="24"/>
          <w:szCs w:val="24"/>
        </w:rPr>
        <w:t xml:space="preserve"> difference between a ball-</w:t>
      </w:r>
      <w:r w:rsidR="002F1433">
        <w:rPr>
          <w:rFonts w:ascii="Garamond" w:hAnsi="Garamond"/>
          <w:color w:val="000000" w:themeColor="text1"/>
          <w:sz w:val="24"/>
          <w:szCs w:val="24"/>
        </w:rPr>
        <w:t>expected</w:t>
      </w:r>
      <w:r w:rsidR="00471D78">
        <w:rPr>
          <w:rFonts w:ascii="Garamond" w:hAnsi="Garamond"/>
          <w:color w:val="000000" w:themeColor="text1"/>
          <w:sz w:val="24"/>
          <w:szCs w:val="24"/>
        </w:rPr>
        <w:t xml:space="preserve">-absent (−) and a ball-expected-present </w:t>
      </w:r>
      <w:r w:rsidR="002F1433">
        <w:rPr>
          <w:rFonts w:ascii="Garamond" w:hAnsi="Garamond"/>
          <w:color w:val="000000" w:themeColor="text1"/>
          <w:sz w:val="24"/>
          <w:szCs w:val="24"/>
        </w:rPr>
        <w:t xml:space="preserve">(+) belief on </w:t>
      </w:r>
      <w:r w:rsidR="005628F9">
        <w:rPr>
          <w:rFonts w:ascii="Garamond" w:hAnsi="Garamond"/>
          <w:color w:val="000000" w:themeColor="text1"/>
          <w:sz w:val="24"/>
          <w:szCs w:val="24"/>
        </w:rPr>
        <w:t>task responding</w:t>
      </w:r>
      <w:r w:rsidR="002F1433">
        <w:rPr>
          <w:rFonts w:ascii="Garamond" w:hAnsi="Garamond"/>
          <w:color w:val="000000" w:themeColor="text1"/>
          <w:sz w:val="24"/>
          <w:szCs w:val="24"/>
        </w:rPr>
        <w:t xml:space="preserve"> was larger in the Free-Agent version (</w:t>
      </w:r>
      <w:proofErr w:type="spellStart"/>
      <w:r w:rsidR="002F1433" w:rsidRPr="002F1433">
        <w:rPr>
          <w:rFonts w:ascii="Garamond" w:hAnsi="Garamond"/>
          <w:i/>
          <w:color w:val="000000" w:themeColor="text1"/>
          <w:sz w:val="24"/>
          <w:szCs w:val="24"/>
        </w:rPr>
        <w:t>M</w:t>
      </w:r>
      <w:r w:rsidR="002F1433" w:rsidRPr="002F1433">
        <w:rPr>
          <w:rFonts w:ascii="Garamond" w:hAnsi="Garamond"/>
          <w:color w:val="000000" w:themeColor="text1"/>
          <w:sz w:val="24"/>
          <w:szCs w:val="24"/>
          <w:vertAlign w:val="subscript"/>
        </w:rPr>
        <w:t>Difference</w:t>
      </w:r>
      <w:proofErr w:type="spellEnd"/>
      <w:r w:rsidR="002F1433">
        <w:rPr>
          <w:rFonts w:ascii="Garamond" w:hAnsi="Garamond"/>
          <w:color w:val="000000" w:themeColor="text1"/>
          <w:sz w:val="24"/>
          <w:szCs w:val="24"/>
        </w:rPr>
        <w:t xml:space="preserve"> = 0.04, </w:t>
      </w:r>
      <w:r w:rsidR="002F1433" w:rsidRPr="00A63D9C">
        <w:rPr>
          <w:rFonts w:ascii="Garamond" w:hAnsi="Garamond"/>
          <w:i/>
          <w:color w:val="000000" w:themeColor="text1"/>
          <w:sz w:val="24"/>
          <w:szCs w:val="24"/>
        </w:rPr>
        <w:t>SD</w:t>
      </w:r>
      <w:r w:rsidR="002F1433">
        <w:rPr>
          <w:rFonts w:ascii="Garamond" w:hAnsi="Garamond"/>
          <w:color w:val="000000" w:themeColor="text1"/>
          <w:sz w:val="24"/>
          <w:szCs w:val="24"/>
        </w:rPr>
        <w:t xml:space="preserve"> = 0.03) than compared to the Constrained-Agent version </w:t>
      </w:r>
      <w:r w:rsidR="005628F9">
        <w:rPr>
          <w:rFonts w:ascii="Garamond" w:hAnsi="Garamond"/>
          <w:color w:val="000000" w:themeColor="text1"/>
          <w:sz w:val="24"/>
          <w:szCs w:val="24"/>
        </w:rPr>
        <w:t>(</w:t>
      </w:r>
      <w:proofErr w:type="spellStart"/>
      <w:r w:rsidR="005628F9" w:rsidRPr="002F1433">
        <w:rPr>
          <w:rFonts w:ascii="Garamond" w:hAnsi="Garamond"/>
          <w:i/>
          <w:color w:val="000000" w:themeColor="text1"/>
          <w:sz w:val="24"/>
          <w:szCs w:val="24"/>
        </w:rPr>
        <w:t>M</w:t>
      </w:r>
      <w:r w:rsidR="005628F9" w:rsidRPr="002F1433">
        <w:rPr>
          <w:rFonts w:ascii="Garamond" w:hAnsi="Garamond"/>
          <w:color w:val="000000" w:themeColor="text1"/>
          <w:sz w:val="24"/>
          <w:szCs w:val="24"/>
          <w:vertAlign w:val="subscript"/>
        </w:rPr>
        <w:t>Difference</w:t>
      </w:r>
      <w:proofErr w:type="spellEnd"/>
      <w:r w:rsidR="005628F9">
        <w:rPr>
          <w:rFonts w:ascii="Garamond" w:hAnsi="Garamond"/>
          <w:color w:val="000000" w:themeColor="text1"/>
          <w:sz w:val="24"/>
          <w:szCs w:val="24"/>
        </w:rPr>
        <w:t xml:space="preserve"> = 0.03, </w:t>
      </w:r>
      <w:r w:rsidR="005628F9" w:rsidRPr="00A63D9C">
        <w:rPr>
          <w:rFonts w:ascii="Garamond" w:hAnsi="Garamond"/>
          <w:i/>
          <w:color w:val="000000" w:themeColor="text1"/>
          <w:sz w:val="24"/>
          <w:szCs w:val="24"/>
        </w:rPr>
        <w:t>SD</w:t>
      </w:r>
      <w:r w:rsidR="005628F9">
        <w:rPr>
          <w:rFonts w:ascii="Garamond" w:hAnsi="Garamond"/>
          <w:color w:val="000000" w:themeColor="text1"/>
          <w:sz w:val="24"/>
          <w:szCs w:val="24"/>
        </w:rPr>
        <w:t xml:space="preserve"> = 0.03) ((</w:t>
      </w:r>
      <w:r w:rsidR="005628F9" w:rsidRPr="00C42B1C">
        <w:rPr>
          <w:rFonts w:ascii="Garamond" w:hAnsi="Garamond"/>
          <w:i/>
          <w:color w:val="000000" w:themeColor="text1"/>
          <w:sz w:val="24"/>
          <w:szCs w:val="24"/>
        </w:rPr>
        <w:t>t</w:t>
      </w:r>
      <w:r w:rsidR="005628F9">
        <w:rPr>
          <w:rFonts w:ascii="Garamond" w:hAnsi="Garamond"/>
          <w:color w:val="000000" w:themeColor="text1"/>
          <w:sz w:val="24"/>
          <w:szCs w:val="24"/>
        </w:rPr>
        <w:t xml:space="preserve">(90) = 2.81, </w:t>
      </w:r>
      <w:r w:rsidR="005628F9" w:rsidRPr="00C42B1C">
        <w:rPr>
          <w:rFonts w:ascii="Garamond" w:hAnsi="Garamond"/>
          <w:i/>
          <w:color w:val="000000" w:themeColor="text1"/>
          <w:sz w:val="24"/>
          <w:szCs w:val="24"/>
        </w:rPr>
        <w:t>p</w:t>
      </w:r>
      <w:r w:rsidR="005628F9">
        <w:rPr>
          <w:rFonts w:ascii="Garamond" w:hAnsi="Garamond"/>
          <w:color w:val="000000" w:themeColor="text1"/>
          <w:sz w:val="24"/>
          <w:szCs w:val="24"/>
        </w:rPr>
        <w:t xml:space="preserve"> = .006; </w:t>
      </w:r>
      <w:r w:rsidR="005628F9" w:rsidRPr="00E45973">
        <w:rPr>
          <w:rFonts w:ascii="Garamond" w:hAnsi="Garamond"/>
          <w:i/>
          <w:color w:val="000000" w:themeColor="text1"/>
          <w:sz w:val="24"/>
          <w:szCs w:val="24"/>
        </w:rPr>
        <w:t>r</w:t>
      </w:r>
      <w:r w:rsidR="00B006BF">
        <w:rPr>
          <w:rFonts w:ascii="Garamond" w:hAnsi="Garamond"/>
          <w:color w:val="000000" w:themeColor="text1"/>
          <w:sz w:val="24"/>
          <w:szCs w:val="24"/>
        </w:rPr>
        <w:t xml:space="preserve"> = .28</w:t>
      </w:r>
      <w:r w:rsidR="005628F9">
        <w:rPr>
          <w:rFonts w:ascii="Garamond" w:hAnsi="Garamond"/>
          <w:color w:val="000000" w:themeColor="text1"/>
          <w:sz w:val="24"/>
          <w:szCs w:val="24"/>
        </w:rPr>
        <w:t xml:space="preserve">). Similarly, the difference between </w:t>
      </w:r>
      <w:r w:rsidR="00471D78">
        <w:rPr>
          <w:rFonts w:ascii="Garamond" w:hAnsi="Garamond"/>
          <w:color w:val="000000" w:themeColor="text1"/>
          <w:sz w:val="24"/>
          <w:szCs w:val="24"/>
        </w:rPr>
        <w:t xml:space="preserve">a ball-expected-absent (−) and a ball-expected-present (+) </w:t>
      </w:r>
      <w:r w:rsidR="005628F9">
        <w:rPr>
          <w:rFonts w:ascii="Garamond" w:hAnsi="Garamond"/>
          <w:color w:val="000000" w:themeColor="text1"/>
          <w:sz w:val="24"/>
          <w:szCs w:val="24"/>
        </w:rPr>
        <w:t>belief on task responding was larger in the Loose-Sheet version (</w:t>
      </w:r>
      <w:proofErr w:type="spellStart"/>
      <w:r w:rsidR="005628F9" w:rsidRPr="002F1433">
        <w:rPr>
          <w:rFonts w:ascii="Garamond" w:hAnsi="Garamond"/>
          <w:i/>
          <w:color w:val="000000" w:themeColor="text1"/>
          <w:sz w:val="24"/>
          <w:szCs w:val="24"/>
        </w:rPr>
        <w:t>M</w:t>
      </w:r>
      <w:r w:rsidR="005628F9" w:rsidRPr="002F1433">
        <w:rPr>
          <w:rFonts w:ascii="Garamond" w:hAnsi="Garamond"/>
          <w:color w:val="000000" w:themeColor="text1"/>
          <w:sz w:val="24"/>
          <w:szCs w:val="24"/>
          <w:vertAlign w:val="subscript"/>
        </w:rPr>
        <w:t>Difference</w:t>
      </w:r>
      <w:proofErr w:type="spellEnd"/>
      <w:r w:rsidR="005628F9">
        <w:rPr>
          <w:rFonts w:ascii="Garamond" w:hAnsi="Garamond"/>
          <w:color w:val="000000" w:themeColor="text1"/>
          <w:sz w:val="24"/>
          <w:szCs w:val="24"/>
        </w:rPr>
        <w:t xml:space="preserve"> = 0.04, </w:t>
      </w:r>
      <w:r w:rsidR="005628F9" w:rsidRPr="009806F9">
        <w:rPr>
          <w:rFonts w:ascii="Garamond" w:hAnsi="Garamond"/>
          <w:i/>
          <w:color w:val="000000" w:themeColor="text1"/>
          <w:sz w:val="24"/>
          <w:szCs w:val="24"/>
        </w:rPr>
        <w:t>SD</w:t>
      </w:r>
      <w:r w:rsidR="005628F9">
        <w:rPr>
          <w:rFonts w:ascii="Garamond" w:hAnsi="Garamond"/>
          <w:color w:val="000000" w:themeColor="text1"/>
          <w:sz w:val="24"/>
          <w:szCs w:val="24"/>
        </w:rPr>
        <w:t xml:space="preserve"> = 0.03) than compared to the Constrained-Agent version ((</w:t>
      </w:r>
      <w:r w:rsidR="005628F9" w:rsidRPr="00C42B1C">
        <w:rPr>
          <w:rFonts w:ascii="Garamond" w:hAnsi="Garamond"/>
          <w:i/>
          <w:color w:val="000000" w:themeColor="text1"/>
          <w:sz w:val="24"/>
          <w:szCs w:val="24"/>
        </w:rPr>
        <w:t>t</w:t>
      </w:r>
      <w:r w:rsidR="00A63D9C">
        <w:rPr>
          <w:rFonts w:ascii="Garamond" w:hAnsi="Garamond"/>
          <w:color w:val="000000" w:themeColor="text1"/>
          <w:sz w:val="24"/>
          <w:szCs w:val="24"/>
        </w:rPr>
        <w:t>(82.73) = 2.64</w:t>
      </w:r>
      <w:r w:rsidR="005628F9">
        <w:rPr>
          <w:rFonts w:ascii="Garamond" w:hAnsi="Garamond"/>
          <w:color w:val="000000" w:themeColor="text1"/>
          <w:sz w:val="24"/>
          <w:szCs w:val="24"/>
        </w:rPr>
        <w:t xml:space="preserve">, </w:t>
      </w:r>
      <w:r w:rsidR="005628F9" w:rsidRPr="00C42B1C">
        <w:rPr>
          <w:rFonts w:ascii="Garamond" w:hAnsi="Garamond"/>
          <w:i/>
          <w:color w:val="000000" w:themeColor="text1"/>
          <w:sz w:val="24"/>
          <w:szCs w:val="24"/>
        </w:rPr>
        <w:t>p</w:t>
      </w:r>
      <w:r w:rsidR="00A63D9C">
        <w:rPr>
          <w:rFonts w:ascii="Garamond" w:hAnsi="Garamond"/>
          <w:color w:val="000000" w:themeColor="text1"/>
          <w:sz w:val="24"/>
          <w:szCs w:val="24"/>
        </w:rPr>
        <w:t xml:space="preserve"> = .010</w:t>
      </w:r>
      <w:r w:rsidR="005628F9">
        <w:rPr>
          <w:rFonts w:ascii="Garamond" w:hAnsi="Garamond"/>
          <w:color w:val="000000" w:themeColor="text1"/>
          <w:sz w:val="24"/>
          <w:szCs w:val="24"/>
        </w:rPr>
        <w:t xml:space="preserve">; </w:t>
      </w:r>
      <w:r w:rsidR="005628F9" w:rsidRPr="00E45973">
        <w:rPr>
          <w:rFonts w:ascii="Garamond" w:hAnsi="Garamond"/>
          <w:i/>
          <w:color w:val="000000" w:themeColor="text1"/>
          <w:sz w:val="24"/>
          <w:szCs w:val="24"/>
        </w:rPr>
        <w:t>r</w:t>
      </w:r>
      <w:r w:rsidR="00B006BF">
        <w:rPr>
          <w:rFonts w:ascii="Garamond" w:hAnsi="Garamond"/>
          <w:color w:val="000000" w:themeColor="text1"/>
          <w:sz w:val="24"/>
          <w:szCs w:val="24"/>
        </w:rPr>
        <w:t xml:space="preserve"> = .28</w:t>
      </w:r>
      <w:r w:rsidR="005628F9">
        <w:rPr>
          <w:rFonts w:ascii="Garamond" w:hAnsi="Garamond"/>
          <w:color w:val="000000" w:themeColor="text1"/>
          <w:sz w:val="24"/>
          <w:szCs w:val="24"/>
        </w:rPr>
        <w:t>).</w:t>
      </w:r>
      <w:r w:rsidR="00A63D9C">
        <w:rPr>
          <w:rFonts w:ascii="Garamond" w:hAnsi="Garamond"/>
          <w:color w:val="000000" w:themeColor="text1"/>
          <w:sz w:val="24"/>
          <w:szCs w:val="24"/>
        </w:rPr>
        <w:t xml:space="preserve"> The belief effect on task responding </w:t>
      </w:r>
      <w:r w:rsidR="00B006BF">
        <w:rPr>
          <w:rFonts w:ascii="Garamond" w:hAnsi="Garamond"/>
          <w:color w:val="000000" w:themeColor="text1"/>
          <w:sz w:val="24"/>
          <w:szCs w:val="24"/>
        </w:rPr>
        <w:t>did not differ</w:t>
      </w:r>
      <w:r w:rsidR="00A63D9C">
        <w:rPr>
          <w:rFonts w:ascii="Garamond" w:hAnsi="Garamond"/>
          <w:color w:val="000000" w:themeColor="text1"/>
          <w:sz w:val="24"/>
          <w:szCs w:val="24"/>
        </w:rPr>
        <w:t xml:space="preserve"> between the Loose-Sheet and Free-Agent versions ((</w:t>
      </w:r>
      <w:r w:rsidR="00A63D9C" w:rsidRPr="00C42B1C">
        <w:rPr>
          <w:rFonts w:ascii="Garamond" w:hAnsi="Garamond"/>
          <w:i/>
          <w:color w:val="000000" w:themeColor="text1"/>
          <w:sz w:val="24"/>
          <w:szCs w:val="24"/>
        </w:rPr>
        <w:t>t</w:t>
      </w:r>
      <w:r w:rsidR="00A63D9C">
        <w:rPr>
          <w:rFonts w:ascii="Garamond" w:hAnsi="Garamond"/>
          <w:color w:val="000000" w:themeColor="text1"/>
          <w:sz w:val="24"/>
          <w:szCs w:val="24"/>
        </w:rPr>
        <w:t xml:space="preserve">(82.33) = 0.24, </w:t>
      </w:r>
      <w:r w:rsidR="00A63D9C" w:rsidRPr="00C42B1C">
        <w:rPr>
          <w:rFonts w:ascii="Garamond" w:hAnsi="Garamond"/>
          <w:i/>
          <w:color w:val="000000" w:themeColor="text1"/>
          <w:sz w:val="24"/>
          <w:szCs w:val="24"/>
        </w:rPr>
        <w:t>p</w:t>
      </w:r>
      <w:r w:rsidR="00A63D9C">
        <w:rPr>
          <w:rFonts w:ascii="Garamond" w:hAnsi="Garamond"/>
          <w:color w:val="000000" w:themeColor="text1"/>
          <w:sz w:val="24"/>
          <w:szCs w:val="24"/>
        </w:rPr>
        <w:t xml:space="preserve"> = .809</w:t>
      </w:r>
      <w:r w:rsidR="009B0A9B">
        <w:rPr>
          <w:rFonts w:ascii="Garamond" w:hAnsi="Garamond"/>
          <w:color w:val="000000" w:themeColor="text1"/>
          <w:sz w:val="24"/>
          <w:szCs w:val="24"/>
        </w:rPr>
        <w:t xml:space="preserve">, </w:t>
      </w:r>
      <w:r w:rsidR="009B0A9B" w:rsidRPr="009B0A9B">
        <w:rPr>
          <w:rFonts w:ascii="Garamond" w:hAnsi="Garamond"/>
          <w:i/>
          <w:color w:val="000000" w:themeColor="text1"/>
          <w:sz w:val="24"/>
          <w:szCs w:val="24"/>
        </w:rPr>
        <w:t>r</w:t>
      </w:r>
      <w:r w:rsidR="009B0A9B">
        <w:rPr>
          <w:rFonts w:ascii="Garamond" w:hAnsi="Garamond"/>
          <w:color w:val="000000" w:themeColor="text1"/>
          <w:sz w:val="24"/>
          <w:szCs w:val="24"/>
        </w:rPr>
        <w:t xml:space="preserve"> = .03</w:t>
      </w:r>
      <w:r w:rsidR="00A63D9C">
        <w:rPr>
          <w:rFonts w:ascii="Garamond" w:hAnsi="Garamond"/>
          <w:color w:val="000000" w:themeColor="text1"/>
          <w:sz w:val="24"/>
          <w:szCs w:val="24"/>
        </w:rPr>
        <w:t>).</w:t>
      </w:r>
    </w:p>
    <w:p w14:paraId="7CF9A41D" w14:textId="77777777" w:rsidR="00DE0ACA" w:rsidRDefault="000071CC" w:rsidP="004956A5">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r w:rsidR="00201D14">
        <w:rPr>
          <w:rFonts w:ascii="Garamond" w:hAnsi="Garamond"/>
          <w:color w:val="000000" w:themeColor="text1"/>
          <w:sz w:val="24"/>
          <w:szCs w:val="24"/>
        </w:rPr>
        <w:t xml:space="preserve">Finally, </w:t>
      </w:r>
      <w:r w:rsidR="008D697A">
        <w:rPr>
          <w:rFonts w:ascii="Garamond" w:hAnsi="Garamond"/>
          <w:color w:val="000000" w:themeColor="text1"/>
          <w:sz w:val="24"/>
          <w:szCs w:val="24"/>
        </w:rPr>
        <w:t xml:space="preserve">to finish our analyses, we confirmed that </w:t>
      </w:r>
      <w:r w:rsidR="00201D14">
        <w:rPr>
          <w:rFonts w:ascii="Garamond" w:hAnsi="Garamond"/>
          <w:color w:val="000000" w:themeColor="text1"/>
          <w:sz w:val="24"/>
          <w:szCs w:val="24"/>
        </w:rPr>
        <w:t>p</w:t>
      </w:r>
      <w:r w:rsidR="003E2C0C">
        <w:rPr>
          <w:rFonts w:ascii="Garamond" w:hAnsi="Garamond"/>
          <w:color w:val="000000" w:themeColor="text1"/>
          <w:sz w:val="24"/>
          <w:szCs w:val="24"/>
        </w:rPr>
        <w:t>articipants showed a high level of accuracy</w:t>
      </w:r>
      <w:r w:rsidR="003F2BE0">
        <w:rPr>
          <w:rFonts w:ascii="Garamond" w:hAnsi="Garamond"/>
          <w:color w:val="000000" w:themeColor="text1"/>
          <w:sz w:val="24"/>
          <w:szCs w:val="24"/>
        </w:rPr>
        <w:t xml:space="preserve"> (regardless of either the version or form of the ball-detection task)</w:t>
      </w:r>
      <w:r w:rsidR="003E2C0C">
        <w:rPr>
          <w:rFonts w:ascii="Garamond" w:hAnsi="Garamond"/>
          <w:color w:val="000000" w:themeColor="text1"/>
          <w:sz w:val="24"/>
          <w:szCs w:val="24"/>
        </w:rPr>
        <w:t>, revealed by low mean error proportions</w:t>
      </w:r>
      <w:r w:rsidR="00DD4681">
        <w:rPr>
          <w:rFonts w:ascii="Garamond" w:hAnsi="Garamond"/>
          <w:color w:val="000000" w:themeColor="text1"/>
          <w:sz w:val="24"/>
          <w:szCs w:val="24"/>
        </w:rPr>
        <w:t xml:space="preserve"> across the different </w:t>
      </w:r>
      <w:r w:rsidR="00483C3F">
        <w:rPr>
          <w:rFonts w:ascii="Garamond" w:hAnsi="Garamond"/>
          <w:color w:val="000000" w:themeColor="text1"/>
          <w:sz w:val="24"/>
          <w:szCs w:val="24"/>
        </w:rPr>
        <w:t xml:space="preserve">trial </w:t>
      </w:r>
      <w:r w:rsidR="003F2BE0">
        <w:rPr>
          <w:rFonts w:ascii="Garamond" w:hAnsi="Garamond"/>
          <w:color w:val="000000" w:themeColor="text1"/>
          <w:sz w:val="24"/>
          <w:szCs w:val="24"/>
        </w:rPr>
        <w:t xml:space="preserve">conditions. Tests for normality revealed that the error data was positively skewed. </w:t>
      </w:r>
      <w:r w:rsidR="0000267A">
        <w:rPr>
          <w:rFonts w:ascii="Garamond" w:hAnsi="Garamond"/>
          <w:color w:val="000000" w:themeColor="text1"/>
          <w:sz w:val="24"/>
          <w:szCs w:val="24"/>
        </w:rPr>
        <w:t>Pooling across the different versions, a</w:t>
      </w:r>
      <w:r w:rsidR="003F2BE0">
        <w:rPr>
          <w:rFonts w:ascii="Garamond" w:hAnsi="Garamond"/>
          <w:color w:val="000000" w:themeColor="text1"/>
          <w:sz w:val="24"/>
          <w:szCs w:val="24"/>
        </w:rPr>
        <w:t xml:space="preserve"> Friedman test revealed no statistically significant differences in mean error proportions across the </w:t>
      </w:r>
      <w:r w:rsidR="0000267A">
        <w:rPr>
          <w:rFonts w:ascii="Garamond" w:hAnsi="Garamond"/>
          <w:color w:val="000000" w:themeColor="text1"/>
          <w:sz w:val="24"/>
          <w:szCs w:val="24"/>
        </w:rPr>
        <w:t>four trial</w:t>
      </w:r>
      <w:r w:rsidR="003F2BE0">
        <w:rPr>
          <w:rFonts w:ascii="Garamond" w:hAnsi="Garamond"/>
          <w:color w:val="000000" w:themeColor="text1"/>
          <w:sz w:val="24"/>
          <w:szCs w:val="24"/>
        </w:rPr>
        <w:t xml:space="preserve"> conditions</w:t>
      </w:r>
      <w:r w:rsidR="0000267A">
        <w:rPr>
          <w:rFonts w:ascii="Garamond" w:hAnsi="Garamond"/>
          <w:color w:val="000000" w:themeColor="text1"/>
          <w:sz w:val="24"/>
          <w:szCs w:val="24"/>
        </w:rPr>
        <w:t xml:space="preserve"> (P+A+ = 0.06; P+A</w:t>
      </w:r>
      <w:r w:rsidR="00201D14">
        <w:rPr>
          <w:rFonts w:ascii="Garamond" w:hAnsi="Garamond"/>
          <w:color w:val="000000" w:themeColor="text1"/>
          <w:sz w:val="24"/>
          <w:szCs w:val="24"/>
        </w:rPr>
        <w:t>−</w:t>
      </w:r>
      <w:r w:rsidR="0000267A">
        <w:rPr>
          <w:rFonts w:ascii="Garamond" w:hAnsi="Garamond"/>
          <w:color w:val="000000" w:themeColor="text1"/>
          <w:sz w:val="24"/>
          <w:szCs w:val="24"/>
        </w:rPr>
        <w:t xml:space="preserve"> = 0.07; P</w:t>
      </w:r>
      <w:r w:rsidR="00201D14">
        <w:rPr>
          <w:rFonts w:ascii="Garamond" w:hAnsi="Garamond"/>
          <w:color w:val="000000" w:themeColor="text1"/>
          <w:sz w:val="24"/>
          <w:szCs w:val="24"/>
        </w:rPr>
        <w:t>−</w:t>
      </w:r>
      <w:r w:rsidR="0000267A">
        <w:rPr>
          <w:rFonts w:ascii="Garamond" w:hAnsi="Garamond"/>
          <w:color w:val="000000" w:themeColor="text1"/>
          <w:sz w:val="24"/>
          <w:szCs w:val="24"/>
        </w:rPr>
        <w:t>A+ = 0.07; P</w:t>
      </w:r>
      <w:r w:rsidR="00201D14">
        <w:rPr>
          <w:rFonts w:ascii="Garamond" w:hAnsi="Garamond"/>
          <w:color w:val="000000" w:themeColor="text1"/>
          <w:sz w:val="24"/>
          <w:szCs w:val="24"/>
        </w:rPr>
        <w:t>−</w:t>
      </w:r>
      <w:r w:rsidR="0000267A">
        <w:rPr>
          <w:rFonts w:ascii="Garamond" w:hAnsi="Garamond"/>
          <w:color w:val="000000" w:themeColor="text1"/>
          <w:sz w:val="24"/>
          <w:szCs w:val="24"/>
        </w:rPr>
        <w:t>A</w:t>
      </w:r>
      <w:r w:rsidR="00201D14">
        <w:rPr>
          <w:rFonts w:ascii="Garamond" w:hAnsi="Garamond"/>
          <w:color w:val="000000" w:themeColor="text1"/>
          <w:sz w:val="24"/>
          <w:szCs w:val="24"/>
        </w:rPr>
        <w:t>−</w:t>
      </w:r>
      <w:r w:rsidR="0000267A">
        <w:rPr>
          <w:rFonts w:ascii="Garamond" w:hAnsi="Garamond"/>
          <w:color w:val="000000" w:themeColor="text1"/>
          <w:sz w:val="24"/>
          <w:szCs w:val="24"/>
        </w:rPr>
        <w:t xml:space="preserve"> = 0.07; Χ</w:t>
      </w:r>
      <w:r w:rsidR="0000267A" w:rsidRPr="0000267A">
        <w:rPr>
          <w:rFonts w:ascii="Garamond" w:hAnsi="Garamond"/>
          <w:color w:val="000000" w:themeColor="text1"/>
          <w:sz w:val="24"/>
          <w:szCs w:val="24"/>
          <w:vertAlign w:val="superscript"/>
        </w:rPr>
        <w:t>2</w:t>
      </w:r>
      <w:r w:rsidR="0000267A">
        <w:rPr>
          <w:rFonts w:ascii="Garamond" w:hAnsi="Garamond"/>
          <w:color w:val="000000" w:themeColor="text1"/>
          <w:sz w:val="24"/>
          <w:szCs w:val="24"/>
        </w:rPr>
        <w:t xml:space="preserve">(3) = 5.95, </w:t>
      </w:r>
      <w:r w:rsidR="0000267A" w:rsidRPr="0000267A">
        <w:rPr>
          <w:rFonts w:ascii="Garamond" w:hAnsi="Garamond"/>
          <w:i/>
          <w:color w:val="000000" w:themeColor="text1"/>
          <w:sz w:val="24"/>
          <w:szCs w:val="24"/>
        </w:rPr>
        <w:t>p</w:t>
      </w:r>
      <w:r w:rsidR="0000267A">
        <w:rPr>
          <w:rFonts w:ascii="Garamond" w:hAnsi="Garamond"/>
          <w:color w:val="000000" w:themeColor="text1"/>
          <w:sz w:val="24"/>
          <w:szCs w:val="24"/>
        </w:rPr>
        <w:t xml:space="preserve"> = 0.114).</w:t>
      </w:r>
    </w:p>
    <w:p w14:paraId="1019D80F" w14:textId="77777777" w:rsidR="00DE0ACA" w:rsidRDefault="00DE0ACA" w:rsidP="004956A5">
      <w:pPr>
        <w:spacing w:after="0" w:line="360" w:lineRule="auto"/>
        <w:rPr>
          <w:rFonts w:ascii="Garamond" w:hAnsi="Garamond"/>
          <w:color w:val="000000" w:themeColor="text1"/>
          <w:sz w:val="24"/>
          <w:szCs w:val="24"/>
        </w:rPr>
      </w:pPr>
    </w:p>
    <w:p w14:paraId="4A82841A" w14:textId="77777777" w:rsidR="00F97D4B" w:rsidRPr="006443C5" w:rsidRDefault="00F97D4B" w:rsidP="00F97D4B">
      <w:pPr>
        <w:spacing w:after="0" w:line="360" w:lineRule="auto"/>
        <w:rPr>
          <w:rFonts w:ascii="Garamond" w:hAnsi="Garamond"/>
          <w:b/>
          <w:color w:val="000000" w:themeColor="text1"/>
          <w:sz w:val="24"/>
          <w:szCs w:val="24"/>
        </w:rPr>
      </w:pPr>
      <w:r>
        <w:rPr>
          <w:rFonts w:ascii="Garamond" w:hAnsi="Garamond"/>
          <w:b/>
          <w:color w:val="000000" w:themeColor="text1"/>
          <w:sz w:val="24"/>
          <w:szCs w:val="24"/>
        </w:rPr>
        <w:t>4. Discussion</w:t>
      </w:r>
    </w:p>
    <w:p w14:paraId="0C12AC52" w14:textId="77777777" w:rsidR="00F97D4B" w:rsidRDefault="00F97D4B" w:rsidP="00F97D4B">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We hypothesised that information about beliefs can feed into motor predictions concerning an observed agent’s potential actions. To test this hypothesis, we adapted a widely replicated ball-</w:t>
      </w:r>
      <w:r>
        <w:rPr>
          <w:rFonts w:ascii="Garamond" w:hAnsi="Garamond"/>
          <w:color w:val="000000" w:themeColor="text1"/>
          <w:sz w:val="24"/>
          <w:szCs w:val="24"/>
        </w:rPr>
        <w:lastRenderedPageBreak/>
        <w:t xml:space="preserve">detection false belief task. Given existing evidence that such motor predictions can accelerate our execution of the same action and decelerate our execution of an incompatible action </w:t>
      </w:r>
      <w:r w:rsidRPr="00341855">
        <w:rPr>
          <w:rFonts w:ascii="Garamond" w:hAnsi="Garamond"/>
          <w:color w:val="000000" w:themeColor="text1"/>
          <w:sz w:val="24"/>
          <w:szCs w:val="24"/>
        </w:rPr>
        <w:t>(Brass</w:t>
      </w:r>
      <w:r>
        <w:rPr>
          <w:rFonts w:ascii="Garamond" w:hAnsi="Garamond"/>
          <w:color w:val="000000" w:themeColor="text1"/>
          <w:sz w:val="24"/>
          <w:szCs w:val="24"/>
        </w:rPr>
        <w:t xml:space="preserve"> et al., 2000; </w:t>
      </w:r>
      <w:proofErr w:type="spellStart"/>
      <w:r>
        <w:rPr>
          <w:rFonts w:ascii="Garamond" w:hAnsi="Garamond"/>
          <w:color w:val="000000" w:themeColor="text1"/>
          <w:sz w:val="24"/>
          <w:szCs w:val="24"/>
        </w:rPr>
        <w:t>Cracco</w:t>
      </w:r>
      <w:proofErr w:type="spellEnd"/>
      <w:r>
        <w:rPr>
          <w:rFonts w:ascii="Garamond" w:hAnsi="Garamond"/>
          <w:color w:val="000000" w:themeColor="text1"/>
          <w:sz w:val="24"/>
          <w:szCs w:val="24"/>
        </w:rPr>
        <w:t xml:space="preserve"> </w:t>
      </w:r>
      <w:r w:rsidRPr="00341855">
        <w:rPr>
          <w:rFonts w:ascii="Garamond" w:hAnsi="Garamond"/>
          <w:color w:val="000000" w:themeColor="text1"/>
          <w:sz w:val="24"/>
          <w:szCs w:val="24"/>
        </w:rPr>
        <w:t>et al., 2018)</w:t>
      </w:r>
      <w:r>
        <w:rPr>
          <w:rFonts w:ascii="Garamond" w:hAnsi="Garamond"/>
          <w:color w:val="000000" w:themeColor="text1"/>
          <w:sz w:val="24"/>
          <w:szCs w:val="24"/>
        </w:rPr>
        <w:t>, our hypothesis generates the prediction that these motor predictions may be responsible for the P−A+ &lt; P−A− (false belief tracking) effect observed in the ball-detection task. To test this prediction, we used “mummification” to manipulate whether the observed agent in our ball-detection task was free to act (Free-Agent version) or whether he was visibly constrained from acting (Constrained-Agent version). As predicted, we found that the P−A+ &lt; P−A− effect was elicited in the Free-Agent version but not in the Constrained-Agent version.</w:t>
      </w:r>
    </w:p>
    <w:p w14:paraId="43697538" w14:textId="77777777" w:rsidR="00F97D4B" w:rsidRDefault="00F97D4B" w:rsidP="00F97D4B">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Our findings converged with studies of interference effects showing that physical constraints on others’ action possibilities are mapped onto observers’ own representations of the environment (e.g., </w:t>
      </w:r>
      <w:proofErr w:type="spellStart"/>
      <w:r>
        <w:rPr>
          <w:rFonts w:ascii="Garamond" w:hAnsi="Garamond"/>
          <w:color w:val="000000" w:themeColor="text1"/>
          <w:sz w:val="24"/>
          <w:szCs w:val="24"/>
        </w:rPr>
        <w:t>Costantini</w:t>
      </w:r>
      <w:proofErr w:type="spellEnd"/>
      <w:r>
        <w:rPr>
          <w:rFonts w:ascii="Garamond" w:hAnsi="Garamond"/>
          <w:color w:val="000000" w:themeColor="text1"/>
          <w:sz w:val="24"/>
          <w:szCs w:val="24"/>
        </w:rPr>
        <w:t xml:space="preserve"> et al., 2011; </w:t>
      </w:r>
      <w:proofErr w:type="spellStart"/>
      <w:r>
        <w:rPr>
          <w:rFonts w:ascii="Garamond" w:hAnsi="Garamond"/>
          <w:color w:val="000000" w:themeColor="text1"/>
          <w:sz w:val="24"/>
          <w:szCs w:val="24"/>
        </w:rPr>
        <w:t>Liepelt</w:t>
      </w:r>
      <w:proofErr w:type="spellEnd"/>
      <w:r>
        <w:rPr>
          <w:rFonts w:ascii="Garamond" w:hAnsi="Garamond"/>
          <w:color w:val="000000" w:themeColor="text1"/>
          <w:sz w:val="24"/>
          <w:szCs w:val="24"/>
        </w:rPr>
        <w:t xml:space="preserve"> et al., 2009). </w:t>
      </w:r>
      <w:proofErr w:type="spellStart"/>
      <w:r>
        <w:rPr>
          <w:rFonts w:ascii="Garamond" w:hAnsi="Garamond"/>
          <w:color w:val="000000" w:themeColor="text1"/>
          <w:sz w:val="24"/>
          <w:szCs w:val="24"/>
        </w:rPr>
        <w:t>Costantini</w:t>
      </w:r>
      <w:proofErr w:type="spellEnd"/>
      <w:r>
        <w:rPr>
          <w:rFonts w:ascii="Garamond" w:hAnsi="Garamond"/>
          <w:color w:val="000000" w:themeColor="text1"/>
          <w:sz w:val="24"/>
          <w:szCs w:val="24"/>
        </w:rPr>
        <w:t xml:space="preserve"> et al. documented that reaction-time advantages in adults’ predispositions to act towards a graspable mug – triggered whenever participants observed that the target object was presented within another person’s reaching space – disappeared when a transparent barrier was interposed between the agent and the mug. Their argument was that the transparent barrier prevented any potential action on the part of the agent, and inhibition of motor stimulation impacted upon participants’ own representation of appropriate goal-related acts towards the object. Our findings demonstrate that reaction-time effects which are sensitive to an observed agent’s beliefs (and not merely to her action possibilities) can be similarly modulated by preventing any potential action on the part of the observed agent.</w:t>
      </w:r>
    </w:p>
    <w:p w14:paraId="3FC2BE5C" w14:textId="77777777" w:rsidR="00F97D4B" w:rsidRDefault="00F97D4B" w:rsidP="00F97D4B">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Just here we face an objection. Participants may not have shown reaction-time benefits in the Constrained-Agent version of the ball-detection task because the agent’s “mummified” appearance in the outcome phase was perceptually novel. Anticipating this objection, we included a third, Loose-Sheet, version of the ball-detection task as a control for perceptual novelty. In the Loose-Sheet version, the agent also returned with a novel appearance involving a sheet, but he remained visibly able, potentially, to act upon the ball. In further support of our primary prediction, we found that the P−A+ &lt; P−A−</w:t>
      </w:r>
      <w:r w:rsidRPr="007C6FA7">
        <w:rPr>
          <w:rFonts w:ascii="Garamond" w:hAnsi="Garamond"/>
          <w:color w:val="000000" w:themeColor="text1"/>
          <w:sz w:val="24"/>
          <w:szCs w:val="24"/>
        </w:rPr>
        <w:t xml:space="preserve"> effect </w:t>
      </w:r>
      <w:r>
        <w:rPr>
          <w:rFonts w:ascii="Garamond" w:hAnsi="Garamond"/>
          <w:color w:val="000000" w:themeColor="text1"/>
          <w:sz w:val="24"/>
          <w:szCs w:val="24"/>
        </w:rPr>
        <w:t>was elicited</w:t>
      </w:r>
      <w:r w:rsidRPr="007C6FA7">
        <w:rPr>
          <w:rFonts w:ascii="Garamond" w:hAnsi="Garamond"/>
          <w:color w:val="000000" w:themeColor="text1"/>
          <w:sz w:val="24"/>
          <w:szCs w:val="24"/>
        </w:rPr>
        <w:t xml:space="preserve"> in the Free-Agent </w:t>
      </w:r>
      <w:r w:rsidRPr="0092182B">
        <w:rPr>
          <w:rFonts w:ascii="Garamond" w:hAnsi="Garamond"/>
          <w:i/>
          <w:color w:val="000000" w:themeColor="text1"/>
          <w:sz w:val="24"/>
          <w:szCs w:val="24"/>
        </w:rPr>
        <w:t>and</w:t>
      </w:r>
      <w:r w:rsidRPr="007C6FA7">
        <w:rPr>
          <w:rFonts w:ascii="Garamond" w:hAnsi="Garamond"/>
          <w:color w:val="000000" w:themeColor="text1"/>
          <w:sz w:val="24"/>
          <w:szCs w:val="24"/>
        </w:rPr>
        <w:t xml:space="preserve"> Loose-Sheet versions but obstructed in the Agent-Constrained version</w:t>
      </w:r>
      <w:r>
        <w:rPr>
          <w:rFonts w:ascii="Garamond" w:hAnsi="Garamond"/>
          <w:color w:val="000000" w:themeColor="text1"/>
          <w:sz w:val="24"/>
          <w:szCs w:val="24"/>
        </w:rPr>
        <w:t xml:space="preserve">. This is in line with the predictions of our hypothesis and contrary to what we would expect if the objection about perceptual novelty were correct. </w:t>
      </w:r>
    </w:p>
    <w:p w14:paraId="2D0DA12C" w14:textId="165EF20B" w:rsidR="00F3462F" w:rsidRDefault="00F97D4B" w:rsidP="00F97D4B">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The</w:t>
      </w:r>
      <w:r w:rsidRPr="000A33EA">
        <w:rPr>
          <w:rFonts w:ascii="Garamond" w:hAnsi="Garamond"/>
          <w:color w:val="000000" w:themeColor="text1"/>
          <w:sz w:val="24"/>
          <w:szCs w:val="24"/>
        </w:rPr>
        <w:t xml:space="preserve"> inspiration</w:t>
      </w:r>
      <w:r>
        <w:rPr>
          <w:rFonts w:ascii="Garamond" w:hAnsi="Garamond"/>
          <w:color w:val="000000" w:themeColor="text1"/>
          <w:sz w:val="24"/>
          <w:szCs w:val="24"/>
        </w:rPr>
        <w:t xml:space="preserve"> for our research</w:t>
      </w:r>
      <w:r w:rsidRPr="000A33EA">
        <w:rPr>
          <w:rFonts w:ascii="Garamond" w:hAnsi="Garamond"/>
          <w:color w:val="000000" w:themeColor="text1"/>
          <w:sz w:val="24"/>
          <w:szCs w:val="24"/>
        </w:rPr>
        <w:t xml:space="preserve"> was </w:t>
      </w:r>
      <w:proofErr w:type="spellStart"/>
      <w:r w:rsidRPr="000A33EA">
        <w:rPr>
          <w:rFonts w:ascii="Garamond" w:hAnsi="Garamond"/>
          <w:color w:val="000000" w:themeColor="text1"/>
          <w:sz w:val="24"/>
          <w:szCs w:val="24"/>
        </w:rPr>
        <w:t>Bardi</w:t>
      </w:r>
      <w:proofErr w:type="spellEnd"/>
      <w:r w:rsidRPr="000A33EA">
        <w:rPr>
          <w:rFonts w:ascii="Garamond" w:hAnsi="Garamond"/>
          <w:color w:val="000000" w:themeColor="text1"/>
          <w:sz w:val="24"/>
          <w:szCs w:val="24"/>
        </w:rPr>
        <w:t xml:space="preserve"> and Brass (2016)’s </w:t>
      </w:r>
      <w:r w:rsidR="004C3718">
        <w:rPr>
          <w:rFonts w:ascii="Garamond" w:hAnsi="Garamond"/>
          <w:color w:val="000000" w:themeColor="text1"/>
          <w:sz w:val="24"/>
          <w:szCs w:val="24"/>
        </w:rPr>
        <w:t>hint</w:t>
      </w:r>
      <w:r w:rsidRPr="000A33EA">
        <w:rPr>
          <w:rFonts w:ascii="Garamond" w:hAnsi="Garamond"/>
          <w:color w:val="000000" w:themeColor="text1"/>
          <w:sz w:val="24"/>
          <w:szCs w:val="24"/>
        </w:rPr>
        <w:t xml:space="preserve"> that motor processes and belief tracking may be connected. </w:t>
      </w:r>
      <w:r w:rsidR="00DA4F04">
        <w:rPr>
          <w:rFonts w:ascii="Garamond" w:hAnsi="Garamond"/>
          <w:color w:val="000000" w:themeColor="text1"/>
          <w:sz w:val="24"/>
          <w:szCs w:val="24"/>
        </w:rPr>
        <w:t>I</w:t>
      </w:r>
      <w:r w:rsidRPr="000A33EA">
        <w:rPr>
          <w:rFonts w:ascii="Garamond" w:hAnsi="Garamond"/>
          <w:color w:val="000000" w:themeColor="text1"/>
          <w:sz w:val="24"/>
          <w:szCs w:val="24"/>
        </w:rPr>
        <w:t>t is now well established that motor processes may be influen</w:t>
      </w:r>
      <w:r w:rsidR="00080C74">
        <w:rPr>
          <w:rFonts w:ascii="Garamond" w:hAnsi="Garamond"/>
          <w:color w:val="000000" w:themeColor="text1"/>
          <w:sz w:val="24"/>
          <w:szCs w:val="24"/>
        </w:rPr>
        <w:t>ced by facts about the goals of</w:t>
      </w:r>
      <w:r w:rsidR="001725D3">
        <w:rPr>
          <w:rFonts w:ascii="Garamond" w:hAnsi="Garamond"/>
          <w:color w:val="000000" w:themeColor="text1"/>
          <w:sz w:val="24"/>
          <w:szCs w:val="24"/>
        </w:rPr>
        <w:t xml:space="preserve"> </w:t>
      </w:r>
      <w:r w:rsidR="00080C74">
        <w:rPr>
          <w:rFonts w:ascii="Garamond" w:hAnsi="Garamond"/>
          <w:color w:val="000000" w:themeColor="text1"/>
          <w:sz w:val="24"/>
          <w:szCs w:val="24"/>
        </w:rPr>
        <w:t>unseen</w:t>
      </w:r>
      <w:r w:rsidRPr="000A33EA">
        <w:rPr>
          <w:rFonts w:ascii="Garamond" w:hAnsi="Garamond"/>
          <w:color w:val="000000" w:themeColor="text1"/>
          <w:sz w:val="24"/>
          <w:szCs w:val="24"/>
        </w:rPr>
        <w:t xml:space="preserve"> </w:t>
      </w:r>
      <w:r w:rsidR="003B0CAB">
        <w:rPr>
          <w:rFonts w:ascii="Garamond" w:hAnsi="Garamond"/>
          <w:color w:val="000000" w:themeColor="text1"/>
          <w:sz w:val="24"/>
          <w:szCs w:val="24"/>
        </w:rPr>
        <w:t xml:space="preserve">or withheld </w:t>
      </w:r>
      <w:r w:rsidRPr="000A33EA">
        <w:rPr>
          <w:rFonts w:ascii="Garamond" w:hAnsi="Garamond"/>
          <w:color w:val="000000" w:themeColor="text1"/>
          <w:sz w:val="24"/>
          <w:szCs w:val="24"/>
        </w:rPr>
        <w:t xml:space="preserve">actions (e.g., </w:t>
      </w:r>
      <w:proofErr w:type="spellStart"/>
      <w:r w:rsidRPr="000A33EA">
        <w:rPr>
          <w:rFonts w:ascii="Garamond" w:hAnsi="Garamond"/>
          <w:color w:val="000000" w:themeColor="text1"/>
          <w:sz w:val="24"/>
          <w:szCs w:val="24"/>
        </w:rPr>
        <w:t>Avenanti</w:t>
      </w:r>
      <w:proofErr w:type="spellEnd"/>
      <w:r w:rsidRPr="000A33EA">
        <w:rPr>
          <w:rFonts w:ascii="Garamond" w:hAnsi="Garamond"/>
          <w:color w:val="000000" w:themeColor="text1"/>
          <w:sz w:val="24"/>
          <w:szCs w:val="24"/>
        </w:rPr>
        <w:t xml:space="preserve">, </w:t>
      </w:r>
      <w:proofErr w:type="spellStart"/>
      <w:r w:rsidRPr="000A33EA">
        <w:rPr>
          <w:rFonts w:ascii="Garamond" w:hAnsi="Garamond"/>
          <w:color w:val="000000" w:themeColor="text1"/>
          <w:sz w:val="24"/>
          <w:szCs w:val="24"/>
        </w:rPr>
        <w:t>Annella</w:t>
      </w:r>
      <w:proofErr w:type="spellEnd"/>
      <w:r w:rsidRPr="000A33EA">
        <w:rPr>
          <w:rFonts w:ascii="Garamond" w:hAnsi="Garamond"/>
          <w:color w:val="000000" w:themeColor="text1"/>
          <w:sz w:val="24"/>
          <w:szCs w:val="24"/>
        </w:rPr>
        <w:t xml:space="preserve">, </w:t>
      </w:r>
      <w:proofErr w:type="spellStart"/>
      <w:r w:rsidRPr="000A33EA">
        <w:rPr>
          <w:rFonts w:ascii="Garamond" w:hAnsi="Garamond"/>
          <w:color w:val="000000" w:themeColor="text1"/>
          <w:sz w:val="24"/>
          <w:szCs w:val="24"/>
        </w:rPr>
        <w:lastRenderedPageBreak/>
        <w:t>Candidi</w:t>
      </w:r>
      <w:proofErr w:type="spellEnd"/>
      <w:r w:rsidRPr="000A33EA">
        <w:rPr>
          <w:rFonts w:ascii="Garamond" w:hAnsi="Garamond"/>
          <w:color w:val="000000" w:themeColor="text1"/>
          <w:sz w:val="24"/>
          <w:szCs w:val="24"/>
        </w:rPr>
        <w:t xml:space="preserve">, </w:t>
      </w:r>
      <w:proofErr w:type="spellStart"/>
      <w:r w:rsidRPr="000A33EA">
        <w:rPr>
          <w:rFonts w:ascii="Garamond" w:hAnsi="Garamond"/>
          <w:color w:val="000000" w:themeColor="text1"/>
          <w:sz w:val="24"/>
          <w:szCs w:val="24"/>
        </w:rPr>
        <w:t>Urgesi</w:t>
      </w:r>
      <w:proofErr w:type="spellEnd"/>
      <w:r w:rsidRPr="000A33EA">
        <w:rPr>
          <w:rFonts w:ascii="Garamond" w:hAnsi="Garamond"/>
          <w:color w:val="000000" w:themeColor="text1"/>
          <w:sz w:val="24"/>
          <w:szCs w:val="24"/>
        </w:rPr>
        <w:t xml:space="preserve">, &amp; </w:t>
      </w:r>
      <w:proofErr w:type="spellStart"/>
      <w:r w:rsidRPr="000A33EA">
        <w:rPr>
          <w:rFonts w:ascii="Garamond" w:hAnsi="Garamond"/>
          <w:color w:val="000000" w:themeColor="text1"/>
          <w:sz w:val="24"/>
          <w:szCs w:val="24"/>
        </w:rPr>
        <w:t>Aglioti</w:t>
      </w:r>
      <w:proofErr w:type="spellEnd"/>
      <w:r w:rsidRPr="000A33EA">
        <w:rPr>
          <w:rFonts w:ascii="Garamond" w:hAnsi="Garamond"/>
          <w:color w:val="000000" w:themeColor="text1"/>
          <w:sz w:val="24"/>
          <w:szCs w:val="24"/>
        </w:rPr>
        <w:t xml:space="preserve">, 2013; </w:t>
      </w:r>
      <w:proofErr w:type="spellStart"/>
      <w:r w:rsidRPr="000A33EA">
        <w:rPr>
          <w:rFonts w:ascii="Garamond" w:hAnsi="Garamond"/>
          <w:color w:val="000000" w:themeColor="text1"/>
          <w:sz w:val="24"/>
          <w:szCs w:val="24"/>
        </w:rPr>
        <w:t>Bonini</w:t>
      </w:r>
      <w:proofErr w:type="spellEnd"/>
      <w:r w:rsidRPr="000A33EA">
        <w:rPr>
          <w:rFonts w:ascii="Garamond" w:hAnsi="Garamond"/>
          <w:color w:val="000000" w:themeColor="text1"/>
          <w:sz w:val="24"/>
          <w:szCs w:val="24"/>
        </w:rPr>
        <w:t xml:space="preserve">, </w:t>
      </w:r>
      <w:proofErr w:type="spellStart"/>
      <w:r w:rsidRPr="000A33EA">
        <w:rPr>
          <w:rFonts w:ascii="Garamond" w:hAnsi="Garamond"/>
          <w:color w:val="000000" w:themeColor="text1"/>
          <w:sz w:val="24"/>
          <w:szCs w:val="24"/>
        </w:rPr>
        <w:t>Maranesi</w:t>
      </w:r>
      <w:proofErr w:type="spellEnd"/>
      <w:r w:rsidRPr="000A33EA">
        <w:rPr>
          <w:rFonts w:ascii="Garamond" w:hAnsi="Garamond"/>
          <w:color w:val="000000" w:themeColor="text1"/>
          <w:sz w:val="24"/>
          <w:szCs w:val="24"/>
        </w:rPr>
        <w:t xml:space="preserve">, </w:t>
      </w:r>
      <w:proofErr w:type="spellStart"/>
      <w:r w:rsidRPr="000A33EA">
        <w:rPr>
          <w:rFonts w:ascii="Garamond" w:hAnsi="Garamond"/>
          <w:color w:val="000000" w:themeColor="text1"/>
          <w:sz w:val="24"/>
          <w:szCs w:val="24"/>
        </w:rPr>
        <w:t>Fogassi</w:t>
      </w:r>
      <w:proofErr w:type="spellEnd"/>
      <w:r w:rsidRPr="000A33EA">
        <w:rPr>
          <w:rFonts w:ascii="Garamond" w:hAnsi="Garamond"/>
          <w:color w:val="000000" w:themeColor="text1"/>
          <w:sz w:val="24"/>
          <w:szCs w:val="24"/>
        </w:rPr>
        <w:t xml:space="preserve">, &amp; </w:t>
      </w:r>
      <w:proofErr w:type="spellStart"/>
      <w:r w:rsidRPr="000A33EA">
        <w:rPr>
          <w:rFonts w:ascii="Garamond" w:hAnsi="Garamond"/>
          <w:color w:val="000000" w:themeColor="text1"/>
          <w:sz w:val="24"/>
          <w:szCs w:val="24"/>
        </w:rPr>
        <w:t>Rizzolatti</w:t>
      </w:r>
      <w:proofErr w:type="spellEnd"/>
      <w:r w:rsidRPr="000A33EA">
        <w:rPr>
          <w:rFonts w:ascii="Garamond" w:hAnsi="Garamond"/>
          <w:color w:val="000000" w:themeColor="text1"/>
          <w:sz w:val="24"/>
          <w:szCs w:val="24"/>
        </w:rPr>
        <w:t xml:space="preserve">, 2014; </w:t>
      </w:r>
      <w:proofErr w:type="spellStart"/>
      <w:r w:rsidR="00C33544">
        <w:rPr>
          <w:rFonts w:ascii="Garamond" w:hAnsi="Garamond"/>
          <w:color w:val="000000" w:themeColor="text1"/>
          <w:sz w:val="24"/>
          <w:szCs w:val="24"/>
        </w:rPr>
        <w:t>Costantini</w:t>
      </w:r>
      <w:proofErr w:type="spellEnd"/>
      <w:r w:rsidR="00C33544">
        <w:rPr>
          <w:rFonts w:ascii="Garamond" w:hAnsi="Garamond"/>
          <w:color w:val="000000" w:themeColor="text1"/>
          <w:sz w:val="24"/>
          <w:szCs w:val="24"/>
        </w:rPr>
        <w:t xml:space="preserve"> et al., 2011; </w:t>
      </w:r>
      <w:proofErr w:type="spellStart"/>
      <w:r w:rsidRPr="000A33EA">
        <w:rPr>
          <w:rFonts w:ascii="Garamond" w:hAnsi="Garamond"/>
          <w:color w:val="000000" w:themeColor="text1"/>
          <w:sz w:val="24"/>
          <w:szCs w:val="24"/>
        </w:rPr>
        <w:t>Kühn</w:t>
      </w:r>
      <w:proofErr w:type="spellEnd"/>
      <w:r w:rsidRPr="000A33EA">
        <w:rPr>
          <w:rFonts w:ascii="Garamond" w:hAnsi="Garamond"/>
          <w:color w:val="000000" w:themeColor="text1"/>
          <w:sz w:val="24"/>
          <w:szCs w:val="24"/>
        </w:rPr>
        <w:t xml:space="preserve">, </w:t>
      </w:r>
      <w:proofErr w:type="spellStart"/>
      <w:r w:rsidRPr="000A33EA">
        <w:rPr>
          <w:rFonts w:ascii="Garamond" w:hAnsi="Garamond"/>
          <w:color w:val="000000" w:themeColor="text1"/>
          <w:sz w:val="24"/>
          <w:szCs w:val="24"/>
        </w:rPr>
        <w:t>Gevers</w:t>
      </w:r>
      <w:proofErr w:type="spellEnd"/>
      <w:r w:rsidRPr="000A33EA">
        <w:rPr>
          <w:rFonts w:ascii="Garamond" w:hAnsi="Garamond"/>
          <w:color w:val="000000" w:themeColor="text1"/>
          <w:sz w:val="24"/>
          <w:szCs w:val="24"/>
        </w:rPr>
        <w:t xml:space="preserve">, &amp; Brass, 2009; </w:t>
      </w:r>
      <w:proofErr w:type="spellStart"/>
      <w:r w:rsidRPr="000A33EA">
        <w:rPr>
          <w:rFonts w:ascii="Garamond" w:hAnsi="Garamond"/>
          <w:color w:val="000000" w:themeColor="text1"/>
          <w:sz w:val="24"/>
          <w:szCs w:val="24"/>
        </w:rPr>
        <w:t>Maranesi</w:t>
      </w:r>
      <w:proofErr w:type="spellEnd"/>
      <w:r w:rsidRPr="000A33EA">
        <w:rPr>
          <w:rFonts w:ascii="Garamond" w:hAnsi="Garamond"/>
          <w:color w:val="000000" w:themeColor="text1"/>
          <w:sz w:val="24"/>
          <w:szCs w:val="24"/>
        </w:rPr>
        <w:t xml:space="preserve">, </w:t>
      </w:r>
      <w:proofErr w:type="spellStart"/>
      <w:r w:rsidRPr="000A33EA">
        <w:rPr>
          <w:rFonts w:ascii="Garamond" w:hAnsi="Garamond"/>
          <w:color w:val="000000" w:themeColor="text1"/>
          <w:sz w:val="24"/>
          <w:szCs w:val="24"/>
        </w:rPr>
        <w:t>Livi</w:t>
      </w:r>
      <w:proofErr w:type="spellEnd"/>
      <w:r w:rsidRPr="000A33EA">
        <w:rPr>
          <w:rFonts w:ascii="Garamond" w:hAnsi="Garamond"/>
          <w:color w:val="000000" w:themeColor="text1"/>
          <w:sz w:val="24"/>
          <w:szCs w:val="24"/>
        </w:rPr>
        <w:t xml:space="preserve">, </w:t>
      </w:r>
      <w:proofErr w:type="spellStart"/>
      <w:r w:rsidRPr="000A33EA">
        <w:rPr>
          <w:rFonts w:ascii="Garamond" w:hAnsi="Garamond"/>
          <w:color w:val="000000" w:themeColor="text1"/>
          <w:sz w:val="24"/>
          <w:szCs w:val="24"/>
        </w:rPr>
        <w:t>Fogassi</w:t>
      </w:r>
      <w:proofErr w:type="spellEnd"/>
      <w:r w:rsidRPr="000A33EA">
        <w:rPr>
          <w:rFonts w:ascii="Garamond" w:hAnsi="Garamond"/>
          <w:color w:val="000000" w:themeColor="text1"/>
          <w:sz w:val="24"/>
          <w:szCs w:val="24"/>
        </w:rPr>
        <w:t xml:space="preserve">, </w:t>
      </w:r>
      <w:proofErr w:type="spellStart"/>
      <w:r w:rsidRPr="000A33EA">
        <w:rPr>
          <w:rFonts w:ascii="Garamond" w:hAnsi="Garamond"/>
          <w:color w:val="000000" w:themeColor="text1"/>
          <w:sz w:val="24"/>
          <w:szCs w:val="24"/>
        </w:rPr>
        <w:t>Rizzolatti</w:t>
      </w:r>
      <w:proofErr w:type="spellEnd"/>
      <w:r w:rsidRPr="000A33EA">
        <w:rPr>
          <w:rFonts w:ascii="Garamond" w:hAnsi="Garamond"/>
          <w:color w:val="000000" w:themeColor="text1"/>
          <w:sz w:val="24"/>
          <w:szCs w:val="24"/>
        </w:rPr>
        <w:t xml:space="preserve">, &amp; </w:t>
      </w:r>
      <w:proofErr w:type="spellStart"/>
      <w:r w:rsidRPr="000A33EA">
        <w:rPr>
          <w:rFonts w:ascii="Garamond" w:hAnsi="Garamond"/>
          <w:color w:val="000000" w:themeColor="text1"/>
          <w:sz w:val="24"/>
          <w:szCs w:val="24"/>
        </w:rPr>
        <w:t>Bonini</w:t>
      </w:r>
      <w:proofErr w:type="spellEnd"/>
      <w:r w:rsidRPr="000A33EA">
        <w:rPr>
          <w:rFonts w:ascii="Garamond" w:hAnsi="Garamond"/>
          <w:color w:val="000000" w:themeColor="text1"/>
          <w:sz w:val="24"/>
          <w:szCs w:val="24"/>
        </w:rPr>
        <w:t>, 2014).</w:t>
      </w:r>
      <w:r w:rsidR="003616BB">
        <w:rPr>
          <w:rFonts w:ascii="Garamond" w:hAnsi="Garamond"/>
          <w:color w:val="000000" w:themeColor="text1"/>
          <w:sz w:val="24"/>
          <w:szCs w:val="24"/>
        </w:rPr>
        <w:t xml:space="preserve"> </w:t>
      </w:r>
      <w:r w:rsidR="001A1643" w:rsidRPr="00941402">
        <w:rPr>
          <w:rFonts w:ascii="Garamond" w:hAnsi="Garamond"/>
          <w:color w:val="000000" w:themeColor="text1"/>
          <w:sz w:val="24"/>
          <w:szCs w:val="24"/>
          <w:highlight w:val="yellow"/>
        </w:rPr>
        <w:t xml:space="preserve">The stimuli in the ball-detection task </w:t>
      </w:r>
      <w:r w:rsidR="000004CD" w:rsidRPr="00941402">
        <w:rPr>
          <w:rFonts w:ascii="Garamond" w:hAnsi="Garamond"/>
          <w:color w:val="000000" w:themeColor="text1"/>
          <w:sz w:val="24"/>
          <w:szCs w:val="24"/>
          <w:highlight w:val="yellow"/>
        </w:rPr>
        <w:t xml:space="preserve">also </w:t>
      </w:r>
      <w:r w:rsidR="001D18E3" w:rsidRPr="00941402">
        <w:rPr>
          <w:rFonts w:ascii="Garamond" w:hAnsi="Garamond"/>
          <w:color w:val="000000" w:themeColor="text1"/>
          <w:sz w:val="24"/>
          <w:szCs w:val="24"/>
          <w:highlight w:val="yellow"/>
        </w:rPr>
        <w:t>withheld from showing the</w:t>
      </w:r>
      <w:r w:rsidR="007A749E" w:rsidRPr="00941402">
        <w:rPr>
          <w:rFonts w:ascii="Garamond" w:hAnsi="Garamond"/>
          <w:color w:val="000000" w:themeColor="text1"/>
          <w:sz w:val="24"/>
          <w:szCs w:val="24"/>
          <w:highlight w:val="yellow"/>
        </w:rPr>
        <w:t xml:space="preserve"> </w:t>
      </w:r>
      <w:r w:rsidR="0012372C" w:rsidRPr="00941402">
        <w:rPr>
          <w:rFonts w:ascii="Garamond" w:hAnsi="Garamond"/>
          <w:color w:val="000000" w:themeColor="text1"/>
          <w:sz w:val="24"/>
          <w:szCs w:val="24"/>
          <w:highlight w:val="yellow"/>
        </w:rPr>
        <w:t>agent</w:t>
      </w:r>
      <w:r w:rsidR="000004CD" w:rsidRPr="00941402">
        <w:rPr>
          <w:rFonts w:ascii="Garamond" w:hAnsi="Garamond"/>
          <w:color w:val="000000" w:themeColor="text1"/>
          <w:sz w:val="24"/>
          <w:szCs w:val="24"/>
          <w:highlight w:val="yellow"/>
        </w:rPr>
        <w:t xml:space="preserve"> </w:t>
      </w:r>
      <w:r w:rsidR="007A749E" w:rsidRPr="00941402">
        <w:rPr>
          <w:rFonts w:ascii="Garamond" w:hAnsi="Garamond"/>
          <w:color w:val="000000" w:themeColor="text1"/>
          <w:sz w:val="24"/>
          <w:szCs w:val="24"/>
          <w:highlight w:val="yellow"/>
        </w:rPr>
        <w:t>reach</w:t>
      </w:r>
      <w:r w:rsidR="001A1643" w:rsidRPr="00941402">
        <w:rPr>
          <w:rFonts w:ascii="Garamond" w:hAnsi="Garamond"/>
          <w:color w:val="000000" w:themeColor="text1"/>
          <w:sz w:val="24"/>
          <w:szCs w:val="24"/>
          <w:highlight w:val="yellow"/>
        </w:rPr>
        <w:t>ing</w:t>
      </w:r>
      <w:r w:rsidR="0084167D" w:rsidRPr="00941402">
        <w:rPr>
          <w:rFonts w:ascii="Garamond" w:hAnsi="Garamond"/>
          <w:color w:val="000000" w:themeColor="text1"/>
          <w:sz w:val="24"/>
          <w:szCs w:val="24"/>
          <w:highlight w:val="yellow"/>
        </w:rPr>
        <w:t xml:space="preserve"> for</w:t>
      </w:r>
      <w:r w:rsidR="007A749E" w:rsidRPr="00941402">
        <w:rPr>
          <w:rFonts w:ascii="Garamond" w:hAnsi="Garamond"/>
          <w:color w:val="000000" w:themeColor="text1"/>
          <w:sz w:val="24"/>
          <w:szCs w:val="24"/>
          <w:highlight w:val="yellow"/>
        </w:rPr>
        <w:t xml:space="preserve"> a</w:t>
      </w:r>
      <w:r w:rsidR="00A903B4" w:rsidRPr="00941402">
        <w:rPr>
          <w:rFonts w:ascii="Garamond" w:hAnsi="Garamond"/>
          <w:color w:val="000000" w:themeColor="text1"/>
          <w:sz w:val="24"/>
          <w:szCs w:val="24"/>
          <w:highlight w:val="yellow"/>
        </w:rPr>
        <w:t xml:space="preserve"> ball behind the wall</w:t>
      </w:r>
      <w:r w:rsidR="00941402" w:rsidRPr="00941402">
        <w:rPr>
          <w:rFonts w:ascii="Garamond" w:hAnsi="Garamond"/>
          <w:color w:val="000000" w:themeColor="text1"/>
          <w:sz w:val="24"/>
          <w:szCs w:val="24"/>
          <w:highlight w:val="yellow"/>
        </w:rPr>
        <w:t xml:space="preserve"> at the outcome phase</w:t>
      </w:r>
      <w:del w:id="38" w:author="Microsoft Office User" w:date="2020-02-11T19:48:00Z">
        <w:r w:rsidR="00A903B4" w:rsidRPr="00941402" w:rsidDel="0095653C">
          <w:rPr>
            <w:rFonts w:ascii="Garamond" w:hAnsi="Garamond"/>
            <w:color w:val="000000" w:themeColor="text1"/>
            <w:sz w:val="24"/>
            <w:szCs w:val="24"/>
            <w:highlight w:val="yellow"/>
          </w:rPr>
          <w:delText xml:space="preserve"> </w:delText>
        </w:r>
        <w:r w:rsidR="0054514B" w:rsidRPr="00941402" w:rsidDel="0095653C">
          <w:rPr>
            <w:rFonts w:ascii="Garamond" w:hAnsi="Garamond"/>
            <w:color w:val="000000" w:themeColor="text1"/>
            <w:sz w:val="24"/>
            <w:szCs w:val="24"/>
            <w:highlight w:val="yellow"/>
          </w:rPr>
          <w:delText>and</w:delText>
        </w:r>
        <w:r w:rsidR="00A903B4" w:rsidRPr="00941402" w:rsidDel="0095653C">
          <w:rPr>
            <w:rFonts w:ascii="Garamond" w:hAnsi="Garamond"/>
            <w:color w:val="000000" w:themeColor="text1"/>
            <w:sz w:val="24"/>
            <w:szCs w:val="24"/>
            <w:highlight w:val="yellow"/>
          </w:rPr>
          <w:delText xml:space="preserve"> </w:delText>
        </w:r>
      </w:del>
      <w:ins w:id="39" w:author="Microsoft Office User" w:date="2020-02-11T19:48:00Z">
        <w:r w:rsidR="0095653C">
          <w:rPr>
            <w:rFonts w:ascii="Garamond" w:hAnsi="Garamond"/>
            <w:color w:val="000000" w:themeColor="text1"/>
            <w:sz w:val="24"/>
            <w:szCs w:val="24"/>
            <w:highlight w:val="yellow"/>
          </w:rPr>
          <w:t xml:space="preserve">. </w:t>
        </w:r>
      </w:ins>
      <w:del w:id="40" w:author="Microsoft Office User" w:date="2020-02-11T19:48:00Z">
        <w:r w:rsidR="00A903B4" w:rsidRPr="00941402" w:rsidDel="0095653C">
          <w:rPr>
            <w:rFonts w:ascii="Garamond" w:hAnsi="Garamond"/>
            <w:color w:val="000000" w:themeColor="text1"/>
            <w:sz w:val="24"/>
            <w:szCs w:val="24"/>
            <w:highlight w:val="yellow"/>
          </w:rPr>
          <w:delText>yet</w:delText>
        </w:r>
      </w:del>
      <w:ins w:id="41" w:author="Microsoft Office User" w:date="2020-02-11T19:48:00Z">
        <w:r w:rsidR="0095653C">
          <w:rPr>
            <w:rFonts w:ascii="Garamond" w:hAnsi="Garamond"/>
            <w:color w:val="000000" w:themeColor="text1"/>
            <w:sz w:val="24"/>
            <w:szCs w:val="24"/>
            <w:highlight w:val="yellow"/>
          </w:rPr>
          <w:t>Y</w:t>
        </w:r>
        <w:r w:rsidR="0095653C" w:rsidRPr="00941402">
          <w:rPr>
            <w:rFonts w:ascii="Garamond" w:hAnsi="Garamond"/>
            <w:color w:val="000000" w:themeColor="text1"/>
            <w:sz w:val="24"/>
            <w:szCs w:val="24"/>
            <w:highlight w:val="yellow"/>
          </w:rPr>
          <w:t>et</w:t>
        </w:r>
      </w:ins>
      <w:ins w:id="42" w:author="Microsoft Office User" w:date="2020-02-11T19:49:00Z">
        <w:r w:rsidR="0095653C">
          <w:rPr>
            <w:rFonts w:ascii="Garamond" w:hAnsi="Garamond"/>
            <w:color w:val="000000" w:themeColor="text1"/>
            <w:sz w:val="24"/>
            <w:szCs w:val="24"/>
            <w:highlight w:val="yellow"/>
          </w:rPr>
          <w:t>, as we hypothesised,</w:t>
        </w:r>
      </w:ins>
      <w:del w:id="43" w:author="Microsoft Office User" w:date="2020-02-11T19:48:00Z">
        <w:r w:rsidR="00A903B4" w:rsidRPr="00941402" w:rsidDel="0095653C">
          <w:rPr>
            <w:rFonts w:ascii="Garamond" w:hAnsi="Garamond"/>
            <w:color w:val="000000" w:themeColor="text1"/>
            <w:sz w:val="24"/>
            <w:szCs w:val="24"/>
            <w:highlight w:val="yellow"/>
          </w:rPr>
          <w:delText>,</w:delText>
        </w:r>
        <w:r w:rsidR="001A1643" w:rsidRPr="00941402" w:rsidDel="0095653C">
          <w:rPr>
            <w:rFonts w:ascii="Garamond" w:hAnsi="Garamond"/>
            <w:color w:val="000000" w:themeColor="text1"/>
            <w:sz w:val="24"/>
            <w:szCs w:val="24"/>
            <w:highlight w:val="yellow"/>
          </w:rPr>
          <w:delText xml:space="preserve"> </w:delText>
        </w:r>
        <w:r w:rsidR="001D18E3" w:rsidRPr="00941402" w:rsidDel="0095653C">
          <w:rPr>
            <w:rFonts w:ascii="Garamond" w:hAnsi="Garamond"/>
            <w:color w:val="000000" w:themeColor="text1"/>
            <w:sz w:val="24"/>
            <w:szCs w:val="24"/>
            <w:highlight w:val="yellow"/>
          </w:rPr>
          <w:delText>even without</w:delText>
        </w:r>
        <w:r w:rsidR="00941402" w:rsidDel="0095653C">
          <w:rPr>
            <w:rFonts w:ascii="Garamond" w:hAnsi="Garamond"/>
            <w:color w:val="000000" w:themeColor="text1"/>
            <w:sz w:val="24"/>
            <w:szCs w:val="24"/>
            <w:highlight w:val="yellow"/>
          </w:rPr>
          <w:delText xml:space="preserve"> direct</w:delText>
        </w:r>
        <w:r w:rsidR="001D18E3" w:rsidRPr="00941402" w:rsidDel="0095653C">
          <w:rPr>
            <w:rFonts w:ascii="Garamond" w:hAnsi="Garamond"/>
            <w:color w:val="000000" w:themeColor="text1"/>
            <w:sz w:val="24"/>
            <w:szCs w:val="24"/>
            <w:highlight w:val="yellow"/>
          </w:rPr>
          <w:delText xml:space="preserve"> observation of an executed action,</w:delText>
        </w:r>
        <w:r w:rsidR="0012372C" w:rsidRPr="00941402" w:rsidDel="0095653C">
          <w:rPr>
            <w:rFonts w:ascii="Garamond" w:hAnsi="Garamond"/>
            <w:color w:val="000000" w:themeColor="text1"/>
            <w:sz w:val="24"/>
            <w:szCs w:val="24"/>
            <w:highlight w:val="yellow"/>
          </w:rPr>
          <w:delText xml:space="preserve"> </w:delText>
        </w:r>
      </w:del>
      <w:ins w:id="44" w:author="Microsoft Office User" w:date="2020-02-11T19:48:00Z">
        <w:r w:rsidR="0095653C">
          <w:rPr>
            <w:rFonts w:ascii="Garamond" w:hAnsi="Garamond"/>
            <w:color w:val="000000" w:themeColor="text1"/>
            <w:sz w:val="24"/>
            <w:szCs w:val="24"/>
            <w:highlight w:val="yellow"/>
          </w:rPr>
          <w:t xml:space="preserve"> </w:t>
        </w:r>
      </w:ins>
      <w:ins w:id="45" w:author="Microsoft Office User" w:date="2020-02-11T19:49:00Z">
        <w:r w:rsidR="0095653C">
          <w:rPr>
            <w:rFonts w:ascii="Garamond" w:hAnsi="Garamond"/>
            <w:color w:val="000000" w:themeColor="text1"/>
            <w:sz w:val="24"/>
            <w:szCs w:val="24"/>
            <w:highlight w:val="yellow"/>
          </w:rPr>
          <w:t xml:space="preserve">whether or not the agent was able to act on the ball </w:t>
        </w:r>
      </w:ins>
      <w:del w:id="46" w:author="Microsoft Office User" w:date="2020-02-11T19:49:00Z">
        <w:r w:rsidR="00A70BD3" w:rsidRPr="00941402" w:rsidDel="0095653C">
          <w:rPr>
            <w:rFonts w:ascii="Garamond" w:hAnsi="Garamond"/>
            <w:color w:val="000000" w:themeColor="text1"/>
            <w:sz w:val="24"/>
            <w:szCs w:val="24"/>
            <w:highlight w:val="yellow"/>
          </w:rPr>
          <w:delText xml:space="preserve">participants’ representations of </w:delText>
        </w:r>
        <w:r w:rsidR="00682718" w:rsidRPr="00941402" w:rsidDel="0095653C">
          <w:rPr>
            <w:rFonts w:ascii="Garamond" w:hAnsi="Garamond"/>
            <w:color w:val="000000" w:themeColor="text1"/>
            <w:sz w:val="24"/>
            <w:szCs w:val="24"/>
            <w:highlight w:val="yellow"/>
          </w:rPr>
          <w:delText>the agent’s</w:delText>
        </w:r>
        <w:r w:rsidR="00A70BD3" w:rsidRPr="00941402" w:rsidDel="0095653C">
          <w:rPr>
            <w:rFonts w:ascii="Garamond" w:hAnsi="Garamond"/>
            <w:color w:val="000000" w:themeColor="text1"/>
            <w:sz w:val="24"/>
            <w:szCs w:val="24"/>
            <w:highlight w:val="yellow"/>
          </w:rPr>
          <w:delText xml:space="preserve"> body</w:delText>
        </w:r>
        <w:r w:rsidR="00AC66B3" w:rsidDel="0095653C">
          <w:rPr>
            <w:rFonts w:ascii="Garamond" w:hAnsi="Garamond"/>
            <w:color w:val="000000" w:themeColor="text1"/>
            <w:sz w:val="24"/>
            <w:szCs w:val="24"/>
            <w:highlight w:val="yellow"/>
          </w:rPr>
          <w:delText xml:space="preserve"> – </w:delText>
        </w:r>
        <w:r w:rsidR="00A70BD3" w:rsidRPr="00941402" w:rsidDel="0095653C">
          <w:rPr>
            <w:rFonts w:ascii="Garamond" w:hAnsi="Garamond"/>
            <w:color w:val="000000" w:themeColor="text1"/>
            <w:sz w:val="24"/>
            <w:szCs w:val="24"/>
            <w:highlight w:val="yellow"/>
          </w:rPr>
          <w:delText xml:space="preserve">to whom the features of a situation may afford or preclude </w:delText>
        </w:r>
        <w:r w:rsidR="00C1321C" w:rsidRPr="00941402" w:rsidDel="0095653C">
          <w:rPr>
            <w:rFonts w:ascii="Garamond" w:hAnsi="Garamond"/>
            <w:color w:val="000000" w:themeColor="text1"/>
            <w:sz w:val="24"/>
            <w:szCs w:val="24"/>
            <w:highlight w:val="yellow"/>
          </w:rPr>
          <w:delText>a potential motor action</w:delText>
        </w:r>
        <w:r w:rsidR="00AC66B3" w:rsidDel="0095653C">
          <w:rPr>
            <w:rFonts w:ascii="Garamond" w:hAnsi="Garamond"/>
            <w:color w:val="000000" w:themeColor="text1"/>
            <w:sz w:val="24"/>
            <w:szCs w:val="24"/>
            <w:highlight w:val="yellow"/>
          </w:rPr>
          <w:delText xml:space="preserve"> –</w:delText>
        </w:r>
        <w:r w:rsidR="00C1321C" w:rsidRPr="00941402" w:rsidDel="0095653C">
          <w:rPr>
            <w:rFonts w:ascii="Garamond" w:hAnsi="Garamond"/>
            <w:color w:val="000000" w:themeColor="text1"/>
            <w:sz w:val="24"/>
            <w:szCs w:val="24"/>
            <w:highlight w:val="yellow"/>
          </w:rPr>
          <w:delText xml:space="preserve"> were</w:delText>
        </w:r>
        <w:r w:rsidR="00AC66B3" w:rsidDel="0095653C">
          <w:rPr>
            <w:rFonts w:ascii="Garamond" w:hAnsi="Garamond"/>
            <w:color w:val="000000" w:themeColor="text1"/>
            <w:sz w:val="24"/>
            <w:szCs w:val="24"/>
            <w:highlight w:val="yellow"/>
          </w:rPr>
          <w:delText xml:space="preserve"> </w:delText>
        </w:r>
      </w:del>
      <w:ins w:id="47" w:author="Microsoft Office User" w:date="2020-02-11T19:49:00Z">
        <w:r w:rsidR="0095653C">
          <w:rPr>
            <w:rFonts w:ascii="Garamond" w:hAnsi="Garamond"/>
            <w:color w:val="000000" w:themeColor="text1"/>
            <w:sz w:val="24"/>
            <w:szCs w:val="24"/>
            <w:highlight w:val="yellow"/>
          </w:rPr>
          <w:t xml:space="preserve">turned out </w:t>
        </w:r>
        <w:r w:rsidR="004767FD">
          <w:rPr>
            <w:rFonts w:ascii="Garamond" w:hAnsi="Garamond"/>
            <w:color w:val="000000" w:themeColor="text1"/>
            <w:sz w:val="24"/>
            <w:szCs w:val="24"/>
            <w:highlight w:val="yellow"/>
          </w:rPr>
          <w:t>to</w:t>
        </w:r>
        <w:r w:rsidR="0095653C">
          <w:rPr>
            <w:rFonts w:ascii="Garamond" w:hAnsi="Garamond"/>
            <w:color w:val="000000" w:themeColor="text1"/>
            <w:sz w:val="24"/>
            <w:szCs w:val="24"/>
            <w:highlight w:val="yellow"/>
          </w:rPr>
          <w:t xml:space="preserve"> be </w:t>
        </w:r>
      </w:ins>
      <w:r w:rsidR="00682718" w:rsidRPr="00941402">
        <w:rPr>
          <w:rFonts w:ascii="Garamond" w:hAnsi="Garamond"/>
          <w:color w:val="000000" w:themeColor="text1"/>
          <w:sz w:val="24"/>
          <w:szCs w:val="24"/>
          <w:highlight w:val="yellow"/>
        </w:rPr>
        <w:t>critical</w:t>
      </w:r>
      <w:r w:rsidR="00AB42E5" w:rsidRPr="00941402">
        <w:rPr>
          <w:rFonts w:ascii="Garamond" w:hAnsi="Garamond"/>
          <w:color w:val="000000" w:themeColor="text1"/>
          <w:sz w:val="24"/>
          <w:szCs w:val="24"/>
          <w:highlight w:val="yellow"/>
        </w:rPr>
        <w:t xml:space="preserve"> for</w:t>
      </w:r>
      <w:r w:rsidR="004C3718">
        <w:rPr>
          <w:rFonts w:ascii="Garamond" w:hAnsi="Garamond"/>
          <w:color w:val="000000" w:themeColor="text1"/>
          <w:sz w:val="24"/>
          <w:szCs w:val="24"/>
          <w:highlight w:val="yellow"/>
        </w:rPr>
        <w:t xml:space="preserve"> the</w:t>
      </w:r>
      <w:r w:rsidR="00AB42E5" w:rsidRPr="00941402">
        <w:rPr>
          <w:rFonts w:ascii="Garamond" w:hAnsi="Garamond"/>
          <w:color w:val="000000" w:themeColor="text1"/>
          <w:sz w:val="24"/>
          <w:szCs w:val="24"/>
          <w:highlight w:val="yellow"/>
        </w:rPr>
        <w:t xml:space="preserve"> realisation of </w:t>
      </w:r>
      <w:r w:rsidR="00682718" w:rsidRPr="00941402">
        <w:rPr>
          <w:rFonts w:ascii="Garamond" w:hAnsi="Garamond"/>
          <w:color w:val="000000" w:themeColor="text1"/>
          <w:sz w:val="24"/>
          <w:szCs w:val="24"/>
          <w:highlight w:val="yellow"/>
        </w:rPr>
        <w:t>false belief tracking</w:t>
      </w:r>
      <w:r w:rsidR="0012372C" w:rsidRPr="00941402">
        <w:rPr>
          <w:rFonts w:ascii="Garamond" w:hAnsi="Garamond"/>
          <w:color w:val="000000" w:themeColor="text1"/>
          <w:sz w:val="24"/>
          <w:szCs w:val="24"/>
          <w:highlight w:val="yellow"/>
        </w:rPr>
        <w:t>.</w:t>
      </w:r>
      <w:r w:rsidR="0012372C">
        <w:rPr>
          <w:rFonts w:ascii="Garamond" w:hAnsi="Garamond"/>
          <w:color w:val="000000" w:themeColor="text1"/>
          <w:sz w:val="24"/>
          <w:szCs w:val="24"/>
        </w:rPr>
        <w:t xml:space="preserve"> </w:t>
      </w:r>
      <w:del w:id="48" w:author="Microsoft Office User" w:date="2020-02-11T19:49:00Z">
        <w:r w:rsidDel="00A511F9">
          <w:rPr>
            <w:rFonts w:ascii="Garamond" w:hAnsi="Garamond"/>
            <w:color w:val="000000" w:themeColor="text1"/>
            <w:sz w:val="24"/>
            <w:szCs w:val="24"/>
          </w:rPr>
          <w:delText xml:space="preserve">Our </w:delText>
        </w:r>
      </w:del>
      <w:ins w:id="49" w:author="Microsoft Office User" w:date="2020-02-11T19:49:00Z">
        <w:r w:rsidR="00A511F9">
          <w:rPr>
            <w:rFonts w:ascii="Garamond" w:hAnsi="Garamond"/>
            <w:color w:val="000000" w:themeColor="text1"/>
            <w:sz w:val="24"/>
            <w:szCs w:val="24"/>
          </w:rPr>
          <w:t>This</w:t>
        </w:r>
        <w:r w:rsidR="00A511F9">
          <w:rPr>
            <w:rFonts w:ascii="Garamond" w:hAnsi="Garamond"/>
            <w:color w:val="000000" w:themeColor="text1"/>
            <w:sz w:val="24"/>
            <w:szCs w:val="24"/>
          </w:rPr>
          <w:t xml:space="preserve"> </w:t>
        </w:r>
      </w:ins>
      <w:r>
        <w:rPr>
          <w:rFonts w:ascii="Garamond" w:hAnsi="Garamond"/>
          <w:color w:val="000000" w:themeColor="text1"/>
          <w:sz w:val="24"/>
          <w:szCs w:val="24"/>
        </w:rPr>
        <w:t>finding</w:t>
      </w:r>
      <w:del w:id="50" w:author="Microsoft Office User" w:date="2020-02-11T19:49:00Z">
        <w:r w:rsidDel="00A511F9">
          <w:rPr>
            <w:rFonts w:ascii="Garamond" w:hAnsi="Garamond"/>
            <w:color w:val="000000" w:themeColor="text1"/>
            <w:sz w:val="24"/>
            <w:szCs w:val="24"/>
          </w:rPr>
          <w:delText>s</w:delText>
        </w:r>
      </w:del>
      <w:r>
        <w:rPr>
          <w:rFonts w:ascii="Garamond" w:hAnsi="Garamond"/>
          <w:color w:val="000000" w:themeColor="text1"/>
          <w:sz w:val="24"/>
          <w:szCs w:val="24"/>
        </w:rPr>
        <w:t xml:space="preserve"> raise</w:t>
      </w:r>
      <w:ins w:id="51" w:author="Microsoft Office User" w:date="2020-02-11T19:49:00Z">
        <w:r w:rsidR="00A511F9">
          <w:rPr>
            <w:rFonts w:ascii="Garamond" w:hAnsi="Garamond"/>
            <w:color w:val="000000" w:themeColor="text1"/>
            <w:sz w:val="24"/>
            <w:szCs w:val="24"/>
          </w:rPr>
          <w:t>s</w:t>
        </w:r>
      </w:ins>
      <w:r>
        <w:rPr>
          <w:rFonts w:ascii="Garamond" w:hAnsi="Garamond"/>
          <w:color w:val="000000" w:themeColor="text1"/>
          <w:sz w:val="24"/>
          <w:szCs w:val="24"/>
        </w:rPr>
        <w:t xml:space="preserve"> the new and exciting possibility that motor representations in an observer </w:t>
      </w:r>
      <w:r w:rsidR="00E20B2A">
        <w:rPr>
          <w:rFonts w:ascii="Garamond" w:hAnsi="Garamond"/>
          <w:color w:val="000000" w:themeColor="text1"/>
          <w:sz w:val="24"/>
          <w:szCs w:val="24"/>
        </w:rPr>
        <w:t>may not</w:t>
      </w:r>
      <w:r w:rsidR="00941402">
        <w:rPr>
          <w:rFonts w:ascii="Garamond" w:hAnsi="Garamond"/>
          <w:color w:val="000000" w:themeColor="text1"/>
          <w:sz w:val="24"/>
          <w:szCs w:val="24"/>
        </w:rPr>
        <w:t xml:space="preserve"> just</w:t>
      </w:r>
      <w:r w:rsidR="00E20B2A">
        <w:rPr>
          <w:rFonts w:ascii="Garamond" w:hAnsi="Garamond"/>
          <w:color w:val="000000" w:themeColor="text1"/>
          <w:sz w:val="24"/>
          <w:szCs w:val="24"/>
        </w:rPr>
        <w:t xml:space="preserve"> </w:t>
      </w:r>
      <w:r w:rsidR="00C1321C">
        <w:rPr>
          <w:rFonts w:ascii="Garamond" w:hAnsi="Garamond"/>
          <w:color w:val="000000" w:themeColor="text1"/>
          <w:sz w:val="24"/>
          <w:szCs w:val="24"/>
        </w:rPr>
        <w:t xml:space="preserve">merely </w:t>
      </w:r>
      <w:r w:rsidR="00F3462F">
        <w:rPr>
          <w:rFonts w:ascii="Garamond" w:hAnsi="Garamond"/>
          <w:color w:val="000000" w:themeColor="text1"/>
          <w:sz w:val="24"/>
          <w:szCs w:val="24"/>
        </w:rPr>
        <w:t>support</w:t>
      </w:r>
      <w:r w:rsidR="00C1321C">
        <w:rPr>
          <w:rFonts w:ascii="Garamond" w:hAnsi="Garamond"/>
          <w:color w:val="000000" w:themeColor="text1"/>
          <w:sz w:val="24"/>
          <w:szCs w:val="24"/>
        </w:rPr>
        <w:t xml:space="preserve"> understanding of the perceived goals of the observed agent’s action but also the observed agent’s beliefs.</w:t>
      </w:r>
    </w:p>
    <w:p w14:paraId="7EECCEFA" w14:textId="77777777" w:rsidR="00F97D4B" w:rsidRDefault="00F97D4B" w:rsidP="00F97D4B">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Theoretically, this </w:t>
      </w:r>
      <w:r w:rsidR="001725D3">
        <w:rPr>
          <w:rFonts w:ascii="Garamond" w:hAnsi="Garamond"/>
          <w:color w:val="000000" w:themeColor="text1"/>
          <w:sz w:val="24"/>
          <w:szCs w:val="24"/>
        </w:rPr>
        <w:t>opens the door to many exciting possibilities</w:t>
      </w:r>
      <w:r>
        <w:rPr>
          <w:rFonts w:ascii="Garamond" w:hAnsi="Garamond"/>
          <w:color w:val="000000" w:themeColor="text1"/>
          <w:sz w:val="24"/>
          <w:szCs w:val="24"/>
        </w:rPr>
        <w:t xml:space="preserve">. One such possibility is that automatic belief-tracking processes are distinct from, but can influence, motor processes. If this possibility is correct, we would expect that </w:t>
      </w:r>
      <w:bookmarkStart w:id="52" w:name="OLE_LINK21"/>
      <w:bookmarkStart w:id="53" w:name="OLE_LINK22"/>
      <w:r>
        <w:rPr>
          <w:rFonts w:ascii="Garamond" w:hAnsi="Garamond"/>
          <w:color w:val="000000" w:themeColor="text1"/>
          <w:sz w:val="24"/>
          <w:szCs w:val="24"/>
        </w:rPr>
        <w:t xml:space="preserve">belief tracking is still occurring in the Constrained-Agent version </w:t>
      </w:r>
      <w:bookmarkEnd w:id="52"/>
      <w:bookmarkEnd w:id="53"/>
      <w:r>
        <w:rPr>
          <w:rFonts w:ascii="Garamond" w:hAnsi="Garamond"/>
          <w:color w:val="000000" w:themeColor="text1"/>
          <w:sz w:val="24"/>
          <w:szCs w:val="24"/>
        </w:rPr>
        <w:t xml:space="preserve">of the ball-detection task, but that it is not feeding into motor processes to modulate participants’ behavioural responses. Another, more radical, possibility is that some automatic belief-tracking processes are so closely bound up with motor processes that impairing the motor processes also prevents belief-tracking processes from occurring. If so, we would expect that belief tracking is not occurring (or not occurring in the same way) in the Constrained-Agent version. </w:t>
      </w:r>
    </w:p>
    <w:p w14:paraId="5DCD3D49" w14:textId="77777777" w:rsidR="00F97D4B" w:rsidRDefault="00F97D4B" w:rsidP="00F97D4B">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More research will be needed to determine whether belief-tracking processes occur even when motor processes in participants are impaired. For example, aside from measuring the latencies of participants’ key-press responses, researchers might simultaneously measure skin conductance and pupil dilation effects (e.g., </w:t>
      </w:r>
      <w:proofErr w:type="spellStart"/>
      <w:r>
        <w:rPr>
          <w:rFonts w:ascii="Garamond" w:hAnsi="Garamond"/>
          <w:color w:val="000000" w:themeColor="text1"/>
          <w:sz w:val="24"/>
          <w:szCs w:val="24"/>
        </w:rPr>
        <w:t>Amiez</w:t>
      </w:r>
      <w:proofErr w:type="spellEnd"/>
      <w:r>
        <w:rPr>
          <w:rFonts w:ascii="Garamond" w:hAnsi="Garamond"/>
          <w:color w:val="000000" w:themeColor="text1"/>
          <w:sz w:val="24"/>
          <w:szCs w:val="24"/>
        </w:rPr>
        <w:t xml:space="preserve">, </w:t>
      </w:r>
      <w:proofErr w:type="spellStart"/>
      <w:r>
        <w:rPr>
          <w:rFonts w:ascii="Garamond" w:hAnsi="Garamond"/>
          <w:color w:val="000000" w:themeColor="text1"/>
          <w:sz w:val="24"/>
          <w:szCs w:val="24"/>
        </w:rPr>
        <w:t>Procyk</w:t>
      </w:r>
      <w:proofErr w:type="spellEnd"/>
      <w:r>
        <w:rPr>
          <w:rFonts w:ascii="Garamond" w:hAnsi="Garamond"/>
          <w:color w:val="000000" w:themeColor="text1"/>
          <w:sz w:val="24"/>
          <w:szCs w:val="24"/>
        </w:rPr>
        <w:t xml:space="preserve">, </w:t>
      </w:r>
      <w:proofErr w:type="spellStart"/>
      <w:r>
        <w:rPr>
          <w:rFonts w:ascii="Garamond" w:hAnsi="Garamond"/>
          <w:color w:val="000000" w:themeColor="text1"/>
          <w:sz w:val="24"/>
          <w:szCs w:val="24"/>
        </w:rPr>
        <w:t>Honoré</w:t>
      </w:r>
      <w:proofErr w:type="spellEnd"/>
      <w:r>
        <w:rPr>
          <w:rFonts w:ascii="Garamond" w:hAnsi="Garamond"/>
          <w:color w:val="000000" w:themeColor="text1"/>
          <w:sz w:val="24"/>
          <w:szCs w:val="24"/>
        </w:rPr>
        <w:t xml:space="preserve">, </w:t>
      </w:r>
      <w:proofErr w:type="spellStart"/>
      <w:r>
        <w:rPr>
          <w:rFonts w:ascii="Garamond" w:hAnsi="Garamond"/>
          <w:color w:val="000000" w:themeColor="text1"/>
          <w:sz w:val="24"/>
          <w:szCs w:val="24"/>
        </w:rPr>
        <w:t>Sequeira</w:t>
      </w:r>
      <w:proofErr w:type="spellEnd"/>
      <w:r>
        <w:rPr>
          <w:rFonts w:ascii="Garamond" w:hAnsi="Garamond"/>
          <w:color w:val="000000" w:themeColor="text1"/>
          <w:sz w:val="24"/>
          <w:szCs w:val="24"/>
        </w:rPr>
        <w:t xml:space="preserve">, &amp; Joseph, 2003; de Gee, </w:t>
      </w:r>
      <w:proofErr w:type="spellStart"/>
      <w:r>
        <w:rPr>
          <w:rFonts w:ascii="Garamond" w:hAnsi="Garamond"/>
          <w:color w:val="000000" w:themeColor="text1"/>
          <w:sz w:val="24"/>
          <w:szCs w:val="24"/>
        </w:rPr>
        <w:t>Knapen</w:t>
      </w:r>
      <w:proofErr w:type="spellEnd"/>
      <w:r>
        <w:rPr>
          <w:rFonts w:ascii="Garamond" w:hAnsi="Garamond"/>
          <w:color w:val="000000" w:themeColor="text1"/>
          <w:sz w:val="24"/>
          <w:szCs w:val="24"/>
        </w:rPr>
        <w:t xml:space="preserve">, &amp; Donner, 2014; Richer, Silverman &amp; Beatty, 1983). If automatic belief-tracking processes are motor processes, we would expect “mummification” to eliminate indications of belief tracking not only in response times but also in skin conductance and pupil dilation. </w:t>
      </w:r>
    </w:p>
    <w:p w14:paraId="25B50C16" w14:textId="77777777" w:rsidR="00F97D4B" w:rsidRDefault="00F97D4B" w:rsidP="00F97D4B">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Do our findings allow us to predict that wherever we have a fast belief-tracking process, impairing motor representations will impair the process? We think they do not. Our findings indicate that </w:t>
      </w:r>
      <w:r w:rsidRPr="008E313B">
        <w:rPr>
          <w:rFonts w:ascii="Garamond" w:hAnsi="Garamond"/>
          <w:i/>
          <w:color w:val="000000" w:themeColor="text1"/>
          <w:sz w:val="24"/>
          <w:szCs w:val="24"/>
        </w:rPr>
        <w:t>some</w:t>
      </w:r>
      <w:r>
        <w:rPr>
          <w:rFonts w:ascii="Garamond" w:hAnsi="Garamond"/>
          <w:color w:val="000000" w:themeColor="text1"/>
          <w:sz w:val="24"/>
          <w:szCs w:val="24"/>
        </w:rPr>
        <w:t xml:space="preserve"> of the fast belief-tracking processes may influence, or may even be bound up with, motor processes. But accepting this conclusion leaves us open to the possibility that </w:t>
      </w:r>
      <w:r w:rsidRPr="008E313B">
        <w:rPr>
          <w:rFonts w:ascii="Garamond" w:hAnsi="Garamond"/>
          <w:i/>
          <w:color w:val="000000" w:themeColor="text1"/>
          <w:sz w:val="24"/>
          <w:szCs w:val="24"/>
        </w:rPr>
        <w:t>other</w:t>
      </w:r>
      <w:r>
        <w:rPr>
          <w:rFonts w:ascii="Garamond" w:hAnsi="Garamond"/>
          <w:color w:val="000000" w:themeColor="text1"/>
          <w:sz w:val="24"/>
          <w:szCs w:val="24"/>
        </w:rPr>
        <w:t xml:space="preserve"> fast belief-tracking processes may have nothing to do with motor processes. For instance, some belief-tracking may be based on perceptual processes. We therefore remain open to the idea that there is heterogeneity in the processes and re</w:t>
      </w:r>
      <w:r w:rsidR="003B0CAB">
        <w:rPr>
          <w:rFonts w:ascii="Garamond" w:hAnsi="Garamond"/>
          <w:color w:val="000000" w:themeColor="text1"/>
          <w:sz w:val="24"/>
          <w:szCs w:val="24"/>
        </w:rPr>
        <w:t xml:space="preserve">presentations supporting belief </w:t>
      </w:r>
      <w:r>
        <w:rPr>
          <w:rFonts w:ascii="Garamond" w:hAnsi="Garamond"/>
          <w:color w:val="000000" w:themeColor="text1"/>
          <w:sz w:val="24"/>
          <w:szCs w:val="24"/>
        </w:rPr>
        <w:t xml:space="preserve">tracking. </w:t>
      </w:r>
    </w:p>
    <w:p w14:paraId="2D9D776B" w14:textId="77777777" w:rsidR="00095915" w:rsidRDefault="00480152" w:rsidP="00095915">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r w:rsidR="00080C74">
        <w:rPr>
          <w:rFonts w:ascii="Garamond" w:hAnsi="Garamond"/>
          <w:color w:val="000000" w:themeColor="text1"/>
          <w:sz w:val="24"/>
          <w:szCs w:val="24"/>
        </w:rPr>
        <w:t xml:space="preserve">An exploratory </w:t>
      </w:r>
      <w:r w:rsidR="00DF0F2F">
        <w:rPr>
          <w:rFonts w:ascii="Garamond" w:hAnsi="Garamond"/>
          <w:color w:val="000000" w:themeColor="text1"/>
          <w:sz w:val="24"/>
          <w:szCs w:val="24"/>
        </w:rPr>
        <w:t>strand</w:t>
      </w:r>
      <w:r w:rsidRPr="00480152">
        <w:rPr>
          <w:rFonts w:ascii="Garamond" w:hAnsi="Garamond"/>
          <w:color w:val="000000" w:themeColor="text1"/>
          <w:sz w:val="24"/>
          <w:szCs w:val="24"/>
        </w:rPr>
        <w:t xml:space="preserve"> of our study was to learn about whether the P−A+ &lt; P−A− </w:t>
      </w:r>
      <w:r w:rsidR="00C7134B">
        <w:rPr>
          <w:rFonts w:ascii="Garamond" w:hAnsi="Garamond"/>
          <w:color w:val="000000" w:themeColor="text1"/>
          <w:sz w:val="24"/>
          <w:szCs w:val="24"/>
        </w:rPr>
        <w:t xml:space="preserve">(false belief tracking) </w:t>
      </w:r>
      <w:r w:rsidRPr="00480152">
        <w:rPr>
          <w:rFonts w:ascii="Garamond" w:hAnsi="Garamond"/>
          <w:color w:val="000000" w:themeColor="text1"/>
          <w:sz w:val="24"/>
          <w:szCs w:val="24"/>
        </w:rPr>
        <w:t xml:space="preserve">effect </w:t>
      </w:r>
      <w:r w:rsidR="00C7134B">
        <w:rPr>
          <w:rFonts w:ascii="Garamond" w:hAnsi="Garamond"/>
          <w:color w:val="000000" w:themeColor="text1"/>
          <w:sz w:val="24"/>
          <w:szCs w:val="24"/>
        </w:rPr>
        <w:t>could</w:t>
      </w:r>
      <w:r w:rsidRPr="00480152">
        <w:rPr>
          <w:rFonts w:ascii="Garamond" w:hAnsi="Garamond"/>
          <w:color w:val="000000" w:themeColor="text1"/>
          <w:sz w:val="24"/>
          <w:szCs w:val="24"/>
        </w:rPr>
        <w:t xml:space="preserve"> depend on there being a match between the effector used by the </w:t>
      </w:r>
      <w:r w:rsidRPr="00480152">
        <w:rPr>
          <w:rFonts w:ascii="Garamond" w:hAnsi="Garamond"/>
          <w:color w:val="000000" w:themeColor="text1"/>
          <w:sz w:val="24"/>
          <w:szCs w:val="24"/>
        </w:rPr>
        <w:lastRenderedPageBreak/>
        <w:t>agent to act and the effector used by participants to respond.</w:t>
      </w:r>
      <w:r w:rsidR="0089347A">
        <w:rPr>
          <w:rFonts w:ascii="Garamond" w:hAnsi="Garamond"/>
          <w:color w:val="000000" w:themeColor="text1"/>
          <w:sz w:val="24"/>
          <w:szCs w:val="24"/>
        </w:rPr>
        <w:t xml:space="preserve"> </w:t>
      </w:r>
      <w:r w:rsidR="00C7134B">
        <w:rPr>
          <w:rFonts w:ascii="Garamond" w:hAnsi="Garamond"/>
          <w:color w:val="000000" w:themeColor="text1"/>
          <w:sz w:val="24"/>
          <w:szCs w:val="24"/>
        </w:rPr>
        <w:t>The form of the effector (Hand-placement or Foot Placement) used by the agent to place the ball on the table did not make any difference to</w:t>
      </w:r>
      <w:r w:rsidR="00A1633F">
        <w:rPr>
          <w:rFonts w:ascii="Garamond" w:hAnsi="Garamond"/>
          <w:color w:val="000000" w:themeColor="text1"/>
          <w:sz w:val="24"/>
          <w:szCs w:val="24"/>
        </w:rPr>
        <w:t xml:space="preserve"> the latencies of participants’ key-press responses</w:t>
      </w:r>
      <w:r w:rsidR="0089347A">
        <w:rPr>
          <w:rFonts w:ascii="Garamond" w:hAnsi="Garamond"/>
          <w:color w:val="000000" w:themeColor="text1"/>
          <w:sz w:val="24"/>
          <w:szCs w:val="24"/>
        </w:rPr>
        <w:t>.</w:t>
      </w:r>
      <w:r w:rsidR="00C7134B">
        <w:rPr>
          <w:rFonts w:ascii="Garamond" w:hAnsi="Garamond"/>
          <w:color w:val="000000" w:themeColor="text1"/>
          <w:sz w:val="24"/>
          <w:szCs w:val="24"/>
        </w:rPr>
        <w:t xml:space="preserve"> </w:t>
      </w:r>
      <w:r w:rsidR="00095915">
        <w:rPr>
          <w:rFonts w:ascii="Garamond" w:hAnsi="Garamond"/>
          <w:color w:val="000000" w:themeColor="text1"/>
          <w:sz w:val="24"/>
          <w:szCs w:val="24"/>
        </w:rPr>
        <w:t>It is possible that the hand-placement versus foot-placement occurred too early in the event sequence for the manipulation to make much difference to participants’ detection of the ball. It is also possible that with a different paradigm, it may turn out that belief tracking might be effector specific. That said, there are studies supporting that</w:t>
      </w:r>
      <w:r w:rsidR="00E25905">
        <w:rPr>
          <w:rFonts w:ascii="Garamond" w:hAnsi="Garamond"/>
          <w:color w:val="000000" w:themeColor="text1"/>
          <w:sz w:val="24"/>
          <w:szCs w:val="24"/>
        </w:rPr>
        <w:t xml:space="preserve"> there may be hierarchical levels of processing</w:t>
      </w:r>
      <w:r w:rsidR="007A749E">
        <w:rPr>
          <w:rFonts w:ascii="Garamond" w:hAnsi="Garamond"/>
          <w:color w:val="000000" w:themeColor="text1"/>
          <w:sz w:val="24"/>
          <w:szCs w:val="24"/>
        </w:rPr>
        <w:t xml:space="preserve"> that go beyond specifying elementary motor features such as patterns of joint displacements or muscle contractions;</w:t>
      </w:r>
      <w:r w:rsidR="00E25905">
        <w:rPr>
          <w:rFonts w:ascii="Garamond" w:hAnsi="Garamond"/>
          <w:color w:val="000000" w:themeColor="text1"/>
          <w:sz w:val="24"/>
          <w:szCs w:val="24"/>
        </w:rPr>
        <w:t xml:space="preserve"> some</w:t>
      </w:r>
      <w:r w:rsidR="00095915">
        <w:rPr>
          <w:rFonts w:ascii="Garamond" w:hAnsi="Garamond"/>
          <w:color w:val="000000" w:themeColor="text1"/>
          <w:sz w:val="24"/>
          <w:szCs w:val="24"/>
        </w:rPr>
        <w:t xml:space="preserve"> </w:t>
      </w:r>
      <w:r w:rsidR="00E25905">
        <w:rPr>
          <w:rFonts w:ascii="Garamond" w:hAnsi="Garamond"/>
          <w:color w:val="000000" w:themeColor="text1"/>
          <w:sz w:val="24"/>
          <w:szCs w:val="24"/>
        </w:rPr>
        <w:t xml:space="preserve">motor activations </w:t>
      </w:r>
      <w:r w:rsidR="007A749E">
        <w:rPr>
          <w:rFonts w:ascii="Garamond" w:hAnsi="Garamond"/>
          <w:color w:val="000000" w:themeColor="text1"/>
          <w:sz w:val="24"/>
          <w:szCs w:val="24"/>
        </w:rPr>
        <w:t xml:space="preserve">can </w:t>
      </w:r>
      <w:r w:rsidR="001725D3">
        <w:rPr>
          <w:rFonts w:ascii="Garamond" w:hAnsi="Garamond"/>
          <w:color w:val="000000" w:themeColor="text1"/>
          <w:sz w:val="24"/>
          <w:szCs w:val="24"/>
        </w:rPr>
        <w:t>selectively</w:t>
      </w:r>
      <w:r w:rsidR="007A749E">
        <w:rPr>
          <w:rFonts w:ascii="Garamond" w:hAnsi="Garamond"/>
          <w:color w:val="000000" w:themeColor="text1"/>
          <w:sz w:val="24"/>
          <w:szCs w:val="24"/>
        </w:rPr>
        <w:t xml:space="preserve"> discharge</w:t>
      </w:r>
      <w:r w:rsidR="00095915">
        <w:rPr>
          <w:rFonts w:ascii="Garamond" w:hAnsi="Garamond"/>
          <w:color w:val="000000" w:themeColor="text1"/>
          <w:sz w:val="24"/>
          <w:szCs w:val="24"/>
        </w:rPr>
        <w:t xml:space="preserve"> according to the anticipated outcome to which </w:t>
      </w:r>
      <w:r w:rsidR="00095915" w:rsidRPr="002275DF">
        <w:rPr>
          <w:rFonts w:ascii="Garamond" w:hAnsi="Garamond"/>
          <w:color w:val="000000" w:themeColor="text1"/>
          <w:sz w:val="24"/>
          <w:szCs w:val="24"/>
        </w:rPr>
        <w:t>an action is</w:t>
      </w:r>
      <w:r w:rsidR="00E25905">
        <w:rPr>
          <w:rFonts w:ascii="Garamond" w:hAnsi="Garamond"/>
          <w:color w:val="000000" w:themeColor="text1"/>
          <w:sz w:val="24"/>
          <w:szCs w:val="24"/>
        </w:rPr>
        <w:t xml:space="preserve"> </w:t>
      </w:r>
      <w:r w:rsidR="001D18E3">
        <w:rPr>
          <w:rFonts w:ascii="Garamond" w:hAnsi="Garamond"/>
          <w:color w:val="000000" w:themeColor="text1"/>
          <w:sz w:val="24"/>
          <w:szCs w:val="24"/>
        </w:rPr>
        <w:t>potentially</w:t>
      </w:r>
      <w:r w:rsidR="00095915" w:rsidRPr="002275DF">
        <w:rPr>
          <w:rFonts w:ascii="Garamond" w:hAnsi="Garamond"/>
          <w:color w:val="000000" w:themeColor="text1"/>
          <w:sz w:val="24"/>
          <w:szCs w:val="24"/>
        </w:rPr>
        <w:t xml:space="preserve"> directed towards, regardles</w:t>
      </w:r>
      <w:r w:rsidR="00095915">
        <w:rPr>
          <w:rFonts w:ascii="Garamond" w:hAnsi="Garamond"/>
          <w:color w:val="000000" w:themeColor="text1"/>
          <w:sz w:val="24"/>
          <w:szCs w:val="24"/>
        </w:rPr>
        <w:t>s of the specific effector used</w:t>
      </w:r>
      <w:r w:rsidR="00834013">
        <w:rPr>
          <w:rFonts w:ascii="Garamond" w:hAnsi="Garamond"/>
          <w:color w:val="000000" w:themeColor="text1"/>
          <w:sz w:val="24"/>
          <w:szCs w:val="24"/>
        </w:rPr>
        <w:t xml:space="preserve"> </w:t>
      </w:r>
      <w:r w:rsidR="001725D3">
        <w:rPr>
          <w:rFonts w:ascii="Garamond" w:hAnsi="Garamond"/>
          <w:color w:val="000000" w:themeColor="text1"/>
          <w:sz w:val="24"/>
          <w:szCs w:val="24"/>
        </w:rPr>
        <w:t>(</w:t>
      </w:r>
      <w:proofErr w:type="spellStart"/>
      <w:r w:rsidR="00834013" w:rsidRPr="000614C2">
        <w:rPr>
          <w:rFonts w:ascii="Garamond" w:hAnsi="Garamond"/>
          <w:color w:val="000000" w:themeColor="text1"/>
          <w:sz w:val="24"/>
          <w:szCs w:val="24"/>
        </w:rPr>
        <w:t>Rizzolatti</w:t>
      </w:r>
      <w:proofErr w:type="spellEnd"/>
      <w:r w:rsidR="00834013" w:rsidRPr="000614C2">
        <w:rPr>
          <w:rFonts w:ascii="Garamond" w:hAnsi="Garamond"/>
          <w:color w:val="000000" w:themeColor="text1"/>
          <w:sz w:val="24"/>
          <w:szCs w:val="24"/>
        </w:rPr>
        <w:t xml:space="preserve"> &amp; </w:t>
      </w:r>
      <w:proofErr w:type="spellStart"/>
      <w:r w:rsidR="00834013" w:rsidRPr="000614C2">
        <w:rPr>
          <w:rFonts w:ascii="Garamond" w:hAnsi="Garamond"/>
          <w:color w:val="000000" w:themeColor="text1"/>
          <w:sz w:val="24"/>
          <w:szCs w:val="24"/>
        </w:rPr>
        <w:t>Sinigaglia</w:t>
      </w:r>
      <w:proofErr w:type="spellEnd"/>
      <w:r w:rsidR="00834013" w:rsidRPr="000614C2">
        <w:rPr>
          <w:rFonts w:ascii="Garamond" w:hAnsi="Garamond"/>
          <w:color w:val="000000" w:themeColor="text1"/>
          <w:sz w:val="24"/>
          <w:szCs w:val="24"/>
        </w:rPr>
        <w:t>, 2010; Sartori et al., 2015)</w:t>
      </w:r>
      <w:r w:rsidR="00095915">
        <w:rPr>
          <w:rFonts w:ascii="Garamond" w:hAnsi="Garamond"/>
          <w:color w:val="000000" w:themeColor="text1"/>
          <w:sz w:val="24"/>
          <w:szCs w:val="24"/>
        </w:rPr>
        <w:t xml:space="preserve">. With respect to the present findings, our cautious interpretation is that we regard response times on the ball-detection task as reflecting a sort of motor process that is influenced by belief tracking, but the motor process is unlikely to mainly take into account the specific effector involved. </w:t>
      </w:r>
    </w:p>
    <w:p w14:paraId="0CFB0C08" w14:textId="77777777" w:rsidR="00F97D4B" w:rsidRDefault="00F97D4B" w:rsidP="00F97D4B">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T</w:t>
      </w:r>
      <w:r w:rsidRPr="00C16744">
        <w:rPr>
          <w:rFonts w:ascii="Garamond" w:hAnsi="Garamond"/>
          <w:color w:val="000000" w:themeColor="text1"/>
          <w:sz w:val="24"/>
          <w:szCs w:val="24"/>
        </w:rPr>
        <w:t>o conclude, we have been building on evidence about the role of motor processes in enabling us to understand others. Until now, most evidence concerns tracking the goals of others’ actions. Our novel finding is that</w:t>
      </w:r>
      <w:r w:rsidR="00D51D07">
        <w:rPr>
          <w:rFonts w:ascii="Garamond" w:hAnsi="Garamond"/>
          <w:color w:val="000000" w:themeColor="text1"/>
          <w:sz w:val="24"/>
          <w:szCs w:val="24"/>
        </w:rPr>
        <w:t xml:space="preserve"> the false belief tracking is a consequence of the way that mental state information </w:t>
      </w:r>
      <w:r>
        <w:rPr>
          <w:rFonts w:ascii="Garamond" w:hAnsi="Garamond"/>
          <w:color w:val="000000" w:themeColor="text1"/>
          <w:sz w:val="24"/>
          <w:szCs w:val="24"/>
        </w:rPr>
        <w:t>influence</w:t>
      </w:r>
      <w:r w:rsidR="00D51D07">
        <w:rPr>
          <w:rFonts w:ascii="Garamond" w:hAnsi="Garamond"/>
          <w:color w:val="000000" w:themeColor="text1"/>
          <w:sz w:val="24"/>
          <w:szCs w:val="24"/>
        </w:rPr>
        <w:t>s</w:t>
      </w:r>
      <w:r>
        <w:rPr>
          <w:rFonts w:ascii="Garamond" w:hAnsi="Garamond"/>
          <w:color w:val="000000" w:themeColor="text1"/>
          <w:sz w:val="24"/>
          <w:szCs w:val="24"/>
        </w:rPr>
        <w:t xml:space="preserve"> </w:t>
      </w:r>
      <w:r w:rsidR="00D51D07">
        <w:rPr>
          <w:rFonts w:ascii="Garamond" w:hAnsi="Garamond"/>
          <w:color w:val="000000" w:themeColor="text1"/>
          <w:sz w:val="24"/>
          <w:szCs w:val="24"/>
        </w:rPr>
        <w:t xml:space="preserve">our motor predictions of others’ potential actions, and the way that those motor predictions then facilitate </w:t>
      </w:r>
      <w:r w:rsidR="00080C74">
        <w:rPr>
          <w:rFonts w:ascii="Garamond" w:hAnsi="Garamond"/>
          <w:color w:val="000000" w:themeColor="text1"/>
          <w:sz w:val="24"/>
          <w:szCs w:val="24"/>
        </w:rPr>
        <w:t xml:space="preserve">our </w:t>
      </w:r>
      <w:r w:rsidR="00A903B4">
        <w:rPr>
          <w:rFonts w:ascii="Garamond" w:hAnsi="Garamond"/>
          <w:color w:val="000000" w:themeColor="text1"/>
          <w:sz w:val="24"/>
          <w:szCs w:val="24"/>
        </w:rPr>
        <w:t>reactions</w:t>
      </w:r>
      <w:r>
        <w:rPr>
          <w:rFonts w:ascii="Garamond" w:hAnsi="Garamond"/>
          <w:color w:val="000000" w:themeColor="text1"/>
          <w:sz w:val="24"/>
          <w:szCs w:val="24"/>
        </w:rPr>
        <w:t xml:space="preserve">. </w:t>
      </w:r>
      <w:r w:rsidR="00063DCD">
        <w:rPr>
          <w:rFonts w:ascii="Garamond" w:hAnsi="Garamond"/>
          <w:color w:val="000000" w:themeColor="text1"/>
          <w:sz w:val="24"/>
          <w:szCs w:val="24"/>
        </w:rPr>
        <w:t>Our fi</w:t>
      </w:r>
      <w:bookmarkStart w:id="54" w:name="_GoBack"/>
      <w:bookmarkEnd w:id="54"/>
      <w:r w:rsidR="00063DCD">
        <w:rPr>
          <w:rFonts w:ascii="Garamond" w:hAnsi="Garamond"/>
          <w:color w:val="000000" w:themeColor="text1"/>
          <w:sz w:val="24"/>
          <w:szCs w:val="24"/>
        </w:rPr>
        <w:t>ndings signal</w:t>
      </w:r>
      <w:r>
        <w:rPr>
          <w:rFonts w:ascii="Garamond" w:hAnsi="Garamond"/>
          <w:color w:val="000000" w:themeColor="text1"/>
          <w:sz w:val="24"/>
          <w:szCs w:val="24"/>
        </w:rPr>
        <w:t xml:space="preserve"> that </w:t>
      </w:r>
      <w:r w:rsidRPr="007C6FA7">
        <w:rPr>
          <w:rFonts w:ascii="Garamond" w:hAnsi="Garamond"/>
          <w:color w:val="000000" w:themeColor="text1"/>
          <w:sz w:val="24"/>
          <w:szCs w:val="24"/>
        </w:rPr>
        <w:t xml:space="preserve">motor </w:t>
      </w:r>
      <w:r>
        <w:rPr>
          <w:rFonts w:ascii="Garamond" w:hAnsi="Garamond"/>
          <w:color w:val="000000" w:themeColor="text1"/>
          <w:sz w:val="24"/>
          <w:szCs w:val="24"/>
        </w:rPr>
        <w:t xml:space="preserve">processes may underpin </w:t>
      </w:r>
      <w:r w:rsidRPr="007C6FA7">
        <w:rPr>
          <w:rFonts w:ascii="Garamond" w:hAnsi="Garamond"/>
          <w:color w:val="000000" w:themeColor="text1"/>
          <w:sz w:val="24"/>
          <w:szCs w:val="24"/>
        </w:rPr>
        <w:t>the primary ways in which human beings engage in social cognition</w:t>
      </w:r>
      <w:r>
        <w:rPr>
          <w:rFonts w:ascii="Garamond" w:hAnsi="Garamond"/>
          <w:color w:val="000000" w:themeColor="text1"/>
          <w:sz w:val="24"/>
          <w:szCs w:val="24"/>
        </w:rPr>
        <w:t>.</w:t>
      </w:r>
    </w:p>
    <w:p w14:paraId="16093F50" w14:textId="77777777" w:rsidR="00080C74" w:rsidRDefault="00080C74" w:rsidP="00F97D4B">
      <w:pPr>
        <w:spacing w:after="0" w:line="360" w:lineRule="auto"/>
        <w:rPr>
          <w:rFonts w:ascii="Garamond" w:hAnsi="Garamond"/>
          <w:color w:val="000000" w:themeColor="text1"/>
          <w:sz w:val="24"/>
          <w:szCs w:val="24"/>
        </w:rPr>
      </w:pPr>
    </w:p>
    <w:p w14:paraId="7BCEA093" w14:textId="77777777" w:rsidR="00080C74" w:rsidRDefault="00080C74" w:rsidP="00F97D4B">
      <w:pPr>
        <w:spacing w:after="0" w:line="360" w:lineRule="auto"/>
        <w:rPr>
          <w:rFonts w:ascii="Garamond" w:hAnsi="Garamond"/>
          <w:color w:val="000000" w:themeColor="text1"/>
          <w:sz w:val="24"/>
          <w:szCs w:val="24"/>
        </w:rPr>
      </w:pPr>
    </w:p>
    <w:p w14:paraId="40F3104D" w14:textId="77777777" w:rsidR="00080C74" w:rsidRDefault="00080C74" w:rsidP="00F97D4B">
      <w:pPr>
        <w:spacing w:after="0" w:line="360" w:lineRule="auto"/>
        <w:rPr>
          <w:rFonts w:ascii="Garamond" w:hAnsi="Garamond"/>
          <w:color w:val="000000" w:themeColor="text1"/>
          <w:sz w:val="24"/>
          <w:szCs w:val="24"/>
        </w:rPr>
      </w:pPr>
    </w:p>
    <w:p w14:paraId="47C53F33" w14:textId="77777777" w:rsidR="00080C74" w:rsidRDefault="00080C74" w:rsidP="00F97D4B">
      <w:pPr>
        <w:spacing w:after="0" w:line="360" w:lineRule="auto"/>
        <w:rPr>
          <w:rFonts w:ascii="Garamond" w:hAnsi="Garamond"/>
          <w:color w:val="000000" w:themeColor="text1"/>
          <w:sz w:val="24"/>
          <w:szCs w:val="24"/>
        </w:rPr>
      </w:pPr>
    </w:p>
    <w:p w14:paraId="75167093" w14:textId="77777777" w:rsidR="00F73F19" w:rsidRDefault="00F73F19" w:rsidP="00F97D4B">
      <w:pPr>
        <w:spacing w:after="0" w:line="360" w:lineRule="auto"/>
        <w:rPr>
          <w:rFonts w:ascii="Garamond" w:hAnsi="Garamond"/>
          <w:color w:val="000000" w:themeColor="text1"/>
          <w:sz w:val="24"/>
          <w:szCs w:val="24"/>
        </w:rPr>
      </w:pPr>
    </w:p>
    <w:p w14:paraId="78E9AA90" w14:textId="77777777" w:rsidR="00080C74" w:rsidRDefault="00080C74" w:rsidP="00F97D4B">
      <w:pPr>
        <w:spacing w:after="0" w:line="360" w:lineRule="auto"/>
        <w:rPr>
          <w:rFonts w:ascii="Garamond" w:hAnsi="Garamond"/>
          <w:color w:val="000000" w:themeColor="text1"/>
          <w:sz w:val="24"/>
          <w:szCs w:val="24"/>
        </w:rPr>
      </w:pPr>
    </w:p>
    <w:p w14:paraId="37415D8F" w14:textId="77777777" w:rsidR="00080C74" w:rsidRDefault="00080C74" w:rsidP="00F97D4B">
      <w:pPr>
        <w:spacing w:after="0" w:line="360" w:lineRule="auto"/>
        <w:rPr>
          <w:rFonts w:ascii="Garamond" w:hAnsi="Garamond"/>
          <w:color w:val="000000" w:themeColor="text1"/>
          <w:sz w:val="24"/>
          <w:szCs w:val="24"/>
        </w:rPr>
      </w:pPr>
    </w:p>
    <w:p w14:paraId="61AF0B8B" w14:textId="77777777" w:rsidR="00080C74" w:rsidRDefault="00080C74" w:rsidP="00F97D4B">
      <w:pPr>
        <w:spacing w:after="0" w:line="360" w:lineRule="auto"/>
        <w:rPr>
          <w:rFonts w:ascii="Garamond" w:hAnsi="Garamond"/>
          <w:color w:val="000000" w:themeColor="text1"/>
          <w:sz w:val="24"/>
          <w:szCs w:val="24"/>
        </w:rPr>
      </w:pPr>
    </w:p>
    <w:p w14:paraId="135AB01C" w14:textId="77777777" w:rsidR="00080C74" w:rsidRDefault="00080C74" w:rsidP="00F97D4B">
      <w:pPr>
        <w:spacing w:after="0" w:line="360" w:lineRule="auto"/>
        <w:rPr>
          <w:rFonts w:ascii="Garamond" w:hAnsi="Garamond"/>
          <w:color w:val="000000" w:themeColor="text1"/>
          <w:sz w:val="24"/>
          <w:szCs w:val="24"/>
        </w:rPr>
      </w:pPr>
    </w:p>
    <w:p w14:paraId="1922E922" w14:textId="77777777" w:rsidR="00080C74" w:rsidRDefault="00080C74" w:rsidP="00F97D4B">
      <w:pPr>
        <w:spacing w:after="0" w:line="360" w:lineRule="auto"/>
        <w:rPr>
          <w:rFonts w:ascii="Garamond" w:hAnsi="Garamond"/>
          <w:color w:val="000000" w:themeColor="text1"/>
          <w:sz w:val="24"/>
          <w:szCs w:val="24"/>
        </w:rPr>
      </w:pPr>
    </w:p>
    <w:p w14:paraId="6B567159" w14:textId="77777777" w:rsidR="00080C74" w:rsidRDefault="00080C74" w:rsidP="00F97D4B">
      <w:pPr>
        <w:spacing w:after="0" w:line="360" w:lineRule="auto"/>
        <w:rPr>
          <w:rFonts w:ascii="Garamond" w:hAnsi="Garamond"/>
          <w:color w:val="000000" w:themeColor="text1"/>
          <w:sz w:val="24"/>
          <w:szCs w:val="24"/>
        </w:rPr>
      </w:pPr>
    </w:p>
    <w:p w14:paraId="6E4765C8" w14:textId="77777777" w:rsidR="00080C74" w:rsidRDefault="00080C74" w:rsidP="00F97D4B">
      <w:pPr>
        <w:spacing w:after="0" w:line="360" w:lineRule="auto"/>
        <w:rPr>
          <w:rFonts w:ascii="Garamond" w:hAnsi="Garamond"/>
          <w:color w:val="000000" w:themeColor="text1"/>
          <w:sz w:val="24"/>
          <w:szCs w:val="24"/>
        </w:rPr>
      </w:pPr>
    </w:p>
    <w:p w14:paraId="44188CA3" w14:textId="77777777" w:rsidR="00080C74" w:rsidRPr="00370F40" w:rsidRDefault="00370F40" w:rsidP="00080C74">
      <w:pPr>
        <w:spacing w:after="0" w:line="360" w:lineRule="auto"/>
        <w:rPr>
          <w:rFonts w:ascii="Garamond" w:hAnsi="Garamond"/>
          <w:b/>
          <w:color w:val="000000" w:themeColor="text1"/>
          <w:sz w:val="24"/>
          <w:szCs w:val="24"/>
        </w:rPr>
      </w:pPr>
      <w:r w:rsidRPr="00370F40">
        <w:rPr>
          <w:rFonts w:ascii="Garamond" w:hAnsi="Garamond"/>
          <w:b/>
          <w:color w:val="000000" w:themeColor="text1"/>
          <w:sz w:val="24"/>
          <w:szCs w:val="24"/>
        </w:rPr>
        <w:t>5. References</w:t>
      </w:r>
    </w:p>
    <w:p w14:paraId="7CD8211A" w14:textId="77777777" w:rsidR="00080C74" w:rsidRDefault="00080C74" w:rsidP="00080C74">
      <w:pPr>
        <w:spacing w:after="0" w:line="360" w:lineRule="auto"/>
        <w:rPr>
          <w:rFonts w:ascii="Garamond" w:hAnsi="Garamond"/>
          <w:color w:val="000000" w:themeColor="text1"/>
          <w:sz w:val="24"/>
          <w:szCs w:val="24"/>
        </w:rPr>
      </w:pPr>
    </w:p>
    <w:p w14:paraId="0A7AE520" w14:textId="77777777" w:rsidR="00080C74" w:rsidRDefault="008752DB" w:rsidP="00080C74">
      <w:pPr>
        <w:spacing w:after="0" w:line="360" w:lineRule="auto"/>
        <w:rPr>
          <w:rFonts w:ascii="Garamond" w:hAnsi="Garamond"/>
          <w:color w:val="000000" w:themeColor="text1"/>
          <w:sz w:val="24"/>
          <w:szCs w:val="24"/>
        </w:rPr>
      </w:pPr>
      <w:r>
        <w:rPr>
          <w:rFonts w:ascii="Garamond" w:hAnsi="Garamond"/>
          <w:color w:val="000000" w:themeColor="text1"/>
          <w:sz w:val="24"/>
          <w:szCs w:val="24"/>
        </w:rPr>
        <w:lastRenderedPageBreak/>
        <w:t>To be populated ……………..</w:t>
      </w:r>
    </w:p>
    <w:p w14:paraId="27B4A7B6" w14:textId="77777777" w:rsidR="008752DB" w:rsidRDefault="008752DB" w:rsidP="00F97D4B">
      <w:pPr>
        <w:spacing w:after="0" w:line="360" w:lineRule="auto"/>
        <w:rPr>
          <w:rFonts w:ascii="Garamond" w:hAnsi="Garamond"/>
          <w:color w:val="000000" w:themeColor="text1"/>
          <w:sz w:val="24"/>
          <w:szCs w:val="24"/>
        </w:rPr>
      </w:pPr>
    </w:p>
    <w:p w14:paraId="5892B59A" w14:textId="77777777" w:rsidR="00080C74" w:rsidRDefault="00273BB0" w:rsidP="00F97D4B">
      <w:pPr>
        <w:spacing w:after="0" w:line="360" w:lineRule="auto"/>
        <w:rPr>
          <w:rFonts w:ascii="Garamond" w:hAnsi="Garamond"/>
          <w:color w:val="000000" w:themeColor="text1"/>
          <w:sz w:val="24"/>
          <w:szCs w:val="24"/>
        </w:rPr>
      </w:pPr>
      <w:proofErr w:type="spellStart"/>
      <w:r>
        <w:rPr>
          <w:rFonts w:ascii="Garamond" w:hAnsi="Garamond"/>
          <w:color w:val="000000" w:themeColor="text1"/>
          <w:sz w:val="24"/>
          <w:szCs w:val="24"/>
        </w:rPr>
        <w:t>A</w:t>
      </w:r>
      <w:r w:rsidRPr="00273BB0">
        <w:rPr>
          <w:rFonts w:ascii="Garamond" w:hAnsi="Garamond"/>
          <w:color w:val="000000" w:themeColor="text1"/>
          <w:sz w:val="24"/>
          <w:szCs w:val="24"/>
        </w:rPr>
        <w:t>miez</w:t>
      </w:r>
      <w:proofErr w:type="spellEnd"/>
      <w:r w:rsidRPr="00273BB0">
        <w:rPr>
          <w:rFonts w:ascii="Garamond" w:hAnsi="Garamond"/>
          <w:color w:val="000000" w:themeColor="text1"/>
          <w:sz w:val="24"/>
          <w:szCs w:val="24"/>
        </w:rPr>
        <w:t xml:space="preserve">, C., </w:t>
      </w:r>
      <w:proofErr w:type="spellStart"/>
      <w:r w:rsidRPr="00273BB0">
        <w:rPr>
          <w:rFonts w:ascii="Garamond" w:hAnsi="Garamond"/>
          <w:color w:val="000000" w:themeColor="text1"/>
          <w:sz w:val="24"/>
          <w:szCs w:val="24"/>
        </w:rPr>
        <w:t>Procyk</w:t>
      </w:r>
      <w:proofErr w:type="spellEnd"/>
      <w:r w:rsidRPr="00273BB0">
        <w:rPr>
          <w:rFonts w:ascii="Garamond" w:hAnsi="Garamond"/>
          <w:color w:val="000000" w:themeColor="text1"/>
          <w:sz w:val="24"/>
          <w:szCs w:val="24"/>
        </w:rPr>
        <w:t xml:space="preserve">, E., </w:t>
      </w:r>
      <w:proofErr w:type="spellStart"/>
      <w:r w:rsidRPr="00273BB0">
        <w:rPr>
          <w:rFonts w:ascii="Garamond" w:hAnsi="Garamond"/>
          <w:color w:val="000000" w:themeColor="text1"/>
          <w:sz w:val="24"/>
          <w:szCs w:val="24"/>
        </w:rPr>
        <w:t>Honore</w:t>
      </w:r>
      <w:proofErr w:type="spellEnd"/>
      <w:r w:rsidRPr="00273BB0">
        <w:rPr>
          <w:rFonts w:ascii="Garamond" w:hAnsi="Garamond"/>
          <w:color w:val="000000" w:themeColor="text1"/>
          <w:sz w:val="24"/>
          <w:szCs w:val="24"/>
        </w:rPr>
        <w:t xml:space="preserve">, J., </w:t>
      </w:r>
      <w:proofErr w:type="spellStart"/>
      <w:r w:rsidRPr="00273BB0">
        <w:rPr>
          <w:rFonts w:ascii="Garamond" w:hAnsi="Garamond"/>
          <w:color w:val="000000" w:themeColor="text1"/>
          <w:sz w:val="24"/>
          <w:szCs w:val="24"/>
        </w:rPr>
        <w:t>Sequeira</w:t>
      </w:r>
      <w:proofErr w:type="spellEnd"/>
      <w:r w:rsidRPr="00273BB0">
        <w:rPr>
          <w:rFonts w:ascii="Garamond" w:hAnsi="Garamond"/>
          <w:color w:val="000000" w:themeColor="text1"/>
          <w:sz w:val="24"/>
          <w:szCs w:val="24"/>
        </w:rPr>
        <w:t>, H., &amp; Joseph, J. P. (2003). Reward anticipation, cognition, and electrodermal activity in the conditioned monkey. Experimental Brain Research, 149, 267–275. doi:10.1007/s00221-002-1353-9</w:t>
      </w:r>
    </w:p>
    <w:p w14:paraId="0F4DAF89" w14:textId="77777777" w:rsidR="00273BB0" w:rsidRDefault="00273BB0" w:rsidP="00F97D4B">
      <w:pPr>
        <w:spacing w:after="0" w:line="360" w:lineRule="auto"/>
        <w:rPr>
          <w:rFonts w:ascii="Garamond" w:hAnsi="Garamond"/>
          <w:color w:val="000000" w:themeColor="text1"/>
          <w:sz w:val="24"/>
          <w:szCs w:val="24"/>
        </w:rPr>
      </w:pPr>
    </w:p>
    <w:p w14:paraId="3253E566" w14:textId="77777777" w:rsidR="0063067C" w:rsidRDefault="00273BB0" w:rsidP="00F97D4B">
      <w:pPr>
        <w:spacing w:after="0" w:line="360" w:lineRule="auto"/>
        <w:rPr>
          <w:rFonts w:ascii="Garamond" w:hAnsi="Garamond"/>
          <w:color w:val="000000" w:themeColor="text1"/>
          <w:sz w:val="24"/>
          <w:szCs w:val="24"/>
        </w:rPr>
      </w:pPr>
      <w:r>
        <w:rPr>
          <w:rFonts w:ascii="Garamond" w:hAnsi="Garamond"/>
          <w:color w:val="000000" w:themeColor="text1"/>
          <w:sz w:val="24"/>
          <w:szCs w:val="24"/>
        </w:rPr>
        <w:t>d</w:t>
      </w:r>
      <w:r w:rsidRPr="00273BB0">
        <w:rPr>
          <w:rFonts w:ascii="Garamond" w:hAnsi="Garamond"/>
          <w:color w:val="000000" w:themeColor="text1"/>
          <w:sz w:val="24"/>
          <w:szCs w:val="24"/>
        </w:rPr>
        <w:t xml:space="preserve">e Gee, J.W., </w:t>
      </w:r>
      <w:proofErr w:type="spellStart"/>
      <w:r w:rsidRPr="00273BB0">
        <w:rPr>
          <w:rFonts w:ascii="Garamond" w:hAnsi="Garamond"/>
          <w:color w:val="000000" w:themeColor="text1"/>
          <w:sz w:val="24"/>
          <w:szCs w:val="24"/>
        </w:rPr>
        <w:t>Knapen</w:t>
      </w:r>
      <w:proofErr w:type="spellEnd"/>
      <w:r w:rsidRPr="00273BB0">
        <w:rPr>
          <w:rFonts w:ascii="Garamond" w:hAnsi="Garamond"/>
          <w:color w:val="000000" w:themeColor="text1"/>
          <w:sz w:val="24"/>
          <w:szCs w:val="24"/>
        </w:rPr>
        <w:t>, T. &amp; Donner, T.H. (20</w:t>
      </w:r>
      <w:r>
        <w:rPr>
          <w:rFonts w:ascii="Garamond" w:hAnsi="Garamond"/>
          <w:color w:val="000000" w:themeColor="text1"/>
          <w:sz w:val="24"/>
          <w:szCs w:val="24"/>
        </w:rPr>
        <w:t>14) Decision-related pupil dila</w:t>
      </w:r>
      <w:r w:rsidRPr="00273BB0">
        <w:rPr>
          <w:rFonts w:ascii="Garamond" w:hAnsi="Garamond"/>
          <w:color w:val="000000" w:themeColor="text1"/>
          <w:sz w:val="24"/>
          <w:szCs w:val="24"/>
        </w:rPr>
        <w:t>tion reflects upcoming choice and individual bias.</w:t>
      </w:r>
      <w:r>
        <w:rPr>
          <w:rFonts w:ascii="Garamond" w:hAnsi="Garamond"/>
          <w:color w:val="000000" w:themeColor="text1"/>
          <w:sz w:val="24"/>
          <w:szCs w:val="24"/>
        </w:rPr>
        <w:t xml:space="preserve"> </w:t>
      </w:r>
      <w:r w:rsidRPr="00273BB0">
        <w:rPr>
          <w:rFonts w:ascii="Garamond" w:hAnsi="Garamond"/>
          <w:color w:val="000000" w:themeColor="text1"/>
          <w:sz w:val="24"/>
          <w:szCs w:val="24"/>
        </w:rPr>
        <w:t xml:space="preserve">Proceedings of the National Academy of Sciences of the United States </w:t>
      </w:r>
      <w:r w:rsidR="00F206FC">
        <w:rPr>
          <w:rFonts w:ascii="Garamond" w:hAnsi="Garamond"/>
          <w:color w:val="000000" w:themeColor="text1"/>
          <w:sz w:val="24"/>
          <w:szCs w:val="24"/>
        </w:rPr>
        <w:t>of America, 111</w:t>
      </w:r>
      <w:r>
        <w:rPr>
          <w:rFonts w:ascii="Garamond" w:hAnsi="Garamond"/>
          <w:color w:val="000000" w:themeColor="text1"/>
          <w:sz w:val="24"/>
          <w:szCs w:val="24"/>
        </w:rPr>
        <w:t xml:space="preserve">(5), </w:t>
      </w:r>
      <w:r w:rsidRPr="00273BB0">
        <w:rPr>
          <w:rFonts w:ascii="Garamond" w:hAnsi="Garamond"/>
          <w:color w:val="000000" w:themeColor="text1"/>
          <w:sz w:val="24"/>
          <w:szCs w:val="24"/>
        </w:rPr>
        <w:t>E618-625</w:t>
      </w:r>
    </w:p>
    <w:p w14:paraId="57945099" w14:textId="77777777" w:rsidR="00F206FC" w:rsidRDefault="00F206FC" w:rsidP="00F97D4B">
      <w:pPr>
        <w:spacing w:after="0" w:line="360" w:lineRule="auto"/>
        <w:rPr>
          <w:rFonts w:ascii="Garamond" w:hAnsi="Garamond"/>
          <w:color w:val="000000" w:themeColor="text1"/>
          <w:sz w:val="24"/>
          <w:szCs w:val="24"/>
        </w:rPr>
      </w:pPr>
    </w:p>
    <w:p w14:paraId="6FE4CF8D" w14:textId="77777777" w:rsidR="00F206FC" w:rsidRDefault="00F206FC" w:rsidP="00F97D4B">
      <w:pPr>
        <w:spacing w:after="0" w:line="360" w:lineRule="auto"/>
        <w:rPr>
          <w:rFonts w:ascii="Garamond" w:hAnsi="Garamond"/>
          <w:color w:val="000000" w:themeColor="text1"/>
          <w:sz w:val="24"/>
          <w:szCs w:val="24"/>
        </w:rPr>
      </w:pPr>
      <w:proofErr w:type="spellStart"/>
      <w:r w:rsidRPr="00F206FC">
        <w:rPr>
          <w:rFonts w:ascii="Garamond" w:hAnsi="Garamond"/>
          <w:color w:val="000000" w:themeColor="text1"/>
          <w:sz w:val="24"/>
          <w:szCs w:val="24"/>
        </w:rPr>
        <w:t>Gallese</w:t>
      </w:r>
      <w:proofErr w:type="spellEnd"/>
      <w:r w:rsidRPr="00F206FC">
        <w:rPr>
          <w:rFonts w:ascii="Garamond" w:hAnsi="Garamond"/>
          <w:color w:val="000000" w:themeColor="text1"/>
          <w:sz w:val="24"/>
          <w:szCs w:val="24"/>
        </w:rPr>
        <w:t>, V. (2014). Bodily selves in relation: Embodied simulation as second-person perspective on intersubjectivity. Philosophical Transactions of the Royal Society of London. Series B: Biological Sciences, 369, 20130177</w:t>
      </w:r>
      <w:r>
        <w:rPr>
          <w:rFonts w:ascii="Garamond" w:hAnsi="Garamond"/>
          <w:color w:val="000000" w:themeColor="text1"/>
          <w:sz w:val="24"/>
          <w:szCs w:val="24"/>
        </w:rPr>
        <w:t>.</w:t>
      </w:r>
    </w:p>
    <w:p w14:paraId="37FB497C" w14:textId="77777777" w:rsidR="00F206FC" w:rsidRDefault="00F206FC" w:rsidP="00F97D4B">
      <w:pPr>
        <w:spacing w:after="0" w:line="360" w:lineRule="auto"/>
        <w:rPr>
          <w:rFonts w:ascii="Garamond" w:hAnsi="Garamond"/>
          <w:color w:val="000000" w:themeColor="text1"/>
          <w:sz w:val="24"/>
          <w:szCs w:val="24"/>
        </w:rPr>
      </w:pPr>
    </w:p>
    <w:p w14:paraId="3E3EFE3A" w14:textId="77777777" w:rsidR="00F206FC" w:rsidRDefault="00F206FC" w:rsidP="00F97D4B">
      <w:pPr>
        <w:spacing w:after="0" w:line="360" w:lineRule="auto"/>
        <w:rPr>
          <w:rFonts w:ascii="Garamond" w:hAnsi="Garamond"/>
          <w:color w:val="000000" w:themeColor="text1"/>
          <w:sz w:val="24"/>
          <w:szCs w:val="24"/>
        </w:rPr>
      </w:pPr>
      <w:r w:rsidRPr="00F206FC">
        <w:rPr>
          <w:rFonts w:ascii="Garamond" w:hAnsi="Garamond"/>
          <w:color w:val="000000" w:themeColor="text1"/>
          <w:sz w:val="24"/>
          <w:szCs w:val="24"/>
        </w:rPr>
        <w:t>Richer, F., Silverman, C., &amp; Beatty, J. (1983). Response selection and</w:t>
      </w:r>
      <w:r>
        <w:rPr>
          <w:rFonts w:ascii="Garamond" w:hAnsi="Garamond"/>
          <w:color w:val="000000" w:themeColor="text1"/>
          <w:sz w:val="24"/>
          <w:szCs w:val="24"/>
        </w:rPr>
        <w:t xml:space="preserve"> </w:t>
      </w:r>
      <w:r w:rsidRPr="00F206FC">
        <w:rPr>
          <w:rFonts w:ascii="Garamond" w:hAnsi="Garamond"/>
          <w:color w:val="000000" w:themeColor="text1"/>
          <w:sz w:val="24"/>
          <w:szCs w:val="24"/>
        </w:rPr>
        <w:t>initiation in speeded reactions: A pupillometric analysis.</w:t>
      </w:r>
      <w:r>
        <w:rPr>
          <w:rFonts w:ascii="Garamond" w:hAnsi="Garamond"/>
          <w:color w:val="000000" w:themeColor="text1"/>
          <w:sz w:val="24"/>
          <w:szCs w:val="24"/>
        </w:rPr>
        <w:t xml:space="preserve"> </w:t>
      </w:r>
      <w:r w:rsidRPr="00F206FC">
        <w:rPr>
          <w:rFonts w:ascii="Garamond" w:hAnsi="Garamond"/>
          <w:color w:val="000000" w:themeColor="text1"/>
          <w:sz w:val="24"/>
          <w:szCs w:val="24"/>
        </w:rPr>
        <w:t>Journal of</w:t>
      </w:r>
      <w:r>
        <w:rPr>
          <w:rFonts w:ascii="Garamond" w:hAnsi="Garamond"/>
          <w:color w:val="000000" w:themeColor="text1"/>
          <w:sz w:val="24"/>
          <w:szCs w:val="24"/>
        </w:rPr>
        <w:t xml:space="preserve"> </w:t>
      </w:r>
      <w:r w:rsidRPr="00F206FC">
        <w:rPr>
          <w:rFonts w:ascii="Garamond" w:hAnsi="Garamond"/>
          <w:color w:val="000000" w:themeColor="text1"/>
          <w:sz w:val="24"/>
          <w:szCs w:val="24"/>
        </w:rPr>
        <w:t>Experimental Psychology: Human Perception and Performance,</w:t>
      </w:r>
      <w:r>
        <w:rPr>
          <w:rFonts w:ascii="Garamond" w:hAnsi="Garamond"/>
          <w:color w:val="000000" w:themeColor="text1"/>
          <w:sz w:val="24"/>
          <w:szCs w:val="24"/>
        </w:rPr>
        <w:t xml:space="preserve"> </w:t>
      </w:r>
      <w:r w:rsidRPr="00F206FC">
        <w:rPr>
          <w:rFonts w:ascii="Garamond" w:hAnsi="Garamond"/>
          <w:color w:val="000000" w:themeColor="text1"/>
          <w:sz w:val="24"/>
          <w:szCs w:val="24"/>
        </w:rPr>
        <w:t>9,</w:t>
      </w:r>
      <w:r>
        <w:rPr>
          <w:rFonts w:ascii="Garamond" w:hAnsi="Garamond"/>
          <w:color w:val="000000" w:themeColor="text1"/>
          <w:sz w:val="24"/>
          <w:szCs w:val="24"/>
        </w:rPr>
        <w:t xml:space="preserve"> </w:t>
      </w:r>
      <w:r w:rsidRPr="00F206FC">
        <w:rPr>
          <w:rFonts w:ascii="Garamond" w:hAnsi="Garamond"/>
          <w:color w:val="000000" w:themeColor="text1"/>
          <w:sz w:val="24"/>
          <w:szCs w:val="24"/>
        </w:rPr>
        <w:t>360–370</w:t>
      </w:r>
      <w:r>
        <w:rPr>
          <w:rFonts w:ascii="Garamond" w:hAnsi="Garamond"/>
          <w:color w:val="000000" w:themeColor="text1"/>
          <w:sz w:val="24"/>
          <w:szCs w:val="24"/>
        </w:rPr>
        <w:t>.</w:t>
      </w:r>
    </w:p>
    <w:p w14:paraId="11ABCB4B" w14:textId="77777777" w:rsidR="008752DB" w:rsidRDefault="008752DB" w:rsidP="00F97D4B">
      <w:pPr>
        <w:spacing w:after="0" w:line="360" w:lineRule="auto"/>
        <w:rPr>
          <w:rFonts w:ascii="Garamond" w:hAnsi="Garamond"/>
          <w:color w:val="000000" w:themeColor="text1"/>
          <w:sz w:val="24"/>
          <w:szCs w:val="24"/>
        </w:rPr>
      </w:pPr>
    </w:p>
    <w:p w14:paraId="06A2B605" w14:textId="77777777" w:rsidR="008752DB" w:rsidRDefault="008752DB" w:rsidP="00F97D4B">
      <w:pPr>
        <w:spacing w:after="0" w:line="360" w:lineRule="auto"/>
        <w:rPr>
          <w:rFonts w:ascii="Garamond" w:hAnsi="Garamond"/>
          <w:color w:val="000000" w:themeColor="text1"/>
          <w:sz w:val="24"/>
          <w:szCs w:val="24"/>
        </w:rPr>
      </w:pPr>
    </w:p>
    <w:p w14:paraId="2B2D9304" w14:textId="77777777" w:rsidR="008752DB" w:rsidRDefault="008752DB" w:rsidP="00F97D4B">
      <w:pPr>
        <w:spacing w:after="0" w:line="360" w:lineRule="auto"/>
        <w:rPr>
          <w:rFonts w:ascii="Garamond" w:hAnsi="Garamond"/>
          <w:color w:val="000000" w:themeColor="text1"/>
          <w:sz w:val="24"/>
          <w:szCs w:val="24"/>
        </w:rPr>
      </w:pPr>
    </w:p>
    <w:p w14:paraId="0E6DD8F2" w14:textId="77777777" w:rsidR="008752DB" w:rsidRDefault="008752DB" w:rsidP="00F97D4B">
      <w:pPr>
        <w:spacing w:after="0" w:line="360" w:lineRule="auto"/>
        <w:rPr>
          <w:rFonts w:ascii="Garamond" w:hAnsi="Garamond"/>
          <w:color w:val="000000" w:themeColor="text1"/>
          <w:sz w:val="24"/>
          <w:szCs w:val="24"/>
        </w:rPr>
      </w:pPr>
    </w:p>
    <w:p w14:paraId="2728833F" w14:textId="77777777" w:rsidR="008752DB" w:rsidRDefault="008752DB" w:rsidP="00F97D4B">
      <w:pPr>
        <w:spacing w:after="0" w:line="360" w:lineRule="auto"/>
        <w:rPr>
          <w:rFonts w:ascii="Garamond" w:hAnsi="Garamond"/>
          <w:color w:val="000000" w:themeColor="text1"/>
          <w:sz w:val="24"/>
          <w:szCs w:val="24"/>
        </w:rPr>
      </w:pPr>
    </w:p>
    <w:p w14:paraId="583FDEBA" w14:textId="77777777" w:rsidR="008752DB" w:rsidRDefault="008752DB" w:rsidP="00F97D4B">
      <w:pPr>
        <w:spacing w:after="0" w:line="360" w:lineRule="auto"/>
        <w:rPr>
          <w:rFonts w:ascii="Garamond" w:hAnsi="Garamond"/>
          <w:color w:val="000000" w:themeColor="text1"/>
          <w:sz w:val="24"/>
          <w:szCs w:val="24"/>
        </w:rPr>
      </w:pPr>
    </w:p>
    <w:p w14:paraId="2550736B" w14:textId="77777777" w:rsidR="008752DB" w:rsidRDefault="008752DB" w:rsidP="00F97D4B">
      <w:pPr>
        <w:spacing w:after="0" w:line="360" w:lineRule="auto"/>
        <w:rPr>
          <w:rFonts w:ascii="Garamond" w:hAnsi="Garamond"/>
          <w:color w:val="000000" w:themeColor="text1"/>
          <w:sz w:val="24"/>
          <w:szCs w:val="24"/>
        </w:rPr>
      </w:pPr>
    </w:p>
    <w:p w14:paraId="1A688E4A" w14:textId="77777777" w:rsidR="008752DB" w:rsidRDefault="008752DB" w:rsidP="00F97D4B">
      <w:pPr>
        <w:spacing w:after="0" w:line="360" w:lineRule="auto"/>
        <w:rPr>
          <w:rFonts w:ascii="Garamond" w:hAnsi="Garamond"/>
          <w:color w:val="000000" w:themeColor="text1"/>
          <w:sz w:val="24"/>
          <w:szCs w:val="24"/>
        </w:rPr>
      </w:pPr>
    </w:p>
    <w:p w14:paraId="38276C20" w14:textId="77777777" w:rsidR="008752DB" w:rsidRDefault="008752DB" w:rsidP="00F97D4B">
      <w:pPr>
        <w:spacing w:after="0" w:line="360" w:lineRule="auto"/>
        <w:rPr>
          <w:rFonts w:ascii="Garamond" w:hAnsi="Garamond"/>
          <w:color w:val="000000" w:themeColor="text1"/>
          <w:sz w:val="24"/>
          <w:szCs w:val="24"/>
        </w:rPr>
      </w:pPr>
    </w:p>
    <w:p w14:paraId="5B6BC6CA" w14:textId="77777777" w:rsidR="008752DB" w:rsidRDefault="008752DB" w:rsidP="00F97D4B">
      <w:pPr>
        <w:spacing w:after="0" w:line="360" w:lineRule="auto"/>
        <w:rPr>
          <w:rFonts w:ascii="Garamond" w:hAnsi="Garamond"/>
          <w:color w:val="000000" w:themeColor="text1"/>
          <w:sz w:val="24"/>
          <w:szCs w:val="24"/>
        </w:rPr>
      </w:pPr>
    </w:p>
    <w:p w14:paraId="50B611F1" w14:textId="77777777" w:rsidR="008752DB" w:rsidRDefault="008752DB" w:rsidP="00F97D4B">
      <w:pPr>
        <w:spacing w:after="0" w:line="360" w:lineRule="auto"/>
        <w:rPr>
          <w:rFonts w:ascii="Garamond" w:hAnsi="Garamond"/>
          <w:color w:val="000000" w:themeColor="text1"/>
          <w:sz w:val="24"/>
          <w:szCs w:val="24"/>
        </w:rPr>
      </w:pPr>
    </w:p>
    <w:p w14:paraId="73DB2D3A" w14:textId="77777777" w:rsidR="008752DB" w:rsidRDefault="008752DB" w:rsidP="00F97D4B">
      <w:pPr>
        <w:spacing w:after="0" w:line="360" w:lineRule="auto"/>
        <w:rPr>
          <w:rFonts w:ascii="Garamond" w:hAnsi="Garamond"/>
          <w:color w:val="000000" w:themeColor="text1"/>
          <w:sz w:val="24"/>
          <w:szCs w:val="24"/>
        </w:rPr>
      </w:pPr>
    </w:p>
    <w:p w14:paraId="3A6312BD" w14:textId="77777777" w:rsidR="008752DB" w:rsidRDefault="008752DB" w:rsidP="00F97D4B">
      <w:pPr>
        <w:spacing w:after="0" w:line="360" w:lineRule="auto"/>
        <w:rPr>
          <w:rFonts w:ascii="Garamond" w:hAnsi="Garamond"/>
          <w:color w:val="000000" w:themeColor="text1"/>
          <w:sz w:val="24"/>
          <w:szCs w:val="24"/>
        </w:rPr>
      </w:pPr>
    </w:p>
    <w:p w14:paraId="05D2C27E" w14:textId="77777777" w:rsidR="008752DB" w:rsidRDefault="008752DB" w:rsidP="00F97D4B">
      <w:pPr>
        <w:spacing w:after="0" w:line="360" w:lineRule="auto"/>
        <w:rPr>
          <w:rFonts w:ascii="Garamond" w:hAnsi="Garamond"/>
          <w:color w:val="000000" w:themeColor="text1"/>
          <w:sz w:val="24"/>
          <w:szCs w:val="24"/>
        </w:rPr>
      </w:pPr>
    </w:p>
    <w:p w14:paraId="017C097C" w14:textId="77777777" w:rsidR="008752DB" w:rsidRDefault="008752DB" w:rsidP="00F97D4B">
      <w:pPr>
        <w:spacing w:after="0" w:line="360" w:lineRule="auto"/>
        <w:rPr>
          <w:rFonts w:ascii="Garamond" w:hAnsi="Garamond"/>
          <w:color w:val="000000" w:themeColor="text1"/>
          <w:sz w:val="24"/>
          <w:szCs w:val="24"/>
        </w:rPr>
      </w:pPr>
    </w:p>
    <w:p w14:paraId="0E8485E2" w14:textId="77777777" w:rsidR="008752DB" w:rsidRPr="004C3718" w:rsidRDefault="008752DB" w:rsidP="008752DB">
      <w:pPr>
        <w:spacing w:line="276" w:lineRule="auto"/>
        <w:rPr>
          <w:rFonts w:ascii="Garamond" w:hAnsi="Garamond" w:cs="Times New Roman"/>
          <w:b/>
          <w:sz w:val="24"/>
          <w:szCs w:val="24"/>
        </w:rPr>
      </w:pPr>
      <w:r w:rsidRPr="004C3718">
        <w:rPr>
          <w:rFonts w:ascii="Garamond" w:hAnsi="Garamond" w:cs="Times New Roman"/>
          <w:b/>
          <w:sz w:val="24"/>
          <w:szCs w:val="24"/>
        </w:rPr>
        <w:t xml:space="preserve">SUPPLEMENTARY </w:t>
      </w:r>
      <w:r>
        <w:rPr>
          <w:rFonts w:ascii="Garamond" w:hAnsi="Garamond" w:cs="Times New Roman"/>
          <w:b/>
          <w:sz w:val="24"/>
          <w:szCs w:val="24"/>
        </w:rPr>
        <w:t>TABLE</w:t>
      </w:r>
    </w:p>
    <w:p w14:paraId="0D10EC8C" w14:textId="77777777" w:rsidR="008752DB" w:rsidRDefault="008752DB" w:rsidP="008752DB">
      <w:pPr>
        <w:spacing w:line="276" w:lineRule="auto"/>
        <w:rPr>
          <w:rFonts w:ascii="Garamond" w:hAnsi="Garamond" w:cs="Times New Roman"/>
          <w:b/>
          <w:i/>
          <w:sz w:val="24"/>
          <w:szCs w:val="24"/>
        </w:rPr>
      </w:pPr>
    </w:p>
    <w:p w14:paraId="5D4F73BD" w14:textId="77777777" w:rsidR="008752DB" w:rsidRPr="00146272" w:rsidRDefault="008752DB" w:rsidP="008752DB">
      <w:pPr>
        <w:spacing w:line="276" w:lineRule="auto"/>
        <w:rPr>
          <w:rFonts w:ascii="Garamond" w:hAnsi="Garamond" w:cs="Times New Roman"/>
          <w:i/>
          <w:sz w:val="24"/>
          <w:szCs w:val="24"/>
        </w:rPr>
      </w:pPr>
      <w:r>
        <w:rPr>
          <w:rFonts w:ascii="Garamond" w:hAnsi="Garamond" w:cs="Times New Roman"/>
          <w:b/>
          <w:i/>
          <w:sz w:val="24"/>
          <w:szCs w:val="24"/>
        </w:rPr>
        <w:lastRenderedPageBreak/>
        <w:t>Table S1</w:t>
      </w:r>
      <w:r w:rsidRPr="008D697A">
        <w:rPr>
          <w:rFonts w:ascii="Garamond" w:hAnsi="Garamond" w:cs="Times New Roman"/>
          <w:b/>
          <w:i/>
          <w:sz w:val="24"/>
          <w:szCs w:val="24"/>
        </w:rPr>
        <w:t>.</w:t>
      </w:r>
      <w:r>
        <w:rPr>
          <w:rFonts w:ascii="Garamond" w:hAnsi="Garamond" w:cs="Times New Roman"/>
          <w:i/>
          <w:sz w:val="24"/>
          <w:szCs w:val="24"/>
        </w:rPr>
        <w:t xml:space="preserve"> Overview of pairwise c</w:t>
      </w:r>
      <w:r w:rsidRPr="00146272">
        <w:rPr>
          <w:rFonts w:ascii="Garamond" w:hAnsi="Garamond" w:cs="Times New Roman"/>
          <w:i/>
          <w:sz w:val="24"/>
          <w:szCs w:val="24"/>
        </w:rPr>
        <w:t xml:space="preserve">omparisons </w:t>
      </w:r>
      <w:r>
        <w:rPr>
          <w:rFonts w:ascii="Garamond" w:hAnsi="Garamond" w:cs="Times New Roman"/>
          <w:i/>
          <w:sz w:val="24"/>
          <w:szCs w:val="24"/>
        </w:rPr>
        <w:t>in each version of the ball-detection task for ball-absent trials</w:t>
      </w:r>
      <w:r w:rsidRPr="00146272">
        <w:rPr>
          <w:rFonts w:ascii="Garamond" w:hAnsi="Garamond" w:cs="Times New Roman"/>
          <w:i/>
          <w:sz w:val="24"/>
          <w:szCs w:val="24"/>
        </w:rPr>
        <w:t>.</w:t>
      </w:r>
    </w:p>
    <w:tbl>
      <w:tblPr>
        <w:tblpPr w:leftFromText="180" w:rightFromText="180" w:vertAnchor="text" w:tblpY="1"/>
        <w:tblOverlap w:val="never"/>
        <w:tblW w:w="8477" w:type="dxa"/>
        <w:tblBorders>
          <w:top w:val="single" w:sz="4" w:space="0" w:color="auto"/>
          <w:bottom w:val="single" w:sz="4" w:space="0" w:color="auto"/>
        </w:tblBorders>
        <w:tblLayout w:type="fixed"/>
        <w:tblLook w:val="04A0" w:firstRow="1" w:lastRow="0" w:firstColumn="1" w:lastColumn="0" w:noHBand="0" w:noVBand="1"/>
      </w:tblPr>
      <w:tblGrid>
        <w:gridCol w:w="2268"/>
        <w:gridCol w:w="1985"/>
        <w:gridCol w:w="1134"/>
        <w:gridCol w:w="1077"/>
        <w:gridCol w:w="1088"/>
        <w:gridCol w:w="925"/>
      </w:tblGrid>
      <w:tr w:rsidR="008752DB" w:rsidRPr="00CB188C" w14:paraId="69041257" w14:textId="77777777" w:rsidTr="005C77EC">
        <w:trPr>
          <w:trHeight w:val="194"/>
        </w:trPr>
        <w:tc>
          <w:tcPr>
            <w:tcW w:w="2268" w:type="dxa"/>
            <w:vMerge w:val="restart"/>
            <w:tcBorders>
              <w:top w:val="single" w:sz="12" w:space="0" w:color="auto"/>
            </w:tcBorders>
            <w:vAlign w:val="bottom"/>
          </w:tcPr>
          <w:p w14:paraId="4C17F6AF" w14:textId="77777777" w:rsidR="008752DB" w:rsidRPr="00CB188C" w:rsidRDefault="008752DB" w:rsidP="005C77EC">
            <w:pPr>
              <w:spacing w:line="240" w:lineRule="auto"/>
              <w:rPr>
                <w:rFonts w:ascii="Garamond" w:hAnsi="Garamond" w:cs="Times New Roman"/>
                <w:b/>
                <w:sz w:val="24"/>
                <w:szCs w:val="24"/>
              </w:rPr>
            </w:pPr>
            <w:r>
              <w:rPr>
                <w:rFonts w:ascii="Garamond" w:hAnsi="Garamond" w:cs="Times New Roman"/>
                <w:b/>
                <w:sz w:val="24"/>
                <w:szCs w:val="24"/>
              </w:rPr>
              <w:t>Version</w:t>
            </w:r>
          </w:p>
        </w:tc>
        <w:tc>
          <w:tcPr>
            <w:tcW w:w="1985" w:type="dxa"/>
            <w:vMerge w:val="restart"/>
            <w:tcBorders>
              <w:top w:val="single" w:sz="12" w:space="0" w:color="auto"/>
            </w:tcBorders>
            <w:vAlign w:val="bottom"/>
          </w:tcPr>
          <w:p w14:paraId="4E5F71A3" w14:textId="77777777" w:rsidR="008752DB" w:rsidRPr="00CB188C" w:rsidRDefault="008752DB" w:rsidP="005C77EC">
            <w:pPr>
              <w:spacing w:line="240" w:lineRule="auto"/>
              <w:rPr>
                <w:rFonts w:ascii="Garamond" w:hAnsi="Garamond" w:cs="Times New Roman"/>
                <w:b/>
                <w:sz w:val="24"/>
                <w:szCs w:val="24"/>
              </w:rPr>
            </w:pPr>
            <w:r w:rsidRPr="00CB188C">
              <w:rPr>
                <w:rFonts w:ascii="Garamond" w:hAnsi="Garamond" w:cs="Times New Roman"/>
                <w:b/>
                <w:sz w:val="24"/>
                <w:szCs w:val="24"/>
              </w:rPr>
              <w:t>Comparison</w:t>
            </w:r>
          </w:p>
        </w:tc>
        <w:tc>
          <w:tcPr>
            <w:tcW w:w="2211" w:type="dxa"/>
            <w:gridSpan w:val="2"/>
            <w:tcBorders>
              <w:top w:val="single" w:sz="12" w:space="0" w:color="auto"/>
              <w:bottom w:val="double" w:sz="4" w:space="0" w:color="auto"/>
            </w:tcBorders>
            <w:vAlign w:val="center"/>
          </w:tcPr>
          <w:p w14:paraId="3E9760CB" w14:textId="77777777" w:rsidR="008752DB" w:rsidRPr="00CB188C" w:rsidRDefault="008752DB" w:rsidP="005C77EC">
            <w:pPr>
              <w:spacing w:before="120" w:line="240" w:lineRule="auto"/>
              <w:jc w:val="center"/>
              <w:rPr>
                <w:rFonts w:ascii="Garamond" w:hAnsi="Garamond" w:cs="Times New Roman"/>
                <w:b/>
                <w:i/>
                <w:sz w:val="24"/>
                <w:szCs w:val="24"/>
              </w:rPr>
            </w:pPr>
            <w:r w:rsidRPr="00CB188C">
              <w:rPr>
                <w:rFonts w:ascii="Garamond" w:hAnsi="Garamond" w:cs="Times New Roman"/>
                <w:b/>
                <w:sz w:val="24"/>
                <w:szCs w:val="24"/>
              </w:rPr>
              <w:t>Paired Differences</w:t>
            </w:r>
          </w:p>
        </w:tc>
        <w:tc>
          <w:tcPr>
            <w:tcW w:w="1088" w:type="dxa"/>
            <w:vMerge w:val="restart"/>
            <w:tcBorders>
              <w:top w:val="single" w:sz="12" w:space="0" w:color="auto"/>
            </w:tcBorders>
            <w:vAlign w:val="bottom"/>
          </w:tcPr>
          <w:p w14:paraId="506918C6" w14:textId="77777777" w:rsidR="008752DB" w:rsidRPr="00CB188C" w:rsidRDefault="008752DB" w:rsidP="005C77EC">
            <w:pPr>
              <w:spacing w:line="240" w:lineRule="auto"/>
              <w:jc w:val="center"/>
              <w:rPr>
                <w:rFonts w:ascii="Garamond" w:hAnsi="Garamond" w:cs="Times New Roman"/>
                <w:b/>
                <w:i/>
                <w:sz w:val="24"/>
                <w:szCs w:val="24"/>
              </w:rPr>
            </w:pPr>
            <w:r w:rsidRPr="00CB188C">
              <w:rPr>
                <w:rFonts w:ascii="Garamond" w:hAnsi="Garamond" w:cs="Times New Roman"/>
                <w:b/>
                <w:i/>
                <w:sz w:val="24"/>
                <w:szCs w:val="24"/>
              </w:rPr>
              <w:t>t</w:t>
            </w:r>
          </w:p>
        </w:tc>
        <w:tc>
          <w:tcPr>
            <w:tcW w:w="925" w:type="dxa"/>
            <w:vMerge w:val="restart"/>
            <w:tcBorders>
              <w:top w:val="single" w:sz="12" w:space="0" w:color="auto"/>
            </w:tcBorders>
            <w:vAlign w:val="bottom"/>
          </w:tcPr>
          <w:p w14:paraId="6AE83347" w14:textId="77777777" w:rsidR="008752DB" w:rsidRPr="00CB188C" w:rsidRDefault="008752DB" w:rsidP="005C77EC">
            <w:pPr>
              <w:spacing w:line="240" w:lineRule="auto"/>
              <w:jc w:val="center"/>
              <w:rPr>
                <w:rFonts w:ascii="Garamond" w:hAnsi="Garamond" w:cs="Times New Roman"/>
                <w:b/>
                <w:i/>
                <w:sz w:val="24"/>
                <w:szCs w:val="24"/>
              </w:rPr>
            </w:pPr>
            <w:r w:rsidRPr="00CB188C">
              <w:rPr>
                <w:rFonts w:ascii="Garamond" w:hAnsi="Garamond" w:cs="Times New Roman"/>
                <w:b/>
                <w:i/>
                <w:sz w:val="24"/>
                <w:szCs w:val="24"/>
              </w:rPr>
              <w:t>p</w:t>
            </w:r>
          </w:p>
        </w:tc>
      </w:tr>
      <w:tr w:rsidR="008752DB" w:rsidRPr="00CB188C" w14:paraId="1610A9EF" w14:textId="77777777" w:rsidTr="005C77EC">
        <w:trPr>
          <w:trHeight w:val="194"/>
        </w:trPr>
        <w:tc>
          <w:tcPr>
            <w:tcW w:w="2268" w:type="dxa"/>
            <w:vMerge/>
            <w:tcBorders>
              <w:bottom w:val="double" w:sz="4" w:space="0" w:color="auto"/>
            </w:tcBorders>
          </w:tcPr>
          <w:p w14:paraId="5C409501" w14:textId="77777777" w:rsidR="008752DB" w:rsidRPr="00CB188C" w:rsidRDefault="008752DB" w:rsidP="005C77EC">
            <w:pPr>
              <w:spacing w:line="240" w:lineRule="auto"/>
              <w:jc w:val="center"/>
              <w:rPr>
                <w:rFonts w:ascii="Garamond" w:hAnsi="Garamond" w:cs="Times New Roman"/>
                <w:sz w:val="24"/>
                <w:szCs w:val="24"/>
              </w:rPr>
            </w:pPr>
          </w:p>
        </w:tc>
        <w:tc>
          <w:tcPr>
            <w:tcW w:w="1985" w:type="dxa"/>
            <w:vMerge/>
            <w:tcBorders>
              <w:bottom w:val="double" w:sz="4" w:space="0" w:color="auto"/>
            </w:tcBorders>
          </w:tcPr>
          <w:p w14:paraId="34A13BCE" w14:textId="77777777" w:rsidR="008752DB" w:rsidRPr="00CB188C" w:rsidRDefault="008752DB" w:rsidP="005C77EC">
            <w:pPr>
              <w:spacing w:line="240" w:lineRule="auto"/>
              <w:rPr>
                <w:rFonts w:ascii="Garamond" w:hAnsi="Garamond" w:cs="Times New Roman"/>
                <w:sz w:val="24"/>
                <w:szCs w:val="24"/>
              </w:rPr>
            </w:pPr>
          </w:p>
        </w:tc>
        <w:tc>
          <w:tcPr>
            <w:tcW w:w="1134" w:type="dxa"/>
            <w:tcBorders>
              <w:top w:val="double" w:sz="4" w:space="0" w:color="auto"/>
              <w:bottom w:val="double" w:sz="4" w:space="0" w:color="auto"/>
            </w:tcBorders>
          </w:tcPr>
          <w:p w14:paraId="28800BA7" w14:textId="77777777" w:rsidR="008752DB" w:rsidRPr="00CB188C" w:rsidRDefault="008752DB" w:rsidP="005C77EC">
            <w:pPr>
              <w:spacing w:before="120" w:line="240" w:lineRule="auto"/>
              <w:jc w:val="center"/>
              <w:rPr>
                <w:rFonts w:ascii="Garamond" w:hAnsi="Garamond" w:cs="Times New Roman"/>
                <w:b/>
                <w:i/>
                <w:sz w:val="24"/>
                <w:szCs w:val="24"/>
              </w:rPr>
            </w:pPr>
            <w:r w:rsidRPr="00CB188C">
              <w:rPr>
                <w:rFonts w:ascii="Garamond" w:hAnsi="Garamond" w:cs="Times New Roman"/>
                <w:b/>
                <w:i/>
                <w:sz w:val="24"/>
                <w:szCs w:val="24"/>
              </w:rPr>
              <w:t>m</w:t>
            </w:r>
          </w:p>
        </w:tc>
        <w:tc>
          <w:tcPr>
            <w:tcW w:w="1077" w:type="dxa"/>
            <w:tcBorders>
              <w:top w:val="double" w:sz="4" w:space="0" w:color="auto"/>
              <w:bottom w:val="double" w:sz="4" w:space="0" w:color="auto"/>
            </w:tcBorders>
          </w:tcPr>
          <w:p w14:paraId="534BD9E3" w14:textId="77777777" w:rsidR="008752DB" w:rsidRPr="00CB188C" w:rsidRDefault="008752DB" w:rsidP="005C77EC">
            <w:pPr>
              <w:spacing w:before="120" w:line="240" w:lineRule="auto"/>
              <w:jc w:val="center"/>
              <w:rPr>
                <w:rFonts w:ascii="Garamond" w:hAnsi="Garamond" w:cs="Times New Roman"/>
                <w:b/>
                <w:i/>
                <w:sz w:val="24"/>
                <w:szCs w:val="24"/>
              </w:rPr>
            </w:pPr>
            <w:proofErr w:type="spellStart"/>
            <w:r w:rsidRPr="00CB188C">
              <w:rPr>
                <w:rFonts w:ascii="Garamond" w:hAnsi="Garamond" w:cs="Times New Roman"/>
                <w:b/>
                <w:i/>
                <w:sz w:val="24"/>
                <w:szCs w:val="24"/>
              </w:rPr>
              <w:t>sd</w:t>
            </w:r>
            <w:proofErr w:type="spellEnd"/>
          </w:p>
        </w:tc>
        <w:tc>
          <w:tcPr>
            <w:tcW w:w="1088" w:type="dxa"/>
            <w:vMerge/>
            <w:tcBorders>
              <w:bottom w:val="double" w:sz="4" w:space="0" w:color="auto"/>
            </w:tcBorders>
          </w:tcPr>
          <w:p w14:paraId="1FF2B99A" w14:textId="77777777" w:rsidR="008752DB" w:rsidRPr="00CB188C" w:rsidRDefault="008752DB" w:rsidP="005C77EC">
            <w:pPr>
              <w:spacing w:line="240" w:lineRule="auto"/>
              <w:jc w:val="center"/>
              <w:rPr>
                <w:rFonts w:ascii="Garamond" w:hAnsi="Garamond" w:cs="Times New Roman"/>
                <w:i/>
                <w:sz w:val="24"/>
                <w:szCs w:val="24"/>
              </w:rPr>
            </w:pPr>
          </w:p>
        </w:tc>
        <w:tc>
          <w:tcPr>
            <w:tcW w:w="925" w:type="dxa"/>
            <w:vMerge/>
            <w:tcBorders>
              <w:bottom w:val="double" w:sz="4" w:space="0" w:color="auto"/>
            </w:tcBorders>
          </w:tcPr>
          <w:p w14:paraId="3DC6FE25" w14:textId="77777777" w:rsidR="008752DB" w:rsidRPr="00CB188C" w:rsidRDefault="008752DB" w:rsidP="005C77EC">
            <w:pPr>
              <w:spacing w:line="240" w:lineRule="auto"/>
              <w:jc w:val="center"/>
              <w:rPr>
                <w:rFonts w:ascii="Garamond" w:hAnsi="Garamond" w:cs="Times New Roman"/>
                <w:sz w:val="24"/>
                <w:szCs w:val="24"/>
              </w:rPr>
            </w:pPr>
          </w:p>
        </w:tc>
      </w:tr>
      <w:tr w:rsidR="008752DB" w:rsidRPr="001F7B1B" w14:paraId="330F49B3" w14:textId="77777777" w:rsidTr="005C77EC">
        <w:trPr>
          <w:trHeight w:val="319"/>
        </w:trPr>
        <w:tc>
          <w:tcPr>
            <w:tcW w:w="2268" w:type="dxa"/>
            <w:tcBorders>
              <w:top w:val="double" w:sz="4" w:space="0" w:color="auto"/>
              <w:bottom w:val="nil"/>
            </w:tcBorders>
            <w:vAlign w:val="bottom"/>
          </w:tcPr>
          <w:p w14:paraId="1853FD29" w14:textId="77777777" w:rsidR="008752DB" w:rsidRPr="00CB188C" w:rsidRDefault="008752DB" w:rsidP="005C77EC">
            <w:pPr>
              <w:spacing w:before="120" w:line="240" w:lineRule="auto"/>
              <w:rPr>
                <w:rFonts w:ascii="Garamond" w:hAnsi="Garamond" w:cs="Times New Roman"/>
                <w:b/>
                <w:sz w:val="24"/>
                <w:szCs w:val="24"/>
              </w:rPr>
            </w:pPr>
            <w:r>
              <w:rPr>
                <w:rFonts w:ascii="Garamond" w:hAnsi="Garamond" w:cs="Times New Roman"/>
                <w:b/>
                <w:sz w:val="24"/>
                <w:szCs w:val="24"/>
              </w:rPr>
              <w:t>Free Agent</w:t>
            </w:r>
            <w:r w:rsidRPr="00CB188C">
              <w:rPr>
                <w:rFonts w:ascii="Garamond" w:hAnsi="Garamond" w:cs="Times New Roman"/>
                <w:b/>
                <w:sz w:val="24"/>
                <w:szCs w:val="24"/>
              </w:rPr>
              <w:t xml:space="preserve"> </w:t>
            </w:r>
          </w:p>
        </w:tc>
        <w:tc>
          <w:tcPr>
            <w:tcW w:w="1985" w:type="dxa"/>
            <w:tcBorders>
              <w:top w:val="double" w:sz="4" w:space="0" w:color="auto"/>
              <w:bottom w:val="nil"/>
            </w:tcBorders>
            <w:vAlign w:val="bottom"/>
          </w:tcPr>
          <w:p w14:paraId="6923BE5F" w14:textId="77777777" w:rsidR="008752DB" w:rsidRPr="001F7B1B" w:rsidRDefault="008752DB" w:rsidP="005C77EC">
            <w:pPr>
              <w:spacing w:before="120" w:line="240" w:lineRule="auto"/>
              <w:rPr>
                <w:rFonts w:ascii="Garamond" w:hAnsi="Garamond" w:cs="Times New Roman"/>
                <w:sz w:val="24"/>
                <w:szCs w:val="24"/>
              </w:rPr>
            </w:pPr>
            <w:r w:rsidRPr="001F7B1B">
              <w:rPr>
                <w:rFonts w:ascii="Garamond" w:hAnsi="Garamond" w:cs="Times New Roman"/>
                <w:sz w:val="24"/>
                <w:szCs w:val="24"/>
              </w:rPr>
              <w:t xml:space="preserve">P-A- </w:t>
            </w:r>
            <w:r w:rsidRPr="001F7B1B">
              <w:rPr>
                <w:rFonts w:ascii="Garamond" w:hAnsi="Garamond" w:cs="Times New Roman"/>
                <w:i/>
                <w:sz w:val="24"/>
                <w:szCs w:val="24"/>
              </w:rPr>
              <w:t>versus</w:t>
            </w:r>
            <w:r w:rsidRPr="001F7B1B">
              <w:rPr>
                <w:rFonts w:ascii="Garamond" w:hAnsi="Garamond" w:cs="Times New Roman"/>
                <w:sz w:val="24"/>
                <w:szCs w:val="24"/>
              </w:rPr>
              <w:t xml:space="preserve"> P-A+</w:t>
            </w:r>
          </w:p>
        </w:tc>
        <w:tc>
          <w:tcPr>
            <w:tcW w:w="1134" w:type="dxa"/>
            <w:tcBorders>
              <w:top w:val="double" w:sz="4" w:space="0" w:color="auto"/>
              <w:bottom w:val="nil"/>
            </w:tcBorders>
            <w:vAlign w:val="bottom"/>
          </w:tcPr>
          <w:p w14:paraId="1B4B305C" w14:textId="77777777" w:rsidR="008752DB" w:rsidRPr="001F7B1B" w:rsidRDefault="008752DB" w:rsidP="005C77EC">
            <w:pPr>
              <w:spacing w:before="120" w:line="240" w:lineRule="auto"/>
              <w:jc w:val="center"/>
              <w:rPr>
                <w:rFonts w:ascii="Garamond" w:hAnsi="Garamond" w:cs="Times New Roman"/>
                <w:sz w:val="24"/>
                <w:szCs w:val="24"/>
              </w:rPr>
            </w:pPr>
            <w:r w:rsidRPr="001F7B1B">
              <w:rPr>
                <w:rFonts w:ascii="Garamond" w:hAnsi="Garamond" w:cs="Times New Roman"/>
                <w:sz w:val="24"/>
                <w:szCs w:val="24"/>
              </w:rPr>
              <w:t xml:space="preserve"> .016</w:t>
            </w:r>
          </w:p>
        </w:tc>
        <w:tc>
          <w:tcPr>
            <w:tcW w:w="1077" w:type="dxa"/>
            <w:tcBorders>
              <w:top w:val="double" w:sz="4" w:space="0" w:color="auto"/>
              <w:bottom w:val="nil"/>
            </w:tcBorders>
            <w:vAlign w:val="bottom"/>
          </w:tcPr>
          <w:p w14:paraId="2E8AF7D7" w14:textId="77777777" w:rsidR="008752DB" w:rsidRPr="001F7B1B" w:rsidRDefault="008752DB" w:rsidP="005C77EC">
            <w:pPr>
              <w:spacing w:before="120" w:line="240" w:lineRule="auto"/>
              <w:jc w:val="center"/>
              <w:rPr>
                <w:rFonts w:ascii="Garamond" w:hAnsi="Garamond" w:cs="Times New Roman"/>
                <w:sz w:val="24"/>
                <w:szCs w:val="24"/>
              </w:rPr>
            </w:pPr>
            <w:r w:rsidRPr="001F7B1B">
              <w:rPr>
                <w:rFonts w:ascii="Garamond" w:hAnsi="Garamond" w:cs="Times New Roman"/>
                <w:sz w:val="24"/>
                <w:szCs w:val="24"/>
              </w:rPr>
              <w:t>.049</w:t>
            </w:r>
          </w:p>
        </w:tc>
        <w:tc>
          <w:tcPr>
            <w:tcW w:w="1088" w:type="dxa"/>
            <w:tcBorders>
              <w:top w:val="double" w:sz="4" w:space="0" w:color="auto"/>
              <w:bottom w:val="nil"/>
            </w:tcBorders>
            <w:vAlign w:val="bottom"/>
          </w:tcPr>
          <w:p w14:paraId="2452B259" w14:textId="77777777" w:rsidR="008752DB" w:rsidRPr="001F7B1B" w:rsidRDefault="008752DB" w:rsidP="005C77EC">
            <w:pPr>
              <w:spacing w:before="120" w:line="240" w:lineRule="auto"/>
              <w:jc w:val="center"/>
              <w:rPr>
                <w:rFonts w:ascii="Garamond" w:hAnsi="Garamond" w:cs="Times New Roman"/>
                <w:sz w:val="24"/>
                <w:szCs w:val="24"/>
              </w:rPr>
            </w:pPr>
            <w:r w:rsidRPr="001F7B1B">
              <w:rPr>
                <w:rFonts w:ascii="Garamond" w:hAnsi="Garamond" w:cs="Times New Roman"/>
                <w:sz w:val="24"/>
                <w:szCs w:val="24"/>
              </w:rPr>
              <w:t xml:space="preserve"> 2.206</w:t>
            </w:r>
          </w:p>
        </w:tc>
        <w:tc>
          <w:tcPr>
            <w:tcW w:w="925" w:type="dxa"/>
            <w:tcBorders>
              <w:top w:val="double" w:sz="4" w:space="0" w:color="auto"/>
              <w:bottom w:val="nil"/>
            </w:tcBorders>
            <w:vAlign w:val="bottom"/>
          </w:tcPr>
          <w:p w14:paraId="1390BF80" w14:textId="77777777" w:rsidR="008752DB" w:rsidRPr="001F7B1B" w:rsidRDefault="008752DB" w:rsidP="005C77EC">
            <w:pPr>
              <w:spacing w:before="120" w:line="240" w:lineRule="auto"/>
              <w:jc w:val="center"/>
              <w:rPr>
                <w:rFonts w:ascii="Garamond" w:hAnsi="Garamond" w:cs="Times New Roman"/>
                <w:sz w:val="24"/>
                <w:szCs w:val="24"/>
              </w:rPr>
            </w:pPr>
            <w:r w:rsidRPr="001F7B1B">
              <w:rPr>
                <w:rFonts w:ascii="Garamond" w:hAnsi="Garamond" w:cs="Times New Roman"/>
                <w:sz w:val="24"/>
                <w:szCs w:val="24"/>
              </w:rPr>
              <w:t>=.033</w:t>
            </w:r>
            <w:r w:rsidRPr="001F7B1B">
              <w:rPr>
                <w:rFonts w:ascii="Garamond" w:hAnsi="Garamond" w:cs="Times New Roman"/>
                <w:sz w:val="24"/>
                <w:szCs w:val="24"/>
                <w:vertAlign w:val="superscript"/>
              </w:rPr>
              <w:t>b</w:t>
            </w:r>
          </w:p>
        </w:tc>
      </w:tr>
      <w:tr w:rsidR="008752DB" w:rsidRPr="00CB188C" w14:paraId="40558A12" w14:textId="77777777" w:rsidTr="005C77EC">
        <w:trPr>
          <w:trHeight w:val="319"/>
        </w:trPr>
        <w:tc>
          <w:tcPr>
            <w:tcW w:w="2268" w:type="dxa"/>
            <w:tcBorders>
              <w:top w:val="nil"/>
            </w:tcBorders>
            <w:vAlign w:val="bottom"/>
          </w:tcPr>
          <w:p w14:paraId="6C8B1458" w14:textId="77777777" w:rsidR="008752DB" w:rsidRPr="00CB188C" w:rsidRDefault="008752DB" w:rsidP="005C77EC">
            <w:pPr>
              <w:spacing w:line="240" w:lineRule="auto"/>
              <w:rPr>
                <w:rFonts w:ascii="Garamond" w:hAnsi="Garamond" w:cs="Times New Roman"/>
                <w:sz w:val="24"/>
                <w:szCs w:val="24"/>
              </w:rPr>
            </w:pPr>
          </w:p>
        </w:tc>
        <w:tc>
          <w:tcPr>
            <w:tcW w:w="1985" w:type="dxa"/>
            <w:tcBorders>
              <w:top w:val="nil"/>
            </w:tcBorders>
            <w:vAlign w:val="bottom"/>
          </w:tcPr>
          <w:p w14:paraId="2E985647" w14:textId="77777777" w:rsidR="008752DB" w:rsidRPr="00CB188C" w:rsidRDefault="008752DB" w:rsidP="005C77EC">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versus</w:t>
            </w:r>
            <w:r w:rsidRPr="00CB188C">
              <w:rPr>
                <w:rFonts w:ascii="Garamond" w:hAnsi="Garamond" w:cs="Times New Roman"/>
                <w:sz w:val="24"/>
                <w:szCs w:val="24"/>
              </w:rPr>
              <w:t xml:space="preserve"> P+A-</w:t>
            </w:r>
          </w:p>
        </w:tc>
        <w:tc>
          <w:tcPr>
            <w:tcW w:w="1134" w:type="dxa"/>
            <w:tcBorders>
              <w:top w:val="nil"/>
            </w:tcBorders>
            <w:vAlign w:val="bottom"/>
          </w:tcPr>
          <w:p w14:paraId="2532A142"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-.037</w:t>
            </w:r>
          </w:p>
        </w:tc>
        <w:tc>
          <w:tcPr>
            <w:tcW w:w="1077" w:type="dxa"/>
            <w:tcBorders>
              <w:top w:val="nil"/>
            </w:tcBorders>
            <w:vAlign w:val="bottom"/>
          </w:tcPr>
          <w:p w14:paraId="2261350C"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.053</w:t>
            </w:r>
          </w:p>
        </w:tc>
        <w:tc>
          <w:tcPr>
            <w:tcW w:w="1088" w:type="dxa"/>
            <w:tcBorders>
              <w:top w:val="nil"/>
            </w:tcBorders>
            <w:vAlign w:val="bottom"/>
          </w:tcPr>
          <w:p w14:paraId="063CDF8F"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-4.744</w:t>
            </w:r>
          </w:p>
        </w:tc>
        <w:tc>
          <w:tcPr>
            <w:tcW w:w="925" w:type="dxa"/>
            <w:tcBorders>
              <w:top w:val="nil"/>
            </w:tcBorders>
            <w:vAlign w:val="bottom"/>
          </w:tcPr>
          <w:p w14:paraId="68592E63" w14:textId="77777777" w:rsidR="008752DB" w:rsidRPr="00CB188C" w:rsidRDefault="008752DB" w:rsidP="005C77EC">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Pr="00CD287E">
              <w:rPr>
                <w:rFonts w:ascii="Garamond" w:hAnsi="Garamond" w:cs="Times New Roman"/>
                <w:sz w:val="24"/>
                <w:szCs w:val="24"/>
                <w:vertAlign w:val="superscript"/>
              </w:rPr>
              <w:t>a</w:t>
            </w:r>
          </w:p>
        </w:tc>
      </w:tr>
      <w:tr w:rsidR="008752DB" w:rsidRPr="00CB188C" w14:paraId="4A04C7D4" w14:textId="77777777" w:rsidTr="005C77EC">
        <w:trPr>
          <w:trHeight w:val="344"/>
        </w:trPr>
        <w:tc>
          <w:tcPr>
            <w:tcW w:w="2268" w:type="dxa"/>
            <w:tcBorders>
              <w:top w:val="nil"/>
            </w:tcBorders>
            <w:vAlign w:val="bottom"/>
          </w:tcPr>
          <w:p w14:paraId="2C9EA2EA" w14:textId="77777777" w:rsidR="008752DB" w:rsidRPr="00CB188C" w:rsidRDefault="008752DB" w:rsidP="005C77EC">
            <w:pPr>
              <w:spacing w:line="240" w:lineRule="auto"/>
              <w:rPr>
                <w:rFonts w:ascii="Garamond" w:hAnsi="Garamond" w:cs="Times New Roman"/>
                <w:sz w:val="24"/>
                <w:szCs w:val="24"/>
              </w:rPr>
            </w:pPr>
          </w:p>
        </w:tc>
        <w:tc>
          <w:tcPr>
            <w:tcW w:w="1985" w:type="dxa"/>
            <w:tcBorders>
              <w:top w:val="nil"/>
            </w:tcBorders>
            <w:vAlign w:val="bottom"/>
          </w:tcPr>
          <w:p w14:paraId="5CDCC4B2" w14:textId="77777777" w:rsidR="008752DB" w:rsidRPr="00CB188C" w:rsidRDefault="008752DB" w:rsidP="005C77EC">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versus</w:t>
            </w:r>
            <w:r>
              <w:rPr>
                <w:rFonts w:ascii="Garamond" w:hAnsi="Garamond" w:cs="Times New Roman"/>
                <w:sz w:val="24"/>
                <w:szCs w:val="24"/>
              </w:rPr>
              <w:t xml:space="preserve"> P+A+</w:t>
            </w:r>
          </w:p>
        </w:tc>
        <w:tc>
          <w:tcPr>
            <w:tcW w:w="1134" w:type="dxa"/>
            <w:tcBorders>
              <w:top w:val="nil"/>
            </w:tcBorders>
            <w:vAlign w:val="bottom"/>
          </w:tcPr>
          <w:p w14:paraId="1C72CAC4"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-.049</w:t>
            </w:r>
          </w:p>
        </w:tc>
        <w:tc>
          <w:tcPr>
            <w:tcW w:w="1077" w:type="dxa"/>
            <w:tcBorders>
              <w:top w:val="nil"/>
            </w:tcBorders>
            <w:vAlign w:val="bottom"/>
          </w:tcPr>
          <w:p w14:paraId="7AD97C78"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.059</w:t>
            </w:r>
          </w:p>
        </w:tc>
        <w:tc>
          <w:tcPr>
            <w:tcW w:w="1088" w:type="dxa"/>
            <w:tcBorders>
              <w:top w:val="nil"/>
            </w:tcBorders>
            <w:vAlign w:val="bottom"/>
          </w:tcPr>
          <w:p w14:paraId="0488FB70"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-5.635</w:t>
            </w:r>
          </w:p>
        </w:tc>
        <w:tc>
          <w:tcPr>
            <w:tcW w:w="925" w:type="dxa"/>
            <w:tcBorders>
              <w:top w:val="nil"/>
            </w:tcBorders>
            <w:vAlign w:val="bottom"/>
          </w:tcPr>
          <w:p w14:paraId="1622A446" w14:textId="77777777" w:rsidR="008752DB" w:rsidRPr="00CB188C" w:rsidRDefault="008752DB" w:rsidP="005C77EC">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Pr="00CD287E">
              <w:rPr>
                <w:rFonts w:ascii="Garamond" w:hAnsi="Garamond" w:cs="Times New Roman"/>
                <w:sz w:val="24"/>
                <w:szCs w:val="24"/>
                <w:vertAlign w:val="superscript"/>
              </w:rPr>
              <w:t>a</w:t>
            </w:r>
          </w:p>
        </w:tc>
      </w:tr>
      <w:tr w:rsidR="008752DB" w:rsidRPr="00CB188C" w14:paraId="707B446F" w14:textId="77777777" w:rsidTr="005C77EC">
        <w:trPr>
          <w:trHeight w:val="327"/>
        </w:trPr>
        <w:tc>
          <w:tcPr>
            <w:tcW w:w="2268" w:type="dxa"/>
            <w:tcBorders>
              <w:bottom w:val="nil"/>
            </w:tcBorders>
            <w:vAlign w:val="bottom"/>
          </w:tcPr>
          <w:p w14:paraId="3472E4E9" w14:textId="77777777" w:rsidR="008752DB" w:rsidRPr="00CB188C" w:rsidRDefault="008752DB" w:rsidP="005C77EC">
            <w:pPr>
              <w:spacing w:line="240" w:lineRule="auto"/>
              <w:rPr>
                <w:rFonts w:ascii="Garamond" w:hAnsi="Garamond" w:cs="Times New Roman"/>
                <w:sz w:val="24"/>
                <w:szCs w:val="24"/>
              </w:rPr>
            </w:pPr>
          </w:p>
        </w:tc>
        <w:tc>
          <w:tcPr>
            <w:tcW w:w="1985" w:type="dxa"/>
            <w:tcBorders>
              <w:bottom w:val="nil"/>
            </w:tcBorders>
            <w:vAlign w:val="bottom"/>
          </w:tcPr>
          <w:p w14:paraId="36C490C4" w14:textId="77777777" w:rsidR="008752DB" w:rsidRPr="00CB188C" w:rsidRDefault="008752DB" w:rsidP="005C77EC">
            <w:pPr>
              <w:spacing w:line="240" w:lineRule="auto"/>
              <w:rPr>
                <w:rFonts w:ascii="Garamond" w:hAnsi="Garamond" w:cs="Times New Roman"/>
                <w:sz w:val="24"/>
                <w:szCs w:val="24"/>
              </w:rPr>
            </w:pPr>
            <w:r>
              <w:rPr>
                <w:rFonts w:ascii="Garamond" w:hAnsi="Garamond" w:cs="Times New Roman"/>
                <w:sz w:val="24"/>
                <w:szCs w:val="24"/>
              </w:rPr>
              <w:t>P-</w:t>
            </w:r>
            <w:r w:rsidRPr="00CB188C">
              <w:rPr>
                <w:rFonts w:ascii="Garamond" w:hAnsi="Garamond" w:cs="Times New Roman"/>
                <w:sz w:val="24"/>
                <w:szCs w:val="24"/>
              </w:rPr>
              <w:t xml:space="preserve">A+ </w:t>
            </w:r>
            <w:r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bottom w:val="nil"/>
            </w:tcBorders>
            <w:vAlign w:val="bottom"/>
          </w:tcPr>
          <w:p w14:paraId="2DF28C0A"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-.053</w:t>
            </w:r>
          </w:p>
        </w:tc>
        <w:tc>
          <w:tcPr>
            <w:tcW w:w="1077" w:type="dxa"/>
            <w:tcBorders>
              <w:bottom w:val="nil"/>
            </w:tcBorders>
            <w:vAlign w:val="bottom"/>
          </w:tcPr>
          <w:p w14:paraId="4CF3377F"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.054</w:t>
            </w:r>
          </w:p>
        </w:tc>
        <w:tc>
          <w:tcPr>
            <w:tcW w:w="1088" w:type="dxa"/>
            <w:tcBorders>
              <w:bottom w:val="nil"/>
            </w:tcBorders>
            <w:vAlign w:val="bottom"/>
          </w:tcPr>
          <w:p w14:paraId="29A4D124"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-6.639</w:t>
            </w:r>
          </w:p>
        </w:tc>
        <w:tc>
          <w:tcPr>
            <w:tcW w:w="925" w:type="dxa"/>
            <w:tcBorders>
              <w:bottom w:val="nil"/>
            </w:tcBorders>
            <w:vAlign w:val="bottom"/>
          </w:tcPr>
          <w:p w14:paraId="32F808ED" w14:textId="77777777" w:rsidR="008752DB" w:rsidRPr="00CB188C" w:rsidRDefault="008752DB" w:rsidP="005C77EC">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Pr="00CD287E">
              <w:rPr>
                <w:rFonts w:ascii="Garamond" w:hAnsi="Garamond" w:cs="Times New Roman"/>
                <w:sz w:val="24"/>
                <w:szCs w:val="24"/>
                <w:vertAlign w:val="superscript"/>
              </w:rPr>
              <w:t>a</w:t>
            </w:r>
          </w:p>
        </w:tc>
      </w:tr>
      <w:tr w:rsidR="008752DB" w:rsidRPr="00CB188C" w14:paraId="287B6756" w14:textId="77777777" w:rsidTr="005C77EC">
        <w:trPr>
          <w:trHeight w:val="319"/>
        </w:trPr>
        <w:tc>
          <w:tcPr>
            <w:tcW w:w="2268" w:type="dxa"/>
            <w:tcBorders>
              <w:bottom w:val="nil"/>
            </w:tcBorders>
            <w:vAlign w:val="bottom"/>
          </w:tcPr>
          <w:p w14:paraId="43FD5C72" w14:textId="77777777" w:rsidR="008752DB" w:rsidRPr="00CB188C" w:rsidRDefault="008752DB" w:rsidP="005C77EC">
            <w:pPr>
              <w:spacing w:line="240" w:lineRule="auto"/>
              <w:rPr>
                <w:rFonts w:ascii="Garamond" w:hAnsi="Garamond" w:cs="Times New Roman"/>
                <w:sz w:val="24"/>
                <w:szCs w:val="24"/>
              </w:rPr>
            </w:pPr>
          </w:p>
        </w:tc>
        <w:tc>
          <w:tcPr>
            <w:tcW w:w="1985" w:type="dxa"/>
            <w:tcBorders>
              <w:bottom w:val="nil"/>
            </w:tcBorders>
            <w:vAlign w:val="bottom"/>
          </w:tcPr>
          <w:p w14:paraId="69D060A5" w14:textId="77777777" w:rsidR="008752DB" w:rsidRPr="00CB188C" w:rsidRDefault="008752DB" w:rsidP="005C77EC">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bottom w:val="nil"/>
            </w:tcBorders>
            <w:vAlign w:val="bottom"/>
          </w:tcPr>
          <w:p w14:paraId="7A1894F8"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-.065</w:t>
            </w:r>
          </w:p>
        </w:tc>
        <w:tc>
          <w:tcPr>
            <w:tcW w:w="1077" w:type="dxa"/>
            <w:tcBorders>
              <w:bottom w:val="nil"/>
            </w:tcBorders>
            <w:vAlign w:val="bottom"/>
          </w:tcPr>
          <w:p w14:paraId="1C17F80A"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.062</w:t>
            </w:r>
          </w:p>
        </w:tc>
        <w:tc>
          <w:tcPr>
            <w:tcW w:w="1088" w:type="dxa"/>
            <w:tcBorders>
              <w:bottom w:val="nil"/>
            </w:tcBorders>
            <w:vAlign w:val="bottom"/>
          </w:tcPr>
          <w:p w14:paraId="5E935A8B"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-7.212</w:t>
            </w:r>
          </w:p>
        </w:tc>
        <w:tc>
          <w:tcPr>
            <w:tcW w:w="925" w:type="dxa"/>
            <w:tcBorders>
              <w:bottom w:val="nil"/>
            </w:tcBorders>
            <w:vAlign w:val="bottom"/>
          </w:tcPr>
          <w:p w14:paraId="56056834" w14:textId="77777777" w:rsidR="008752DB" w:rsidRPr="00CB188C" w:rsidRDefault="008752DB" w:rsidP="005C77EC">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Pr="00CD287E">
              <w:rPr>
                <w:rFonts w:ascii="Garamond" w:hAnsi="Garamond" w:cs="Times New Roman"/>
                <w:sz w:val="24"/>
                <w:szCs w:val="24"/>
                <w:vertAlign w:val="superscript"/>
              </w:rPr>
              <w:t>a</w:t>
            </w:r>
          </w:p>
        </w:tc>
      </w:tr>
      <w:tr w:rsidR="008752DB" w:rsidRPr="00CB188C" w14:paraId="127F8103" w14:textId="77777777" w:rsidTr="005C77EC">
        <w:trPr>
          <w:trHeight w:val="319"/>
        </w:trPr>
        <w:tc>
          <w:tcPr>
            <w:tcW w:w="2268" w:type="dxa"/>
            <w:tcBorders>
              <w:top w:val="nil"/>
              <w:bottom w:val="double" w:sz="4" w:space="0" w:color="auto"/>
            </w:tcBorders>
            <w:vAlign w:val="bottom"/>
          </w:tcPr>
          <w:p w14:paraId="21381CEB" w14:textId="77777777" w:rsidR="008752DB" w:rsidRPr="00CB188C" w:rsidRDefault="008752DB" w:rsidP="005C77EC">
            <w:pPr>
              <w:spacing w:line="240" w:lineRule="auto"/>
              <w:rPr>
                <w:rFonts w:ascii="Garamond" w:hAnsi="Garamond" w:cs="Times New Roman"/>
                <w:sz w:val="24"/>
                <w:szCs w:val="24"/>
              </w:rPr>
            </w:pPr>
          </w:p>
        </w:tc>
        <w:tc>
          <w:tcPr>
            <w:tcW w:w="1985" w:type="dxa"/>
            <w:tcBorders>
              <w:top w:val="nil"/>
              <w:bottom w:val="double" w:sz="4" w:space="0" w:color="auto"/>
            </w:tcBorders>
            <w:vAlign w:val="bottom"/>
          </w:tcPr>
          <w:p w14:paraId="00BA3293" w14:textId="77777777" w:rsidR="008752DB" w:rsidRPr="00CB188C" w:rsidRDefault="008752DB" w:rsidP="005C77EC">
            <w:pPr>
              <w:spacing w:line="240" w:lineRule="auto"/>
              <w:rPr>
                <w:rFonts w:ascii="Garamond" w:hAnsi="Garamond" w:cs="Times New Roman"/>
                <w:sz w:val="24"/>
                <w:szCs w:val="24"/>
              </w:rPr>
            </w:pPr>
            <w:r w:rsidRPr="00CB188C">
              <w:rPr>
                <w:rFonts w:ascii="Garamond" w:hAnsi="Garamond" w:cs="Times New Roman"/>
                <w:sz w:val="24"/>
                <w:szCs w:val="24"/>
              </w:rPr>
              <w:t xml:space="preserve">P+A- </w:t>
            </w:r>
            <w:r w:rsidRPr="00CB188C">
              <w:rPr>
                <w:rFonts w:ascii="Garamond" w:hAnsi="Garamond" w:cs="Times New Roman"/>
                <w:i/>
                <w:sz w:val="24"/>
                <w:szCs w:val="24"/>
              </w:rPr>
              <w:t>versus</w:t>
            </w:r>
            <w:r>
              <w:rPr>
                <w:rFonts w:ascii="Garamond" w:hAnsi="Garamond" w:cs="Times New Roman"/>
                <w:sz w:val="24"/>
                <w:szCs w:val="24"/>
              </w:rPr>
              <w:t xml:space="preserve"> P+</w:t>
            </w:r>
            <w:r w:rsidRPr="00CB188C">
              <w:rPr>
                <w:rFonts w:ascii="Garamond" w:hAnsi="Garamond" w:cs="Times New Roman"/>
                <w:sz w:val="24"/>
                <w:szCs w:val="24"/>
              </w:rPr>
              <w:t>A+</w:t>
            </w:r>
          </w:p>
        </w:tc>
        <w:tc>
          <w:tcPr>
            <w:tcW w:w="1134" w:type="dxa"/>
            <w:tcBorders>
              <w:top w:val="nil"/>
              <w:bottom w:val="double" w:sz="4" w:space="0" w:color="auto"/>
            </w:tcBorders>
            <w:vAlign w:val="bottom"/>
          </w:tcPr>
          <w:p w14:paraId="0232E4A8"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-.012</w:t>
            </w:r>
          </w:p>
        </w:tc>
        <w:tc>
          <w:tcPr>
            <w:tcW w:w="1077" w:type="dxa"/>
            <w:tcBorders>
              <w:top w:val="nil"/>
              <w:bottom w:val="double" w:sz="4" w:space="0" w:color="auto"/>
            </w:tcBorders>
            <w:vAlign w:val="bottom"/>
          </w:tcPr>
          <w:p w14:paraId="757ABDCC"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.041</w:t>
            </w:r>
          </w:p>
        </w:tc>
        <w:tc>
          <w:tcPr>
            <w:tcW w:w="1088" w:type="dxa"/>
            <w:tcBorders>
              <w:top w:val="nil"/>
              <w:bottom w:val="double" w:sz="4" w:space="0" w:color="auto"/>
            </w:tcBorders>
            <w:vAlign w:val="bottom"/>
          </w:tcPr>
          <w:p w14:paraId="00D02C5E"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-2.011</w:t>
            </w:r>
          </w:p>
        </w:tc>
        <w:tc>
          <w:tcPr>
            <w:tcW w:w="925" w:type="dxa"/>
            <w:tcBorders>
              <w:top w:val="nil"/>
              <w:bottom w:val="double" w:sz="4" w:space="0" w:color="auto"/>
            </w:tcBorders>
            <w:vAlign w:val="bottom"/>
          </w:tcPr>
          <w:p w14:paraId="4D42B0A5"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=.050</w:t>
            </w:r>
            <w:r>
              <w:rPr>
                <w:rFonts w:ascii="Garamond" w:hAnsi="Garamond" w:cs="Times New Roman"/>
                <w:sz w:val="24"/>
                <w:szCs w:val="24"/>
                <w:vertAlign w:val="superscript"/>
              </w:rPr>
              <w:t>b</w:t>
            </w:r>
          </w:p>
        </w:tc>
      </w:tr>
      <w:tr w:rsidR="008752DB" w:rsidRPr="00CB188C" w14:paraId="5A338E5D" w14:textId="77777777" w:rsidTr="005C77EC">
        <w:trPr>
          <w:trHeight w:val="319"/>
        </w:trPr>
        <w:tc>
          <w:tcPr>
            <w:tcW w:w="2268" w:type="dxa"/>
            <w:tcBorders>
              <w:top w:val="double" w:sz="4" w:space="0" w:color="auto"/>
              <w:bottom w:val="nil"/>
            </w:tcBorders>
            <w:vAlign w:val="bottom"/>
          </w:tcPr>
          <w:p w14:paraId="40851194" w14:textId="77777777" w:rsidR="008752DB" w:rsidRPr="00CB188C" w:rsidRDefault="008752DB" w:rsidP="005C77EC">
            <w:pPr>
              <w:spacing w:before="120" w:line="240" w:lineRule="auto"/>
              <w:rPr>
                <w:rFonts w:ascii="Garamond" w:hAnsi="Garamond" w:cs="Times New Roman"/>
                <w:b/>
                <w:sz w:val="24"/>
                <w:szCs w:val="24"/>
              </w:rPr>
            </w:pPr>
            <w:r>
              <w:rPr>
                <w:rFonts w:ascii="Garamond" w:hAnsi="Garamond" w:cs="Times New Roman"/>
                <w:b/>
                <w:sz w:val="24"/>
                <w:szCs w:val="24"/>
              </w:rPr>
              <w:t>Constrained Agent</w:t>
            </w:r>
          </w:p>
        </w:tc>
        <w:tc>
          <w:tcPr>
            <w:tcW w:w="1985" w:type="dxa"/>
            <w:tcBorders>
              <w:top w:val="double" w:sz="4" w:space="0" w:color="auto"/>
              <w:bottom w:val="nil"/>
            </w:tcBorders>
            <w:vAlign w:val="bottom"/>
          </w:tcPr>
          <w:p w14:paraId="4C002B2A" w14:textId="77777777" w:rsidR="008752DB" w:rsidRPr="001F7B1B" w:rsidRDefault="008752DB" w:rsidP="005C77EC">
            <w:pPr>
              <w:spacing w:before="120" w:line="240" w:lineRule="auto"/>
              <w:rPr>
                <w:rFonts w:ascii="Garamond" w:hAnsi="Garamond" w:cs="Times New Roman"/>
                <w:sz w:val="24"/>
                <w:szCs w:val="24"/>
              </w:rPr>
            </w:pPr>
            <w:r w:rsidRPr="001F7B1B">
              <w:rPr>
                <w:rFonts w:ascii="Garamond" w:hAnsi="Garamond" w:cs="Times New Roman"/>
                <w:sz w:val="24"/>
                <w:szCs w:val="24"/>
              </w:rPr>
              <w:t xml:space="preserve">P-A- </w:t>
            </w:r>
            <w:r w:rsidRPr="001F7B1B">
              <w:rPr>
                <w:rFonts w:ascii="Garamond" w:hAnsi="Garamond" w:cs="Times New Roman"/>
                <w:i/>
                <w:sz w:val="24"/>
                <w:szCs w:val="24"/>
              </w:rPr>
              <w:t>versus</w:t>
            </w:r>
            <w:r w:rsidRPr="001F7B1B">
              <w:rPr>
                <w:rFonts w:ascii="Garamond" w:hAnsi="Garamond" w:cs="Times New Roman"/>
                <w:sz w:val="24"/>
                <w:szCs w:val="24"/>
              </w:rPr>
              <w:t xml:space="preserve"> P-A+</w:t>
            </w:r>
          </w:p>
        </w:tc>
        <w:tc>
          <w:tcPr>
            <w:tcW w:w="1134" w:type="dxa"/>
            <w:tcBorders>
              <w:top w:val="double" w:sz="4" w:space="0" w:color="auto"/>
              <w:bottom w:val="nil"/>
            </w:tcBorders>
            <w:vAlign w:val="bottom"/>
          </w:tcPr>
          <w:p w14:paraId="3D84C047" w14:textId="77777777" w:rsidR="008752DB" w:rsidRPr="001F7B1B" w:rsidRDefault="008752DB" w:rsidP="005C77EC">
            <w:pPr>
              <w:spacing w:before="120" w:line="240" w:lineRule="auto"/>
              <w:jc w:val="center"/>
              <w:rPr>
                <w:rFonts w:ascii="Garamond" w:hAnsi="Garamond" w:cs="Times New Roman"/>
                <w:sz w:val="24"/>
                <w:szCs w:val="24"/>
              </w:rPr>
            </w:pPr>
            <w:r w:rsidRPr="001F7B1B">
              <w:rPr>
                <w:rFonts w:ascii="Garamond" w:hAnsi="Garamond" w:cs="Times New Roman"/>
                <w:sz w:val="24"/>
                <w:szCs w:val="24"/>
              </w:rPr>
              <w:t>.007</w:t>
            </w:r>
          </w:p>
        </w:tc>
        <w:tc>
          <w:tcPr>
            <w:tcW w:w="1077" w:type="dxa"/>
            <w:tcBorders>
              <w:top w:val="double" w:sz="4" w:space="0" w:color="auto"/>
              <w:bottom w:val="nil"/>
            </w:tcBorders>
            <w:vAlign w:val="bottom"/>
          </w:tcPr>
          <w:p w14:paraId="28D12B5A" w14:textId="77777777" w:rsidR="008752DB" w:rsidRPr="001F7B1B" w:rsidRDefault="008752DB" w:rsidP="005C77EC">
            <w:pPr>
              <w:spacing w:before="120" w:line="240" w:lineRule="auto"/>
              <w:jc w:val="center"/>
              <w:rPr>
                <w:rFonts w:ascii="Garamond" w:hAnsi="Garamond" w:cs="Times New Roman"/>
                <w:sz w:val="24"/>
                <w:szCs w:val="24"/>
              </w:rPr>
            </w:pPr>
            <w:r w:rsidRPr="001F7B1B">
              <w:rPr>
                <w:rFonts w:ascii="Garamond" w:hAnsi="Garamond" w:cs="Times New Roman"/>
                <w:sz w:val="24"/>
                <w:szCs w:val="24"/>
              </w:rPr>
              <w:t>.037</w:t>
            </w:r>
          </w:p>
        </w:tc>
        <w:tc>
          <w:tcPr>
            <w:tcW w:w="1088" w:type="dxa"/>
            <w:tcBorders>
              <w:top w:val="double" w:sz="4" w:space="0" w:color="auto"/>
              <w:bottom w:val="nil"/>
            </w:tcBorders>
            <w:vAlign w:val="bottom"/>
          </w:tcPr>
          <w:p w14:paraId="7B78E113" w14:textId="77777777" w:rsidR="008752DB" w:rsidRPr="001F7B1B" w:rsidRDefault="008752DB" w:rsidP="005C77EC">
            <w:pPr>
              <w:spacing w:before="120" w:line="240" w:lineRule="auto"/>
              <w:jc w:val="center"/>
              <w:rPr>
                <w:rFonts w:ascii="Garamond" w:hAnsi="Garamond" w:cs="Times New Roman"/>
                <w:sz w:val="24"/>
                <w:szCs w:val="24"/>
              </w:rPr>
            </w:pPr>
            <w:r w:rsidRPr="001F7B1B">
              <w:rPr>
                <w:rFonts w:ascii="Garamond" w:hAnsi="Garamond" w:cs="Times New Roman"/>
                <w:sz w:val="24"/>
                <w:szCs w:val="24"/>
              </w:rPr>
              <w:t xml:space="preserve"> 1.291</w:t>
            </w:r>
          </w:p>
        </w:tc>
        <w:tc>
          <w:tcPr>
            <w:tcW w:w="925" w:type="dxa"/>
            <w:tcBorders>
              <w:top w:val="double" w:sz="4" w:space="0" w:color="auto"/>
              <w:bottom w:val="nil"/>
            </w:tcBorders>
            <w:vAlign w:val="bottom"/>
          </w:tcPr>
          <w:p w14:paraId="675F9DBF" w14:textId="77777777" w:rsidR="008752DB" w:rsidRPr="001F7B1B" w:rsidRDefault="008752DB" w:rsidP="005C77EC">
            <w:pPr>
              <w:spacing w:before="120" w:line="240" w:lineRule="auto"/>
              <w:jc w:val="center"/>
              <w:rPr>
                <w:rFonts w:ascii="Garamond" w:hAnsi="Garamond" w:cs="Times New Roman"/>
                <w:sz w:val="24"/>
                <w:szCs w:val="24"/>
              </w:rPr>
            </w:pPr>
            <w:r w:rsidRPr="001F7B1B">
              <w:rPr>
                <w:rFonts w:ascii="Garamond" w:hAnsi="Garamond" w:cs="Times New Roman"/>
                <w:sz w:val="24"/>
                <w:szCs w:val="24"/>
              </w:rPr>
              <w:t>=.203</w:t>
            </w:r>
            <w:r w:rsidRPr="001F7B1B">
              <w:rPr>
                <w:rFonts w:ascii="Garamond" w:hAnsi="Garamond" w:cs="Times New Roman"/>
                <w:sz w:val="24"/>
                <w:szCs w:val="24"/>
                <w:vertAlign w:val="superscript"/>
              </w:rPr>
              <w:t>b</w:t>
            </w:r>
          </w:p>
        </w:tc>
      </w:tr>
      <w:tr w:rsidR="008752DB" w:rsidRPr="00CB188C" w14:paraId="7A8B9998" w14:textId="77777777" w:rsidTr="005C77EC">
        <w:trPr>
          <w:trHeight w:val="319"/>
        </w:trPr>
        <w:tc>
          <w:tcPr>
            <w:tcW w:w="2268" w:type="dxa"/>
            <w:tcBorders>
              <w:top w:val="nil"/>
              <w:bottom w:val="nil"/>
            </w:tcBorders>
            <w:vAlign w:val="bottom"/>
          </w:tcPr>
          <w:p w14:paraId="06E967CC" w14:textId="77777777" w:rsidR="008752DB" w:rsidRPr="00CB188C" w:rsidRDefault="008752DB" w:rsidP="005C77EC">
            <w:pPr>
              <w:spacing w:line="240" w:lineRule="auto"/>
              <w:jc w:val="center"/>
              <w:rPr>
                <w:rFonts w:ascii="Garamond" w:hAnsi="Garamond" w:cs="Times New Roman"/>
                <w:sz w:val="24"/>
                <w:szCs w:val="24"/>
              </w:rPr>
            </w:pPr>
          </w:p>
        </w:tc>
        <w:tc>
          <w:tcPr>
            <w:tcW w:w="1985" w:type="dxa"/>
            <w:tcBorders>
              <w:top w:val="nil"/>
              <w:bottom w:val="nil"/>
            </w:tcBorders>
            <w:vAlign w:val="bottom"/>
          </w:tcPr>
          <w:p w14:paraId="433FA0B3" w14:textId="77777777" w:rsidR="008752DB" w:rsidRPr="00CB188C" w:rsidRDefault="008752DB" w:rsidP="005C77EC">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versus</w:t>
            </w:r>
            <w:r w:rsidRPr="00CB188C">
              <w:rPr>
                <w:rFonts w:ascii="Garamond" w:hAnsi="Garamond" w:cs="Times New Roman"/>
                <w:sz w:val="24"/>
                <w:szCs w:val="24"/>
              </w:rPr>
              <w:t xml:space="preserve"> P+A-</w:t>
            </w:r>
          </w:p>
        </w:tc>
        <w:tc>
          <w:tcPr>
            <w:tcW w:w="1134" w:type="dxa"/>
            <w:tcBorders>
              <w:top w:val="nil"/>
              <w:bottom w:val="nil"/>
            </w:tcBorders>
            <w:vAlign w:val="bottom"/>
          </w:tcPr>
          <w:p w14:paraId="7B04D794"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-.031</w:t>
            </w:r>
          </w:p>
        </w:tc>
        <w:tc>
          <w:tcPr>
            <w:tcW w:w="1077" w:type="dxa"/>
            <w:tcBorders>
              <w:top w:val="nil"/>
              <w:bottom w:val="nil"/>
            </w:tcBorders>
            <w:vAlign w:val="bottom"/>
          </w:tcPr>
          <w:p w14:paraId="03CF3FD5"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.052</w:t>
            </w:r>
          </w:p>
        </w:tc>
        <w:tc>
          <w:tcPr>
            <w:tcW w:w="1088" w:type="dxa"/>
            <w:tcBorders>
              <w:top w:val="nil"/>
              <w:bottom w:val="nil"/>
            </w:tcBorders>
            <w:vAlign w:val="bottom"/>
          </w:tcPr>
          <w:p w14:paraId="40D0739E"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-3.985</w:t>
            </w:r>
          </w:p>
        </w:tc>
        <w:tc>
          <w:tcPr>
            <w:tcW w:w="925" w:type="dxa"/>
            <w:tcBorders>
              <w:top w:val="nil"/>
              <w:bottom w:val="nil"/>
            </w:tcBorders>
            <w:vAlign w:val="bottom"/>
          </w:tcPr>
          <w:p w14:paraId="17F058CE" w14:textId="77777777" w:rsidR="008752DB" w:rsidRPr="00CB188C" w:rsidRDefault="008752DB" w:rsidP="005C77EC">
            <w:pPr>
              <w:spacing w:line="240" w:lineRule="auto"/>
              <w:rPr>
                <w:rFonts w:ascii="Garamond" w:hAnsi="Garamond" w:cs="Times New Roman"/>
                <w:sz w:val="24"/>
                <w:szCs w:val="24"/>
              </w:rPr>
            </w:pPr>
            <w:r>
              <w:rPr>
                <w:rFonts w:ascii="Garamond" w:hAnsi="Garamond" w:cs="Times New Roman"/>
                <w:sz w:val="24"/>
                <w:szCs w:val="24"/>
              </w:rPr>
              <w:t xml:space="preserve"> &lt;.000</w:t>
            </w:r>
            <w:r>
              <w:rPr>
                <w:rFonts w:ascii="Garamond" w:hAnsi="Garamond" w:cs="Times New Roman"/>
                <w:sz w:val="24"/>
                <w:szCs w:val="24"/>
                <w:vertAlign w:val="superscript"/>
              </w:rPr>
              <w:t>a</w:t>
            </w:r>
          </w:p>
        </w:tc>
      </w:tr>
      <w:tr w:rsidR="008752DB" w:rsidRPr="00CB188C" w14:paraId="505B8818" w14:textId="77777777" w:rsidTr="005C77EC">
        <w:trPr>
          <w:trHeight w:val="319"/>
        </w:trPr>
        <w:tc>
          <w:tcPr>
            <w:tcW w:w="2268" w:type="dxa"/>
            <w:tcBorders>
              <w:top w:val="nil"/>
              <w:bottom w:val="nil"/>
            </w:tcBorders>
            <w:vAlign w:val="bottom"/>
          </w:tcPr>
          <w:p w14:paraId="5890565A" w14:textId="77777777" w:rsidR="008752DB" w:rsidRPr="00CB188C" w:rsidRDefault="008752DB" w:rsidP="005C77EC">
            <w:pPr>
              <w:spacing w:line="240" w:lineRule="auto"/>
              <w:jc w:val="center"/>
              <w:rPr>
                <w:rFonts w:ascii="Garamond" w:hAnsi="Garamond" w:cs="Times New Roman"/>
                <w:sz w:val="24"/>
                <w:szCs w:val="24"/>
              </w:rPr>
            </w:pPr>
          </w:p>
        </w:tc>
        <w:tc>
          <w:tcPr>
            <w:tcW w:w="1985" w:type="dxa"/>
            <w:tcBorders>
              <w:top w:val="nil"/>
              <w:bottom w:val="nil"/>
            </w:tcBorders>
            <w:vAlign w:val="bottom"/>
          </w:tcPr>
          <w:p w14:paraId="344D9788" w14:textId="77777777" w:rsidR="008752DB" w:rsidRPr="00CB188C" w:rsidRDefault="008752DB" w:rsidP="005C77EC">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versus</w:t>
            </w:r>
            <w:r>
              <w:rPr>
                <w:rFonts w:ascii="Garamond" w:hAnsi="Garamond" w:cs="Times New Roman"/>
                <w:sz w:val="24"/>
                <w:szCs w:val="24"/>
              </w:rPr>
              <w:t xml:space="preserve"> P+A+</w:t>
            </w:r>
          </w:p>
        </w:tc>
        <w:tc>
          <w:tcPr>
            <w:tcW w:w="1134" w:type="dxa"/>
            <w:tcBorders>
              <w:top w:val="nil"/>
              <w:bottom w:val="nil"/>
            </w:tcBorders>
            <w:vAlign w:val="bottom"/>
          </w:tcPr>
          <w:p w14:paraId="1FBB1845"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-.041</w:t>
            </w:r>
          </w:p>
        </w:tc>
        <w:tc>
          <w:tcPr>
            <w:tcW w:w="1077" w:type="dxa"/>
            <w:tcBorders>
              <w:top w:val="nil"/>
              <w:bottom w:val="nil"/>
            </w:tcBorders>
            <w:vAlign w:val="bottom"/>
          </w:tcPr>
          <w:p w14:paraId="679EDD11"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.062</w:t>
            </w:r>
          </w:p>
        </w:tc>
        <w:tc>
          <w:tcPr>
            <w:tcW w:w="1088" w:type="dxa"/>
            <w:tcBorders>
              <w:top w:val="nil"/>
              <w:bottom w:val="nil"/>
            </w:tcBorders>
            <w:vAlign w:val="bottom"/>
          </w:tcPr>
          <w:p w14:paraId="5493B263"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-4.465</w:t>
            </w:r>
          </w:p>
        </w:tc>
        <w:tc>
          <w:tcPr>
            <w:tcW w:w="925" w:type="dxa"/>
            <w:tcBorders>
              <w:top w:val="nil"/>
              <w:bottom w:val="nil"/>
            </w:tcBorders>
            <w:vAlign w:val="bottom"/>
          </w:tcPr>
          <w:p w14:paraId="412F584E"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&lt;.001</w:t>
            </w:r>
            <w:r w:rsidRPr="00706FC9">
              <w:rPr>
                <w:rFonts w:ascii="Garamond" w:hAnsi="Garamond" w:cs="Times New Roman"/>
                <w:sz w:val="24"/>
                <w:szCs w:val="24"/>
                <w:vertAlign w:val="superscript"/>
              </w:rPr>
              <w:t>a</w:t>
            </w:r>
          </w:p>
        </w:tc>
      </w:tr>
      <w:tr w:rsidR="008752DB" w:rsidRPr="00CB188C" w14:paraId="23F41B06" w14:textId="77777777" w:rsidTr="005C77EC">
        <w:trPr>
          <w:trHeight w:val="319"/>
        </w:trPr>
        <w:tc>
          <w:tcPr>
            <w:tcW w:w="2268" w:type="dxa"/>
            <w:tcBorders>
              <w:top w:val="nil"/>
              <w:bottom w:val="nil"/>
            </w:tcBorders>
            <w:vAlign w:val="bottom"/>
          </w:tcPr>
          <w:p w14:paraId="6280DFCD" w14:textId="77777777" w:rsidR="008752DB" w:rsidRPr="00CB188C" w:rsidRDefault="008752DB" w:rsidP="005C77EC">
            <w:pPr>
              <w:spacing w:line="240" w:lineRule="auto"/>
              <w:jc w:val="center"/>
              <w:rPr>
                <w:rFonts w:ascii="Garamond" w:hAnsi="Garamond" w:cs="Times New Roman"/>
                <w:sz w:val="24"/>
                <w:szCs w:val="24"/>
              </w:rPr>
            </w:pPr>
          </w:p>
        </w:tc>
        <w:tc>
          <w:tcPr>
            <w:tcW w:w="1985" w:type="dxa"/>
            <w:tcBorders>
              <w:top w:val="nil"/>
              <w:bottom w:val="nil"/>
            </w:tcBorders>
            <w:vAlign w:val="bottom"/>
          </w:tcPr>
          <w:p w14:paraId="0516A892" w14:textId="77777777" w:rsidR="008752DB" w:rsidRPr="00CB188C" w:rsidRDefault="008752DB" w:rsidP="005C77EC">
            <w:pPr>
              <w:spacing w:line="240" w:lineRule="auto"/>
              <w:rPr>
                <w:rFonts w:ascii="Garamond" w:hAnsi="Garamond" w:cs="Times New Roman"/>
                <w:sz w:val="24"/>
                <w:szCs w:val="24"/>
              </w:rPr>
            </w:pPr>
            <w:r>
              <w:rPr>
                <w:rFonts w:ascii="Garamond" w:hAnsi="Garamond" w:cs="Times New Roman"/>
                <w:sz w:val="24"/>
                <w:szCs w:val="24"/>
              </w:rPr>
              <w:t>P-</w:t>
            </w:r>
            <w:r w:rsidRPr="00CB188C">
              <w:rPr>
                <w:rFonts w:ascii="Garamond" w:hAnsi="Garamond" w:cs="Times New Roman"/>
                <w:sz w:val="24"/>
                <w:szCs w:val="24"/>
              </w:rPr>
              <w:t xml:space="preserve">A+ </w:t>
            </w:r>
            <w:r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top w:val="nil"/>
              <w:bottom w:val="nil"/>
            </w:tcBorders>
            <w:vAlign w:val="bottom"/>
          </w:tcPr>
          <w:p w14:paraId="514DAE7F"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-.038</w:t>
            </w:r>
          </w:p>
        </w:tc>
        <w:tc>
          <w:tcPr>
            <w:tcW w:w="1077" w:type="dxa"/>
            <w:tcBorders>
              <w:top w:val="nil"/>
              <w:bottom w:val="nil"/>
            </w:tcBorders>
            <w:vAlign w:val="bottom"/>
          </w:tcPr>
          <w:p w14:paraId="2C2C2697"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.057</w:t>
            </w:r>
          </w:p>
        </w:tc>
        <w:tc>
          <w:tcPr>
            <w:tcW w:w="1088" w:type="dxa"/>
            <w:tcBorders>
              <w:top w:val="nil"/>
              <w:bottom w:val="nil"/>
            </w:tcBorders>
            <w:vAlign w:val="bottom"/>
          </w:tcPr>
          <w:p w14:paraId="34D12A46"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-4.488</w:t>
            </w:r>
          </w:p>
        </w:tc>
        <w:tc>
          <w:tcPr>
            <w:tcW w:w="925" w:type="dxa"/>
            <w:tcBorders>
              <w:top w:val="nil"/>
              <w:bottom w:val="nil"/>
            </w:tcBorders>
            <w:vAlign w:val="bottom"/>
          </w:tcPr>
          <w:p w14:paraId="574F9AD7"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&lt;.001</w:t>
            </w:r>
            <w:r w:rsidRPr="00706FC9">
              <w:rPr>
                <w:rFonts w:ascii="Garamond" w:hAnsi="Garamond" w:cs="Times New Roman"/>
                <w:sz w:val="24"/>
                <w:szCs w:val="24"/>
                <w:vertAlign w:val="superscript"/>
              </w:rPr>
              <w:t>a</w:t>
            </w:r>
          </w:p>
        </w:tc>
      </w:tr>
      <w:tr w:rsidR="008752DB" w:rsidRPr="00CB188C" w14:paraId="24083A93" w14:textId="77777777" w:rsidTr="005C77EC">
        <w:trPr>
          <w:trHeight w:val="319"/>
        </w:trPr>
        <w:tc>
          <w:tcPr>
            <w:tcW w:w="2268" w:type="dxa"/>
            <w:tcBorders>
              <w:top w:val="nil"/>
              <w:bottom w:val="nil"/>
            </w:tcBorders>
            <w:vAlign w:val="bottom"/>
          </w:tcPr>
          <w:p w14:paraId="66BD84C0" w14:textId="77777777" w:rsidR="008752DB" w:rsidRPr="00CB188C" w:rsidRDefault="008752DB" w:rsidP="005C77EC">
            <w:pPr>
              <w:spacing w:line="240" w:lineRule="auto"/>
              <w:jc w:val="center"/>
              <w:rPr>
                <w:rFonts w:ascii="Garamond" w:hAnsi="Garamond" w:cs="Times New Roman"/>
                <w:sz w:val="24"/>
                <w:szCs w:val="24"/>
              </w:rPr>
            </w:pPr>
          </w:p>
        </w:tc>
        <w:tc>
          <w:tcPr>
            <w:tcW w:w="1985" w:type="dxa"/>
            <w:tcBorders>
              <w:top w:val="nil"/>
              <w:bottom w:val="nil"/>
            </w:tcBorders>
            <w:vAlign w:val="bottom"/>
          </w:tcPr>
          <w:p w14:paraId="0F9AB636" w14:textId="77777777" w:rsidR="008752DB" w:rsidRPr="00CB188C" w:rsidRDefault="008752DB" w:rsidP="005C77EC">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top w:val="nil"/>
              <w:bottom w:val="nil"/>
            </w:tcBorders>
            <w:vAlign w:val="bottom"/>
          </w:tcPr>
          <w:p w14:paraId="3D4CDDC7"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-.048</w:t>
            </w:r>
          </w:p>
        </w:tc>
        <w:tc>
          <w:tcPr>
            <w:tcW w:w="1077" w:type="dxa"/>
            <w:tcBorders>
              <w:top w:val="nil"/>
              <w:bottom w:val="nil"/>
            </w:tcBorders>
            <w:vAlign w:val="bottom"/>
          </w:tcPr>
          <w:p w14:paraId="48E502EB"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.064</w:t>
            </w:r>
          </w:p>
        </w:tc>
        <w:tc>
          <w:tcPr>
            <w:tcW w:w="1088" w:type="dxa"/>
            <w:tcBorders>
              <w:top w:val="nil"/>
              <w:bottom w:val="nil"/>
            </w:tcBorders>
            <w:vAlign w:val="bottom"/>
          </w:tcPr>
          <w:p w14:paraId="14ADD33B"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-5.100</w:t>
            </w:r>
          </w:p>
        </w:tc>
        <w:tc>
          <w:tcPr>
            <w:tcW w:w="925" w:type="dxa"/>
            <w:tcBorders>
              <w:top w:val="nil"/>
              <w:bottom w:val="nil"/>
            </w:tcBorders>
            <w:vAlign w:val="bottom"/>
          </w:tcPr>
          <w:p w14:paraId="6B8D3A73"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&lt;.001</w:t>
            </w:r>
            <w:r w:rsidRPr="00706FC9">
              <w:rPr>
                <w:rFonts w:ascii="Garamond" w:hAnsi="Garamond" w:cs="Times New Roman"/>
                <w:sz w:val="24"/>
                <w:szCs w:val="24"/>
                <w:vertAlign w:val="superscript"/>
              </w:rPr>
              <w:t>a</w:t>
            </w:r>
          </w:p>
        </w:tc>
      </w:tr>
      <w:tr w:rsidR="008752DB" w:rsidRPr="00CB188C" w14:paraId="1E55F4C9" w14:textId="77777777" w:rsidTr="005C77EC">
        <w:trPr>
          <w:trHeight w:val="319"/>
        </w:trPr>
        <w:tc>
          <w:tcPr>
            <w:tcW w:w="2268" w:type="dxa"/>
            <w:tcBorders>
              <w:top w:val="nil"/>
              <w:bottom w:val="double" w:sz="4" w:space="0" w:color="auto"/>
            </w:tcBorders>
            <w:vAlign w:val="bottom"/>
          </w:tcPr>
          <w:p w14:paraId="6ABBE959" w14:textId="77777777" w:rsidR="008752DB" w:rsidRPr="00CB188C" w:rsidRDefault="008752DB" w:rsidP="005C77EC">
            <w:pPr>
              <w:spacing w:line="240" w:lineRule="auto"/>
              <w:jc w:val="center"/>
              <w:rPr>
                <w:rFonts w:ascii="Garamond" w:hAnsi="Garamond" w:cs="Times New Roman"/>
                <w:sz w:val="24"/>
                <w:szCs w:val="24"/>
              </w:rPr>
            </w:pPr>
          </w:p>
        </w:tc>
        <w:tc>
          <w:tcPr>
            <w:tcW w:w="1985" w:type="dxa"/>
            <w:tcBorders>
              <w:top w:val="nil"/>
              <w:bottom w:val="double" w:sz="4" w:space="0" w:color="auto"/>
            </w:tcBorders>
            <w:vAlign w:val="bottom"/>
          </w:tcPr>
          <w:p w14:paraId="45F3F444" w14:textId="77777777" w:rsidR="008752DB" w:rsidRPr="00CB188C" w:rsidRDefault="008752DB" w:rsidP="005C77EC">
            <w:pPr>
              <w:spacing w:line="240" w:lineRule="auto"/>
              <w:rPr>
                <w:rFonts w:ascii="Garamond" w:hAnsi="Garamond" w:cs="Times New Roman"/>
                <w:sz w:val="24"/>
                <w:szCs w:val="24"/>
              </w:rPr>
            </w:pPr>
            <w:r w:rsidRPr="00CB188C">
              <w:rPr>
                <w:rFonts w:ascii="Garamond" w:hAnsi="Garamond" w:cs="Times New Roman"/>
                <w:sz w:val="24"/>
                <w:szCs w:val="24"/>
              </w:rPr>
              <w:t xml:space="preserve">P+A- </w:t>
            </w:r>
            <w:r w:rsidRPr="00CB188C">
              <w:rPr>
                <w:rFonts w:ascii="Garamond" w:hAnsi="Garamond" w:cs="Times New Roman"/>
                <w:i/>
                <w:sz w:val="24"/>
                <w:szCs w:val="24"/>
              </w:rPr>
              <w:t>versus</w:t>
            </w:r>
            <w:r>
              <w:rPr>
                <w:rFonts w:ascii="Garamond" w:hAnsi="Garamond" w:cs="Times New Roman"/>
                <w:sz w:val="24"/>
                <w:szCs w:val="24"/>
              </w:rPr>
              <w:t xml:space="preserve"> P+</w:t>
            </w:r>
            <w:r w:rsidRPr="00CB188C">
              <w:rPr>
                <w:rFonts w:ascii="Garamond" w:hAnsi="Garamond" w:cs="Times New Roman"/>
                <w:sz w:val="24"/>
                <w:szCs w:val="24"/>
              </w:rPr>
              <w:t>A+</w:t>
            </w:r>
          </w:p>
        </w:tc>
        <w:tc>
          <w:tcPr>
            <w:tcW w:w="1134" w:type="dxa"/>
            <w:tcBorders>
              <w:top w:val="nil"/>
              <w:bottom w:val="double" w:sz="4" w:space="0" w:color="auto"/>
            </w:tcBorders>
            <w:vAlign w:val="bottom"/>
          </w:tcPr>
          <w:p w14:paraId="3AEEB4FD"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-.010</w:t>
            </w:r>
          </w:p>
        </w:tc>
        <w:tc>
          <w:tcPr>
            <w:tcW w:w="1077" w:type="dxa"/>
            <w:tcBorders>
              <w:top w:val="nil"/>
              <w:bottom w:val="double" w:sz="4" w:space="0" w:color="auto"/>
            </w:tcBorders>
            <w:vAlign w:val="bottom"/>
          </w:tcPr>
          <w:p w14:paraId="72A2110B"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.051</w:t>
            </w:r>
          </w:p>
        </w:tc>
        <w:tc>
          <w:tcPr>
            <w:tcW w:w="1088" w:type="dxa"/>
            <w:tcBorders>
              <w:top w:val="nil"/>
              <w:bottom w:val="double" w:sz="4" w:space="0" w:color="auto"/>
            </w:tcBorders>
            <w:vAlign w:val="bottom"/>
          </w:tcPr>
          <w:p w14:paraId="4E74C99B"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 xml:space="preserve">-1.389 </w:t>
            </w:r>
          </w:p>
        </w:tc>
        <w:tc>
          <w:tcPr>
            <w:tcW w:w="925" w:type="dxa"/>
            <w:tcBorders>
              <w:top w:val="nil"/>
              <w:bottom w:val="double" w:sz="4" w:space="0" w:color="auto"/>
            </w:tcBorders>
            <w:vAlign w:val="bottom"/>
          </w:tcPr>
          <w:p w14:paraId="71672DD3"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=.172</w:t>
            </w:r>
            <w:r>
              <w:rPr>
                <w:rFonts w:ascii="Garamond" w:hAnsi="Garamond" w:cs="Times New Roman"/>
                <w:sz w:val="24"/>
                <w:szCs w:val="24"/>
                <w:vertAlign w:val="superscript"/>
              </w:rPr>
              <w:t>b</w:t>
            </w:r>
          </w:p>
        </w:tc>
      </w:tr>
      <w:tr w:rsidR="008752DB" w:rsidRPr="00CB188C" w14:paraId="4FA0E5D5" w14:textId="77777777" w:rsidTr="005C77EC">
        <w:trPr>
          <w:trHeight w:val="319"/>
        </w:trPr>
        <w:tc>
          <w:tcPr>
            <w:tcW w:w="2268" w:type="dxa"/>
            <w:tcBorders>
              <w:top w:val="double" w:sz="4" w:space="0" w:color="auto"/>
              <w:bottom w:val="nil"/>
            </w:tcBorders>
            <w:vAlign w:val="bottom"/>
          </w:tcPr>
          <w:p w14:paraId="629C83AE" w14:textId="77777777" w:rsidR="008752DB" w:rsidRPr="00CB188C" w:rsidRDefault="008752DB" w:rsidP="005C77EC">
            <w:pPr>
              <w:spacing w:before="120" w:line="240" w:lineRule="auto"/>
              <w:rPr>
                <w:rFonts w:ascii="Garamond" w:hAnsi="Garamond" w:cs="Times New Roman"/>
                <w:b/>
                <w:sz w:val="24"/>
                <w:szCs w:val="24"/>
              </w:rPr>
            </w:pPr>
            <w:r>
              <w:rPr>
                <w:rFonts w:ascii="Garamond" w:hAnsi="Garamond" w:cs="Times New Roman"/>
                <w:b/>
                <w:sz w:val="24"/>
                <w:szCs w:val="24"/>
              </w:rPr>
              <w:t>Loose Sheet</w:t>
            </w:r>
          </w:p>
        </w:tc>
        <w:tc>
          <w:tcPr>
            <w:tcW w:w="1985" w:type="dxa"/>
            <w:tcBorders>
              <w:top w:val="double" w:sz="4" w:space="0" w:color="auto"/>
              <w:bottom w:val="nil"/>
            </w:tcBorders>
            <w:vAlign w:val="bottom"/>
          </w:tcPr>
          <w:p w14:paraId="2974A10D" w14:textId="77777777" w:rsidR="008752DB" w:rsidRPr="001F7B1B" w:rsidRDefault="008752DB" w:rsidP="005C77EC">
            <w:pPr>
              <w:spacing w:before="120" w:line="240" w:lineRule="auto"/>
              <w:rPr>
                <w:rFonts w:ascii="Garamond" w:hAnsi="Garamond" w:cs="Times New Roman"/>
                <w:sz w:val="24"/>
                <w:szCs w:val="24"/>
              </w:rPr>
            </w:pPr>
            <w:r w:rsidRPr="001F7B1B">
              <w:rPr>
                <w:rFonts w:ascii="Garamond" w:hAnsi="Garamond" w:cs="Times New Roman"/>
                <w:sz w:val="24"/>
                <w:szCs w:val="24"/>
              </w:rPr>
              <w:t xml:space="preserve">P-A- </w:t>
            </w:r>
            <w:r w:rsidRPr="001F7B1B">
              <w:rPr>
                <w:rFonts w:ascii="Garamond" w:hAnsi="Garamond" w:cs="Times New Roman"/>
                <w:i/>
                <w:sz w:val="24"/>
                <w:szCs w:val="24"/>
              </w:rPr>
              <w:t>versus</w:t>
            </w:r>
            <w:r w:rsidRPr="001F7B1B">
              <w:rPr>
                <w:rFonts w:ascii="Garamond" w:hAnsi="Garamond" w:cs="Times New Roman"/>
                <w:sz w:val="24"/>
                <w:szCs w:val="24"/>
              </w:rPr>
              <w:t xml:space="preserve"> P-A+</w:t>
            </w:r>
          </w:p>
        </w:tc>
        <w:tc>
          <w:tcPr>
            <w:tcW w:w="1134" w:type="dxa"/>
            <w:tcBorders>
              <w:top w:val="double" w:sz="4" w:space="0" w:color="auto"/>
              <w:bottom w:val="nil"/>
            </w:tcBorders>
            <w:vAlign w:val="bottom"/>
          </w:tcPr>
          <w:p w14:paraId="7A532658" w14:textId="77777777" w:rsidR="008752DB" w:rsidRPr="001F7B1B" w:rsidRDefault="008752DB" w:rsidP="005C77EC">
            <w:pPr>
              <w:spacing w:before="120" w:line="240" w:lineRule="auto"/>
              <w:jc w:val="center"/>
              <w:rPr>
                <w:rFonts w:ascii="Garamond" w:hAnsi="Garamond" w:cs="Times New Roman"/>
                <w:sz w:val="24"/>
                <w:szCs w:val="24"/>
              </w:rPr>
            </w:pPr>
            <w:r w:rsidRPr="001F7B1B">
              <w:rPr>
                <w:rFonts w:ascii="Garamond" w:hAnsi="Garamond" w:cs="Times New Roman"/>
                <w:sz w:val="24"/>
                <w:szCs w:val="24"/>
              </w:rPr>
              <w:t>.016</w:t>
            </w:r>
          </w:p>
        </w:tc>
        <w:tc>
          <w:tcPr>
            <w:tcW w:w="1077" w:type="dxa"/>
            <w:tcBorders>
              <w:top w:val="double" w:sz="4" w:space="0" w:color="auto"/>
              <w:bottom w:val="nil"/>
            </w:tcBorders>
            <w:vAlign w:val="bottom"/>
          </w:tcPr>
          <w:p w14:paraId="62F2E7C4" w14:textId="77777777" w:rsidR="008752DB" w:rsidRPr="001F7B1B" w:rsidRDefault="008752DB" w:rsidP="005C77EC">
            <w:pPr>
              <w:spacing w:before="120" w:line="240" w:lineRule="auto"/>
              <w:jc w:val="center"/>
              <w:rPr>
                <w:rFonts w:ascii="Garamond" w:hAnsi="Garamond" w:cs="Times New Roman"/>
                <w:sz w:val="24"/>
                <w:szCs w:val="24"/>
              </w:rPr>
            </w:pPr>
            <w:r w:rsidRPr="001F7B1B">
              <w:rPr>
                <w:rFonts w:ascii="Garamond" w:hAnsi="Garamond" w:cs="Times New Roman"/>
                <w:sz w:val="24"/>
                <w:szCs w:val="24"/>
              </w:rPr>
              <w:t>.061</w:t>
            </w:r>
          </w:p>
        </w:tc>
        <w:tc>
          <w:tcPr>
            <w:tcW w:w="1088" w:type="dxa"/>
            <w:tcBorders>
              <w:top w:val="double" w:sz="4" w:space="0" w:color="auto"/>
              <w:bottom w:val="nil"/>
            </w:tcBorders>
            <w:vAlign w:val="bottom"/>
          </w:tcPr>
          <w:p w14:paraId="1BB23654" w14:textId="77777777" w:rsidR="008752DB" w:rsidRPr="001F7B1B" w:rsidRDefault="008752DB" w:rsidP="005C77EC">
            <w:pPr>
              <w:spacing w:before="120" w:line="240" w:lineRule="auto"/>
              <w:jc w:val="center"/>
              <w:rPr>
                <w:rFonts w:ascii="Garamond" w:hAnsi="Garamond" w:cs="Times New Roman"/>
                <w:sz w:val="24"/>
                <w:szCs w:val="24"/>
              </w:rPr>
            </w:pPr>
            <w:r w:rsidRPr="001F7B1B">
              <w:rPr>
                <w:rFonts w:ascii="Garamond" w:hAnsi="Garamond" w:cs="Times New Roman"/>
                <w:sz w:val="24"/>
                <w:szCs w:val="24"/>
              </w:rPr>
              <w:t>1.721</w:t>
            </w:r>
          </w:p>
        </w:tc>
        <w:tc>
          <w:tcPr>
            <w:tcW w:w="925" w:type="dxa"/>
            <w:tcBorders>
              <w:top w:val="double" w:sz="4" w:space="0" w:color="auto"/>
              <w:bottom w:val="nil"/>
            </w:tcBorders>
            <w:vAlign w:val="bottom"/>
          </w:tcPr>
          <w:p w14:paraId="1EDAEC1D" w14:textId="77777777" w:rsidR="008752DB" w:rsidRPr="001F7B1B" w:rsidRDefault="008752DB" w:rsidP="005C77EC">
            <w:pPr>
              <w:spacing w:before="120" w:line="240" w:lineRule="auto"/>
              <w:jc w:val="center"/>
              <w:rPr>
                <w:rFonts w:ascii="Garamond" w:hAnsi="Garamond" w:cs="Times New Roman"/>
                <w:sz w:val="24"/>
                <w:szCs w:val="24"/>
              </w:rPr>
            </w:pPr>
            <w:r w:rsidRPr="001F7B1B">
              <w:rPr>
                <w:rFonts w:ascii="Garamond" w:hAnsi="Garamond" w:cs="Times New Roman"/>
                <w:sz w:val="24"/>
                <w:szCs w:val="24"/>
              </w:rPr>
              <w:t>=.092</w:t>
            </w:r>
            <w:r w:rsidRPr="001F7B1B">
              <w:rPr>
                <w:rFonts w:ascii="Garamond" w:hAnsi="Garamond" w:cs="Times New Roman"/>
                <w:sz w:val="24"/>
                <w:szCs w:val="24"/>
                <w:vertAlign w:val="superscript"/>
              </w:rPr>
              <w:t>b</w:t>
            </w:r>
          </w:p>
        </w:tc>
      </w:tr>
      <w:tr w:rsidR="008752DB" w:rsidRPr="00CB188C" w14:paraId="2EB85A20" w14:textId="77777777" w:rsidTr="005C77EC">
        <w:trPr>
          <w:trHeight w:val="319"/>
        </w:trPr>
        <w:tc>
          <w:tcPr>
            <w:tcW w:w="2268" w:type="dxa"/>
            <w:tcBorders>
              <w:top w:val="nil"/>
              <w:bottom w:val="nil"/>
            </w:tcBorders>
            <w:vAlign w:val="bottom"/>
          </w:tcPr>
          <w:p w14:paraId="6A9DF94A" w14:textId="77777777" w:rsidR="008752DB" w:rsidRPr="00CB188C" w:rsidRDefault="008752DB" w:rsidP="005C77EC">
            <w:pPr>
              <w:spacing w:line="240" w:lineRule="auto"/>
              <w:jc w:val="center"/>
              <w:rPr>
                <w:rFonts w:ascii="Garamond" w:hAnsi="Garamond" w:cs="Times New Roman"/>
                <w:sz w:val="24"/>
                <w:szCs w:val="24"/>
              </w:rPr>
            </w:pPr>
          </w:p>
        </w:tc>
        <w:tc>
          <w:tcPr>
            <w:tcW w:w="1985" w:type="dxa"/>
            <w:tcBorders>
              <w:top w:val="nil"/>
              <w:bottom w:val="nil"/>
            </w:tcBorders>
            <w:vAlign w:val="bottom"/>
          </w:tcPr>
          <w:p w14:paraId="49716EB7" w14:textId="77777777" w:rsidR="008752DB" w:rsidRPr="00CB188C" w:rsidRDefault="008752DB" w:rsidP="005C77EC">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versus</w:t>
            </w:r>
            <w:r w:rsidRPr="00CB188C">
              <w:rPr>
                <w:rFonts w:ascii="Garamond" w:hAnsi="Garamond" w:cs="Times New Roman"/>
                <w:sz w:val="24"/>
                <w:szCs w:val="24"/>
              </w:rPr>
              <w:t xml:space="preserve"> P+A-</w:t>
            </w:r>
          </w:p>
        </w:tc>
        <w:tc>
          <w:tcPr>
            <w:tcW w:w="1134" w:type="dxa"/>
            <w:tcBorders>
              <w:top w:val="nil"/>
              <w:bottom w:val="nil"/>
            </w:tcBorders>
            <w:vAlign w:val="bottom"/>
          </w:tcPr>
          <w:p w14:paraId="1FB12C5D"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-.041</w:t>
            </w:r>
          </w:p>
        </w:tc>
        <w:tc>
          <w:tcPr>
            <w:tcW w:w="1077" w:type="dxa"/>
            <w:tcBorders>
              <w:top w:val="nil"/>
              <w:bottom w:val="nil"/>
            </w:tcBorders>
            <w:vAlign w:val="bottom"/>
          </w:tcPr>
          <w:p w14:paraId="6AFFA301"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.075</w:t>
            </w:r>
          </w:p>
        </w:tc>
        <w:tc>
          <w:tcPr>
            <w:tcW w:w="1088" w:type="dxa"/>
            <w:tcBorders>
              <w:top w:val="nil"/>
              <w:bottom w:val="nil"/>
            </w:tcBorders>
            <w:vAlign w:val="bottom"/>
          </w:tcPr>
          <w:p w14:paraId="6C1D588B"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-3.615</w:t>
            </w:r>
          </w:p>
        </w:tc>
        <w:tc>
          <w:tcPr>
            <w:tcW w:w="925" w:type="dxa"/>
            <w:tcBorders>
              <w:top w:val="nil"/>
              <w:bottom w:val="nil"/>
            </w:tcBorders>
            <w:vAlign w:val="bottom"/>
          </w:tcPr>
          <w:p w14:paraId="3CDABE03"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=.00</w:t>
            </w:r>
            <w:r w:rsidRPr="00CB188C">
              <w:rPr>
                <w:rFonts w:ascii="Garamond" w:hAnsi="Garamond" w:cs="Times New Roman"/>
                <w:sz w:val="24"/>
                <w:szCs w:val="24"/>
              </w:rPr>
              <w:t>1</w:t>
            </w:r>
            <w:r w:rsidRPr="00CD287E">
              <w:rPr>
                <w:rFonts w:ascii="Garamond" w:hAnsi="Garamond" w:cs="Times New Roman"/>
                <w:sz w:val="24"/>
                <w:szCs w:val="24"/>
                <w:vertAlign w:val="superscript"/>
              </w:rPr>
              <w:t>a</w:t>
            </w:r>
          </w:p>
        </w:tc>
      </w:tr>
      <w:tr w:rsidR="008752DB" w:rsidRPr="00CB188C" w14:paraId="43BAD702" w14:textId="77777777" w:rsidTr="005C77EC">
        <w:trPr>
          <w:trHeight w:val="319"/>
        </w:trPr>
        <w:tc>
          <w:tcPr>
            <w:tcW w:w="2268" w:type="dxa"/>
            <w:tcBorders>
              <w:top w:val="nil"/>
              <w:bottom w:val="nil"/>
            </w:tcBorders>
            <w:vAlign w:val="bottom"/>
          </w:tcPr>
          <w:p w14:paraId="716639B7" w14:textId="77777777" w:rsidR="008752DB" w:rsidRPr="00CB188C" w:rsidRDefault="008752DB" w:rsidP="005C77EC">
            <w:pPr>
              <w:spacing w:line="240" w:lineRule="auto"/>
              <w:jc w:val="center"/>
              <w:rPr>
                <w:rFonts w:ascii="Garamond" w:hAnsi="Garamond" w:cs="Times New Roman"/>
                <w:sz w:val="24"/>
                <w:szCs w:val="24"/>
              </w:rPr>
            </w:pPr>
          </w:p>
        </w:tc>
        <w:tc>
          <w:tcPr>
            <w:tcW w:w="1985" w:type="dxa"/>
            <w:tcBorders>
              <w:top w:val="nil"/>
              <w:bottom w:val="nil"/>
            </w:tcBorders>
            <w:vAlign w:val="bottom"/>
          </w:tcPr>
          <w:p w14:paraId="79C1153E" w14:textId="77777777" w:rsidR="008752DB" w:rsidRPr="00CB188C" w:rsidRDefault="008752DB" w:rsidP="005C77EC">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versus</w:t>
            </w:r>
            <w:r>
              <w:rPr>
                <w:rFonts w:ascii="Garamond" w:hAnsi="Garamond" w:cs="Times New Roman"/>
                <w:sz w:val="24"/>
                <w:szCs w:val="24"/>
              </w:rPr>
              <w:t xml:space="preserve"> P+A+</w:t>
            </w:r>
          </w:p>
        </w:tc>
        <w:tc>
          <w:tcPr>
            <w:tcW w:w="1134" w:type="dxa"/>
            <w:tcBorders>
              <w:top w:val="nil"/>
              <w:bottom w:val="nil"/>
            </w:tcBorders>
            <w:vAlign w:val="bottom"/>
          </w:tcPr>
          <w:p w14:paraId="7F58DDC9"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-.051</w:t>
            </w:r>
          </w:p>
        </w:tc>
        <w:tc>
          <w:tcPr>
            <w:tcW w:w="1077" w:type="dxa"/>
            <w:tcBorders>
              <w:top w:val="nil"/>
              <w:bottom w:val="nil"/>
            </w:tcBorders>
            <w:vAlign w:val="bottom"/>
          </w:tcPr>
          <w:p w14:paraId="0F416860"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.067</w:t>
            </w:r>
          </w:p>
        </w:tc>
        <w:tc>
          <w:tcPr>
            <w:tcW w:w="1088" w:type="dxa"/>
            <w:tcBorders>
              <w:top w:val="nil"/>
              <w:bottom w:val="nil"/>
            </w:tcBorders>
            <w:vAlign w:val="bottom"/>
          </w:tcPr>
          <w:p w14:paraId="5B4DE432"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-5.108</w:t>
            </w:r>
          </w:p>
        </w:tc>
        <w:tc>
          <w:tcPr>
            <w:tcW w:w="925" w:type="dxa"/>
            <w:tcBorders>
              <w:top w:val="nil"/>
              <w:bottom w:val="nil"/>
            </w:tcBorders>
            <w:vAlign w:val="bottom"/>
          </w:tcPr>
          <w:p w14:paraId="56382A47" w14:textId="77777777" w:rsidR="008752DB" w:rsidRPr="00CB188C" w:rsidRDefault="008752DB" w:rsidP="005C77EC">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Pr="00CD287E">
              <w:rPr>
                <w:rFonts w:ascii="Garamond" w:hAnsi="Garamond" w:cs="Times New Roman"/>
                <w:sz w:val="24"/>
                <w:szCs w:val="24"/>
                <w:vertAlign w:val="superscript"/>
              </w:rPr>
              <w:t>a</w:t>
            </w:r>
          </w:p>
        </w:tc>
      </w:tr>
      <w:tr w:rsidR="008752DB" w:rsidRPr="00CB188C" w14:paraId="516CCB46" w14:textId="77777777" w:rsidTr="005C77EC">
        <w:trPr>
          <w:trHeight w:val="319"/>
        </w:trPr>
        <w:tc>
          <w:tcPr>
            <w:tcW w:w="2268" w:type="dxa"/>
            <w:tcBorders>
              <w:top w:val="nil"/>
              <w:bottom w:val="nil"/>
            </w:tcBorders>
            <w:vAlign w:val="bottom"/>
          </w:tcPr>
          <w:p w14:paraId="71D7532C" w14:textId="77777777" w:rsidR="008752DB" w:rsidRPr="00CB188C" w:rsidRDefault="008752DB" w:rsidP="005C77EC">
            <w:pPr>
              <w:spacing w:line="240" w:lineRule="auto"/>
              <w:jc w:val="center"/>
              <w:rPr>
                <w:rFonts w:ascii="Garamond" w:hAnsi="Garamond" w:cs="Times New Roman"/>
                <w:sz w:val="24"/>
                <w:szCs w:val="24"/>
              </w:rPr>
            </w:pPr>
          </w:p>
        </w:tc>
        <w:tc>
          <w:tcPr>
            <w:tcW w:w="1985" w:type="dxa"/>
            <w:tcBorders>
              <w:top w:val="nil"/>
              <w:bottom w:val="nil"/>
            </w:tcBorders>
            <w:vAlign w:val="bottom"/>
          </w:tcPr>
          <w:p w14:paraId="6C9EAAF4" w14:textId="77777777" w:rsidR="008752DB" w:rsidRPr="00CB188C" w:rsidRDefault="008752DB" w:rsidP="005C77EC">
            <w:pPr>
              <w:spacing w:line="240" w:lineRule="auto"/>
              <w:rPr>
                <w:rFonts w:ascii="Garamond" w:hAnsi="Garamond" w:cs="Times New Roman"/>
                <w:sz w:val="24"/>
                <w:szCs w:val="24"/>
              </w:rPr>
            </w:pPr>
            <w:r>
              <w:rPr>
                <w:rFonts w:ascii="Garamond" w:hAnsi="Garamond" w:cs="Times New Roman"/>
                <w:sz w:val="24"/>
                <w:szCs w:val="24"/>
              </w:rPr>
              <w:t>P-</w:t>
            </w:r>
            <w:r w:rsidRPr="00CB188C">
              <w:rPr>
                <w:rFonts w:ascii="Garamond" w:hAnsi="Garamond" w:cs="Times New Roman"/>
                <w:sz w:val="24"/>
                <w:szCs w:val="24"/>
              </w:rPr>
              <w:t xml:space="preserve">A+ </w:t>
            </w:r>
            <w:r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top w:val="nil"/>
              <w:bottom w:val="nil"/>
            </w:tcBorders>
            <w:vAlign w:val="bottom"/>
          </w:tcPr>
          <w:p w14:paraId="1E11491B"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-.056</w:t>
            </w:r>
          </w:p>
        </w:tc>
        <w:tc>
          <w:tcPr>
            <w:tcW w:w="1077" w:type="dxa"/>
            <w:tcBorders>
              <w:top w:val="nil"/>
              <w:bottom w:val="nil"/>
            </w:tcBorders>
            <w:vAlign w:val="bottom"/>
          </w:tcPr>
          <w:p w14:paraId="182E4B08"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.068</w:t>
            </w:r>
          </w:p>
        </w:tc>
        <w:tc>
          <w:tcPr>
            <w:tcW w:w="1088" w:type="dxa"/>
            <w:tcBorders>
              <w:top w:val="nil"/>
              <w:bottom w:val="nil"/>
            </w:tcBorders>
            <w:vAlign w:val="bottom"/>
          </w:tcPr>
          <w:p w14:paraId="43012A8D"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-5.583</w:t>
            </w:r>
          </w:p>
        </w:tc>
        <w:tc>
          <w:tcPr>
            <w:tcW w:w="925" w:type="dxa"/>
            <w:tcBorders>
              <w:top w:val="nil"/>
              <w:bottom w:val="nil"/>
            </w:tcBorders>
            <w:vAlign w:val="bottom"/>
          </w:tcPr>
          <w:p w14:paraId="1ECA495A" w14:textId="77777777" w:rsidR="008752DB" w:rsidRPr="00CB188C" w:rsidRDefault="008752DB" w:rsidP="005C77EC">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Pr="00CD287E">
              <w:rPr>
                <w:rFonts w:ascii="Garamond" w:hAnsi="Garamond" w:cs="Times New Roman"/>
                <w:sz w:val="24"/>
                <w:szCs w:val="24"/>
                <w:vertAlign w:val="superscript"/>
              </w:rPr>
              <w:t>a</w:t>
            </w:r>
          </w:p>
        </w:tc>
      </w:tr>
      <w:tr w:rsidR="008752DB" w:rsidRPr="00CB188C" w14:paraId="34D3E255" w14:textId="77777777" w:rsidTr="005C77EC">
        <w:trPr>
          <w:trHeight w:val="319"/>
        </w:trPr>
        <w:tc>
          <w:tcPr>
            <w:tcW w:w="2268" w:type="dxa"/>
            <w:tcBorders>
              <w:top w:val="nil"/>
              <w:bottom w:val="nil"/>
            </w:tcBorders>
            <w:vAlign w:val="bottom"/>
          </w:tcPr>
          <w:p w14:paraId="55BF2481" w14:textId="77777777" w:rsidR="008752DB" w:rsidRPr="00CB188C" w:rsidRDefault="008752DB" w:rsidP="005C77EC">
            <w:pPr>
              <w:spacing w:line="240" w:lineRule="auto"/>
              <w:jc w:val="center"/>
              <w:rPr>
                <w:rFonts w:ascii="Garamond" w:hAnsi="Garamond" w:cs="Times New Roman"/>
                <w:sz w:val="24"/>
                <w:szCs w:val="24"/>
              </w:rPr>
            </w:pPr>
          </w:p>
        </w:tc>
        <w:tc>
          <w:tcPr>
            <w:tcW w:w="1985" w:type="dxa"/>
            <w:tcBorders>
              <w:top w:val="nil"/>
              <w:bottom w:val="nil"/>
            </w:tcBorders>
            <w:vAlign w:val="bottom"/>
          </w:tcPr>
          <w:p w14:paraId="20E84E2B" w14:textId="77777777" w:rsidR="008752DB" w:rsidRPr="00CB188C" w:rsidRDefault="008752DB" w:rsidP="005C77EC">
            <w:pPr>
              <w:spacing w:line="240" w:lineRule="auto"/>
              <w:rPr>
                <w:rFonts w:ascii="Garamond" w:hAnsi="Garamond" w:cs="Times New Roman"/>
                <w:sz w:val="24"/>
                <w:szCs w:val="24"/>
              </w:rPr>
            </w:pPr>
            <w:r>
              <w:rPr>
                <w:rFonts w:ascii="Garamond" w:hAnsi="Garamond" w:cs="Times New Roman"/>
                <w:sz w:val="24"/>
                <w:szCs w:val="24"/>
              </w:rPr>
              <w:t>P-A+</w:t>
            </w:r>
            <w:r w:rsidRPr="00CB188C">
              <w:rPr>
                <w:rFonts w:ascii="Garamond" w:hAnsi="Garamond" w:cs="Times New Roman"/>
                <w:sz w:val="24"/>
                <w:szCs w:val="24"/>
              </w:rPr>
              <w:t xml:space="preserve"> </w:t>
            </w:r>
            <w:r w:rsidRPr="00CB188C">
              <w:rPr>
                <w:rFonts w:ascii="Garamond" w:hAnsi="Garamond" w:cs="Times New Roman"/>
                <w:i/>
                <w:sz w:val="24"/>
                <w:szCs w:val="24"/>
              </w:rPr>
              <w:t xml:space="preserve">versus </w:t>
            </w:r>
            <w:r>
              <w:rPr>
                <w:rFonts w:ascii="Garamond" w:hAnsi="Garamond" w:cs="Times New Roman"/>
                <w:sz w:val="24"/>
                <w:szCs w:val="24"/>
              </w:rPr>
              <w:t>P+A+</w:t>
            </w:r>
          </w:p>
        </w:tc>
        <w:tc>
          <w:tcPr>
            <w:tcW w:w="1134" w:type="dxa"/>
            <w:tcBorders>
              <w:top w:val="nil"/>
              <w:bottom w:val="nil"/>
            </w:tcBorders>
            <w:vAlign w:val="bottom"/>
          </w:tcPr>
          <w:p w14:paraId="0B0B9147"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-.066</w:t>
            </w:r>
          </w:p>
        </w:tc>
        <w:tc>
          <w:tcPr>
            <w:tcW w:w="1077" w:type="dxa"/>
            <w:tcBorders>
              <w:top w:val="nil"/>
              <w:bottom w:val="nil"/>
            </w:tcBorders>
            <w:vAlign w:val="bottom"/>
          </w:tcPr>
          <w:p w14:paraId="55D11979"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.064</w:t>
            </w:r>
          </w:p>
        </w:tc>
        <w:tc>
          <w:tcPr>
            <w:tcW w:w="1088" w:type="dxa"/>
            <w:tcBorders>
              <w:top w:val="nil"/>
              <w:bottom w:val="nil"/>
            </w:tcBorders>
            <w:vAlign w:val="bottom"/>
          </w:tcPr>
          <w:p w14:paraId="51CB1823"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-6.926</w:t>
            </w:r>
          </w:p>
        </w:tc>
        <w:tc>
          <w:tcPr>
            <w:tcW w:w="925" w:type="dxa"/>
            <w:tcBorders>
              <w:top w:val="nil"/>
              <w:bottom w:val="nil"/>
            </w:tcBorders>
            <w:vAlign w:val="bottom"/>
          </w:tcPr>
          <w:p w14:paraId="7769E71B" w14:textId="77777777" w:rsidR="008752DB" w:rsidRPr="00CB188C" w:rsidRDefault="008752DB" w:rsidP="005C77EC">
            <w:pPr>
              <w:spacing w:line="240" w:lineRule="auto"/>
              <w:jc w:val="center"/>
              <w:rPr>
                <w:rFonts w:ascii="Garamond" w:hAnsi="Garamond" w:cs="Times New Roman"/>
                <w:sz w:val="24"/>
                <w:szCs w:val="24"/>
              </w:rPr>
            </w:pPr>
            <w:r w:rsidRPr="00CB188C">
              <w:rPr>
                <w:rFonts w:ascii="Garamond" w:hAnsi="Garamond" w:cs="Times New Roman"/>
                <w:sz w:val="24"/>
                <w:szCs w:val="24"/>
              </w:rPr>
              <w:t>&lt;.001</w:t>
            </w:r>
            <w:r w:rsidRPr="00CD287E">
              <w:rPr>
                <w:rFonts w:ascii="Garamond" w:hAnsi="Garamond" w:cs="Times New Roman"/>
                <w:sz w:val="24"/>
                <w:szCs w:val="24"/>
                <w:vertAlign w:val="superscript"/>
              </w:rPr>
              <w:t>a</w:t>
            </w:r>
          </w:p>
        </w:tc>
      </w:tr>
      <w:tr w:rsidR="008752DB" w:rsidRPr="00CB188C" w14:paraId="233BAF08" w14:textId="77777777" w:rsidTr="005C77EC">
        <w:trPr>
          <w:trHeight w:val="319"/>
        </w:trPr>
        <w:tc>
          <w:tcPr>
            <w:tcW w:w="2268" w:type="dxa"/>
            <w:tcBorders>
              <w:top w:val="nil"/>
              <w:bottom w:val="single" w:sz="12" w:space="0" w:color="auto"/>
            </w:tcBorders>
            <w:vAlign w:val="bottom"/>
          </w:tcPr>
          <w:p w14:paraId="3F9EA388" w14:textId="77777777" w:rsidR="008752DB" w:rsidRPr="00CB188C" w:rsidRDefault="008752DB" w:rsidP="005C77EC">
            <w:pPr>
              <w:spacing w:line="240" w:lineRule="auto"/>
              <w:jc w:val="center"/>
              <w:rPr>
                <w:rFonts w:ascii="Garamond" w:hAnsi="Garamond" w:cs="Times New Roman"/>
                <w:sz w:val="24"/>
                <w:szCs w:val="24"/>
              </w:rPr>
            </w:pPr>
          </w:p>
        </w:tc>
        <w:tc>
          <w:tcPr>
            <w:tcW w:w="1985" w:type="dxa"/>
            <w:tcBorders>
              <w:top w:val="nil"/>
              <w:bottom w:val="single" w:sz="12" w:space="0" w:color="auto"/>
            </w:tcBorders>
            <w:vAlign w:val="bottom"/>
          </w:tcPr>
          <w:p w14:paraId="43F46B47" w14:textId="77777777" w:rsidR="008752DB" w:rsidRPr="00CB188C" w:rsidRDefault="008752DB" w:rsidP="005C77EC">
            <w:pPr>
              <w:spacing w:line="240" w:lineRule="auto"/>
              <w:rPr>
                <w:rFonts w:ascii="Garamond" w:hAnsi="Garamond" w:cs="Times New Roman"/>
                <w:sz w:val="24"/>
                <w:szCs w:val="24"/>
              </w:rPr>
            </w:pPr>
            <w:r w:rsidRPr="00CB188C">
              <w:rPr>
                <w:rFonts w:ascii="Garamond" w:hAnsi="Garamond" w:cs="Times New Roman"/>
                <w:sz w:val="24"/>
                <w:szCs w:val="24"/>
              </w:rPr>
              <w:t xml:space="preserve">P+A- </w:t>
            </w:r>
            <w:r w:rsidRPr="00CB188C">
              <w:rPr>
                <w:rFonts w:ascii="Garamond" w:hAnsi="Garamond" w:cs="Times New Roman"/>
                <w:i/>
                <w:sz w:val="24"/>
                <w:szCs w:val="24"/>
              </w:rPr>
              <w:t>versus</w:t>
            </w:r>
            <w:r>
              <w:rPr>
                <w:rFonts w:ascii="Garamond" w:hAnsi="Garamond" w:cs="Times New Roman"/>
                <w:sz w:val="24"/>
                <w:szCs w:val="24"/>
              </w:rPr>
              <w:t xml:space="preserve"> P+</w:t>
            </w:r>
            <w:r w:rsidRPr="00CB188C">
              <w:rPr>
                <w:rFonts w:ascii="Garamond" w:hAnsi="Garamond" w:cs="Times New Roman"/>
                <w:sz w:val="24"/>
                <w:szCs w:val="24"/>
              </w:rPr>
              <w:t>A+</w:t>
            </w:r>
          </w:p>
        </w:tc>
        <w:tc>
          <w:tcPr>
            <w:tcW w:w="1134" w:type="dxa"/>
            <w:tcBorders>
              <w:top w:val="nil"/>
              <w:bottom w:val="single" w:sz="12" w:space="0" w:color="auto"/>
            </w:tcBorders>
            <w:vAlign w:val="bottom"/>
          </w:tcPr>
          <w:p w14:paraId="12C45897"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-.010</w:t>
            </w:r>
          </w:p>
        </w:tc>
        <w:tc>
          <w:tcPr>
            <w:tcW w:w="1077" w:type="dxa"/>
            <w:tcBorders>
              <w:top w:val="nil"/>
              <w:bottom w:val="single" w:sz="12" w:space="0" w:color="auto"/>
            </w:tcBorders>
            <w:vAlign w:val="bottom"/>
          </w:tcPr>
          <w:p w14:paraId="11874B83"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.045</w:t>
            </w:r>
          </w:p>
        </w:tc>
        <w:tc>
          <w:tcPr>
            <w:tcW w:w="1088" w:type="dxa"/>
            <w:tcBorders>
              <w:top w:val="nil"/>
              <w:bottom w:val="single" w:sz="12" w:space="0" w:color="auto"/>
            </w:tcBorders>
            <w:vAlign w:val="bottom"/>
          </w:tcPr>
          <w:p w14:paraId="0E688BFA"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-1.531</w:t>
            </w:r>
          </w:p>
        </w:tc>
        <w:tc>
          <w:tcPr>
            <w:tcW w:w="925" w:type="dxa"/>
            <w:tcBorders>
              <w:top w:val="nil"/>
              <w:bottom w:val="single" w:sz="12" w:space="0" w:color="auto"/>
            </w:tcBorders>
            <w:vAlign w:val="bottom"/>
          </w:tcPr>
          <w:p w14:paraId="5BCEAFD0" w14:textId="77777777" w:rsidR="008752DB" w:rsidRPr="00CB188C" w:rsidRDefault="008752DB" w:rsidP="005C77EC">
            <w:pPr>
              <w:spacing w:line="240" w:lineRule="auto"/>
              <w:jc w:val="center"/>
              <w:rPr>
                <w:rFonts w:ascii="Garamond" w:hAnsi="Garamond" w:cs="Times New Roman"/>
                <w:sz w:val="24"/>
                <w:szCs w:val="24"/>
              </w:rPr>
            </w:pPr>
            <w:r>
              <w:rPr>
                <w:rFonts w:ascii="Garamond" w:hAnsi="Garamond" w:cs="Times New Roman"/>
                <w:sz w:val="24"/>
                <w:szCs w:val="24"/>
              </w:rPr>
              <w:t>=.</w:t>
            </w:r>
            <w:r w:rsidRPr="00CB188C">
              <w:rPr>
                <w:rFonts w:ascii="Garamond" w:hAnsi="Garamond" w:cs="Times New Roman"/>
                <w:sz w:val="24"/>
                <w:szCs w:val="24"/>
              </w:rPr>
              <w:t>1</w:t>
            </w:r>
            <w:r>
              <w:rPr>
                <w:rFonts w:ascii="Garamond" w:hAnsi="Garamond" w:cs="Times New Roman"/>
                <w:sz w:val="24"/>
                <w:szCs w:val="24"/>
              </w:rPr>
              <w:t>33</w:t>
            </w:r>
            <w:r>
              <w:rPr>
                <w:rFonts w:ascii="Garamond" w:hAnsi="Garamond" w:cs="Times New Roman"/>
                <w:sz w:val="24"/>
                <w:szCs w:val="24"/>
                <w:vertAlign w:val="superscript"/>
              </w:rPr>
              <w:t>b</w:t>
            </w:r>
          </w:p>
        </w:tc>
      </w:tr>
    </w:tbl>
    <w:p w14:paraId="43B69209" w14:textId="77777777" w:rsidR="008752DB" w:rsidRDefault="008752DB" w:rsidP="008752DB">
      <w:pPr>
        <w:spacing w:after="0" w:line="240" w:lineRule="auto"/>
        <w:rPr>
          <w:rFonts w:ascii="Garamond" w:hAnsi="Garamond" w:cs="Times New Roman"/>
          <w:b/>
          <w:sz w:val="24"/>
          <w:szCs w:val="24"/>
        </w:rPr>
      </w:pPr>
    </w:p>
    <w:p w14:paraId="4E0D2BBA" w14:textId="77777777" w:rsidR="008752DB" w:rsidRPr="00CD287E" w:rsidRDefault="008752DB" w:rsidP="008752DB">
      <w:pPr>
        <w:spacing w:line="240" w:lineRule="auto"/>
        <w:rPr>
          <w:rFonts w:ascii="Garamond" w:hAnsi="Garamond" w:cs="Times New Roman"/>
          <w:i/>
          <w:color w:val="000000" w:themeColor="text1"/>
          <w:sz w:val="24"/>
          <w:szCs w:val="24"/>
        </w:rPr>
      </w:pPr>
      <w:r w:rsidRPr="00CD287E">
        <w:rPr>
          <w:rFonts w:ascii="Garamond" w:hAnsi="Garamond" w:cs="Times New Roman"/>
          <w:i/>
          <w:color w:val="000000" w:themeColor="text1"/>
          <w:sz w:val="24"/>
          <w:szCs w:val="24"/>
        </w:rPr>
        <w:t xml:space="preserve">Note: </w:t>
      </w:r>
    </w:p>
    <w:p w14:paraId="6A534AD8" w14:textId="77777777" w:rsidR="008752DB" w:rsidRPr="00CD287E" w:rsidRDefault="008752DB" w:rsidP="008752DB">
      <w:pPr>
        <w:spacing w:line="240" w:lineRule="auto"/>
        <w:rPr>
          <w:rFonts w:ascii="Garamond" w:hAnsi="Garamond" w:cs="Times New Roman"/>
          <w:i/>
          <w:color w:val="000000" w:themeColor="text1"/>
          <w:sz w:val="24"/>
          <w:szCs w:val="24"/>
        </w:rPr>
      </w:pPr>
      <w:proofErr w:type="spellStart"/>
      <w:r w:rsidRPr="00CD287E">
        <w:rPr>
          <w:rFonts w:ascii="Garamond" w:hAnsi="Garamond" w:cs="Times New Roman"/>
          <w:i/>
          <w:color w:val="000000" w:themeColor="text1"/>
          <w:sz w:val="24"/>
          <w:szCs w:val="24"/>
          <w:vertAlign w:val="superscript"/>
        </w:rPr>
        <w:t>a</w:t>
      </w:r>
      <w:r w:rsidRPr="00CD287E">
        <w:rPr>
          <w:rFonts w:ascii="Garamond" w:hAnsi="Garamond" w:cs="Times New Roman"/>
          <w:i/>
          <w:color w:val="000000" w:themeColor="text1"/>
          <w:sz w:val="24"/>
          <w:szCs w:val="24"/>
        </w:rPr>
        <w:t>effect</w:t>
      </w:r>
      <w:proofErr w:type="spellEnd"/>
      <w:r w:rsidRPr="00CD287E">
        <w:rPr>
          <w:rFonts w:ascii="Garamond" w:hAnsi="Garamond" w:cs="Times New Roman"/>
          <w:i/>
          <w:color w:val="000000" w:themeColor="text1"/>
          <w:sz w:val="24"/>
          <w:szCs w:val="24"/>
        </w:rPr>
        <w:t xml:space="preserve"> remained significant after Bonferroni correction; </w:t>
      </w:r>
      <w:proofErr w:type="spellStart"/>
      <w:r w:rsidRPr="00CD287E">
        <w:rPr>
          <w:rFonts w:ascii="Garamond" w:hAnsi="Garamond" w:cs="Times New Roman"/>
          <w:i/>
          <w:color w:val="000000" w:themeColor="text1"/>
          <w:sz w:val="24"/>
          <w:szCs w:val="24"/>
          <w:vertAlign w:val="superscript"/>
        </w:rPr>
        <w:t>b</w:t>
      </w:r>
      <w:r w:rsidRPr="00CD287E">
        <w:rPr>
          <w:rFonts w:ascii="Garamond" w:hAnsi="Garamond" w:cs="Times New Roman"/>
          <w:i/>
          <w:color w:val="000000" w:themeColor="text1"/>
          <w:sz w:val="24"/>
          <w:szCs w:val="24"/>
        </w:rPr>
        <w:t>effect</w:t>
      </w:r>
      <w:proofErr w:type="spellEnd"/>
      <w:r w:rsidRPr="00CD287E">
        <w:rPr>
          <w:rFonts w:ascii="Garamond" w:hAnsi="Garamond" w:cs="Times New Roman"/>
          <w:i/>
          <w:color w:val="000000" w:themeColor="text1"/>
          <w:sz w:val="24"/>
          <w:szCs w:val="24"/>
        </w:rPr>
        <w:t xml:space="preserve"> did not survive Bonferroni correction. </w:t>
      </w:r>
    </w:p>
    <w:p w14:paraId="186B3D3A" w14:textId="77777777" w:rsidR="008752DB" w:rsidRDefault="008752DB" w:rsidP="008752DB">
      <w:pPr>
        <w:spacing w:after="0" w:line="360" w:lineRule="auto"/>
        <w:rPr>
          <w:rFonts w:ascii="Garamond" w:hAnsi="Garamond"/>
          <w:color w:val="000000" w:themeColor="text1"/>
          <w:sz w:val="24"/>
          <w:szCs w:val="24"/>
        </w:rPr>
      </w:pPr>
    </w:p>
    <w:p w14:paraId="65189E1A" w14:textId="77777777" w:rsidR="008752DB" w:rsidRDefault="008752DB" w:rsidP="008752DB">
      <w:pPr>
        <w:spacing w:after="0" w:line="360" w:lineRule="auto"/>
        <w:rPr>
          <w:rFonts w:ascii="Garamond" w:hAnsi="Garamond"/>
          <w:color w:val="000000" w:themeColor="text1"/>
          <w:sz w:val="24"/>
          <w:szCs w:val="24"/>
        </w:rPr>
      </w:pPr>
    </w:p>
    <w:p w14:paraId="7C7648F2" w14:textId="77777777" w:rsidR="008752DB" w:rsidRDefault="008752DB" w:rsidP="008752DB">
      <w:pPr>
        <w:spacing w:after="0" w:line="360" w:lineRule="auto"/>
        <w:rPr>
          <w:rFonts w:ascii="Garamond" w:hAnsi="Garamond"/>
          <w:color w:val="000000" w:themeColor="text1"/>
          <w:sz w:val="24"/>
          <w:szCs w:val="24"/>
        </w:rPr>
      </w:pPr>
    </w:p>
    <w:p w14:paraId="60D975A1" w14:textId="77777777" w:rsidR="008752DB" w:rsidRDefault="008752DB" w:rsidP="008752DB">
      <w:pPr>
        <w:spacing w:after="0" w:line="360" w:lineRule="auto"/>
        <w:rPr>
          <w:rFonts w:ascii="Garamond" w:hAnsi="Garamond"/>
          <w:color w:val="000000" w:themeColor="text1"/>
          <w:sz w:val="24"/>
          <w:szCs w:val="24"/>
        </w:rPr>
      </w:pPr>
    </w:p>
    <w:p w14:paraId="11829C4D" w14:textId="77777777" w:rsidR="008752DB" w:rsidRDefault="008752DB" w:rsidP="008752DB">
      <w:pPr>
        <w:spacing w:after="0" w:line="360" w:lineRule="auto"/>
        <w:rPr>
          <w:rFonts w:ascii="Garamond" w:hAnsi="Garamond"/>
          <w:color w:val="000000" w:themeColor="text1"/>
          <w:sz w:val="24"/>
          <w:szCs w:val="24"/>
        </w:rPr>
      </w:pPr>
    </w:p>
    <w:p w14:paraId="5AB2DE48" w14:textId="77777777" w:rsidR="008752DB" w:rsidRPr="004C3718" w:rsidRDefault="008752DB" w:rsidP="008752DB">
      <w:pPr>
        <w:spacing w:line="276" w:lineRule="auto"/>
        <w:rPr>
          <w:rFonts w:ascii="Garamond" w:hAnsi="Garamond" w:cs="Times New Roman"/>
          <w:b/>
          <w:sz w:val="24"/>
          <w:szCs w:val="24"/>
        </w:rPr>
      </w:pPr>
      <w:r w:rsidRPr="004C3718">
        <w:rPr>
          <w:rFonts w:ascii="Garamond" w:hAnsi="Garamond" w:cs="Times New Roman"/>
          <w:b/>
          <w:sz w:val="24"/>
          <w:szCs w:val="24"/>
        </w:rPr>
        <w:t xml:space="preserve">SUPPLEMENTARY </w:t>
      </w:r>
      <w:r>
        <w:rPr>
          <w:rFonts w:ascii="Garamond" w:hAnsi="Garamond" w:cs="Times New Roman"/>
          <w:b/>
          <w:sz w:val="24"/>
          <w:szCs w:val="24"/>
        </w:rPr>
        <w:t>FIGURE</w:t>
      </w:r>
    </w:p>
    <w:p w14:paraId="1B0665B9" w14:textId="77777777" w:rsidR="008752DB" w:rsidRDefault="008752DB" w:rsidP="008752DB">
      <w:pPr>
        <w:spacing w:after="0" w:line="360" w:lineRule="auto"/>
        <w:rPr>
          <w:rFonts w:ascii="Garamond" w:hAnsi="Garamond"/>
          <w:color w:val="000000" w:themeColor="text1"/>
          <w:sz w:val="24"/>
          <w:szCs w:val="24"/>
        </w:rPr>
      </w:pPr>
    </w:p>
    <w:p w14:paraId="5F791D75" w14:textId="77777777" w:rsidR="008752DB" w:rsidRDefault="008752DB" w:rsidP="008752DB">
      <w:pPr>
        <w:spacing w:after="0" w:line="360" w:lineRule="auto"/>
        <w:rPr>
          <w:rFonts w:ascii="Garamond" w:hAnsi="Garamond"/>
          <w:color w:val="000000" w:themeColor="text1"/>
          <w:sz w:val="24"/>
          <w:szCs w:val="24"/>
        </w:rPr>
      </w:pPr>
    </w:p>
    <w:p w14:paraId="446BF4A2" w14:textId="77777777" w:rsidR="008752DB" w:rsidRDefault="008752DB" w:rsidP="008752DB">
      <w:pPr>
        <w:rPr>
          <w:b/>
          <w:bCs/>
        </w:rPr>
      </w:pPr>
    </w:p>
    <w:p w14:paraId="7C94D09A" w14:textId="77777777" w:rsidR="008752DB" w:rsidRDefault="008752DB" w:rsidP="008752DB">
      <w:pPr>
        <w:rPr>
          <w:b/>
          <w:bCs/>
        </w:rPr>
      </w:pPr>
      <w:r>
        <w:rPr>
          <w:b/>
          <w:bCs/>
          <w:noProof/>
        </w:rPr>
        <w:drawing>
          <wp:inline distT="0" distB="0" distL="0" distR="0" wp14:anchorId="4A94DDE4" wp14:editId="4C114BB8">
            <wp:extent cx="5727700" cy="3147695"/>
            <wp:effectExtent l="0" t="0" r="0" b="190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ings for mummy task.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3147695"/>
                    </a:xfrm>
                    <a:prstGeom prst="rect">
                      <a:avLst/>
                    </a:prstGeom>
                  </pic:spPr>
                </pic:pic>
              </a:graphicData>
            </a:graphic>
          </wp:inline>
        </w:drawing>
      </w:r>
    </w:p>
    <w:p w14:paraId="74139768" w14:textId="77777777" w:rsidR="008752DB" w:rsidRPr="00E80D98" w:rsidRDefault="008752DB" w:rsidP="008752DB">
      <w:pPr>
        <w:pStyle w:val="Figurecaption"/>
        <w:rPr>
          <w:rFonts w:ascii="Garamond" w:hAnsi="Garamond"/>
          <w:bCs/>
          <w:sz w:val="24"/>
          <w:szCs w:val="24"/>
        </w:rPr>
      </w:pPr>
      <w:r w:rsidRPr="00E80D98">
        <w:rPr>
          <w:rFonts w:ascii="Garamond" w:hAnsi="Garamond"/>
          <w:b/>
          <w:bCs/>
          <w:sz w:val="24"/>
          <w:szCs w:val="24"/>
        </w:rPr>
        <w:t>Figure S1.</w:t>
      </w:r>
      <w:r w:rsidRPr="00E80D98">
        <w:rPr>
          <w:rFonts w:ascii="Garamond" w:hAnsi="Garamond"/>
          <w:bCs/>
          <w:sz w:val="24"/>
          <w:szCs w:val="24"/>
        </w:rPr>
        <w:t xml:space="preserve"> Timings of the main events of the four conditions (illustrated by way of the Constrained-Agent version of the ball-detection task) (timing are the same in the other task versions). </w:t>
      </w:r>
      <w:r w:rsidRPr="00E80D98">
        <w:rPr>
          <w:rFonts w:ascii="Garamond" w:hAnsi="Garamond"/>
          <w:sz w:val="24"/>
          <w:szCs w:val="24"/>
        </w:rPr>
        <w:t>Two main events are highlighted: (1) the attention check triggered by the exit of the agent (hatched border); (2) removal of the screens (bold border).</w:t>
      </w:r>
    </w:p>
    <w:p w14:paraId="2EA46D8A" w14:textId="77777777" w:rsidR="008752DB" w:rsidRPr="0017745C" w:rsidRDefault="008752DB" w:rsidP="008752DB">
      <w:pPr>
        <w:rPr>
          <w:b/>
          <w:bCs/>
        </w:rPr>
      </w:pPr>
    </w:p>
    <w:p w14:paraId="750B0B3D" w14:textId="77777777" w:rsidR="008752DB" w:rsidRDefault="008752DB" w:rsidP="008752DB">
      <w:pPr>
        <w:spacing w:after="0" w:line="360" w:lineRule="auto"/>
        <w:rPr>
          <w:rFonts w:ascii="Garamond" w:hAnsi="Garamond"/>
          <w:color w:val="000000" w:themeColor="text1"/>
          <w:sz w:val="24"/>
          <w:szCs w:val="24"/>
        </w:rPr>
      </w:pPr>
    </w:p>
    <w:p w14:paraId="43BB27A2" w14:textId="77777777" w:rsidR="008752DB" w:rsidRDefault="008752DB" w:rsidP="008752DB">
      <w:pPr>
        <w:spacing w:after="0" w:line="360" w:lineRule="auto"/>
        <w:rPr>
          <w:rFonts w:ascii="Garamond" w:hAnsi="Garamond"/>
          <w:color w:val="000000" w:themeColor="text1"/>
          <w:sz w:val="24"/>
          <w:szCs w:val="24"/>
        </w:rPr>
      </w:pPr>
    </w:p>
    <w:p w14:paraId="7DEC5115" w14:textId="77777777" w:rsidR="008752DB" w:rsidRDefault="008752DB" w:rsidP="008752DB">
      <w:pPr>
        <w:spacing w:after="0" w:line="360" w:lineRule="auto"/>
        <w:rPr>
          <w:rFonts w:ascii="Garamond" w:hAnsi="Garamond"/>
          <w:color w:val="000000" w:themeColor="text1"/>
          <w:sz w:val="24"/>
          <w:szCs w:val="24"/>
        </w:rPr>
      </w:pPr>
    </w:p>
    <w:p w14:paraId="6DEF8DA9" w14:textId="77777777" w:rsidR="008752DB" w:rsidRDefault="008752DB" w:rsidP="008752DB">
      <w:pPr>
        <w:spacing w:after="0" w:line="360" w:lineRule="auto"/>
        <w:rPr>
          <w:rFonts w:ascii="Garamond" w:hAnsi="Garamond"/>
          <w:color w:val="000000" w:themeColor="text1"/>
          <w:sz w:val="24"/>
          <w:szCs w:val="24"/>
        </w:rPr>
      </w:pPr>
    </w:p>
    <w:p w14:paraId="1A1A7020" w14:textId="77777777" w:rsidR="008752DB" w:rsidRDefault="008752DB" w:rsidP="008752DB">
      <w:pPr>
        <w:spacing w:after="0" w:line="360" w:lineRule="auto"/>
        <w:rPr>
          <w:rFonts w:ascii="Garamond" w:hAnsi="Garamond"/>
          <w:color w:val="000000" w:themeColor="text1"/>
          <w:sz w:val="24"/>
          <w:szCs w:val="24"/>
        </w:rPr>
      </w:pPr>
    </w:p>
    <w:p w14:paraId="034C4C7A" w14:textId="77777777" w:rsidR="008752DB" w:rsidRDefault="008752DB" w:rsidP="008752DB">
      <w:pPr>
        <w:spacing w:after="0" w:line="360" w:lineRule="auto"/>
        <w:rPr>
          <w:rFonts w:ascii="Garamond" w:hAnsi="Garamond"/>
          <w:color w:val="000000" w:themeColor="text1"/>
          <w:sz w:val="24"/>
          <w:szCs w:val="24"/>
        </w:rPr>
      </w:pPr>
    </w:p>
    <w:p w14:paraId="211E976C" w14:textId="77777777" w:rsidR="008752DB" w:rsidRDefault="008752DB" w:rsidP="008752DB">
      <w:pPr>
        <w:spacing w:after="0" w:line="360" w:lineRule="auto"/>
        <w:rPr>
          <w:rFonts w:ascii="Garamond" w:hAnsi="Garamond"/>
          <w:color w:val="000000" w:themeColor="text1"/>
          <w:sz w:val="24"/>
          <w:szCs w:val="24"/>
        </w:rPr>
      </w:pPr>
    </w:p>
    <w:p w14:paraId="2DA3DF6E" w14:textId="77777777" w:rsidR="008752DB" w:rsidRDefault="008752DB" w:rsidP="008752DB">
      <w:pPr>
        <w:spacing w:after="0" w:line="360" w:lineRule="auto"/>
        <w:rPr>
          <w:rFonts w:ascii="Garamond" w:hAnsi="Garamond"/>
          <w:color w:val="000000" w:themeColor="text1"/>
          <w:sz w:val="24"/>
          <w:szCs w:val="24"/>
        </w:rPr>
      </w:pPr>
    </w:p>
    <w:p w14:paraId="02BF5D99" w14:textId="77777777" w:rsidR="008752DB" w:rsidRDefault="008752DB" w:rsidP="008752DB">
      <w:pPr>
        <w:spacing w:after="0" w:line="360" w:lineRule="auto"/>
        <w:rPr>
          <w:rFonts w:ascii="Garamond" w:hAnsi="Garamond"/>
          <w:color w:val="000000" w:themeColor="text1"/>
          <w:sz w:val="24"/>
          <w:szCs w:val="24"/>
        </w:rPr>
      </w:pPr>
    </w:p>
    <w:p w14:paraId="027679DF" w14:textId="77777777" w:rsidR="008752DB" w:rsidRDefault="008752DB" w:rsidP="008752DB">
      <w:pPr>
        <w:spacing w:after="0" w:line="360" w:lineRule="auto"/>
        <w:rPr>
          <w:rFonts w:ascii="Garamond" w:hAnsi="Garamond"/>
          <w:color w:val="000000" w:themeColor="text1"/>
          <w:sz w:val="24"/>
          <w:szCs w:val="24"/>
        </w:rPr>
      </w:pPr>
    </w:p>
    <w:p w14:paraId="162E17D7" w14:textId="77777777" w:rsidR="008752DB" w:rsidRDefault="008752DB" w:rsidP="008752DB">
      <w:pPr>
        <w:spacing w:after="0" w:line="360" w:lineRule="auto"/>
        <w:rPr>
          <w:rFonts w:ascii="Garamond" w:hAnsi="Garamond"/>
          <w:color w:val="000000" w:themeColor="text1"/>
          <w:sz w:val="24"/>
          <w:szCs w:val="24"/>
        </w:rPr>
      </w:pPr>
    </w:p>
    <w:p w14:paraId="01554395" w14:textId="77777777" w:rsidR="008752DB" w:rsidRDefault="008752DB" w:rsidP="008752DB">
      <w:pPr>
        <w:spacing w:after="0" w:line="360" w:lineRule="auto"/>
        <w:rPr>
          <w:rFonts w:ascii="Garamond" w:hAnsi="Garamond"/>
          <w:color w:val="000000" w:themeColor="text1"/>
          <w:sz w:val="24"/>
          <w:szCs w:val="24"/>
        </w:rPr>
      </w:pPr>
    </w:p>
    <w:p w14:paraId="3F0E6AFD" w14:textId="77777777" w:rsidR="008752DB" w:rsidRDefault="008752DB" w:rsidP="008752DB">
      <w:pPr>
        <w:spacing w:after="0" w:line="360" w:lineRule="auto"/>
        <w:rPr>
          <w:rFonts w:ascii="Garamond" w:hAnsi="Garamond"/>
          <w:color w:val="000000" w:themeColor="text1"/>
          <w:sz w:val="24"/>
          <w:szCs w:val="24"/>
        </w:rPr>
      </w:pPr>
    </w:p>
    <w:p w14:paraId="272B349D" w14:textId="77777777" w:rsidR="008F27DB" w:rsidRDefault="008F27DB" w:rsidP="005A31AB">
      <w:pPr>
        <w:spacing w:after="0" w:line="360" w:lineRule="auto"/>
        <w:rPr>
          <w:rFonts w:ascii="Garamond" w:hAnsi="Garamond"/>
          <w:color w:val="000000" w:themeColor="text1"/>
          <w:sz w:val="24"/>
          <w:szCs w:val="24"/>
        </w:rPr>
      </w:pPr>
    </w:p>
    <w:p w14:paraId="3F8E2987" w14:textId="77777777" w:rsidR="000913D2" w:rsidRDefault="000913D2" w:rsidP="000913D2">
      <w:pPr>
        <w:spacing w:after="0" w:line="360" w:lineRule="auto"/>
        <w:rPr>
          <w:rFonts w:ascii="Garamond" w:hAnsi="Garamond"/>
          <w:color w:val="000000" w:themeColor="text1"/>
          <w:sz w:val="24"/>
          <w:szCs w:val="24"/>
        </w:rPr>
      </w:pPr>
    </w:p>
    <w:p w14:paraId="4BDBE640" w14:textId="77777777" w:rsidR="000913D2" w:rsidRDefault="000913D2" w:rsidP="000913D2">
      <w:pPr>
        <w:spacing w:after="0" w:line="360" w:lineRule="auto"/>
        <w:rPr>
          <w:rFonts w:ascii="Garamond" w:hAnsi="Garamond"/>
          <w:color w:val="000000" w:themeColor="text1"/>
          <w:sz w:val="24"/>
          <w:szCs w:val="24"/>
        </w:rPr>
      </w:pPr>
    </w:p>
    <w:p w14:paraId="4E1D06A8" w14:textId="77777777" w:rsidR="00770D3E" w:rsidRDefault="00770D3E" w:rsidP="000913D2">
      <w:pPr>
        <w:spacing w:after="0" w:line="360" w:lineRule="auto"/>
        <w:rPr>
          <w:rFonts w:ascii="Garamond" w:hAnsi="Garamond"/>
          <w:color w:val="000000" w:themeColor="text1"/>
          <w:sz w:val="24"/>
          <w:szCs w:val="24"/>
        </w:rPr>
      </w:pPr>
    </w:p>
    <w:p w14:paraId="4A9539F7" w14:textId="77777777" w:rsidR="000913D2" w:rsidRDefault="000913D2" w:rsidP="000913D2">
      <w:pPr>
        <w:spacing w:after="0" w:line="360" w:lineRule="auto"/>
        <w:rPr>
          <w:rFonts w:ascii="Garamond" w:hAnsi="Garamond"/>
          <w:color w:val="000000" w:themeColor="text1"/>
          <w:sz w:val="24"/>
          <w:szCs w:val="24"/>
        </w:rPr>
      </w:pPr>
    </w:p>
    <w:p w14:paraId="59DD97E3" w14:textId="77777777" w:rsidR="009A43CC" w:rsidRDefault="009A43CC" w:rsidP="005A31AB">
      <w:pPr>
        <w:spacing w:after="0" w:line="360" w:lineRule="auto"/>
        <w:rPr>
          <w:rFonts w:ascii="Garamond" w:hAnsi="Garamond"/>
          <w:color w:val="000000" w:themeColor="text1"/>
          <w:sz w:val="24"/>
          <w:szCs w:val="24"/>
        </w:rPr>
      </w:pPr>
    </w:p>
    <w:p w14:paraId="2518D388" w14:textId="77777777" w:rsidR="008F27DB" w:rsidRPr="007C6FA7" w:rsidRDefault="004B6D40" w:rsidP="005A31AB">
      <w:pPr>
        <w:spacing w:after="0" w:line="360" w:lineRule="auto"/>
        <w:rPr>
          <w:rFonts w:ascii="Garamond" w:hAnsi="Garamond"/>
          <w:color w:val="000000" w:themeColor="text1"/>
          <w:sz w:val="24"/>
          <w:szCs w:val="24"/>
        </w:rPr>
      </w:pPr>
      <w:r>
        <w:rPr>
          <w:rFonts w:ascii="Garamond" w:hAnsi="Garamond"/>
          <w:color w:val="000000" w:themeColor="text1"/>
          <w:sz w:val="24"/>
          <w:szCs w:val="24"/>
        </w:rPr>
        <w:t xml:space="preserve"> </w:t>
      </w:r>
    </w:p>
    <w:sectPr w:rsidR="008F27DB" w:rsidRPr="007C6FA7">
      <w:head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20-02-11T19:16:00Z" w:initials="MOU">
    <w:p w14:paraId="096232AC" w14:textId="77777777" w:rsidR="00C457A4" w:rsidRDefault="00C457A4">
      <w:pPr>
        <w:pStyle w:val="CommentText"/>
      </w:pPr>
      <w:r>
        <w:rPr>
          <w:rStyle w:val="CommentReference"/>
        </w:rPr>
        <w:annotationRef/>
      </w:r>
      <w:r w:rsidR="00FF645D">
        <w:t>Doesn’t seem quite right here.</w:t>
      </w:r>
    </w:p>
    <w:p w14:paraId="173EA4DD" w14:textId="77777777" w:rsidR="00FF645D" w:rsidRDefault="00FF645D">
      <w:pPr>
        <w:pStyle w:val="CommentText"/>
      </w:pPr>
      <w:r>
        <w:t xml:space="preserve">Or maybe we want to say that The View (motor </w:t>
      </w:r>
      <w:proofErr w:type="spellStart"/>
      <w:r>
        <w:t>representaions</w:t>
      </w:r>
      <w:proofErr w:type="spellEnd"/>
      <w:r>
        <w:t xml:space="preserve"> facilitate social understanding) depends on two planks: (1) mirroring; (2) event coding. This fits with the structure below (see my comment on p.3, where the quote you’ve added is most relevant.)</w:t>
      </w:r>
    </w:p>
  </w:comment>
  <w:comment w:id="4" w:author="Microsoft Office User" w:date="2020-02-11T19:17:00Z" w:initials="MOU">
    <w:p w14:paraId="5947647C" w14:textId="77777777" w:rsidR="00FF645D" w:rsidRDefault="00FF645D">
      <w:pPr>
        <w:pStyle w:val="CommentText"/>
      </w:pPr>
      <w:r>
        <w:rPr>
          <w:rStyle w:val="CommentReference"/>
        </w:rPr>
        <w:annotationRef/>
      </w:r>
      <w:r>
        <w:t>Not sure we need this?</w:t>
      </w:r>
    </w:p>
  </w:comment>
  <w:comment w:id="13" w:author="Microsoft Office User" w:date="2020-02-11T19:22:00Z" w:initials="MOU">
    <w:p w14:paraId="22E6DDB6" w14:textId="77777777" w:rsidR="00FF645D" w:rsidRDefault="00FF645D">
      <w:pPr>
        <w:pStyle w:val="CommentText"/>
      </w:pPr>
      <w:r>
        <w:rPr>
          <w:rStyle w:val="CommentReference"/>
        </w:rPr>
        <w:annotationRef/>
      </w:r>
      <w:r>
        <w:t xml:space="preserve">This is where the new highlighted quote is relevant </w:t>
      </w:r>
    </w:p>
  </w:comment>
  <w:comment w:id="35" w:author="Microsoft Office User" w:date="2020-02-11T19:41:00Z" w:initials="MOU">
    <w:p w14:paraId="46ED8A9C" w14:textId="77777777" w:rsidR="009A2AFB" w:rsidRDefault="009A2AFB">
      <w:pPr>
        <w:pStyle w:val="CommentText"/>
      </w:pPr>
      <w:r>
        <w:rPr>
          <w:rStyle w:val="CommentReference"/>
        </w:rPr>
        <w:annotationRef/>
      </w:r>
      <w:r>
        <w:t>I’m going to suggest moving this to the end of the paragraph and adding a preliminary step:</w:t>
      </w:r>
    </w:p>
    <w:p w14:paraId="5FFDA018" w14:textId="77777777" w:rsidR="009A2AFB" w:rsidRDefault="009A2AFB">
      <w:pPr>
        <w:pStyle w:val="CommentText"/>
      </w:pPr>
    </w:p>
    <w:p w14:paraId="78C7CCDF" w14:textId="77777777" w:rsidR="009A2AFB" w:rsidRDefault="009A2AFB">
      <w:pPr>
        <w:pStyle w:val="CommentText"/>
      </w:pPr>
      <w:r>
        <w:t>STEP1 : As we already mentioned ‘</w:t>
      </w:r>
      <w:r w:rsidRPr="009A2AFB">
        <w:t xml:space="preserve">an increase in the MEP </w:t>
      </w:r>
      <w:proofErr w:type="spellStart"/>
      <w:r w:rsidRPr="009A2AFB">
        <w:t>ampli</w:t>
      </w:r>
      <w:proofErr w:type="spellEnd"/>
      <w:r w:rsidRPr="009A2AFB">
        <w:t xml:space="preserve">- </w:t>
      </w:r>
      <w:proofErr w:type="spellStart"/>
      <w:r w:rsidRPr="009A2AFB">
        <w:t>tude</w:t>
      </w:r>
      <w:proofErr w:type="spellEnd"/>
      <w:r w:rsidRPr="009A2AFB">
        <w:t xml:space="preserve"> evoked with TMS of the same intensity, in the hand muscles that would be used to make the observed movements. Thus, the peripheral motor system seems to prepare to execute observed movements (e.g. </w:t>
      </w:r>
      <w:proofErr w:type="spellStart"/>
      <w:r w:rsidRPr="009A2AFB">
        <w:t>Fadiga</w:t>
      </w:r>
      <w:proofErr w:type="spellEnd"/>
      <w:r w:rsidRPr="009A2AFB">
        <w:t xml:space="preserve">, </w:t>
      </w:r>
      <w:proofErr w:type="spellStart"/>
      <w:r w:rsidRPr="009A2AFB">
        <w:t>Fogassi</w:t>
      </w:r>
      <w:proofErr w:type="spellEnd"/>
      <w:r w:rsidRPr="009A2AFB">
        <w:t xml:space="preserve">, </w:t>
      </w:r>
      <w:proofErr w:type="spellStart"/>
      <w:r w:rsidRPr="009A2AFB">
        <w:t>Pavesi</w:t>
      </w:r>
      <w:proofErr w:type="spellEnd"/>
      <w:r w:rsidRPr="009A2AFB">
        <w:t xml:space="preserve">, &amp; </w:t>
      </w:r>
      <w:proofErr w:type="spellStart"/>
      <w:r w:rsidRPr="009A2AFB">
        <w:t>Rizzolatti</w:t>
      </w:r>
      <w:proofErr w:type="spellEnd"/>
      <w:r w:rsidRPr="009A2AFB">
        <w:t>, 1995).</w:t>
      </w:r>
      <w:r>
        <w:t>’</w:t>
      </w:r>
    </w:p>
    <w:p w14:paraId="68048986" w14:textId="77777777" w:rsidR="009A2AFB" w:rsidRDefault="009A2AFB">
      <w:pPr>
        <w:pStyle w:val="CommentText"/>
      </w:pPr>
    </w:p>
    <w:p w14:paraId="06D79830" w14:textId="77777777" w:rsidR="009A2AFB" w:rsidRDefault="009A2AFB">
      <w:pPr>
        <w:pStyle w:val="CommentText"/>
      </w:pPr>
      <w:r>
        <w:t xml:space="preserve">STEP 2: </w:t>
      </w:r>
      <w:r w:rsidRPr="009A2AFB">
        <w:t>an action outcome is not mandatory for triggering observers’ readiness to map the motor potentialities</w:t>
      </w:r>
    </w:p>
    <w:p w14:paraId="5716764F" w14:textId="77777777" w:rsidR="009A2AFB" w:rsidRDefault="009A2AFB">
      <w:pPr>
        <w:pStyle w:val="CommentText"/>
      </w:pPr>
    </w:p>
    <w:p w14:paraId="1E90EE6E" w14:textId="77777777" w:rsidR="009A2AFB" w:rsidRDefault="009A2AFB">
      <w:pPr>
        <w:pStyle w:val="CommentText"/>
      </w:pPr>
      <w:r>
        <w:t xml:space="preserve">THF: </w:t>
      </w:r>
      <w:r>
        <w:t xml:space="preserve">might appear </w:t>
      </w:r>
      <w:r>
        <w:t>that the Kovacs effect could be explained by motor imitation</w:t>
      </w:r>
    </w:p>
    <w:p w14:paraId="5AB9D0CA" w14:textId="77777777" w:rsidR="009A2AFB" w:rsidRDefault="009A2AFB">
      <w:pPr>
        <w:pStyle w:val="CommentText"/>
      </w:pPr>
    </w:p>
    <w:p w14:paraId="5D36C926" w14:textId="77777777" w:rsidR="009A2AFB" w:rsidRDefault="009A2AFB">
      <w:pPr>
        <w:pStyle w:val="CommentText"/>
      </w:pPr>
      <w:r>
        <w:t>BUT : motor imitation is not standardly supposed to reflect beliefs. Our novel hypothesis: maybe it does.</w:t>
      </w:r>
    </w:p>
    <w:p w14:paraId="4A74210B" w14:textId="77777777" w:rsidR="009A2AFB" w:rsidRDefault="009A2AFB">
      <w:pPr>
        <w:pStyle w:val="CommentText"/>
      </w:pPr>
    </w:p>
    <w:p w14:paraId="204E8E45" w14:textId="274293D2" w:rsidR="009A2AFB" w:rsidRDefault="009A2AFB">
      <w:pPr>
        <w:pStyle w:val="CommentText"/>
      </w:pPr>
      <w:r>
        <w:t>(This paragraph is tricky to place: we mention two broader issues, which is a nice way to end the subsection; but then comes this paragraph which doesn’t obviously fit here. Hmmm.)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3EA4DD" w15:done="0"/>
  <w15:commentEx w15:paraId="5947647C" w15:done="0"/>
  <w15:commentEx w15:paraId="22E6DDB6" w15:done="0"/>
  <w15:commentEx w15:paraId="204E8E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3EA4DD" w16cid:durableId="21ED7BFF"/>
  <w16cid:commentId w16cid:paraId="5947647C" w16cid:durableId="21ED7C44"/>
  <w16cid:commentId w16cid:paraId="22E6DDB6" w16cid:durableId="21ED7D7B"/>
  <w16cid:commentId w16cid:paraId="204E8E45" w16cid:durableId="21ED81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B1125" w14:textId="77777777" w:rsidR="0065266D" w:rsidRDefault="0065266D" w:rsidP="005754CA">
      <w:pPr>
        <w:spacing w:after="0" w:line="240" w:lineRule="auto"/>
      </w:pPr>
      <w:r>
        <w:separator/>
      </w:r>
    </w:p>
  </w:endnote>
  <w:endnote w:type="continuationSeparator" w:id="0">
    <w:p w14:paraId="38B48173" w14:textId="77777777" w:rsidR="0065266D" w:rsidRDefault="0065266D" w:rsidP="00575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B800D" w14:textId="77777777" w:rsidR="0065266D" w:rsidRDefault="0065266D" w:rsidP="005754CA">
      <w:pPr>
        <w:spacing w:after="0" w:line="240" w:lineRule="auto"/>
      </w:pPr>
      <w:r>
        <w:separator/>
      </w:r>
    </w:p>
  </w:footnote>
  <w:footnote w:type="continuationSeparator" w:id="0">
    <w:p w14:paraId="79970948" w14:textId="77777777" w:rsidR="0065266D" w:rsidRDefault="0065266D" w:rsidP="00575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199001"/>
      <w:docPartObj>
        <w:docPartGallery w:val="Page Numbers (Top of Page)"/>
        <w:docPartUnique/>
      </w:docPartObj>
    </w:sdtPr>
    <w:sdtEndPr>
      <w:rPr>
        <w:rFonts w:ascii="Garamond" w:hAnsi="Garamond"/>
        <w:noProof/>
        <w:sz w:val="20"/>
        <w:szCs w:val="20"/>
      </w:rPr>
    </w:sdtEndPr>
    <w:sdtContent>
      <w:p w14:paraId="09297B59" w14:textId="77777777" w:rsidR="005C77EC" w:rsidRPr="005C77EC" w:rsidRDefault="005C77EC">
        <w:pPr>
          <w:pStyle w:val="Header"/>
          <w:jc w:val="right"/>
          <w:rPr>
            <w:rFonts w:ascii="Garamond" w:hAnsi="Garamond"/>
            <w:sz w:val="20"/>
            <w:szCs w:val="20"/>
          </w:rPr>
        </w:pPr>
        <w:r w:rsidRPr="005C77EC">
          <w:rPr>
            <w:rFonts w:ascii="Garamond" w:hAnsi="Garamond"/>
            <w:sz w:val="20"/>
            <w:szCs w:val="20"/>
          </w:rPr>
          <w:fldChar w:fldCharType="begin"/>
        </w:r>
        <w:r w:rsidRPr="005C77EC">
          <w:rPr>
            <w:rFonts w:ascii="Garamond" w:hAnsi="Garamond"/>
            <w:sz w:val="20"/>
            <w:szCs w:val="20"/>
          </w:rPr>
          <w:instrText xml:space="preserve"> PAGE   \* MERGEFORMAT </w:instrText>
        </w:r>
        <w:r w:rsidRPr="005C77EC">
          <w:rPr>
            <w:rFonts w:ascii="Garamond" w:hAnsi="Garamond"/>
            <w:sz w:val="20"/>
            <w:szCs w:val="20"/>
          </w:rPr>
          <w:fldChar w:fldCharType="separate"/>
        </w:r>
        <w:r w:rsidR="00D8369F">
          <w:rPr>
            <w:rFonts w:ascii="Garamond" w:hAnsi="Garamond"/>
            <w:noProof/>
            <w:sz w:val="20"/>
            <w:szCs w:val="20"/>
          </w:rPr>
          <w:t>6</w:t>
        </w:r>
        <w:r w:rsidRPr="005C77EC">
          <w:rPr>
            <w:rFonts w:ascii="Garamond" w:hAnsi="Garamond"/>
            <w:noProof/>
            <w:sz w:val="20"/>
            <w:szCs w:val="20"/>
          </w:rPr>
          <w:fldChar w:fldCharType="end"/>
        </w:r>
      </w:p>
    </w:sdtContent>
  </w:sdt>
  <w:p w14:paraId="176DB61D" w14:textId="77777777" w:rsidR="005C77EC" w:rsidRDefault="005C77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4E60"/>
    <w:multiLevelType w:val="hybridMultilevel"/>
    <w:tmpl w:val="6DB2B52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6E2618A"/>
    <w:multiLevelType w:val="hybridMultilevel"/>
    <w:tmpl w:val="ACA0E9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AEB46B0"/>
    <w:multiLevelType w:val="multilevel"/>
    <w:tmpl w:val="285A5C5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3D31726"/>
    <w:multiLevelType w:val="multilevel"/>
    <w:tmpl w:val="9FB2F3B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D485BEE"/>
    <w:multiLevelType w:val="hybridMultilevel"/>
    <w:tmpl w:val="018813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FDE13F5"/>
    <w:multiLevelType w:val="hybridMultilevel"/>
    <w:tmpl w:val="63F065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A5"/>
    <w:rsid w:val="000004CD"/>
    <w:rsid w:val="0000267A"/>
    <w:rsid w:val="000071CC"/>
    <w:rsid w:val="00011D79"/>
    <w:rsid w:val="00014A2B"/>
    <w:rsid w:val="00016F64"/>
    <w:rsid w:val="00020F07"/>
    <w:rsid w:val="00023780"/>
    <w:rsid w:val="0002437E"/>
    <w:rsid w:val="00030334"/>
    <w:rsid w:val="00030EFA"/>
    <w:rsid w:val="00040A89"/>
    <w:rsid w:val="00040E96"/>
    <w:rsid w:val="0004164F"/>
    <w:rsid w:val="000511CF"/>
    <w:rsid w:val="00051725"/>
    <w:rsid w:val="000555FE"/>
    <w:rsid w:val="00056B82"/>
    <w:rsid w:val="00060602"/>
    <w:rsid w:val="000614C2"/>
    <w:rsid w:val="00063DCD"/>
    <w:rsid w:val="00065022"/>
    <w:rsid w:val="000734D9"/>
    <w:rsid w:val="00074917"/>
    <w:rsid w:val="00074A53"/>
    <w:rsid w:val="00080C74"/>
    <w:rsid w:val="00080D1A"/>
    <w:rsid w:val="00081ADD"/>
    <w:rsid w:val="00083B7C"/>
    <w:rsid w:val="00090BD8"/>
    <w:rsid w:val="000913D2"/>
    <w:rsid w:val="0009352D"/>
    <w:rsid w:val="00095915"/>
    <w:rsid w:val="00095B1B"/>
    <w:rsid w:val="000A1475"/>
    <w:rsid w:val="000A33DC"/>
    <w:rsid w:val="000B07EC"/>
    <w:rsid w:val="000B4E87"/>
    <w:rsid w:val="000C2128"/>
    <w:rsid w:val="000D1C99"/>
    <w:rsid w:val="000E2C73"/>
    <w:rsid w:val="000E31D2"/>
    <w:rsid w:val="000F0066"/>
    <w:rsid w:val="000F0D47"/>
    <w:rsid w:val="000F0F71"/>
    <w:rsid w:val="000F192F"/>
    <w:rsid w:val="00104E69"/>
    <w:rsid w:val="00106EE7"/>
    <w:rsid w:val="00110B25"/>
    <w:rsid w:val="00113475"/>
    <w:rsid w:val="00114A26"/>
    <w:rsid w:val="001167B7"/>
    <w:rsid w:val="00120840"/>
    <w:rsid w:val="0012210D"/>
    <w:rsid w:val="0012372C"/>
    <w:rsid w:val="00123BBA"/>
    <w:rsid w:val="001244B2"/>
    <w:rsid w:val="0012522A"/>
    <w:rsid w:val="00142E4D"/>
    <w:rsid w:val="00143E2F"/>
    <w:rsid w:val="00146272"/>
    <w:rsid w:val="00161FCB"/>
    <w:rsid w:val="001713B7"/>
    <w:rsid w:val="001725D3"/>
    <w:rsid w:val="00180A3B"/>
    <w:rsid w:val="00181975"/>
    <w:rsid w:val="00185C5B"/>
    <w:rsid w:val="001A1643"/>
    <w:rsid w:val="001A1937"/>
    <w:rsid w:val="001B0885"/>
    <w:rsid w:val="001B10DC"/>
    <w:rsid w:val="001B1373"/>
    <w:rsid w:val="001B14E1"/>
    <w:rsid w:val="001B5226"/>
    <w:rsid w:val="001C5C6F"/>
    <w:rsid w:val="001C5F05"/>
    <w:rsid w:val="001D18E3"/>
    <w:rsid w:val="001D6906"/>
    <w:rsid w:val="001E27F8"/>
    <w:rsid w:val="001E42AF"/>
    <w:rsid w:val="001E50A2"/>
    <w:rsid w:val="001F1C2D"/>
    <w:rsid w:val="001F2891"/>
    <w:rsid w:val="001F37D4"/>
    <w:rsid w:val="001F7B1B"/>
    <w:rsid w:val="00200E9E"/>
    <w:rsid w:val="00201D14"/>
    <w:rsid w:val="00206A2D"/>
    <w:rsid w:val="00206D68"/>
    <w:rsid w:val="00207610"/>
    <w:rsid w:val="00213761"/>
    <w:rsid w:val="00215608"/>
    <w:rsid w:val="00221A29"/>
    <w:rsid w:val="002245C3"/>
    <w:rsid w:val="002250B7"/>
    <w:rsid w:val="00227469"/>
    <w:rsid w:val="002275DF"/>
    <w:rsid w:val="00227A28"/>
    <w:rsid w:val="00232FA8"/>
    <w:rsid w:val="002358D4"/>
    <w:rsid w:val="00253B74"/>
    <w:rsid w:val="002600D3"/>
    <w:rsid w:val="002636F6"/>
    <w:rsid w:val="0026707B"/>
    <w:rsid w:val="002672F0"/>
    <w:rsid w:val="00272CB3"/>
    <w:rsid w:val="00273BB0"/>
    <w:rsid w:val="00275716"/>
    <w:rsid w:val="00275F88"/>
    <w:rsid w:val="00281519"/>
    <w:rsid w:val="00285EA2"/>
    <w:rsid w:val="0028712A"/>
    <w:rsid w:val="00287DBB"/>
    <w:rsid w:val="00287F36"/>
    <w:rsid w:val="00291971"/>
    <w:rsid w:val="00291B7E"/>
    <w:rsid w:val="00291FF2"/>
    <w:rsid w:val="00292F1C"/>
    <w:rsid w:val="00295E5B"/>
    <w:rsid w:val="002A2CF9"/>
    <w:rsid w:val="002B0F34"/>
    <w:rsid w:val="002B1B78"/>
    <w:rsid w:val="002B342F"/>
    <w:rsid w:val="002C29D7"/>
    <w:rsid w:val="002C2BF1"/>
    <w:rsid w:val="002C405B"/>
    <w:rsid w:val="002D23DD"/>
    <w:rsid w:val="002D3923"/>
    <w:rsid w:val="002D4AFE"/>
    <w:rsid w:val="002D5237"/>
    <w:rsid w:val="002D6470"/>
    <w:rsid w:val="002E0D5A"/>
    <w:rsid w:val="002E30B3"/>
    <w:rsid w:val="002E4B21"/>
    <w:rsid w:val="002F12C2"/>
    <w:rsid w:val="002F1433"/>
    <w:rsid w:val="002F364B"/>
    <w:rsid w:val="00313004"/>
    <w:rsid w:val="003149A0"/>
    <w:rsid w:val="003322E0"/>
    <w:rsid w:val="003339EB"/>
    <w:rsid w:val="00334063"/>
    <w:rsid w:val="00336AF3"/>
    <w:rsid w:val="00344053"/>
    <w:rsid w:val="0034557B"/>
    <w:rsid w:val="00351103"/>
    <w:rsid w:val="00351EC3"/>
    <w:rsid w:val="00360A2A"/>
    <w:rsid w:val="003616BB"/>
    <w:rsid w:val="00370F40"/>
    <w:rsid w:val="00376CEB"/>
    <w:rsid w:val="00383438"/>
    <w:rsid w:val="003850CC"/>
    <w:rsid w:val="00387CC0"/>
    <w:rsid w:val="0039014D"/>
    <w:rsid w:val="003B0CAB"/>
    <w:rsid w:val="003B2376"/>
    <w:rsid w:val="003B5993"/>
    <w:rsid w:val="003B7B3C"/>
    <w:rsid w:val="003C4F14"/>
    <w:rsid w:val="003D4BF3"/>
    <w:rsid w:val="003D7D3D"/>
    <w:rsid w:val="003E0B64"/>
    <w:rsid w:val="003E1E68"/>
    <w:rsid w:val="003E2C0C"/>
    <w:rsid w:val="003E5DB4"/>
    <w:rsid w:val="003F2BE0"/>
    <w:rsid w:val="003F2E17"/>
    <w:rsid w:val="003F49B4"/>
    <w:rsid w:val="00400706"/>
    <w:rsid w:val="004035FB"/>
    <w:rsid w:val="0041014B"/>
    <w:rsid w:val="00413FD6"/>
    <w:rsid w:val="00415851"/>
    <w:rsid w:val="00420480"/>
    <w:rsid w:val="00425A0A"/>
    <w:rsid w:val="00427A1F"/>
    <w:rsid w:val="00433712"/>
    <w:rsid w:val="0043673C"/>
    <w:rsid w:val="00441191"/>
    <w:rsid w:val="00442578"/>
    <w:rsid w:val="004453DD"/>
    <w:rsid w:val="00447063"/>
    <w:rsid w:val="00447F13"/>
    <w:rsid w:val="0045258C"/>
    <w:rsid w:val="004615C6"/>
    <w:rsid w:val="004616FB"/>
    <w:rsid w:val="00465D93"/>
    <w:rsid w:val="00467814"/>
    <w:rsid w:val="00470FE5"/>
    <w:rsid w:val="00471D78"/>
    <w:rsid w:val="0047603E"/>
    <w:rsid w:val="0047637F"/>
    <w:rsid w:val="004767FD"/>
    <w:rsid w:val="00480152"/>
    <w:rsid w:val="00481806"/>
    <w:rsid w:val="00483C3F"/>
    <w:rsid w:val="00486BC2"/>
    <w:rsid w:val="00487731"/>
    <w:rsid w:val="004956A5"/>
    <w:rsid w:val="004A162A"/>
    <w:rsid w:val="004A26DA"/>
    <w:rsid w:val="004A421E"/>
    <w:rsid w:val="004B385E"/>
    <w:rsid w:val="004B4FD9"/>
    <w:rsid w:val="004B690C"/>
    <w:rsid w:val="004B6D40"/>
    <w:rsid w:val="004C2EF1"/>
    <w:rsid w:val="004C3718"/>
    <w:rsid w:val="004D06E6"/>
    <w:rsid w:val="004D7C13"/>
    <w:rsid w:val="004F0E77"/>
    <w:rsid w:val="00511D06"/>
    <w:rsid w:val="0051200B"/>
    <w:rsid w:val="005145BF"/>
    <w:rsid w:val="005156C6"/>
    <w:rsid w:val="00516904"/>
    <w:rsid w:val="005204BA"/>
    <w:rsid w:val="0052324B"/>
    <w:rsid w:val="005241C3"/>
    <w:rsid w:val="005243A9"/>
    <w:rsid w:val="00526E31"/>
    <w:rsid w:val="00531580"/>
    <w:rsid w:val="005345D7"/>
    <w:rsid w:val="00536ED8"/>
    <w:rsid w:val="00543B51"/>
    <w:rsid w:val="0054514B"/>
    <w:rsid w:val="00553BE7"/>
    <w:rsid w:val="00554BF1"/>
    <w:rsid w:val="005553A9"/>
    <w:rsid w:val="00555ABD"/>
    <w:rsid w:val="005628F9"/>
    <w:rsid w:val="00562B4B"/>
    <w:rsid w:val="00575402"/>
    <w:rsid w:val="005754CA"/>
    <w:rsid w:val="00577B80"/>
    <w:rsid w:val="005833ED"/>
    <w:rsid w:val="0058563F"/>
    <w:rsid w:val="005859F1"/>
    <w:rsid w:val="00591A8E"/>
    <w:rsid w:val="00591FE3"/>
    <w:rsid w:val="00597CDF"/>
    <w:rsid w:val="005A07DA"/>
    <w:rsid w:val="005A2948"/>
    <w:rsid w:val="005A2D6E"/>
    <w:rsid w:val="005A31AB"/>
    <w:rsid w:val="005A4069"/>
    <w:rsid w:val="005A5F73"/>
    <w:rsid w:val="005A619A"/>
    <w:rsid w:val="005A6A75"/>
    <w:rsid w:val="005A78A4"/>
    <w:rsid w:val="005B2A0F"/>
    <w:rsid w:val="005C0307"/>
    <w:rsid w:val="005C372F"/>
    <w:rsid w:val="005C3D3F"/>
    <w:rsid w:val="005C77EC"/>
    <w:rsid w:val="005D0A65"/>
    <w:rsid w:val="005E1B88"/>
    <w:rsid w:val="005E21DE"/>
    <w:rsid w:val="005E32C5"/>
    <w:rsid w:val="005E5BC4"/>
    <w:rsid w:val="005E7BBE"/>
    <w:rsid w:val="005F0CDC"/>
    <w:rsid w:val="005F3500"/>
    <w:rsid w:val="005F5B75"/>
    <w:rsid w:val="0060345F"/>
    <w:rsid w:val="00603F16"/>
    <w:rsid w:val="00605737"/>
    <w:rsid w:val="00607C29"/>
    <w:rsid w:val="006131A3"/>
    <w:rsid w:val="00613C0E"/>
    <w:rsid w:val="0061671E"/>
    <w:rsid w:val="00616D4C"/>
    <w:rsid w:val="0063067C"/>
    <w:rsid w:val="006313E5"/>
    <w:rsid w:val="006314CA"/>
    <w:rsid w:val="00636ACB"/>
    <w:rsid w:val="00641AF2"/>
    <w:rsid w:val="006443C5"/>
    <w:rsid w:val="006478FE"/>
    <w:rsid w:val="0065266D"/>
    <w:rsid w:val="00652791"/>
    <w:rsid w:val="00653ACB"/>
    <w:rsid w:val="0066428B"/>
    <w:rsid w:val="00664A47"/>
    <w:rsid w:val="00664B47"/>
    <w:rsid w:val="00665669"/>
    <w:rsid w:val="00674110"/>
    <w:rsid w:val="00677277"/>
    <w:rsid w:val="00680941"/>
    <w:rsid w:val="00682718"/>
    <w:rsid w:val="00684559"/>
    <w:rsid w:val="00684FD0"/>
    <w:rsid w:val="00685EA8"/>
    <w:rsid w:val="00695FF8"/>
    <w:rsid w:val="00696A71"/>
    <w:rsid w:val="006A1160"/>
    <w:rsid w:val="006A3865"/>
    <w:rsid w:val="006A41B2"/>
    <w:rsid w:val="006B1AFA"/>
    <w:rsid w:val="006B2841"/>
    <w:rsid w:val="006B31E4"/>
    <w:rsid w:val="006B75D3"/>
    <w:rsid w:val="006C4D44"/>
    <w:rsid w:val="006C4E87"/>
    <w:rsid w:val="006C5132"/>
    <w:rsid w:val="006D5C04"/>
    <w:rsid w:val="006E4CEE"/>
    <w:rsid w:val="006F289B"/>
    <w:rsid w:val="00705D88"/>
    <w:rsid w:val="00706C60"/>
    <w:rsid w:val="00706FC9"/>
    <w:rsid w:val="007112E7"/>
    <w:rsid w:val="00712C41"/>
    <w:rsid w:val="00715273"/>
    <w:rsid w:val="00717652"/>
    <w:rsid w:val="00725859"/>
    <w:rsid w:val="007258AE"/>
    <w:rsid w:val="007372DA"/>
    <w:rsid w:val="007411FC"/>
    <w:rsid w:val="0074489F"/>
    <w:rsid w:val="00746D10"/>
    <w:rsid w:val="007475D5"/>
    <w:rsid w:val="007477A9"/>
    <w:rsid w:val="00747CCE"/>
    <w:rsid w:val="00757A12"/>
    <w:rsid w:val="007603ED"/>
    <w:rsid w:val="00770D3E"/>
    <w:rsid w:val="007765A7"/>
    <w:rsid w:val="0079234B"/>
    <w:rsid w:val="00795522"/>
    <w:rsid w:val="007A1E60"/>
    <w:rsid w:val="007A541D"/>
    <w:rsid w:val="007A749E"/>
    <w:rsid w:val="007B18E9"/>
    <w:rsid w:val="007B2D10"/>
    <w:rsid w:val="007B7764"/>
    <w:rsid w:val="007C6D8E"/>
    <w:rsid w:val="007C6FA7"/>
    <w:rsid w:val="007E151A"/>
    <w:rsid w:val="007E3148"/>
    <w:rsid w:val="007E5F15"/>
    <w:rsid w:val="007E7A37"/>
    <w:rsid w:val="007F3542"/>
    <w:rsid w:val="00800DDF"/>
    <w:rsid w:val="00802BAA"/>
    <w:rsid w:val="00803707"/>
    <w:rsid w:val="0080596A"/>
    <w:rsid w:val="00805C84"/>
    <w:rsid w:val="008121B5"/>
    <w:rsid w:val="00815734"/>
    <w:rsid w:val="00817F9B"/>
    <w:rsid w:val="0082087C"/>
    <w:rsid w:val="00821883"/>
    <w:rsid w:val="00823F7D"/>
    <w:rsid w:val="00826012"/>
    <w:rsid w:val="00834013"/>
    <w:rsid w:val="00834D8E"/>
    <w:rsid w:val="00836E3E"/>
    <w:rsid w:val="008413E0"/>
    <w:rsid w:val="0084167D"/>
    <w:rsid w:val="00841F76"/>
    <w:rsid w:val="008437D8"/>
    <w:rsid w:val="008472C6"/>
    <w:rsid w:val="00864C25"/>
    <w:rsid w:val="00864E7B"/>
    <w:rsid w:val="008654E0"/>
    <w:rsid w:val="00870E9B"/>
    <w:rsid w:val="008724F0"/>
    <w:rsid w:val="008752DB"/>
    <w:rsid w:val="00876709"/>
    <w:rsid w:val="00876A9A"/>
    <w:rsid w:val="008806E5"/>
    <w:rsid w:val="00884B96"/>
    <w:rsid w:val="0088568D"/>
    <w:rsid w:val="00891BF4"/>
    <w:rsid w:val="00892C72"/>
    <w:rsid w:val="0089347A"/>
    <w:rsid w:val="00893657"/>
    <w:rsid w:val="00894D20"/>
    <w:rsid w:val="008972A7"/>
    <w:rsid w:val="008A0E13"/>
    <w:rsid w:val="008A4702"/>
    <w:rsid w:val="008A4737"/>
    <w:rsid w:val="008A4C95"/>
    <w:rsid w:val="008A77E5"/>
    <w:rsid w:val="008A7E2B"/>
    <w:rsid w:val="008B32ED"/>
    <w:rsid w:val="008B368C"/>
    <w:rsid w:val="008B60B7"/>
    <w:rsid w:val="008B648B"/>
    <w:rsid w:val="008B7EDC"/>
    <w:rsid w:val="008C0705"/>
    <w:rsid w:val="008C30F4"/>
    <w:rsid w:val="008C446C"/>
    <w:rsid w:val="008D4F05"/>
    <w:rsid w:val="008D697A"/>
    <w:rsid w:val="008E173C"/>
    <w:rsid w:val="008E4B49"/>
    <w:rsid w:val="008F1CB6"/>
    <w:rsid w:val="008F27DB"/>
    <w:rsid w:val="008F386A"/>
    <w:rsid w:val="0090648D"/>
    <w:rsid w:val="00913AAC"/>
    <w:rsid w:val="009163E9"/>
    <w:rsid w:val="0092182B"/>
    <w:rsid w:val="0092497F"/>
    <w:rsid w:val="00933E58"/>
    <w:rsid w:val="0093440B"/>
    <w:rsid w:val="00941402"/>
    <w:rsid w:val="00943D08"/>
    <w:rsid w:val="00943D11"/>
    <w:rsid w:val="00945888"/>
    <w:rsid w:val="0094779B"/>
    <w:rsid w:val="009507F6"/>
    <w:rsid w:val="00951258"/>
    <w:rsid w:val="00951B32"/>
    <w:rsid w:val="00954280"/>
    <w:rsid w:val="0095557C"/>
    <w:rsid w:val="0095653C"/>
    <w:rsid w:val="00961685"/>
    <w:rsid w:val="00962173"/>
    <w:rsid w:val="00965C5C"/>
    <w:rsid w:val="00972A34"/>
    <w:rsid w:val="00976B51"/>
    <w:rsid w:val="009806F9"/>
    <w:rsid w:val="00980C11"/>
    <w:rsid w:val="0098184F"/>
    <w:rsid w:val="00985188"/>
    <w:rsid w:val="0099052F"/>
    <w:rsid w:val="0099101D"/>
    <w:rsid w:val="00991EB2"/>
    <w:rsid w:val="009A2AFB"/>
    <w:rsid w:val="009A43CC"/>
    <w:rsid w:val="009A7CB0"/>
    <w:rsid w:val="009B0A9B"/>
    <w:rsid w:val="009B3A38"/>
    <w:rsid w:val="009B56F8"/>
    <w:rsid w:val="009C00EC"/>
    <w:rsid w:val="009C1ED6"/>
    <w:rsid w:val="009E06D6"/>
    <w:rsid w:val="009E1F5B"/>
    <w:rsid w:val="009F0D0F"/>
    <w:rsid w:val="009F28E8"/>
    <w:rsid w:val="009F3C0F"/>
    <w:rsid w:val="009F4410"/>
    <w:rsid w:val="009F57A4"/>
    <w:rsid w:val="009F65CB"/>
    <w:rsid w:val="00A023F5"/>
    <w:rsid w:val="00A02AA3"/>
    <w:rsid w:val="00A06C14"/>
    <w:rsid w:val="00A10190"/>
    <w:rsid w:val="00A160F5"/>
    <w:rsid w:val="00A1633F"/>
    <w:rsid w:val="00A21998"/>
    <w:rsid w:val="00A34E14"/>
    <w:rsid w:val="00A3520E"/>
    <w:rsid w:val="00A3616E"/>
    <w:rsid w:val="00A44316"/>
    <w:rsid w:val="00A476D3"/>
    <w:rsid w:val="00A511F9"/>
    <w:rsid w:val="00A55E59"/>
    <w:rsid w:val="00A622DD"/>
    <w:rsid w:val="00A629BC"/>
    <w:rsid w:val="00A63D9C"/>
    <w:rsid w:val="00A67F62"/>
    <w:rsid w:val="00A70483"/>
    <w:rsid w:val="00A70BD3"/>
    <w:rsid w:val="00A71E44"/>
    <w:rsid w:val="00A73F8B"/>
    <w:rsid w:val="00A77A29"/>
    <w:rsid w:val="00A8091E"/>
    <w:rsid w:val="00A80D27"/>
    <w:rsid w:val="00A81E17"/>
    <w:rsid w:val="00A903B4"/>
    <w:rsid w:val="00A94449"/>
    <w:rsid w:val="00A96C25"/>
    <w:rsid w:val="00AA115F"/>
    <w:rsid w:val="00AA19CB"/>
    <w:rsid w:val="00AA36CC"/>
    <w:rsid w:val="00AA4338"/>
    <w:rsid w:val="00AA6D3B"/>
    <w:rsid w:val="00AB3F83"/>
    <w:rsid w:val="00AB42E5"/>
    <w:rsid w:val="00AB4F41"/>
    <w:rsid w:val="00AC05E5"/>
    <w:rsid w:val="00AC1E7D"/>
    <w:rsid w:val="00AC66B3"/>
    <w:rsid w:val="00AD4FAA"/>
    <w:rsid w:val="00AD6C16"/>
    <w:rsid w:val="00AE4C0C"/>
    <w:rsid w:val="00AE5F66"/>
    <w:rsid w:val="00AF23A4"/>
    <w:rsid w:val="00AF66F0"/>
    <w:rsid w:val="00AF71E4"/>
    <w:rsid w:val="00B006BF"/>
    <w:rsid w:val="00B00A0B"/>
    <w:rsid w:val="00B14600"/>
    <w:rsid w:val="00B22DC7"/>
    <w:rsid w:val="00B2533C"/>
    <w:rsid w:val="00B255EA"/>
    <w:rsid w:val="00B3122D"/>
    <w:rsid w:val="00B32C4C"/>
    <w:rsid w:val="00B33703"/>
    <w:rsid w:val="00B36DB0"/>
    <w:rsid w:val="00B43F9D"/>
    <w:rsid w:val="00B4611F"/>
    <w:rsid w:val="00B46A26"/>
    <w:rsid w:val="00B716DF"/>
    <w:rsid w:val="00B73074"/>
    <w:rsid w:val="00B87454"/>
    <w:rsid w:val="00B91359"/>
    <w:rsid w:val="00B91C3F"/>
    <w:rsid w:val="00B94BC9"/>
    <w:rsid w:val="00BA0599"/>
    <w:rsid w:val="00BA0DF6"/>
    <w:rsid w:val="00BA1242"/>
    <w:rsid w:val="00BA470F"/>
    <w:rsid w:val="00BB56EB"/>
    <w:rsid w:val="00BC3BD7"/>
    <w:rsid w:val="00BD2C70"/>
    <w:rsid w:val="00BD37DD"/>
    <w:rsid w:val="00BD54B0"/>
    <w:rsid w:val="00BD5E31"/>
    <w:rsid w:val="00BE6D79"/>
    <w:rsid w:val="00BF7072"/>
    <w:rsid w:val="00C00222"/>
    <w:rsid w:val="00C00CF1"/>
    <w:rsid w:val="00C04C9F"/>
    <w:rsid w:val="00C102B9"/>
    <w:rsid w:val="00C12C2B"/>
    <w:rsid w:val="00C1321C"/>
    <w:rsid w:val="00C15046"/>
    <w:rsid w:val="00C33544"/>
    <w:rsid w:val="00C353FB"/>
    <w:rsid w:val="00C35871"/>
    <w:rsid w:val="00C4208B"/>
    <w:rsid w:val="00C42B1C"/>
    <w:rsid w:val="00C432F1"/>
    <w:rsid w:val="00C44DE2"/>
    <w:rsid w:val="00C457A4"/>
    <w:rsid w:val="00C61801"/>
    <w:rsid w:val="00C6207C"/>
    <w:rsid w:val="00C66628"/>
    <w:rsid w:val="00C67F4E"/>
    <w:rsid w:val="00C7134B"/>
    <w:rsid w:val="00C759A9"/>
    <w:rsid w:val="00C7748D"/>
    <w:rsid w:val="00C8190C"/>
    <w:rsid w:val="00C8287A"/>
    <w:rsid w:val="00C82AAA"/>
    <w:rsid w:val="00C82C5F"/>
    <w:rsid w:val="00C82DAD"/>
    <w:rsid w:val="00C93331"/>
    <w:rsid w:val="00C9540A"/>
    <w:rsid w:val="00C95B3B"/>
    <w:rsid w:val="00CA2EB4"/>
    <w:rsid w:val="00CB19FE"/>
    <w:rsid w:val="00CD287E"/>
    <w:rsid w:val="00CD6B81"/>
    <w:rsid w:val="00CE6976"/>
    <w:rsid w:val="00CE7D03"/>
    <w:rsid w:val="00CF1C74"/>
    <w:rsid w:val="00CF3711"/>
    <w:rsid w:val="00CF4674"/>
    <w:rsid w:val="00CF6CB1"/>
    <w:rsid w:val="00CF7C22"/>
    <w:rsid w:val="00D07450"/>
    <w:rsid w:val="00D12744"/>
    <w:rsid w:val="00D14A7A"/>
    <w:rsid w:val="00D234B3"/>
    <w:rsid w:val="00D27645"/>
    <w:rsid w:val="00D33E08"/>
    <w:rsid w:val="00D3444E"/>
    <w:rsid w:val="00D3504E"/>
    <w:rsid w:val="00D412BB"/>
    <w:rsid w:val="00D51D07"/>
    <w:rsid w:val="00D54E70"/>
    <w:rsid w:val="00D55B13"/>
    <w:rsid w:val="00D56872"/>
    <w:rsid w:val="00D56A87"/>
    <w:rsid w:val="00D577E3"/>
    <w:rsid w:val="00D66066"/>
    <w:rsid w:val="00D73333"/>
    <w:rsid w:val="00D77660"/>
    <w:rsid w:val="00D80462"/>
    <w:rsid w:val="00D812EF"/>
    <w:rsid w:val="00D823BF"/>
    <w:rsid w:val="00D8369F"/>
    <w:rsid w:val="00D867D5"/>
    <w:rsid w:val="00D949DE"/>
    <w:rsid w:val="00D94D22"/>
    <w:rsid w:val="00D97AB5"/>
    <w:rsid w:val="00DA14F5"/>
    <w:rsid w:val="00DA1733"/>
    <w:rsid w:val="00DA2D84"/>
    <w:rsid w:val="00DA341C"/>
    <w:rsid w:val="00DA4F04"/>
    <w:rsid w:val="00DB289D"/>
    <w:rsid w:val="00DB29E9"/>
    <w:rsid w:val="00DB3662"/>
    <w:rsid w:val="00DB6378"/>
    <w:rsid w:val="00DB6A31"/>
    <w:rsid w:val="00DC0E79"/>
    <w:rsid w:val="00DC13CB"/>
    <w:rsid w:val="00DC1B81"/>
    <w:rsid w:val="00DC307E"/>
    <w:rsid w:val="00DC3560"/>
    <w:rsid w:val="00DC6C44"/>
    <w:rsid w:val="00DD0F10"/>
    <w:rsid w:val="00DD18C4"/>
    <w:rsid w:val="00DD4681"/>
    <w:rsid w:val="00DE0ACA"/>
    <w:rsid w:val="00DE6D30"/>
    <w:rsid w:val="00DF0F2F"/>
    <w:rsid w:val="00DF57BA"/>
    <w:rsid w:val="00E120F0"/>
    <w:rsid w:val="00E158EA"/>
    <w:rsid w:val="00E20B2A"/>
    <w:rsid w:val="00E2528D"/>
    <w:rsid w:val="00E25905"/>
    <w:rsid w:val="00E320A4"/>
    <w:rsid w:val="00E36B87"/>
    <w:rsid w:val="00E414E6"/>
    <w:rsid w:val="00E4197C"/>
    <w:rsid w:val="00E41B52"/>
    <w:rsid w:val="00E45973"/>
    <w:rsid w:val="00E4703C"/>
    <w:rsid w:val="00E47961"/>
    <w:rsid w:val="00E55969"/>
    <w:rsid w:val="00E601D1"/>
    <w:rsid w:val="00E62A0C"/>
    <w:rsid w:val="00E62D50"/>
    <w:rsid w:val="00E7133E"/>
    <w:rsid w:val="00E71402"/>
    <w:rsid w:val="00E80D98"/>
    <w:rsid w:val="00E85F0C"/>
    <w:rsid w:val="00E8701E"/>
    <w:rsid w:val="00E90F43"/>
    <w:rsid w:val="00E93330"/>
    <w:rsid w:val="00E94BDB"/>
    <w:rsid w:val="00EA569E"/>
    <w:rsid w:val="00EA5FB9"/>
    <w:rsid w:val="00EB2E82"/>
    <w:rsid w:val="00EB5580"/>
    <w:rsid w:val="00EC16B2"/>
    <w:rsid w:val="00EC2CFC"/>
    <w:rsid w:val="00EC47BF"/>
    <w:rsid w:val="00EC5BE2"/>
    <w:rsid w:val="00ED0734"/>
    <w:rsid w:val="00ED196A"/>
    <w:rsid w:val="00ED2F35"/>
    <w:rsid w:val="00ED393B"/>
    <w:rsid w:val="00ED71A6"/>
    <w:rsid w:val="00ED7352"/>
    <w:rsid w:val="00ED7BFD"/>
    <w:rsid w:val="00EF0BC7"/>
    <w:rsid w:val="00EF44BE"/>
    <w:rsid w:val="00EF4E60"/>
    <w:rsid w:val="00F00838"/>
    <w:rsid w:val="00F06EB8"/>
    <w:rsid w:val="00F0722C"/>
    <w:rsid w:val="00F1196B"/>
    <w:rsid w:val="00F11E5C"/>
    <w:rsid w:val="00F173A0"/>
    <w:rsid w:val="00F206FC"/>
    <w:rsid w:val="00F30563"/>
    <w:rsid w:val="00F3462F"/>
    <w:rsid w:val="00F354FD"/>
    <w:rsid w:val="00F36ADB"/>
    <w:rsid w:val="00F36F1B"/>
    <w:rsid w:val="00F3796B"/>
    <w:rsid w:val="00F40A0D"/>
    <w:rsid w:val="00F51B17"/>
    <w:rsid w:val="00F53F5B"/>
    <w:rsid w:val="00F61108"/>
    <w:rsid w:val="00F62000"/>
    <w:rsid w:val="00F624F2"/>
    <w:rsid w:val="00F62E97"/>
    <w:rsid w:val="00F662D5"/>
    <w:rsid w:val="00F7294C"/>
    <w:rsid w:val="00F73413"/>
    <w:rsid w:val="00F73F19"/>
    <w:rsid w:val="00F74134"/>
    <w:rsid w:val="00F80635"/>
    <w:rsid w:val="00F8256E"/>
    <w:rsid w:val="00F86678"/>
    <w:rsid w:val="00F90EFF"/>
    <w:rsid w:val="00F922EE"/>
    <w:rsid w:val="00F97D4B"/>
    <w:rsid w:val="00FA6377"/>
    <w:rsid w:val="00FB0706"/>
    <w:rsid w:val="00FC2FE3"/>
    <w:rsid w:val="00FC345C"/>
    <w:rsid w:val="00FC43CE"/>
    <w:rsid w:val="00FC57EC"/>
    <w:rsid w:val="00FD16CF"/>
    <w:rsid w:val="00FD6D25"/>
    <w:rsid w:val="00FD78D5"/>
    <w:rsid w:val="00FE10B7"/>
    <w:rsid w:val="00FE2901"/>
    <w:rsid w:val="00FE5982"/>
    <w:rsid w:val="00FE5AE8"/>
    <w:rsid w:val="00FF645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52F69"/>
  <w15:chartTrackingRefBased/>
  <w15:docId w15:val="{C5B9066A-E758-40F4-A51C-65C1AF1F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2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2C6"/>
    <w:rPr>
      <w:rFonts w:ascii="Segoe UI" w:hAnsi="Segoe UI" w:cs="Segoe UI"/>
      <w:sz w:val="18"/>
      <w:szCs w:val="18"/>
    </w:rPr>
  </w:style>
  <w:style w:type="paragraph" w:styleId="Header">
    <w:name w:val="header"/>
    <w:basedOn w:val="Normal"/>
    <w:link w:val="HeaderChar"/>
    <w:uiPriority w:val="99"/>
    <w:unhideWhenUsed/>
    <w:rsid w:val="00575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4CA"/>
  </w:style>
  <w:style w:type="paragraph" w:styleId="Footer">
    <w:name w:val="footer"/>
    <w:basedOn w:val="Normal"/>
    <w:link w:val="FooterChar"/>
    <w:uiPriority w:val="99"/>
    <w:unhideWhenUsed/>
    <w:rsid w:val="00575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4CA"/>
  </w:style>
  <w:style w:type="paragraph" w:styleId="ListParagraph">
    <w:name w:val="List Paragraph"/>
    <w:basedOn w:val="Normal"/>
    <w:uiPriority w:val="34"/>
    <w:qFormat/>
    <w:rsid w:val="00F36ADB"/>
    <w:pPr>
      <w:ind w:left="720"/>
      <w:contextualSpacing/>
    </w:pPr>
  </w:style>
  <w:style w:type="table" w:styleId="GridTable4-Accent3">
    <w:name w:val="Grid Table 4 Accent 3"/>
    <w:basedOn w:val="TableNormal"/>
    <w:uiPriority w:val="49"/>
    <w:rsid w:val="00465D9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2600D3"/>
    <w:rPr>
      <w:color w:val="0563C1" w:themeColor="hyperlink"/>
      <w:u w:val="single"/>
    </w:rPr>
  </w:style>
  <w:style w:type="character" w:styleId="UnresolvedMention">
    <w:name w:val="Unresolved Mention"/>
    <w:basedOn w:val="DefaultParagraphFont"/>
    <w:uiPriority w:val="99"/>
    <w:semiHidden/>
    <w:unhideWhenUsed/>
    <w:rsid w:val="002600D3"/>
    <w:rPr>
      <w:color w:val="605E5C"/>
      <w:shd w:val="clear" w:color="auto" w:fill="E1DFDD"/>
    </w:rPr>
  </w:style>
  <w:style w:type="character" w:styleId="Emphasis">
    <w:name w:val="Emphasis"/>
    <w:basedOn w:val="DefaultParagraphFont"/>
    <w:uiPriority w:val="20"/>
    <w:qFormat/>
    <w:rsid w:val="00227A28"/>
    <w:rPr>
      <w:i/>
      <w:iCs/>
    </w:rPr>
  </w:style>
  <w:style w:type="paragraph" w:customStyle="1" w:styleId="Figurecaption">
    <w:name w:val="Figure caption"/>
    <w:basedOn w:val="Normal"/>
    <w:next w:val="Normal"/>
    <w:link w:val="FigurecaptionChar"/>
    <w:qFormat/>
    <w:rsid w:val="0045258C"/>
    <w:pPr>
      <w:widowControl w:val="0"/>
      <w:autoSpaceDE w:val="0"/>
      <w:autoSpaceDN w:val="0"/>
      <w:adjustRightInd w:val="0"/>
      <w:spacing w:after="100" w:line="288" w:lineRule="auto"/>
    </w:pPr>
    <w:rPr>
      <w:rFonts w:ascii="Times New Roman" w:eastAsia="Times New Roman" w:hAnsi="Times New Roman" w:cs="Times New Roman"/>
      <w:i/>
      <w:lang w:val="en-US"/>
    </w:rPr>
  </w:style>
  <w:style w:type="character" w:customStyle="1" w:styleId="FigurecaptionChar">
    <w:name w:val="Figure caption Char"/>
    <w:basedOn w:val="DefaultParagraphFont"/>
    <w:link w:val="Figurecaption"/>
    <w:rsid w:val="0045258C"/>
    <w:rPr>
      <w:rFonts w:ascii="Times New Roman" w:eastAsia="Times New Roman" w:hAnsi="Times New Roman" w:cs="Times New Roman"/>
      <w:i/>
      <w:lang w:val="en-US"/>
    </w:rPr>
  </w:style>
  <w:style w:type="character" w:styleId="CommentReference">
    <w:name w:val="annotation reference"/>
    <w:basedOn w:val="DefaultParagraphFont"/>
    <w:uiPriority w:val="99"/>
    <w:semiHidden/>
    <w:unhideWhenUsed/>
    <w:rsid w:val="00C457A4"/>
    <w:rPr>
      <w:sz w:val="16"/>
      <w:szCs w:val="16"/>
    </w:rPr>
  </w:style>
  <w:style w:type="paragraph" w:styleId="CommentText">
    <w:name w:val="annotation text"/>
    <w:basedOn w:val="Normal"/>
    <w:link w:val="CommentTextChar"/>
    <w:uiPriority w:val="99"/>
    <w:semiHidden/>
    <w:unhideWhenUsed/>
    <w:rsid w:val="00C457A4"/>
    <w:pPr>
      <w:spacing w:line="240" w:lineRule="auto"/>
    </w:pPr>
    <w:rPr>
      <w:sz w:val="20"/>
      <w:szCs w:val="20"/>
    </w:rPr>
  </w:style>
  <w:style w:type="character" w:customStyle="1" w:styleId="CommentTextChar">
    <w:name w:val="Comment Text Char"/>
    <w:basedOn w:val="DefaultParagraphFont"/>
    <w:link w:val="CommentText"/>
    <w:uiPriority w:val="99"/>
    <w:semiHidden/>
    <w:rsid w:val="00C457A4"/>
    <w:rPr>
      <w:sz w:val="20"/>
      <w:szCs w:val="20"/>
    </w:rPr>
  </w:style>
  <w:style w:type="paragraph" w:styleId="CommentSubject">
    <w:name w:val="annotation subject"/>
    <w:basedOn w:val="CommentText"/>
    <w:next w:val="CommentText"/>
    <w:link w:val="CommentSubjectChar"/>
    <w:uiPriority w:val="99"/>
    <w:semiHidden/>
    <w:unhideWhenUsed/>
    <w:rsid w:val="00C457A4"/>
    <w:rPr>
      <w:b/>
      <w:bCs/>
    </w:rPr>
  </w:style>
  <w:style w:type="character" w:customStyle="1" w:styleId="CommentSubjectChar">
    <w:name w:val="Comment Subject Char"/>
    <w:basedOn w:val="CommentTextChar"/>
    <w:link w:val="CommentSubject"/>
    <w:uiPriority w:val="99"/>
    <w:semiHidden/>
    <w:rsid w:val="00C457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65478">
      <w:bodyDiv w:val="1"/>
      <w:marLeft w:val="0"/>
      <w:marRight w:val="0"/>
      <w:marTop w:val="0"/>
      <w:marBottom w:val="0"/>
      <w:divBdr>
        <w:top w:val="none" w:sz="0" w:space="0" w:color="auto"/>
        <w:left w:val="none" w:sz="0" w:space="0" w:color="auto"/>
        <w:bottom w:val="none" w:sz="0" w:space="0" w:color="auto"/>
        <w:right w:val="none" w:sz="0" w:space="0" w:color="auto"/>
      </w:divBdr>
    </w:div>
    <w:div w:id="487333121">
      <w:bodyDiv w:val="1"/>
      <w:marLeft w:val="0"/>
      <w:marRight w:val="0"/>
      <w:marTop w:val="0"/>
      <w:marBottom w:val="0"/>
      <w:divBdr>
        <w:top w:val="none" w:sz="0" w:space="0" w:color="auto"/>
        <w:left w:val="none" w:sz="0" w:space="0" w:color="auto"/>
        <w:bottom w:val="none" w:sz="0" w:space="0" w:color="auto"/>
        <w:right w:val="none" w:sz="0" w:space="0" w:color="auto"/>
      </w:divBdr>
    </w:div>
    <w:div w:id="582223956">
      <w:bodyDiv w:val="1"/>
      <w:marLeft w:val="0"/>
      <w:marRight w:val="0"/>
      <w:marTop w:val="0"/>
      <w:marBottom w:val="0"/>
      <w:divBdr>
        <w:top w:val="none" w:sz="0" w:space="0" w:color="auto"/>
        <w:left w:val="none" w:sz="0" w:space="0" w:color="auto"/>
        <w:bottom w:val="none" w:sz="0" w:space="0" w:color="auto"/>
        <w:right w:val="none" w:sz="0" w:space="0" w:color="auto"/>
      </w:divBdr>
    </w:div>
    <w:div w:id="1041050917">
      <w:bodyDiv w:val="1"/>
      <w:marLeft w:val="0"/>
      <w:marRight w:val="0"/>
      <w:marTop w:val="0"/>
      <w:marBottom w:val="0"/>
      <w:divBdr>
        <w:top w:val="none" w:sz="0" w:space="0" w:color="auto"/>
        <w:left w:val="none" w:sz="0" w:space="0" w:color="auto"/>
        <w:bottom w:val="none" w:sz="0" w:space="0" w:color="auto"/>
        <w:right w:val="none" w:sz="0" w:space="0" w:color="auto"/>
      </w:divBdr>
    </w:div>
    <w:div w:id="1581981954">
      <w:bodyDiv w:val="1"/>
      <w:marLeft w:val="0"/>
      <w:marRight w:val="0"/>
      <w:marTop w:val="0"/>
      <w:marBottom w:val="0"/>
      <w:divBdr>
        <w:top w:val="none" w:sz="0" w:space="0" w:color="auto"/>
        <w:left w:val="none" w:sz="0" w:space="0" w:color="auto"/>
        <w:bottom w:val="none" w:sz="0" w:space="0" w:color="auto"/>
        <w:right w:val="none" w:sz="0" w:space="0" w:color="auto"/>
      </w:divBdr>
    </w:div>
    <w:div w:id="1793667868">
      <w:bodyDiv w:val="1"/>
      <w:marLeft w:val="0"/>
      <w:marRight w:val="0"/>
      <w:marTop w:val="0"/>
      <w:marBottom w:val="0"/>
      <w:divBdr>
        <w:top w:val="none" w:sz="0" w:space="0" w:color="auto"/>
        <w:left w:val="none" w:sz="0" w:space="0" w:color="auto"/>
        <w:bottom w:val="none" w:sz="0" w:space="0" w:color="auto"/>
        <w:right w:val="none" w:sz="0" w:space="0" w:color="auto"/>
      </w:divBdr>
    </w:div>
    <w:div w:id="209350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Low@vuw.ac.nz" TargetMode="Externa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mailto:s.butterfill@warwick.ac.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atheryn@lolux.net"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AE4B-3B87-8C44-93CF-11AC9450F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24</Pages>
  <Words>7862</Words>
  <Characters>44817</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Victoria University of Wellington</Company>
  <LinksUpToDate>false</LinksUpToDate>
  <CharactersWithSpaces>52574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Low</dc:creator>
  <cp:keywords/>
  <dc:description/>
  <cp:lastModifiedBy>Microsoft Office User</cp:lastModifiedBy>
  <cp:revision>7</cp:revision>
  <cp:lastPrinted>2020-02-10T23:55:00Z</cp:lastPrinted>
  <dcterms:created xsi:type="dcterms:W3CDTF">2020-02-11T04:20:00Z</dcterms:created>
  <dcterms:modified xsi:type="dcterms:W3CDTF">2020-02-11T19:50:00Z</dcterms:modified>
</cp:coreProperties>
</file>