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07D3B" w14:textId="77777777" w:rsidR="004B0202" w:rsidRDefault="004B0202" w:rsidP="002B2D12">
      <w:pPr>
        <w:spacing w:after="0" w:line="480" w:lineRule="auto"/>
        <w:jc w:val="center"/>
        <w:rPr>
          <w:rFonts w:ascii="Times New Roman" w:hAnsi="Times New Roman"/>
          <w:sz w:val="24"/>
        </w:rPr>
      </w:pPr>
    </w:p>
    <w:p w14:paraId="0520F7F6" w14:textId="77777777" w:rsidR="00426E71" w:rsidRPr="00A24483" w:rsidRDefault="00FA1131" w:rsidP="002B2D12">
      <w:pPr>
        <w:spacing w:after="0" w:line="480" w:lineRule="auto"/>
        <w:jc w:val="center"/>
        <w:rPr>
          <w:rFonts w:ascii="Times New Roman" w:hAnsi="Times New Roman"/>
          <w:sz w:val="24"/>
        </w:rPr>
      </w:pPr>
      <w:r>
        <w:rPr>
          <w:rFonts w:ascii="Times New Roman" w:hAnsi="Times New Roman"/>
          <w:sz w:val="24"/>
        </w:rPr>
        <w:t>How to Coordinate Joint Actions</w:t>
      </w:r>
    </w:p>
    <w:p w14:paraId="5CD53C55" w14:textId="77777777" w:rsidR="005579BF" w:rsidRPr="00A24483" w:rsidRDefault="005579BF" w:rsidP="002B2D12">
      <w:pPr>
        <w:spacing w:after="0" w:line="480" w:lineRule="auto"/>
        <w:jc w:val="center"/>
        <w:rPr>
          <w:rFonts w:ascii="Times New Roman" w:hAnsi="Times New Roman"/>
          <w:sz w:val="24"/>
        </w:rPr>
      </w:pPr>
    </w:p>
    <w:p w14:paraId="7B7869E8" w14:textId="77777777" w:rsidR="00426E71" w:rsidRPr="00A24483" w:rsidRDefault="005579BF" w:rsidP="002B2D12">
      <w:pPr>
        <w:spacing w:after="0" w:line="480" w:lineRule="auto"/>
        <w:jc w:val="center"/>
        <w:rPr>
          <w:rFonts w:ascii="Times New Roman" w:hAnsi="Times New Roman"/>
          <w:sz w:val="24"/>
          <w:vertAlign w:val="superscript"/>
        </w:rPr>
      </w:pPr>
      <w:r w:rsidRPr="00A24483">
        <w:rPr>
          <w:rFonts w:ascii="Times New Roman" w:hAnsi="Times New Roman"/>
          <w:sz w:val="24"/>
        </w:rPr>
        <w:t xml:space="preserve">Günther </w:t>
      </w:r>
      <w:r w:rsidR="00426E71" w:rsidRPr="00A24483">
        <w:rPr>
          <w:rFonts w:ascii="Times New Roman" w:hAnsi="Times New Roman"/>
          <w:sz w:val="24"/>
        </w:rPr>
        <w:t>Knoblich</w:t>
      </w:r>
      <w:r w:rsidRPr="00A24483">
        <w:rPr>
          <w:rFonts w:ascii="Times New Roman" w:hAnsi="Times New Roman"/>
          <w:sz w:val="24"/>
          <w:vertAlign w:val="superscript"/>
        </w:rPr>
        <w:t>1</w:t>
      </w:r>
      <w:r w:rsidR="00426E71" w:rsidRPr="00A24483">
        <w:rPr>
          <w:rFonts w:ascii="Times New Roman" w:hAnsi="Times New Roman"/>
          <w:sz w:val="24"/>
        </w:rPr>
        <w:t xml:space="preserve">, </w:t>
      </w:r>
      <w:r w:rsidR="00931B08" w:rsidRPr="00A24483">
        <w:rPr>
          <w:rFonts w:ascii="Times New Roman" w:hAnsi="Times New Roman"/>
          <w:sz w:val="24"/>
        </w:rPr>
        <w:t>Stephen Butterfill</w:t>
      </w:r>
      <w:r w:rsidR="00931B08" w:rsidRPr="00A24483">
        <w:rPr>
          <w:rFonts w:ascii="Times New Roman" w:hAnsi="Times New Roman"/>
          <w:sz w:val="24"/>
          <w:vertAlign w:val="superscript"/>
        </w:rPr>
        <w:t>2</w:t>
      </w:r>
      <w:r w:rsidR="00931B08">
        <w:rPr>
          <w:rFonts w:ascii="Times New Roman" w:hAnsi="Times New Roman"/>
          <w:sz w:val="24"/>
        </w:rPr>
        <w:t>, &amp;</w:t>
      </w:r>
      <w:r w:rsidR="00426E71" w:rsidRPr="00A24483">
        <w:rPr>
          <w:rFonts w:ascii="Times New Roman" w:hAnsi="Times New Roman"/>
          <w:sz w:val="24"/>
        </w:rPr>
        <w:t xml:space="preserve"> </w:t>
      </w:r>
      <w:r w:rsidRPr="00A24483">
        <w:rPr>
          <w:rFonts w:ascii="Times New Roman" w:hAnsi="Times New Roman"/>
          <w:sz w:val="24"/>
        </w:rPr>
        <w:t xml:space="preserve">Natalie </w:t>
      </w:r>
      <w:r w:rsidR="00426E71" w:rsidRPr="00A24483">
        <w:rPr>
          <w:rFonts w:ascii="Times New Roman" w:hAnsi="Times New Roman"/>
          <w:sz w:val="24"/>
        </w:rPr>
        <w:t>Sebanz</w:t>
      </w:r>
      <w:r w:rsidRPr="00A24483">
        <w:rPr>
          <w:rFonts w:ascii="Times New Roman" w:hAnsi="Times New Roman"/>
          <w:sz w:val="24"/>
          <w:vertAlign w:val="superscript"/>
        </w:rPr>
        <w:t>1</w:t>
      </w:r>
    </w:p>
    <w:p w14:paraId="5583F219" w14:textId="77777777" w:rsidR="005579BF" w:rsidRPr="00A24483" w:rsidRDefault="005579BF" w:rsidP="002B2D12">
      <w:pPr>
        <w:spacing w:after="0" w:line="480" w:lineRule="auto"/>
        <w:jc w:val="center"/>
        <w:rPr>
          <w:rFonts w:ascii="Times New Roman" w:hAnsi="Times New Roman"/>
          <w:sz w:val="24"/>
        </w:rPr>
      </w:pPr>
    </w:p>
    <w:p w14:paraId="41EB9CFF" w14:textId="77777777" w:rsidR="00931B08"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1</w:t>
      </w:r>
      <w:r w:rsidRPr="00A24483">
        <w:rPr>
          <w:rFonts w:ascii="Times New Roman" w:hAnsi="Times New Roman"/>
          <w:sz w:val="24"/>
        </w:rPr>
        <w:t xml:space="preserve">Centre for Cognition, Donders Institute for Brain, Cognition, &amp; Behaviour, Radboud University Nijmegen, The Netherlands; </w:t>
      </w:r>
    </w:p>
    <w:p w14:paraId="06F2BC68" w14:textId="77777777" w:rsidR="00426E71" w:rsidRPr="00A24483" w:rsidRDefault="005579BF" w:rsidP="002B2D12">
      <w:pPr>
        <w:spacing w:after="0" w:line="480" w:lineRule="auto"/>
        <w:jc w:val="center"/>
        <w:rPr>
          <w:rFonts w:ascii="Times New Roman" w:hAnsi="Times New Roman"/>
          <w:sz w:val="24"/>
        </w:rPr>
      </w:pPr>
      <w:r w:rsidRPr="00A24483">
        <w:rPr>
          <w:rFonts w:ascii="Times New Roman" w:hAnsi="Times New Roman"/>
          <w:sz w:val="24"/>
          <w:vertAlign w:val="superscript"/>
        </w:rPr>
        <w:t>2</w:t>
      </w:r>
      <w:r w:rsidR="00CA4744" w:rsidRPr="00A24483">
        <w:rPr>
          <w:rFonts w:ascii="Times New Roman" w:hAnsi="Times New Roman"/>
          <w:sz w:val="24"/>
        </w:rPr>
        <w:t>Department of Philosophy, U</w:t>
      </w:r>
      <w:r w:rsidRPr="00A24483">
        <w:rPr>
          <w:rFonts w:ascii="Times New Roman" w:hAnsi="Times New Roman"/>
          <w:sz w:val="24"/>
        </w:rPr>
        <w:t>niversity of Warwick, U</w:t>
      </w:r>
      <w:r w:rsidR="00A24483">
        <w:rPr>
          <w:rFonts w:ascii="Times New Roman" w:hAnsi="Times New Roman"/>
          <w:sz w:val="24"/>
        </w:rPr>
        <w:t xml:space="preserve">nited </w:t>
      </w:r>
      <w:r w:rsidRPr="00A24483">
        <w:rPr>
          <w:rFonts w:ascii="Times New Roman" w:hAnsi="Times New Roman"/>
          <w:sz w:val="24"/>
        </w:rPr>
        <w:t>K</w:t>
      </w:r>
      <w:r w:rsidR="00A24483">
        <w:rPr>
          <w:rFonts w:ascii="Times New Roman" w:hAnsi="Times New Roman"/>
          <w:sz w:val="24"/>
        </w:rPr>
        <w:t>ingdom</w:t>
      </w:r>
    </w:p>
    <w:p w14:paraId="29328620" w14:textId="77777777" w:rsidR="00CA4744" w:rsidRPr="00A24483" w:rsidRDefault="00CA4744" w:rsidP="002B2D12">
      <w:pPr>
        <w:spacing w:after="0" w:line="480" w:lineRule="auto"/>
        <w:jc w:val="center"/>
        <w:rPr>
          <w:rFonts w:ascii="Times New Roman" w:hAnsi="Times New Roman"/>
          <w:sz w:val="24"/>
        </w:rPr>
      </w:pPr>
    </w:p>
    <w:p w14:paraId="125030C6" w14:textId="77777777" w:rsidR="00CA4744" w:rsidRPr="00A24483" w:rsidRDefault="00581D63" w:rsidP="002B2D12">
      <w:pPr>
        <w:spacing w:after="0" w:line="480" w:lineRule="auto"/>
        <w:jc w:val="center"/>
        <w:rPr>
          <w:rFonts w:ascii="Times New Roman" w:hAnsi="Times New Roman"/>
          <w:sz w:val="24"/>
        </w:rPr>
      </w:pPr>
      <w:r>
        <w:rPr>
          <w:rFonts w:ascii="Times New Roman" w:hAnsi="Times New Roman"/>
          <w:sz w:val="24"/>
        </w:rPr>
        <w:tab/>
      </w:r>
    </w:p>
    <w:p w14:paraId="296BE9C8" w14:textId="77777777" w:rsidR="00CA4744" w:rsidRPr="00A24483" w:rsidRDefault="00CA4744" w:rsidP="002B2D12">
      <w:pPr>
        <w:spacing w:after="0" w:line="480" w:lineRule="auto"/>
        <w:jc w:val="center"/>
        <w:rPr>
          <w:rFonts w:ascii="Times New Roman" w:hAnsi="Times New Roman"/>
          <w:sz w:val="24"/>
        </w:rPr>
      </w:pPr>
    </w:p>
    <w:p w14:paraId="2BF46CEF" w14:textId="77777777"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Address correspondence to:</w:t>
      </w:r>
    </w:p>
    <w:p w14:paraId="5B03C70B" w14:textId="77777777" w:rsidR="00724B1B" w:rsidRDefault="00724B1B" w:rsidP="002B2D12">
      <w:pPr>
        <w:spacing w:after="0" w:line="480" w:lineRule="auto"/>
        <w:rPr>
          <w:rFonts w:ascii="Times New Roman" w:hAnsi="Times New Roman"/>
          <w:sz w:val="24"/>
        </w:rPr>
      </w:pPr>
      <w:r>
        <w:rPr>
          <w:rFonts w:ascii="Times New Roman" w:hAnsi="Times New Roman"/>
          <w:sz w:val="24"/>
        </w:rPr>
        <w:t>Gü</w:t>
      </w:r>
      <w:r w:rsidR="00931B08">
        <w:rPr>
          <w:rFonts w:ascii="Times New Roman" w:hAnsi="Times New Roman"/>
          <w:sz w:val="24"/>
        </w:rPr>
        <w:t>nther Knoblich</w:t>
      </w:r>
      <w:r w:rsidRPr="00724B1B">
        <w:rPr>
          <w:rFonts w:ascii="Times New Roman" w:hAnsi="Times New Roman"/>
          <w:sz w:val="24"/>
        </w:rPr>
        <w:t xml:space="preserve"> </w:t>
      </w:r>
    </w:p>
    <w:p w14:paraId="3AF7D001" w14:textId="77777777" w:rsidR="00CA4744" w:rsidRPr="00A24483" w:rsidRDefault="00724B1B" w:rsidP="002B2D12">
      <w:pPr>
        <w:spacing w:after="0" w:line="480" w:lineRule="auto"/>
        <w:rPr>
          <w:rFonts w:ascii="Times New Roman" w:hAnsi="Times New Roman"/>
          <w:sz w:val="24"/>
        </w:rPr>
      </w:pPr>
      <w:r>
        <w:rPr>
          <w:rFonts w:ascii="Times New Roman" w:hAnsi="Times New Roman"/>
          <w:sz w:val="24"/>
        </w:rPr>
        <w:t>Radboud University</w:t>
      </w:r>
    </w:p>
    <w:p w14:paraId="4FF39C7D" w14:textId="77777777" w:rsidR="00724B1B" w:rsidRPr="00A24483" w:rsidRDefault="00724B1B" w:rsidP="002B2D12">
      <w:pPr>
        <w:spacing w:after="0" w:line="480" w:lineRule="auto"/>
        <w:rPr>
          <w:rFonts w:ascii="Times New Roman" w:hAnsi="Times New Roman"/>
          <w:sz w:val="24"/>
        </w:rPr>
      </w:pPr>
      <w:r w:rsidRPr="00A24483">
        <w:rPr>
          <w:rFonts w:ascii="Times New Roman" w:hAnsi="Times New Roman"/>
          <w:sz w:val="24"/>
        </w:rPr>
        <w:t xml:space="preserve">Donders Institute for Brain, Cognition, &amp; Behaviour </w:t>
      </w:r>
    </w:p>
    <w:p w14:paraId="4FC7575A" w14:textId="77777777"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Centre for Cognition</w:t>
      </w:r>
    </w:p>
    <w:p w14:paraId="2D6EFFC6" w14:textId="77777777"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PO Box 9104</w:t>
      </w:r>
    </w:p>
    <w:p w14:paraId="16570DDF" w14:textId="77777777"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6500 HE Nijmegen</w:t>
      </w:r>
    </w:p>
    <w:p w14:paraId="24BBEDAB" w14:textId="77777777"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The Netherlands</w:t>
      </w:r>
    </w:p>
    <w:p w14:paraId="589981CD" w14:textId="77777777" w:rsidR="00CA4744" w:rsidRPr="00A24483" w:rsidRDefault="00CA4744" w:rsidP="002B2D12">
      <w:pPr>
        <w:spacing w:after="0" w:line="480" w:lineRule="auto"/>
        <w:rPr>
          <w:rFonts w:ascii="Times New Roman" w:hAnsi="Times New Roman"/>
          <w:sz w:val="24"/>
        </w:rPr>
      </w:pPr>
      <w:r w:rsidRPr="00A24483">
        <w:rPr>
          <w:rFonts w:ascii="Times New Roman" w:hAnsi="Times New Roman"/>
          <w:sz w:val="24"/>
        </w:rPr>
        <w:t xml:space="preserve">E-mail: </w:t>
      </w:r>
      <w:r w:rsidR="00931B08">
        <w:rPr>
          <w:rFonts w:ascii="Times New Roman" w:hAnsi="Times New Roman"/>
          <w:sz w:val="24"/>
        </w:rPr>
        <w:t>g.knoblich</w:t>
      </w:r>
      <w:r w:rsidRPr="00A24483">
        <w:rPr>
          <w:rFonts w:ascii="Times New Roman" w:hAnsi="Times New Roman"/>
          <w:sz w:val="24"/>
        </w:rPr>
        <w:t>@donders.ru.nl</w:t>
      </w:r>
    </w:p>
    <w:p w14:paraId="141576A8" w14:textId="77777777" w:rsidR="00DC3923" w:rsidRDefault="005579BF" w:rsidP="00E26D72">
      <w:pPr>
        <w:spacing w:after="0" w:line="480" w:lineRule="auto"/>
        <w:jc w:val="center"/>
        <w:rPr>
          <w:rFonts w:ascii="Times New Roman" w:hAnsi="Times New Roman"/>
          <w:sz w:val="24"/>
        </w:rPr>
      </w:pPr>
      <w:r w:rsidRPr="00D95946">
        <w:rPr>
          <w:rFonts w:ascii="Times New Roman" w:hAnsi="Times New Roman"/>
          <w:sz w:val="24"/>
        </w:rPr>
        <w:br w:type="page"/>
      </w:r>
      <w:r w:rsidR="00DC3923">
        <w:rPr>
          <w:rFonts w:ascii="Times New Roman" w:hAnsi="Times New Roman"/>
          <w:sz w:val="24"/>
        </w:rPr>
        <w:lastRenderedPageBreak/>
        <w:t>0. Instructions</w:t>
      </w:r>
    </w:p>
    <w:p w14:paraId="1675D510" w14:textId="77777777" w:rsidR="00137F0F" w:rsidRDefault="00DC3923" w:rsidP="00DC3923">
      <w:pPr>
        <w:spacing w:after="0" w:line="480" w:lineRule="auto"/>
        <w:rPr>
          <w:rFonts w:ascii="Times New Roman" w:hAnsi="Times New Roman"/>
          <w:sz w:val="24"/>
        </w:rPr>
      </w:pPr>
      <w:r>
        <w:rPr>
          <w:rFonts w:ascii="Times New Roman" w:hAnsi="Times New Roman"/>
          <w:sz w:val="24"/>
        </w:rPr>
        <w:t>"Prospective authors should submit an abstract (120 words) plus a cover letter (two pages maximum) outlining what will be discussed in the article plus up to 20 key recent references (published in the past 2-4 years) v</w:t>
      </w:r>
      <w:r w:rsidR="00D950BD">
        <w:rPr>
          <w:rFonts w:ascii="Times New Roman" w:hAnsi="Times New Roman"/>
          <w:sz w:val="24"/>
        </w:rPr>
        <w:t>ia our online submission site (</w:t>
      </w:r>
      <w:r>
        <w:rPr>
          <w:rFonts w:ascii="Times New Roman" w:hAnsi="Times New Roman"/>
          <w:sz w:val="24"/>
        </w:rPr>
        <w:t>http:/</w:t>
      </w:r>
      <w:r w:rsidR="00D950BD">
        <w:rPr>
          <w:rFonts w:ascii="Times New Roman" w:hAnsi="Times New Roman"/>
          <w:sz w:val="24"/>
        </w:rPr>
        <w:t>/ees.elsevier.com/tics/</w:t>
      </w:r>
      <w:r>
        <w:rPr>
          <w:rFonts w:ascii="Times New Roman" w:hAnsi="Times New Roman"/>
          <w:sz w:val="24"/>
        </w:rPr>
        <w:t xml:space="preserve">)." </w:t>
      </w:r>
    </w:p>
    <w:p w14:paraId="417B8BF9" w14:textId="77777777" w:rsidR="00137F0F" w:rsidRDefault="00137F0F" w:rsidP="00DC3923">
      <w:pPr>
        <w:spacing w:after="0" w:line="480" w:lineRule="auto"/>
        <w:rPr>
          <w:rFonts w:ascii="Times New Roman" w:hAnsi="Times New Roman"/>
          <w:sz w:val="24"/>
        </w:rPr>
      </w:pPr>
    </w:p>
    <w:p w14:paraId="3BB59C09" w14:textId="77777777" w:rsidR="00361EA8" w:rsidRDefault="00137F0F" w:rsidP="00DC3923">
      <w:pPr>
        <w:spacing w:after="0" w:line="480" w:lineRule="auto"/>
        <w:rPr>
          <w:rFonts w:ascii="Times New Roman" w:hAnsi="Times New Roman"/>
          <w:sz w:val="24"/>
        </w:rPr>
      </w:pPr>
      <w:r>
        <w:rPr>
          <w:rFonts w:ascii="Times New Roman" w:hAnsi="Times New Roman"/>
          <w:sz w:val="24"/>
        </w:rPr>
        <w:t xml:space="preserve">*NB: </w:t>
      </w:r>
      <w:r w:rsidR="007A14F1">
        <w:rPr>
          <w:rFonts w:ascii="Times New Roman" w:hAnsi="Times New Roman"/>
          <w:sz w:val="24"/>
        </w:rPr>
        <w:t>some</w:t>
      </w:r>
      <w:r>
        <w:rPr>
          <w:rFonts w:ascii="Times New Roman" w:hAnsi="Times New Roman"/>
          <w:sz w:val="24"/>
        </w:rPr>
        <w:t xml:space="preserve"> of the sketch that follows is CUT&amp;PASTE from the ‘psychological research ...’ paper</w:t>
      </w:r>
      <w:r w:rsidR="00187D45">
        <w:rPr>
          <w:rFonts w:ascii="Times New Roman" w:hAnsi="Times New Roman"/>
          <w:sz w:val="24"/>
        </w:rPr>
        <w:t xml:space="preserve"> or lightly re-written with no attempt to make it different</w:t>
      </w:r>
      <w:r w:rsidR="002E64EA">
        <w:rPr>
          <w:rFonts w:ascii="Times New Roman" w:hAnsi="Times New Roman"/>
          <w:sz w:val="24"/>
        </w:rPr>
        <w:t xml:space="preserve"> (just shorter)</w:t>
      </w:r>
      <w:r w:rsidR="00780278">
        <w:rPr>
          <w:rFonts w:ascii="Times New Roman" w:hAnsi="Times New Roman"/>
          <w:sz w:val="24"/>
        </w:rPr>
        <w:t xml:space="preserve">.  I’m not sure to what extent </w:t>
      </w:r>
      <w:r w:rsidR="007A14F1">
        <w:rPr>
          <w:rFonts w:ascii="Times New Roman" w:hAnsi="Times New Roman"/>
          <w:sz w:val="24"/>
        </w:rPr>
        <w:t>these bits need to be re-written</w:t>
      </w:r>
      <w:r w:rsidR="00780278">
        <w:rPr>
          <w:rFonts w:ascii="Times New Roman" w:hAnsi="Times New Roman"/>
          <w:sz w:val="24"/>
        </w:rPr>
        <w:t>.</w:t>
      </w:r>
    </w:p>
    <w:p w14:paraId="412FD12C" w14:textId="77777777" w:rsidR="0032114C" w:rsidRDefault="0032114C" w:rsidP="0032114C">
      <w:pPr>
        <w:spacing w:after="0" w:line="480" w:lineRule="auto"/>
        <w:jc w:val="center"/>
        <w:rPr>
          <w:rFonts w:ascii="Times New Roman" w:hAnsi="Times New Roman"/>
          <w:sz w:val="24"/>
        </w:rPr>
      </w:pPr>
    </w:p>
    <w:p w14:paraId="62785EE6" w14:textId="77777777" w:rsidR="009F0685" w:rsidRDefault="0032114C" w:rsidP="0032114C">
      <w:pPr>
        <w:spacing w:after="0" w:line="480" w:lineRule="auto"/>
        <w:jc w:val="center"/>
        <w:rPr>
          <w:rFonts w:ascii="Times New Roman" w:hAnsi="Times New Roman"/>
          <w:sz w:val="24"/>
        </w:rPr>
      </w:pPr>
      <w:r>
        <w:rPr>
          <w:rFonts w:ascii="Times New Roman" w:hAnsi="Times New Roman"/>
          <w:sz w:val="24"/>
        </w:rPr>
        <w:t>Abstract</w:t>
      </w:r>
      <w:r w:rsidR="00C61DF6">
        <w:rPr>
          <w:rFonts w:ascii="Times New Roman" w:hAnsi="Times New Roman"/>
          <w:sz w:val="24"/>
        </w:rPr>
        <w:t xml:space="preserve"> [139 words]</w:t>
      </w:r>
    </w:p>
    <w:p w14:paraId="3EDD7632" w14:textId="77777777" w:rsidR="00F46F7C" w:rsidRDefault="008516F1" w:rsidP="00405569">
      <w:pPr>
        <w:spacing w:after="0" w:line="480" w:lineRule="auto"/>
        <w:rPr>
          <w:rFonts w:ascii="Times New Roman" w:hAnsi="Times New Roman"/>
          <w:sz w:val="24"/>
        </w:rPr>
      </w:pPr>
      <w:r>
        <w:rPr>
          <w:rFonts w:ascii="Times New Roman" w:hAnsi="Times New Roman"/>
          <w:sz w:val="24"/>
        </w:rPr>
        <w:t>What enable</w:t>
      </w:r>
      <w:r w:rsidR="00F46F7C">
        <w:rPr>
          <w:rFonts w:ascii="Times New Roman" w:hAnsi="Times New Roman"/>
          <w:sz w:val="24"/>
        </w:rPr>
        <w:t>s</w:t>
      </w:r>
      <w:r>
        <w:rPr>
          <w:rFonts w:ascii="Times New Roman" w:hAnsi="Times New Roman"/>
          <w:sz w:val="24"/>
        </w:rPr>
        <w:t xml:space="preserve"> </w:t>
      </w:r>
      <w:r w:rsidR="00405569">
        <w:rPr>
          <w:rFonts w:ascii="Times New Roman" w:hAnsi="Times New Roman"/>
          <w:sz w:val="24"/>
        </w:rPr>
        <w:t xml:space="preserve">two or more </w:t>
      </w:r>
      <w:r>
        <w:rPr>
          <w:rFonts w:ascii="Times New Roman" w:hAnsi="Times New Roman"/>
          <w:sz w:val="24"/>
        </w:rPr>
        <w:t xml:space="preserve">agents to coordinate their </w:t>
      </w:r>
      <w:r w:rsidR="00646AD3">
        <w:rPr>
          <w:rFonts w:ascii="Times New Roman" w:hAnsi="Times New Roman"/>
          <w:sz w:val="24"/>
        </w:rPr>
        <w:t xml:space="preserve">behaviours in order to achieve collectively </w:t>
      </w:r>
      <w:r w:rsidR="00806027">
        <w:rPr>
          <w:rFonts w:ascii="Times New Roman" w:hAnsi="Times New Roman"/>
          <w:sz w:val="24"/>
        </w:rPr>
        <w:t>ends</w:t>
      </w:r>
      <w:r w:rsidR="00EF6C88">
        <w:rPr>
          <w:rFonts w:ascii="Times New Roman" w:hAnsi="Times New Roman"/>
          <w:sz w:val="24"/>
        </w:rPr>
        <w:t xml:space="preserve"> that none could manage individually</w:t>
      </w:r>
      <w:r w:rsidR="00646AD3">
        <w:rPr>
          <w:rFonts w:ascii="Times New Roman" w:hAnsi="Times New Roman"/>
          <w:sz w:val="24"/>
        </w:rPr>
        <w:t xml:space="preserve">?  </w:t>
      </w:r>
      <w:r w:rsidR="00F46F7C">
        <w:rPr>
          <w:rFonts w:ascii="Times New Roman" w:hAnsi="Times New Roman"/>
          <w:sz w:val="24"/>
        </w:rPr>
        <w:t xml:space="preserve">Recent research on </w:t>
      </w:r>
      <w:r w:rsidR="00F60F2F">
        <w:rPr>
          <w:rFonts w:ascii="Times New Roman" w:hAnsi="Times New Roman"/>
          <w:sz w:val="24"/>
        </w:rPr>
        <w:t>emergent coordination</w:t>
      </w:r>
      <w:r w:rsidR="00F46F7C">
        <w:rPr>
          <w:rFonts w:ascii="Times New Roman" w:hAnsi="Times New Roman"/>
          <w:sz w:val="24"/>
        </w:rPr>
        <w:t xml:space="preserve"> has shown how multiple kinds of perception-action coupling </w:t>
      </w:r>
      <w:r w:rsidR="00CC31AE">
        <w:rPr>
          <w:rFonts w:ascii="Times New Roman" w:hAnsi="Times New Roman"/>
          <w:sz w:val="24"/>
        </w:rPr>
        <w:t>(</w:t>
      </w:r>
      <w:r w:rsidR="00BB1BE0">
        <w:rPr>
          <w:rFonts w:ascii="Times New Roman" w:hAnsi="Times New Roman"/>
          <w:sz w:val="24"/>
        </w:rPr>
        <w:t>such as</w:t>
      </w:r>
      <w:r w:rsidR="00CC31AE">
        <w:rPr>
          <w:rFonts w:ascii="Times New Roman" w:hAnsi="Times New Roman"/>
          <w:sz w:val="24"/>
        </w:rPr>
        <w:t xml:space="preserve"> entrainment and motor simulation) </w:t>
      </w:r>
      <w:r w:rsidR="00F46F7C">
        <w:rPr>
          <w:rFonts w:ascii="Times New Roman" w:hAnsi="Times New Roman"/>
          <w:sz w:val="24"/>
        </w:rPr>
        <w:t xml:space="preserve">can, by making individuals act in similar ways, enable precise temporal coordination in joint action.  Other research on co-representational coordination has investigated </w:t>
      </w:r>
      <w:r w:rsidR="00405569">
        <w:rPr>
          <w:rFonts w:ascii="Times New Roman" w:hAnsi="Times New Roman"/>
          <w:sz w:val="24"/>
        </w:rPr>
        <w:t xml:space="preserve">how </w:t>
      </w:r>
      <w:r w:rsidR="00C123C3">
        <w:rPr>
          <w:rFonts w:ascii="Times New Roman" w:hAnsi="Times New Roman"/>
          <w:sz w:val="24"/>
        </w:rPr>
        <w:t xml:space="preserve">representing </w:t>
      </w:r>
      <w:r w:rsidR="00405569">
        <w:rPr>
          <w:rFonts w:ascii="Times New Roman" w:hAnsi="Times New Roman"/>
          <w:sz w:val="24"/>
        </w:rPr>
        <w:t xml:space="preserve">another’s task affects </w:t>
      </w:r>
      <w:r w:rsidR="00C123C3">
        <w:rPr>
          <w:rFonts w:ascii="Times New Roman" w:hAnsi="Times New Roman"/>
          <w:sz w:val="24"/>
        </w:rPr>
        <w:t>motor cognition, performance and perception</w:t>
      </w:r>
      <w:r w:rsidR="008242B7">
        <w:rPr>
          <w:rFonts w:ascii="Times New Roman" w:hAnsi="Times New Roman"/>
          <w:sz w:val="24"/>
        </w:rPr>
        <w:t xml:space="preserve"> </w:t>
      </w:r>
      <w:r w:rsidR="00405569">
        <w:rPr>
          <w:rFonts w:ascii="Times New Roman" w:hAnsi="Times New Roman"/>
          <w:sz w:val="24"/>
        </w:rPr>
        <w:t xml:space="preserve">in ways that can support </w:t>
      </w:r>
      <w:r w:rsidR="003375E4">
        <w:rPr>
          <w:rFonts w:ascii="Times New Roman" w:hAnsi="Times New Roman"/>
          <w:sz w:val="24"/>
        </w:rPr>
        <w:t>predicting what others will do and where they will act.</w:t>
      </w:r>
      <w:r w:rsidR="00CE59CA">
        <w:rPr>
          <w:rFonts w:ascii="Times New Roman" w:hAnsi="Times New Roman"/>
          <w:sz w:val="24"/>
        </w:rPr>
        <w:t xml:space="preserve">  After reviewing </w:t>
      </w:r>
      <w:r w:rsidR="00E67FC1">
        <w:rPr>
          <w:rFonts w:ascii="Times New Roman" w:hAnsi="Times New Roman"/>
          <w:sz w:val="24"/>
        </w:rPr>
        <w:t xml:space="preserve">recent </w:t>
      </w:r>
      <w:r w:rsidR="00CE59CA">
        <w:rPr>
          <w:rFonts w:ascii="Times New Roman" w:hAnsi="Times New Roman"/>
          <w:sz w:val="24"/>
        </w:rPr>
        <w:t xml:space="preserve">cognitive and </w:t>
      </w:r>
      <w:r w:rsidR="0033554F">
        <w:rPr>
          <w:rFonts w:ascii="Times New Roman" w:hAnsi="Times New Roman"/>
          <w:sz w:val="24"/>
        </w:rPr>
        <w:t xml:space="preserve">neuroscientific </w:t>
      </w:r>
      <w:r w:rsidR="00A76224">
        <w:rPr>
          <w:rFonts w:ascii="Times New Roman" w:hAnsi="Times New Roman"/>
          <w:sz w:val="24"/>
        </w:rPr>
        <w:t>findings</w:t>
      </w:r>
      <w:r w:rsidR="00CE59CA">
        <w:rPr>
          <w:rFonts w:ascii="Times New Roman" w:hAnsi="Times New Roman"/>
          <w:sz w:val="24"/>
        </w:rPr>
        <w:t xml:space="preserve"> on </w:t>
      </w:r>
      <w:r w:rsidR="00A76224">
        <w:rPr>
          <w:rFonts w:ascii="Times New Roman" w:hAnsi="Times New Roman"/>
          <w:sz w:val="24"/>
        </w:rPr>
        <w:t xml:space="preserve">each of </w:t>
      </w:r>
      <w:bookmarkStart w:id="0" w:name="OLE_LINK3"/>
      <w:r w:rsidR="00CE59CA">
        <w:rPr>
          <w:rFonts w:ascii="Times New Roman" w:hAnsi="Times New Roman"/>
          <w:sz w:val="24"/>
        </w:rPr>
        <w:t xml:space="preserve">emergent and co-representational coordination </w:t>
      </w:r>
      <w:bookmarkEnd w:id="0"/>
      <w:r w:rsidR="00A76224">
        <w:rPr>
          <w:rFonts w:ascii="Times New Roman" w:hAnsi="Times New Roman"/>
          <w:sz w:val="24"/>
        </w:rPr>
        <w:t xml:space="preserve">in turn </w:t>
      </w:r>
      <w:r w:rsidR="00CE59CA">
        <w:rPr>
          <w:rFonts w:ascii="Times New Roman" w:hAnsi="Times New Roman"/>
          <w:sz w:val="24"/>
        </w:rPr>
        <w:t xml:space="preserve">we </w:t>
      </w:r>
      <w:r w:rsidR="00A76224">
        <w:rPr>
          <w:rFonts w:ascii="Times New Roman" w:hAnsi="Times New Roman"/>
          <w:sz w:val="24"/>
        </w:rPr>
        <w:t xml:space="preserve">then assemble research on </w:t>
      </w:r>
      <w:r w:rsidR="008F3481">
        <w:rPr>
          <w:rFonts w:ascii="Times New Roman" w:hAnsi="Times New Roman"/>
          <w:sz w:val="24"/>
        </w:rPr>
        <w:t xml:space="preserve">the synergy of </w:t>
      </w:r>
      <w:r w:rsidR="0033554F">
        <w:rPr>
          <w:rFonts w:ascii="Times New Roman" w:hAnsi="Times New Roman"/>
          <w:sz w:val="24"/>
        </w:rPr>
        <w:t>these</w:t>
      </w:r>
      <w:r w:rsidR="00A76224">
        <w:rPr>
          <w:rFonts w:ascii="Times New Roman" w:hAnsi="Times New Roman"/>
          <w:sz w:val="24"/>
        </w:rPr>
        <w:t xml:space="preserve"> </w:t>
      </w:r>
      <w:r w:rsidR="0032144B">
        <w:rPr>
          <w:rFonts w:ascii="Times New Roman" w:hAnsi="Times New Roman"/>
          <w:sz w:val="24"/>
        </w:rPr>
        <w:t>types</w:t>
      </w:r>
      <w:r w:rsidR="00A76224">
        <w:rPr>
          <w:rFonts w:ascii="Times New Roman" w:hAnsi="Times New Roman"/>
          <w:sz w:val="24"/>
        </w:rPr>
        <w:t xml:space="preserve"> of coordination in enabling effective joint action</w:t>
      </w:r>
      <w:r w:rsidR="003375E4">
        <w:rPr>
          <w:rFonts w:ascii="Times New Roman" w:hAnsi="Times New Roman"/>
          <w:sz w:val="24"/>
        </w:rPr>
        <w:t>.</w:t>
      </w:r>
      <w:r w:rsidR="008F3481">
        <w:rPr>
          <w:rFonts w:ascii="Times New Roman" w:hAnsi="Times New Roman"/>
          <w:sz w:val="24"/>
        </w:rPr>
        <w:t xml:space="preserve">  Understand</w:t>
      </w:r>
      <w:r w:rsidR="0033554F">
        <w:rPr>
          <w:rFonts w:ascii="Times New Roman" w:hAnsi="Times New Roman"/>
          <w:sz w:val="24"/>
        </w:rPr>
        <w:t>ing</w:t>
      </w:r>
      <w:r w:rsidR="008F3481">
        <w:rPr>
          <w:rFonts w:ascii="Times New Roman" w:hAnsi="Times New Roman"/>
          <w:sz w:val="24"/>
        </w:rPr>
        <w:t xml:space="preserve"> significant cases of joint action requires understanding multiple </w:t>
      </w:r>
      <w:r w:rsidR="0032144B">
        <w:rPr>
          <w:rFonts w:ascii="Times New Roman" w:hAnsi="Times New Roman"/>
          <w:sz w:val="24"/>
        </w:rPr>
        <w:t>types of</w:t>
      </w:r>
      <w:r w:rsidR="008F3481">
        <w:rPr>
          <w:rFonts w:ascii="Times New Roman" w:hAnsi="Times New Roman"/>
          <w:sz w:val="24"/>
        </w:rPr>
        <w:t xml:space="preserve"> coordination and how </w:t>
      </w:r>
      <w:r w:rsidR="00F47D31">
        <w:rPr>
          <w:rFonts w:ascii="Times New Roman" w:hAnsi="Times New Roman"/>
          <w:sz w:val="24"/>
        </w:rPr>
        <w:t>the mechanisms supporting them</w:t>
      </w:r>
      <w:r w:rsidR="008F3481">
        <w:rPr>
          <w:rFonts w:ascii="Times New Roman" w:hAnsi="Times New Roman"/>
          <w:sz w:val="24"/>
        </w:rPr>
        <w:t xml:space="preserve"> </w:t>
      </w:r>
      <w:r w:rsidR="005033E9">
        <w:rPr>
          <w:rFonts w:ascii="Times New Roman" w:hAnsi="Times New Roman"/>
          <w:sz w:val="24"/>
        </w:rPr>
        <w:t>interact</w:t>
      </w:r>
      <w:r w:rsidR="008F3481">
        <w:rPr>
          <w:rFonts w:ascii="Times New Roman" w:hAnsi="Times New Roman"/>
          <w:sz w:val="24"/>
        </w:rPr>
        <w:t xml:space="preserve">.  </w:t>
      </w:r>
    </w:p>
    <w:p w14:paraId="510C316F" w14:textId="77777777" w:rsidR="0032114C" w:rsidRPr="00D95946" w:rsidRDefault="0032114C" w:rsidP="00646AD3">
      <w:pPr>
        <w:spacing w:after="0" w:line="480" w:lineRule="auto"/>
        <w:rPr>
          <w:rFonts w:ascii="Times New Roman" w:hAnsi="Times New Roman"/>
          <w:sz w:val="24"/>
        </w:rPr>
      </w:pPr>
    </w:p>
    <w:p w14:paraId="5BD13DEC" w14:textId="77777777" w:rsidR="00DC3923" w:rsidRDefault="00DC3923" w:rsidP="00DC3923">
      <w:pPr>
        <w:spacing w:after="0" w:line="480" w:lineRule="auto"/>
        <w:rPr>
          <w:rFonts w:ascii="Times New Roman" w:hAnsi="Times New Roman"/>
          <w:sz w:val="24"/>
        </w:rPr>
      </w:pPr>
    </w:p>
    <w:p w14:paraId="05417555" w14:textId="77777777" w:rsidR="00F41DA9" w:rsidRPr="00D95946" w:rsidRDefault="001B551A" w:rsidP="00E26D72">
      <w:pPr>
        <w:spacing w:after="0" w:line="480" w:lineRule="auto"/>
        <w:jc w:val="center"/>
        <w:rPr>
          <w:rFonts w:ascii="Times New Roman" w:hAnsi="Times New Roman"/>
          <w:sz w:val="24"/>
        </w:rPr>
      </w:pPr>
      <w:bookmarkStart w:id="1" w:name="OLE_LINK1"/>
      <w:r w:rsidRPr="00D95946">
        <w:rPr>
          <w:rFonts w:ascii="Times New Roman" w:hAnsi="Times New Roman"/>
          <w:sz w:val="24"/>
        </w:rPr>
        <w:t xml:space="preserve">1. </w:t>
      </w:r>
      <w:r w:rsidR="00F41DA9" w:rsidRPr="00D95946">
        <w:rPr>
          <w:rFonts w:ascii="Times New Roman" w:hAnsi="Times New Roman"/>
          <w:sz w:val="24"/>
        </w:rPr>
        <w:t>Introduction</w:t>
      </w:r>
    </w:p>
    <w:bookmarkEnd w:id="1"/>
    <w:p w14:paraId="3B3EF540" w14:textId="77777777" w:rsidR="001B737A" w:rsidRDefault="00A84F0D" w:rsidP="00AD734A">
      <w:pPr>
        <w:spacing w:after="0" w:line="480" w:lineRule="auto"/>
        <w:jc w:val="both"/>
        <w:rPr>
          <w:rFonts w:ascii="Times New Roman" w:hAnsi="Times New Roman"/>
          <w:sz w:val="24"/>
        </w:rPr>
      </w:pPr>
      <w:r>
        <w:rPr>
          <w:rFonts w:ascii="Times New Roman" w:hAnsi="Times New Roman"/>
          <w:sz w:val="24"/>
        </w:rPr>
        <w:lastRenderedPageBreak/>
        <w:t xml:space="preserve">Many of </w:t>
      </w:r>
      <w:r w:rsidR="00CC0EE6">
        <w:rPr>
          <w:rFonts w:ascii="Times New Roman" w:hAnsi="Times New Roman"/>
          <w:sz w:val="24"/>
        </w:rPr>
        <w:t xml:space="preserve">the significant events </w:t>
      </w:r>
      <w:r w:rsidR="00FA5FA7">
        <w:rPr>
          <w:rFonts w:ascii="Times New Roman" w:hAnsi="Times New Roman"/>
          <w:sz w:val="24"/>
        </w:rPr>
        <w:t xml:space="preserve">making up </w:t>
      </w:r>
      <w:r w:rsidR="00CC0EE6">
        <w:rPr>
          <w:rFonts w:ascii="Times New Roman" w:hAnsi="Times New Roman"/>
          <w:sz w:val="24"/>
        </w:rPr>
        <w:t xml:space="preserve">human </w:t>
      </w:r>
      <w:r w:rsidR="00FA5FA7">
        <w:rPr>
          <w:rFonts w:ascii="Times New Roman" w:hAnsi="Times New Roman"/>
          <w:sz w:val="24"/>
        </w:rPr>
        <w:t xml:space="preserve">lives </w:t>
      </w:r>
      <w:r w:rsidR="00CC0EE6">
        <w:rPr>
          <w:rFonts w:ascii="Times New Roman" w:hAnsi="Times New Roman"/>
          <w:sz w:val="24"/>
        </w:rPr>
        <w:t>are joint actions</w:t>
      </w:r>
      <w:r>
        <w:rPr>
          <w:rFonts w:ascii="Times New Roman" w:hAnsi="Times New Roman"/>
          <w:sz w:val="24"/>
        </w:rPr>
        <w:t xml:space="preserve">, </w:t>
      </w:r>
      <w:r w:rsidR="00774D06">
        <w:rPr>
          <w:rFonts w:ascii="Times New Roman" w:hAnsi="Times New Roman"/>
          <w:sz w:val="24"/>
        </w:rPr>
        <w:t xml:space="preserve">as when we </w:t>
      </w:r>
      <w:r w:rsidR="00B876E2">
        <w:rPr>
          <w:rFonts w:ascii="Times New Roman" w:hAnsi="Times New Roman"/>
          <w:sz w:val="24"/>
        </w:rPr>
        <w:t>spontaneous</w:t>
      </w:r>
      <w:r w:rsidR="00B512E6">
        <w:rPr>
          <w:rFonts w:ascii="Times New Roman" w:hAnsi="Times New Roman"/>
          <w:sz w:val="24"/>
        </w:rPr>
        <w:t>ly</w:t>
      </w:r>
      <w:r w:rsidR="00B876E2">
        <w:rPr>
          <w:rFonts w:ascii="Times New Roman" w:hAnsi="Times New Roman"/>
          <w:sz w:val="24"/>
        </w:rPr>
        <w:t xml:space="preserve"> </w:t>
      </w:r>
      <w:r w:rsidR="00774D06">
        <w:rPr>
          <w:rFonts w:ascii="Times New Roman" w:hAnsi="Times New Roman"/>
          <w:sz w:val="24"/>
        </w:rPr>
        <w:t>hug</w:t>
      </w:r>
      <w:r w:rsidR="00B512E6">
        <w:rPr>
          <w:rFonts w:ascii="Times New Roman" w:hAnsi="Times New Roman"/>
          <w:sz w:val="24"/>
        </w:rPr>
        <w:t xml:space="preserve">, </w:t>
      </w:r>
      <w:r w:rsidR="00774D06">
        <w:rPr>
          <w:rFonts w:ascii="Times New Roman" w:hAnsi="Times New Roman"/>
          <w:sz w:val="24"/>
        </w:rPr>
        <w:t xml:space="preserve">push </w:t>
      </w:r>
      <w:r w:rsidR="00AA0290">
        <w:rPr>
          <w:rFonts w:ascii="Times New Roman" w:hAnsi="Times New Roman"/>
          <w:sz w:val="24"/>
        </w:rPr>
        <w:t>a stranded car together</w:t>
      </w:r>
      <w:r w:rsidR="00B876E2">
        <w:rPr>
          <w:rFonts w:ascii="Times New Roman" w:hAnsi="Times New Roman"/>
          <w:sz w:val="24"/>
        </w:rPr>
        <w:t xml:space="preserve"> </w:t>
      </w:r>
      <w:r w:rsidR="00774D06">
        <w:rPr>
          <w:rFonts w:ascii="Times New Roman" w:hAnsi="Times New Roman"/>
          <w:sz w:val="24"/>
        </w:rPr>
        <w:t xml:space="preserve">or </w:t>
      </w:r>
      <w:r w:rsidR="00AA0290">
        <w:rPr>
          <w:rFonts w:ascii="Times New Roman" w:hAnsi="Times New Roman"/>
          <w:sz w:val="24"/>
        </w:rPr>
        <w:t xml:space="preserve">collectively </w:t>
      </w:r>
      <w:r w:rsidR="00C60F0D">
        <w:rPr>
          <w:rFonts w:ascii="Times New Roman" w:hAnsi="Times New Roman"/>
          <w:sz w:val="24"/>
        </w:rPr>
        <w:t xml:space="preserve">celebrate </w:t>
      </w:r>
      <w:r w:rsidR="00F8168D">
        <w:rPr>
          <w:rFonts w:ascii="Times New Roman" w:hAnsi="Times New Roman"/>
          <w:sz w:val="24"/>
        </w:rPr>
        <w:t xml:space="preserve">a friend’s </w:t>
      </w:r>
      <w:r w:rsidR="00B512E6">
        <w:rPr>
          <w:rFonts w:ascii="Times New Roman" w:hAnsi="Times New Roman"/>
          <w:sz w:val="24"/>
        </w:rPr>
        <w:t>wedding</w:t>
      </w:r>
      <w:r w:rsidR="00B876E2">
        <w:rPr>
          <w:rFonts w:ascii="Times New Roman" w:hAnsi="Times New Roman"/>
          <w:sz w:val="24"/>
        </w:rPr>
        <w:t xml:space="preserve">. </w:t>
      </w:r>
      <w:r w:rsidR="00857685">
        <w:rPr>
          <w:rFonts w:ascii="Times New Roman" w:hAnsi="Times New Roman"/>
          <w:sz w:val="24"/>
        </w:rPr>
        <w:t xml:space="preserve"> </w:t>
      </w:r>
      <w:commentRangeStart w:id="2"/>
      <w:r w:rsidR="00F056DA">
        <w:rPr>
          <w:rFonts w:ascii="Times New Roman" w:hAnsi="Times New Roman"/>
          <w:sz w:val="24"/>
        </w:rPr>
        <w:t xml:space="preserve">Broadly conceived, joint action </w:t>
      </w:r>
      <w:r w:rsidR="00D2724F">
        <w:rPr>
          <w:rFonts w:ascii="Times New Roman" w:hAnsi="Times New Roman"/>
          <w:sz w:val="24"/>
        </w:rPr>
        <w:t xml:space="preserve">occurs when </w:t>
      </w:r>
      <w:r w:rsidR="00F056DA">
        <w:rPr>
          <w:rFonts w:ascii="Times New Roman" w:hAnsi="Times New Roman"/>
          <w:sz w:val="24"/>
        </w:rPr>
        <w:t>two or m</w:t>
      </w:r>
      <w:bookmarkStart w:id="3" w:name="_GoBack"/>
      <w:bookmarkEnd w:id="3"/>
      <w:r w:rsidR="00F056DA">
        <w:rPr>
          <w:rFonts w:ascii="Times New Roman" w:hAnsi="Times New Roman"/>
          <w:sz w:val="24"/>
        </w:rPr>
        <w:t>ore agents</w:t>
      </w:r>
      <w:r w:rsidR="00A12E13">
        <w:rPr>
          <w:rFonts w:ascii="Times New Roman" w:hAnsi="Times New Roman"/>
          <w:sz w:val="24"/>
        </w:rPr>
        <w:t>’</w:t>
      </w:r>
      <w:r w:rsidR="00F056DA">
        <w:rPr>
          <w:rFonts w:ascii="Times New Roman" w:hAnsi="Times New Roman"/>
          <w:sz w:val="24"/>
        </w:rPr>
        <w:t xml:space="preserve"> activities </w:t>
      </w:r>
      <w:r w:rsidR="00D2724F">
        <w:rPr>
          <w:rFonts w:ascii="Times New Roman" w:hAnsi="Times New Roman"/>
          <w:sz w:val="24"/>
        </w:rPr>
        <w:t xml:space="preserve">are coordinated </w:t>
      </w:r>
      <w:r w:rsidR="000F2C35">
        <w:rPr>
          <w:rFonts w:ascii="Times New Roman" w:hAnsi="Times New Roman"/>
          <w:sz w:val="24"/>
        </w:rPr>
        <w:t>and thereby</w:t>
      </w:r>
      <w:r w:rsidR="00F056DA">
        <w:rPr>
          <w:rFonts w:ascii="Times New Roman" w:hAnsi="Times New Roman"/>
          <w:sz w:val="24"/>
        </w:rPr>
        <w:t xml:space="preserve"> </w:t>
      </w:r>
      <w:r w:rsidR="004B68FF">
        <w:rPr>
          <w:rFonts w:ascii="Times New Roman" w:hAnsi="Times New Roman"/>
          <w:sz w:val="24"/>
        </w:rPr>
        <w:t>effect</w:t>
      </w:r>
      <w:r w:rsidR="006E621B">
        <w:rPr>
          <w:rFonts w:ascii="Times New Roman" w:hAnsi="Times New Roman"/>
          <w:sz w:val="24"/>
        </w:rPr>
        <w:t xml:space="preserve"> or constitu</w:t>
      </w:r>
      <w:r w:rsidR="00554C3C">
        <w:rPr>
          <w:rFonts w:ascii="Times New Roman" w:hAnsi="Times New Roman"/>
          <w:sz w:val="24"/>
        </w:rPr>
        <w:t>t</w:t>
      </w:r>
      <w:r w:rsidR="006E621B">
        <w:rPr>
          <w:rFonts w:ascii="Times New Roman" w:hAnsi="Times New Roman"/>
          <w:sz w:val="24"/>
        </w:rPr>
        <w:t>e</w:t>
      </w:r>
      <w:r w:rsidR="003B703B">
        <w:rPr>
          <w:rFonts w:ascii="Times New Roman" w:hAnsi="Times New Roman"/>
          <w:sz w:val="24"/>
        </w:rPr>
        <w:t xml:space="preserve"> some outcome</w:t>
      </w:r>
      <w:r w:rsidR="00F056DA">
        <w:rPr>
          <w:rFonts w:ascii="Times New Roman" w:hAnsi="Times New Roman"/>
          <w:sz w:val="24"/>
        </w:rPr>
        <w:t>.</w:t>
      </w:r>
      <w:commentRangeEnd w:id="2"/>
      <w:r w:rsidR="002B2783">
        <w:rPr>
          <w:rStyle w:val="CommentReference"/>
          <w:vanish/>
        </w:rPr>
        <w:commentReference w:id="2"/>
      </w:r>
      <w:r w:rsidR="003F229F">
        <w:rPr>
          <w:rFonts w:ascii="Times New Roman" w:hAnsi="Times New Roman"/>
          <w:sz w:val="24"/>
        </w:rPr>
        <w:t xml:space="preserve">, </w:t>
      </w:r>
      <w:r w:rsidR="001B765B">
        <w:rPr>
          <w:rFonts w:ascii="Times New Roman" w:hAnsi="Times New Roman"/>
          <w:sz w:val="24"/>
        </w:rPr>
        <w:t xml:space="preserve"> I</w:t>
      </w:r>
      <w:r w:rsidR="003F229F">
        <w:rPr>
          <w:rFonts w:ascii="Times New Roman" w:hAnsi="Times New Roman"/>
          <w:sz w:val="24"/>
        </w:rPr>
        <w:t xml:space="preserve">n </w:t>
      </w:r>
      <w:r w:rsidR="00FA1131">
        <w:rPr>
          <w:rFonts w:ascii="Times New Roman" w:hAnsi="Times New Roman"/>
          <w:sz w:val="24"/>
        </w:rPr>
        <w:t>many joint action</w:t>
      </w:r>
      <w:r w:rsidR="002A48B8">
        <w:rPr>
          <w:rFonts w:ascii="Times New Roman" w:hAnsi="Times New Roman"/>
          <w:sz w:val="24"/>
        </w:rPr>
        <w:t>s</w:t>
      </w:r>
      <w:r w:rsidR="001B765B">
        <w:rPr>
          <w:rFonts w:ascii="Times New Roman" w:hAnsi="Times New Roman"/>
          <w:sz w:val="24"/>
        </w:rPr>
        <w:t xml:space="preserve"> (imagine setting up a tent together)</w:t>
      </w:r>
      <w:r w:rsidR="003F229F">
        <w:rPr>
          <w:rFonts w:ascii="Times New Roman" w:hAnsi="Times New Roman"/>
          <w:sz w:val="24"/>
        </w:rPr>
        <w:t xml:space="preserve">, </w:t>
      </w:r>
      <w:r w:rsidR="00A32C49">
        <w:rPr>
          <w:rFonts w:ascii="Times New Roman" w:hAnsi="Times New Roman"/>
          <w:sz w:val="24"/>
        </w:rPr>
        <w:t>multiple</w:t>
      </w:r>
      <w:r w:rsidR="003F229F">
        <w:rPr>
          <w:rFonts w:ascii="Times New Roman" w:hAnsi="Times New Roman"/>
          <w:sz w:val="24"/>
        </w:rPr>
        <w:t xml:space="preserve"> types of coordination are </w:t>
      </w:r>
      <w:r w:rsidR="005766AE">
        <w:rPr>
          <w:rFonts w:ascii="Times New Roman" w:hAnsi="Times New Roman"/>
          <w:sz w:val="24"/>
        </w:rPr>
        <w:t>required</w:t>
      </w:r>
      <w:r w:rsidR="003F229F">
        <w:rPr>
          <w:rFonts w:ascii="Times New Roman" w:hAnsi="Times New Roman"/>
          <w:sz w:val="24"/>
        </w:rPr>
        <w:t xml:space="preserve">: the agents involved </w:t>
      </w:r>
      <w:r w:rsidR="005766AE">
        <w:rPr>
          <w:rFonts w:ascii="Times New Roman" w:hAnsi="Times New Roman"/>
          <w:sz w:val="24"/>
        </w:rPr>
        <w:t xml:space="preserve">must share </w:t>
      </w:r>
      <w:r w:rsidR="009F371A">
        <w:rPr>
          <w:rFonts w:ascii="Times New Roman" w:hAnsi="Times New Roman"/>
          <w:sz w:val="24"/>
        </w:rPr>
        <w:t>intentions</w:t>
      </w:r>
      <w:r w:rsidR="005766AE">
        <w:rPr>
          <w:rFonts w:ascii="Times New Roman" w:hAnsi="Times New Roman"/>
          <w:sz w:val="24"/>
        </w:rPr>
        <w:t xml:space="preserve"> and be similarly committed to the activity; they need meshing plans </w:t>
      </w:r>
      <w:r w:rsidR="00E62A5E">
        <w:rPr>
          <w:rFonts w:ascii="Times New Roman" w:hAnsi="Times New Roman"/>
          <w:sz w:val="24"/>
        </w:rPr>
        <w:t>(</w:t>
      </w:r>
      <w:r w:rsidR="005766AE">
        <w:rPr>
          <w:rFonts w:ascii="Times New Roman" w:hAnsi="Times New Roman"/>
          <w:sz w:val="24"/>
        </w:rPr>
        <w:t xml:space="preserve">concerning where to pitch the tent and </w:t>
      </w:r>
      <w:r w:rsidR="00CD66C6">
        <w:rPr>
          <w:rFonts w:ascii="Times New Roman" w:hAnsi="Times New Roman"/>
          <w:sz w:val="24"/>
        </w:rPr>
        <w:t xml:space="preserve">how </w:t>
      </w:r>
      <w:r w:rsidR="005766AE">
        <w:rPr>
          <w:rFonts w:ascii="Times New Roman" w:hAnsi="Times New Roman"/>
          <w:sz w:val="24"/>
        </w:rPr>
        <w:t>the task</w:t>
      </w:r>
      <w:r w:rsidR="00CD66C6">
        <w:rPr>
          <w:rFonts w:ascii="Times New Roman" w:hAnsi="Times New Roman"/>
          <w:sz w:val="24"/>
        </w:rPr>
        <w:t xml:space="preserve"> will be </w:t>
      </w:r>
      <w:r w:rsidR="00C165E8">
        <w:rPr>
          <w:rFonts w:ascii="Times New Roman" w:hAnsi="Times New Roman"/>
          <w:sz w:val="24"/>
        </w:rPr>
        <w:t>divided</w:t>
      </w:r>
      <w:r w:rsidR="00E62A5E">
        <w:rPr>
          <w:rFonts w:ascii="Times New Roman" w:hAnsi="Times New Roman"/>
          <w:sz w:val="24"/>
        </w:rPr>
        <w:t>)</w:t>
      </w:r>
      <w:r w:rsidR="005766AE">
        <w:rPr>
          <w:rFonts w:ascii="Times New Roman" w:hAnsi="Times New Roman"/>
          <w:sz w:val="24"/>
        </w:rPr>
        <w:t>; they need broadly similar perspectives on their environment</w:t>
      </w:r>
      <w:r w:rsidR="00853595">
        <w:rPr>
          <w:rFonts w:ascii="Times New Roman" w:hAnsi="Times New Roman"/>
          <w:sz w:val="24"/>
        </w:rPr>
        <w:t xml:space="preserve"> and what it affords </w:t>
      </w:r>
      <w:r w:rsidR="00272815">
        <w:rPr>
          <w:rFonts w:ascii="Times New Roman" w:hAnsi="Times New Roman"/>
          <w:sz w:val="24"/>
        </w:rPr>
        <w:t>them</w:t>
      </w:r>
      <w:r w:rsidR="00E62A5E">
        <w:rPr>
          <w:rFonts w:ascii="Times New Roman" w:hAnsi="Times New Roman"/>
          <w:sz w:val="24"/>
        </w:rPr>
        <w:t>; and</w:t>
      </w:r>
      <w:r w:rsidR="002B6A72">
        <w:rPr>
          <w:rFonts w:ascii="Times New Roman" w:hAnsi="Times New Roman"/>
          <w:sz w:val="24"/>
        </w:rPr>
        <w:t xml:space="preserve"> </w:t>
      </w:r>
      <w:r w:rsidR="00E62A5E">
        <w:rPr>
          <w:rFonts w:ascii="Times New Roman" w:hAnsi="Times New Roman"/>
          <w:sz w:val="24"/>
        </w:rPr>
        <w:t>(</w:t>
      </w:r>
      <w:r w:rsidR="00367E81">
        <w:rPr>
          <w:rFonts w:ascii="Times New Roman" w:hAnsi="Times New Roman"/>
          <w:sz w:val="24"/>
        </w:rPr>
        <w:t xml:space="preserve">with </w:t>
      </w:r>
      <w:r w:rsidR="002B6A72">
        <w:rPr>
          <w:rFonts w:ascii="Times New Roman" w:hAnsi="Times New Roman"/>
          <w:sz w:val="24"/>
        </w:rPr>
        <w:t xml:space="preserve">a large tent </w:t>
      </w:r>
      <w:r w:rsidR="00367E81">
        <w:rPr>
          <w:rFonts w:ascii="Times New Roman" w:hAnsi="Times New Roman"/>
          <w:sz w:val="24"/>
        </w:rPr>
        <w:t xml:space="preserve">in </w:t>
      </w:r>
      <w:r w:rsidR="002B6A72">
        <w:rPr>
          <w:rFonts w:ascii="Times New Roman" w:hAnsi="Times New Roman"/>
          <w:sz w:val="24"/>
        </w:rPr>
        <w:t>bad weather</w:t>
      </w:r>
      <w:r w:rsidR="00E62A5E">
        <w:rPr>
          <w:rFonts w:ascii="Times New Roman" w:hAnsi="Times New Roman"/>
          <w:sz w:val="24"/>
        </w:rPr>
        <w:t>)</w:t>
      </w:r>
      <w:r w:rsidR="002B6A72">
        <w:rPr>
          <w:rFonts w:ascii="Times New Roman" w:hAnsi="Times New Roman"/>
          <w:sz w:val="24"/>
        </w:rPr>
        <w:t xml:space="preserve"> </w:t>
      </w:r>
      <w:r w:rsidR="005766AE">
        <w:rPr>
          <w:rFonts w:ascii="Times New Roman" w:hAnsi="Times New Roman"/>
          <w:sz w:val="24"/>
        </w:rPr>
        <w:t xml:space="preserve">they </w:t>
      </w:r>
      <w:r w:rsidR="00315323">
        <w:rPr>
          <w:rFonts w:ascii="Times New Roman" w:hAnsi="Times New Roman"/>
          <w:sz w:val="24"/>
        </w:rPr>
        <w:t xml:space="preserve">need to precisely coordinate some of their </w:t>
      </w:r>
      <w:r w:rsidR="00CC3EFB">
        <w:rPr>
          <w:rFonts w:ascii="Times New Roman" w:hAnsi="Times New Roman"/>
          <w:sz w:val="24"/>
        </w:rPr>
        <w:t xml:space="preserve">motor </w:t>
      </w:r>
      <w:r w:rsidR="00315323">
        <w:rPr>
          <w:rFonts w:ascii="Times New Roman" w:hAnsi="Times New Roman"/>
          <w:sz w:val="24"/>
        </w:rPr>
        <w:t>activities in space and time.</w:t>
      </w:r>
      <w:r w:rsidR="00AD734A">
        <w:rPr>
          <w:rFonts w:ascii="Times New Roman" w:hAnsi="Times New Roman"/>
          <w:sz w:val="24"/>
        </w:rPr>
        <w:t xml:space="preserve">  </w:t>
      </w:r>
      <w:r w:rsidR="00F41DA9" w:rsidRPr="00BE30F0">
        <w:rPr>
          <w:rFonts w:ascii="Times New Roman" w:hAnsi="Times New Roman"/>
          <w:sz w:val="24"/>
        </w:rPr>
        <w:t xml:space="preserve">What are the perceptual, cognitive, and motor processes that enable individuals to coordinate their actions with others? </w:t>
      </w:r>
      <w:r w:rsidR="00AD734A">
        <w:rPr>
          <w:rFonts w:ascii="Times New Roman" w:hAnsi="Times New Roman"/>
          <w:sz w:val="24"/>
        </w:rPr>
        <w:t xml:space="preserve"> </w:t>
      </w:r>
      <w:r w:rsidR="00F41DA9" w:rsidRPr="00BE30F0">
        <w:rPr>
          <w:rFonts w:ascii="Times New Roman" w:hAnsi="Times New Roman"/>
          <w:sz w:val="24"/>
        </w:rPr>
        <w:t xml:space="preserve">This article provides an overview of </w:t>
      </w:r>
      <w:r w:rsidR="00D55193">
        <w:rPr>
          <w:rFonts w:ascii="Times New Roman" w:hAnsi="Times New Roman"/>
          <w:sz w:val="24"/>
        </w:rPr>
        <w:t>recent research</w:t>
      </w:r>
      <w:r w:rsidR="00F41DA9" w:rsidRPr="00BE30F0">
        <w:rPr>
          <w:rFonts w:ascii="Times New Roman" w:hAnsi="Times New Roman"/>
          <w:sz w:val="24"/>
        </w:rPr>
        <w:t xml:space="preserve"> that </w:t>
      </w:r>
      <w:r w:rsidR="00D55193">
        <w:rPr>
          <w:rFonts w:ascii="Times New Roman" w:hAnsi="Times New Roman"/>
          <w:sz w:val="24"/>
        </w:rPr>
        <w:t xml:space="preserve">has </w:t>
      </w:r>
      <w:r w:rsidR="00C54E90">
        <w:rPr>
          <w:rFonts w:ascii="Times New Roman" w:hAnsi="Times New Roman"/>
          <w:sz w:val="24"/>
        </w:rPr>
        <w:t xml:space="preserve">either </w:t>
      </w:r>
      <w:r w:rsidR="00F41DA9" w:rsidRPr="00BE30F0">
        <w:rPr>
          <w:rFonts w:ascii="Times New Roman" w:hAnsi="Times New Roman"/>
          <w:sz w:val="24"/>
        </w:rPr>
        <w:t>enhanced our understanding of joint action</w:t>
      </w:r>
      <w:r w:rsidR="00C54E90">
        <w:rPr>
          <w:rFonts w:ascii="Times New Roman" w:hAnsi="Times New Roman"/>
          <w:sz w:val="24"/>
        </w:rPr>
        <w:t xml:space="preserve"> or raised new questions</w:t>
      </w:r>
      <w:r w:rsidR="00F41DA9" w:rsidRPr="00BE30F0">
        <w:rPr>
          <w:rFonts w:ascii="Times New Roman" w:hAnsi="Times New Roman"/>
          <w:sz w:val="24"/>
        </w:rPr>
        <w:t xml:space="preserve">. </w:t>
      </w:r>
    </w:p>
    <w:p w14:paraId="79537B01" w14:textId="77777777" w:rsidR="003D1770" w:rsidRDefault="003D1770" w:rsidP="00AD734A">
      <w:pPr>
        <w:spacing w:after="0" w:line="480" w:lineRule="auto"/>
        <w:jc w:val="both"/>
        <w:rPr>
          <w:rFonts w:ascii="Times New Roman" w:hAnsi="Times New Roman"/>
          <w:sz w:val="24"/>
        </w:rPr>
      </w:pPr>
    </w:p>
    <w:p w14:paraId="12A2BEA4" w14:textId="77777777" w:rsidR="000067A1" w:rsidRPr="00BE30F0" w:rsidRDefault="000067A1" w:rsidP="000067A1">
      <w:pPr>
        <w:pStyle w:val="Heading1"/>
        <w:spacing w:line="480" w:lineRule="auto"/>
        <w:jc w:val="center"/>
        <w:rPr>
          <w:rFonts w:ascii="Times New Roman" w:hAnsi="Times New Roman"/>
          <w:b w:val="0"/>
          <w:sz w:val="24"/>
        </w:rPr>
      </w:pPr>
      <w:bookmarkStart w:id="4" w:name="OLE_LINK27"/>
      <w:r>
        <w:rPr>
          <w:rFonts w:ascii="Times New Roman" w:hAnsi="Times New Roman"/>
          <w:b w:val="0"/>
          <w:sz w:val="24"/>
        </w:rPr>
        <w:t>2. Types of coordination</w:t>
      </w:r>
    </w:p>
    <w:p w14:paraId="08785500" w14:textId="77777777" w:rsidR="00EC7A4B" w:rsidRDefault="000067A1" w:rsidP="000067A1">
      <w:pPr>
        <w:spacing w:after="0" w:line="480" w:lineRule="auto"/>
        <w:rPr>
          <w:rFonts w:ascii="Times New Roman" w:hAnsi="Times New Roman"/>
          <w:sz w:val="24"/>
        </w:rPr>
      </w:pPr>
      <w:r>
        <w:rPr>
          <w:rFonts w:ascii="Times New Roman" w:hAnsi="Times New Roman"/>
          <w:sz w:val="24"/>
        </w:rPr>
        <w:t xml:space="preserve">We distinguish </w:t>
      </w:r>
      <w:r w:rsidR="004F2244">
        <w:rPr>
          <w:rFonts w:ascii="Times New Roman" w:hAnsi="Times New Roman"/>
          <w:sz w:val="24"/>
        </w:rPr>
        <w:t>three</w:t>
      </w:r>
      <w:r w:rsidRPr="00BE30F0">
        <w:rPr>
          <w:rFonts w:ascii="Times New Roman" w:hAnsi="Times New Roman"/>
          <w:sz w:val="24"/>
        </w:rPr>
        <w:t xml:space="preserve"> </w:t>
      </w:r>
      <w:r w:rsidR="002167A0">
        <w:rPr>
          <w:rFonts w:ascii="Times New Roman" w:hAnsi="Times New Roman"/>
          <w:sz w:val="24"/>
        </w:rPr>
        <w:t xml:space="preserve">broad </w:t>
      </w:r>
      <w:r w:rsidRPr="00BE30F0">
        <w:rPr>
          <w:rFonts w:ascii="Times New Roman" w:hAnsi="Times New Roman"/>
          <w:sz w:val="24"/>
        </w:rPr>
        <w:t xml:space="preserve">types of coordination that can occur during joint action, </w:t>
      </w:r>
      <w:commentRangeStart w:id="5"/>
      <w:r w:rsidR="004F2244">
        <w:rPr>
          <w:rFonts w:ascii="Times New Roman" w:hAnsi="Times New Roman"/>
          <w:sz w:val="24"/>
        </w:rPr>
        <w:t>intention</w:t>
      </w:r>
      <w:r w:rsidR="00742A88">
        <w:rPr>
          <w:rFonts w:ascii="Times New Roman" w:hAnsi="Times New Roman"/>
          <w:sz w:val="24"/>
        </w:rPr>
        <w:t>al</w:t>
      </w:r>
      <w:r w:rsidR="004F2244">
        <w:rPr>
          <w:rFonts w:ascii="Times New Roman" w:hAnsi="Times New Roman"/>
          <w:sz w:val="24"/>
        </w:rPr>
        <w:t xml:space="preserve">, </w:t>
      </w:r>
      <w:r w:rsidR="004846BE">
        <w:rPr>
          <w:rFonts w:ascii="Times New Roman" w:hAnsi="Times New Roman"/>
          <w:sz w:val="24"/>
        </w:rPr>
        <w:t>co-</w:t>
      </w:r>
      <w:commentRangeStart w:id="6"/>
      <w:r w:rsidR="004F2244">
        <w:rPr>
          <w:rFonts w:ascii="Times New Roman" w:hAnsi="Times New Roman"/>
          <w:sz w:val="24"/>
        </w:rPr>
        <w:t>representational</w:t>
      </w:r>
      <w:commentRangeEnd w:id="6"/>
      <w:r w:rsidR="004F2244">
        <w:rPr>
          <w:rStyle w:val="CommentReference"/>
          <w:vanish/>
        </w:rPr>
        <w:commentReference w:id="6"/>
      </w:r>
      <w:r w:rsidR="004F2244">
        <w:rPr>
          <w:rFonts w:ascii="Times New Roman" w:hAnsi="Times New Roman"/>
          <w:sz w:val="24"/>
        </w:rPr>
        <w:t xml:space="preserve"> </w:t>
      </w:r>
      <w:r w:rsidRPr="00BE30F0">
        <w:rPr>
          <w:rFonts w:ascii="Times New Roman" w:hAnsi="Times New Roman"/>
          <w:sz w:val="24"/>
        </w:rPr>
        <w:t>and emergent coordination</w:t>
      </w:r>
      <w:commentRangeEnd w:id="5"/>
      <w:r w:rsidR="001405B7">
        <w:rPr>
          <w:rStyle w:val="CommentReference"/>
          <w:vanish/>
        </w:rPr>
        <w:commentReference w:id="5"/>
      </w:r>
      <w:r w:rsidRPr="00BE30F0">
        <w:rPr>
          <w:rFonts w:ascii="Times New Roman" w:hAnsi="Times New Roman"/>
          <w:sz w:val="24"/>
        </w:rPr>
        <w:t xml:space="preserve">. </w:t>
      </w:r>
      <w:r w:rsidR="00742A88">
        <w:rPr>
          <w:rFonts w:ascii="Times New Roman" w:hAnsi="Times New Roman"/>
          <w:sz w:val="24"/>
        </w:rPr>
        <w:t>In intentional coordination, agents not only intend to achieve a certain outcome but also intend to coordinate</w:t>
      </w:r>
      <w:r w:rsidR="00FA245B">
        <w:rPr>
          <w:rFonts w:ascii="Times New Roman" w:hAnsi="Times New Roman"/>
          <w:sz w:val="24"/>
        </w:rPr>
        <w:t xml:space="preserve"> their plans and activities</w:t>
      </w:r>
      <w:r w:rsidR="00742A88">
        <w:rPr>
          <w:rFonts w:ascii="Times New Roman" w:hAnsi="Times New Roman"/>
          <w:sz w:val="24"/>
        </w:rPr>
        <w:t xml:space="preserve"> with each other</w:t>
      </w:r>
      <w:r w:rsidR="00E1350D">
        <w:rPr>
          <w:rFonts w:ascii="Times New Roman" w:hAnsi="Times New Roman"/>
          <w:sz w:val="24"/>
        </w:rPr>
        <w:t>,</w:t>
      </w:r>
      <w:r w:rsidR="003915EA">
        <w:rPr>
          <w:rFonts w:ascii="Times New Roman" w:hAnsi="Times New Roman"/>
          <w:sz w:val="24"/>
        </w:rPr>
        <w:t xml:space="preserve"> and they realise these intentions at least in part by reasoning </w:t>
      </w:r>
      <w:r w:rsidR="00E1350D">
        <w:rPr>
          <w:rFonts w:ascii="Times New Roman" w:hAnsi="Times New Roman"/>
          <w:sz w:val="24"/>
        </w:rPr>
        <w:t xml:space="preserve">or communicating </w:t>
      </w:r>
      <w:r w:rsidR="003915EA">
        <w:rPr>
          <w:rFonts w:ascii="Times New Roman" w:hAnsi="Times New Roman"/>
          <w:sz w:val="24"/>
        </w:rPr>
        <w:t>about how best to act together</w:t>
      </w:r>
      <w:r w:rsidR="00F640A3">
        <w:rPr>
          <w:rFonts w:ascii="Times New Roman" w:hAnsi="Times New Roman"/>
          <w:sz w:val="24"/>
        </w:rPr>
        <w:t xml:space="preserve">.  </w:t>
      </w:r>
      <w:r w:rsidR="0054313A">
        <w:rPr>
          <w:rFonts w:ascii="Times New Roman" w:hAnsi="Times New Roman"/>
          <w:sz w:val="24"/>
        </w:rPr>
        <w:t xml:space="preserve">Coordination of this sort is due to what the agents intend and </w:t>
      </w:r>
      <w:r w:rsidR="00F00782">
        <w:rPr>
          <w:rFonts w:ascii="Times New Roman" w:hAnsi="Times New Roman"/>
          <w:sz w:val="24"/>
        </w:rPr>
        <w:t xml:space="preserve">to </w:t>
      </w:r>
      <w:r w:rsidR="0054313A">
        <w:rPr>
          <w:rFonts w:ascii="Times New Roman" w:hAnsi="Times New Roman"/>
          <w:sz w:val="24"/>
        </w:rPr>
        <w:t xml:space="preserve">their abilities to solve coordination problems by means of reasoning.  </w:t>
      </w:r>
      <w:r w:rsidR="00AA4E51">
        <w:rPr>
          <w:rFonts w:ascii="Times New Roman" w:hAnsi="Times New Roman"/>
          <w:sz w:val="24"/>
        </w:rPr>
        <w:t xml:space="preserve">Representations and processes postulated in theory of mind research such as common knowledge and mental state attribution are </w:t>
      </w:r>
      <w:r w:rsidR="006B3798">
        <w:rPr>
          <w:rFonts w:ascii="Times New Roman" w:hAnsi="Times New Roman"/>
          <w:sz w:val="24"/>
        </w:rPr>
        <w:t>likely</w:t>
      </w:r>
      <w:r w:rsidR="005116FB">
        <w:rPr>
          <w:rFonts w:ascii="Times New Roman" w:hAnsi="Times New Roman"/>
          <w:sz w:val="24"/>
        </w:rPr>
        <w:t xml:space="preserve"> to be </w:t>
      </w:r>
      <w:r w:rsidR="006B3798">
        <w:rPr>
          <w:rFonts w:ascii="Times New Roman" w:hAnsi="Times New Roman"/>
          <w:sz w:val="24"/>
        </w:rPr>
        <w:t xml:space="preserve">implicated in </w:t>
      </w:r>
      <w:r w:rsidR="00AA4E51">
        <w:rPr>
          <w:rFonts w:ascii="Times New Roman" w:hAnsi="Times New Roman"/>
          <w:sz w:val="24"/>
        </w:rPr>
        <w:t>intentional coordination</w:t>
      </w:r>
      <w:r w:rsidR="005116FB">
        <w:rPr>
          <w:rFonts w:ascii="Times New Roman" w:hAnsi="Times New Roman"/>
          <w:sz w:val="24"/>
        </w:rPr>
        <w:t xml:space="preserve"> </w:t>
      </w:r>
      <w:commentRangeStart w:id="7"/>
      <w:r w:rsidR="005116FB">
        <w:rPr>
          <w:rFonts w:ascii="Times New Roman" w:hAnsi="Times New Roman"/>
          <w:sz w:val="24"/>
        </w:rPr>
        <w:t>(Bratman, 2009)</w:t>
      </w:r>
      <w:commentRangeEnd w:id="7"/>
      <w:r w:rsidR="005116FB">
        <w:rPr>
          <w:rStyle w:val="CommentReference"/>
          <w:vanish/>
        </w:rPr>
        <w:commentReference w:id="7"/>
      </w:r>
      <w:r w:rsidR="00AA4E51">
        <w:rPr>
          <w:rFonts w:ascii="Times New Roman" w:hAnsi="Times New Roman"/>
          <w:sz w:val="24"/>
        </w:rPr>
        <w:t xml:space="preserve">.  </w:t>
      </w:r>
    </w:p>
    <w:p w14:paraId="0B61960E" w14:textId="77777777" w:rsidR="000067A1" w:rsidRPr="00BE30F0" w:rsidRDefault="00EC7A4B" w:rsidP="006B2944">
      <w:pPr>
        <w:spacing w:after="0" w:line="480" w:lineRule="auto"/>
        <w:rPr>
          <w:rFonts w:ascii="Times New Roman" w:hAnsi="Times New Roman"/>
          <w:sz w:val="24"/>
        </w:rPr>
      </w:pPr>
      <w:r>
        <w:rPr>
          <w:rFonts w:ascii="Times New Roman" w:hAnsi="Times New Roman"/>
          <w:sz w:val="24"/>
        </w:rPr>
        <w:lastRenderedPageBreak/>
        <w:tab/>
      </w:r>
      <w:r w:rsidR="000067A1">
        <w:rPr>
          <w:rFonts w:ascii="Times New Roman" w:hAnsi="Times New Roman"/>
          <w:sz w:val="24"/>
        </w:rPr>
        <w:t xml:space="preserve">In </w:t>
      </w:r>
      <w:r w:rsidR="00887635">
        <w:rPr>
          <w:rFonts w:ascii="Times New Roman" w:hAnsi="Times New Roman"/>
          <w:sz w:val="24"/>
        </w:rPr>
        <w:t>co-</w:t>
      </w:r>
      <w:r w:rsidR="004846BE">
        <w:rPr>
          <w:rFonts w:ascii="Times New Roman" w:hAnsi="Times New Roman"/>
          <w:sz w:val="24"/>
        </w:rPr>
        <w:t>representational</w:t>
      </w:r>
      <w:r w:rsidR="000067A1" w:rsidRPr="00BE30F0">
        <w:rPr>
          <w:rFonts w:ascii="Times New Roman" w:hAnsi="Times New Roman"/>
          <w:sz w:val="24"/>
        </w:rPr>
        <w:t xml:space="preserve"> coordination</w:t>
      </w:r>
      <w:r w:rsidR="000067A1">
        <w:rPr>
          <w:rFonts w:ascii="Times New Roman" w:hAnsi="Times New Roman"/>
          <w:sz w:val="24"/>
        </w:rPr>
        <w:t xml:space="preserve"> agents’ behaviour is driven by representations that specify the d</w:t>
      </w:r>
      <w:r w:rsidR="0014306A">
        <w:rPr>
          <w:rFonts w:ascii="Times New Roman" w:hAnsi="Times New Roman"/>
          <w:sz w:val="24"/>
        </w:rPr>
        <w:t xml:space="preserve">esired outcomes of joint action, </w:t>
      </w:r>
      <w:r w:rsidR="000067A1">
        <w:rPr>
          <w:rFonts w:ascii="Times New Roman" w:hAnsi="Times New Roman"/>
          <w:sz w:val="24"/>
        </w:rPr>
        <w:t>the agent’s own part in achieving these outcomes</w:t>
      </w:r>
      <w:r w:rsidR="0014306A">
        <w:rPr>
          <w:rFonts w:ascii="Times New Roman" w:hAnsi="Times New Roman"/>
          <w:sz w:val="24"/>
        </w:rPr>
        <w:t xml:space="preserve"> and (typically) another agent’s part</w:t>
      </w:r>
      <w:r w:rsidR="000067A1">
        <w:rPr>
          <w:rFonts w:ascii="Times New Roman" w:hAnsi="Times New Roman"/>
          <w:sz w:val="24"/>
        </w:rPr>
        <w:t>.</w:t>
      </w:r>
      <w:r w:rsidR="004846BE">
        <w:rPr>
          <w:rFonts w:ascii="Times New Roman" w:hAnsi="Times New Roman"/>
          <w:sz w:val="24"/>
        </w:rPr>
        <w:t xml:space="preserve">  </w:t>
      </w:r>
      <w:r w:rsidR="000067A1">
        <w:rPr>
          <w:rFonts w:ascii="Times New Roman" w:hAnsi="Times New Roman"/>
          <w:sz w:val="24"/>
        </w:rPr>
        <w:t>How much is specified about</w:t>
      </w:r>
      <w:r w:rsidR="000067A1" w:rsidRPr="00BE30F0">
        <w:rPr>
          <w:rFonts w:ascii="Times New Roman" w:hAnsi="Times New Roman"/>
          <w:sz w:val="24"/>
        </w:rPr>
        <w:t xml:space="preserve"> </w:t>
      </w:r>
      <w:r w:rsidR="004D37AC">
        <w:rPr>
          <w:rFonts w:ascii="Times New Roman" w:hAnsi="Times New Roman"/>
          <w:sz w:val="24"/>
        </w:rPr>
        <w:t>another agent’s</w:t>
      </w:r>
      <w:r w:rsidR="000067A1" w:rsidRPr="00BE30F0">
        <w:rPr>
          <w:rFonts w:ascii="Times New Roman" w:hAnsi="Times New Roman"/>
          <w:sz w:val="24"/>
        </w:rPr>
        <w:t xml:space="preserve"> </w:t>
      </w:r>
      <w:r w:rsidR="008B1BDC">
        <w:rPr>
          <w:rFonts w:ascii="Times New Roman" w:hAnsi="Times New Roman"/>
          <w:sz w:val="24"/>
        </w:rPr>
        <w:t xml:space="preserve">part </w:t>
      </w:r>
      <w:r w:rsidR="000067A1" w:rsidRPr="00BE30F0">
        <w:rPr>
          <w:rFonts w:ascii="Times New Roman" w:hAnsi="Times New Roman"/>
          <w:sz w:val="24"/>
        </w:rPr>
        <w:t>may vary</w:t>
      </w:r>
      <w:r w:rsidR="000067A1">
        <w:rPr>
          <w:rFonts w:ascii="Times New Roman" w:hAnsi="Times New Roman"/>
          <w:sz w:val="24"/>
        </w:rPr>
        <w:t>.</w:t>
      </w:r>
      <w:r w:rsidR="006427BC">
        <w:rPr>
          <w:rFonts w:ascii="Times New Roman" w:hAnsi="Times New Roman"/>
          <w:sz w:val="24"/>
        </w:rPr>
        <w:t xml:space="preserve"> </w:t>
      </w:r>
      <w:r w:rsidR="000067A1">
        <w:rPr>
          <w:rFonts w:ascii="Times New Roman" w:hAnsi="Times New Roman"/>
          <w:sz w:val="24"/>
        </w:rPr>
        <w:t xml:space="preserve"> </w:t>
      </w:r>
      <w:r w:rsidR="00B727DE">
        <w:rPr>
          <w:rFonts w:ascii="Times New Roman" w:hAnsi="Times New Roman"/>
          <w:sz w:val="24"/>
        </w:rPr>
        <w:t xml:space="preserve">Co-representational coordination contrasts with intentional coordination </w:t>
      </w:r>
      <w:r w:rsidR="00D2244A">
        <w:rPr>
          <w:rFonts w:ascii="Times New Roman" w:hAnsi="Times New Roman"/>
          <w:sz w:val="24"/>
        </w:rPr>
        <w:t xml:space="preserve">to the extent that task </w:t>
      </w:r>
      <w:r w:rsidR="00B727DE">
        <w:rPr>
          <w:rFonts w:ascii="Times New Roman" w:hAnsi="Times New Roman"/>
          <w:sz w:val="24"/>
        </w:rPr>
        <w:t xml:space="preserve">representations </w:t>
      </w:r>
      <w:r w:rsidR="00D2244A">
        <w:rPr>
          <w:rFonts w:ascii="Times New Roman" w:hAnsi="Times New Roman"/>
          <w:sz w:val="24"/>
        </w:rPr>
        <w:t>drive</w:t>
      </w:r>
      <w:r w:rsidR="00B727DE">
        <w:rPr>
          <w:rFonts w:ascii="Times New Roman" w:hAnsi="Times New Roman"/>
          <w:sz w:val="24"/>
        </w:rPr>
        <w:t xml:space="preserve"> coordination </w:t>
      </w:r>
      <w:r w:rsidR="00D2244A">
        <w:rPr>
          <w:rFonts w:ascii="Times New Roman" w:hAnsi="Times New Roman"/>
          <w:sz w:val="24"/>
        </w:rPr>
        <w:t xml:space="preserve">independently of </w:t>
      </w:r>
      <w:r w:rsidR="005D56DF">
        <w:rPr>
          <w:rFonts w:ascii="Times New Roman" w:hAnsi="Times New Roman"/>
          <w:sz w:val="24"/>
        </w:rPr>
        <w:t xml:space="preserve">any </w:t>
      </w:r>
      <w:r w:rsidR="00443703">
        <w:rPr>
          <w:rFonts w:ascii="Times New Roman" w:hAnsi="Times New Roman"/>
          <w:sz w:val="24"/>
        </w:rPr>
        <w:t xml:space="preserve">intentions </w:t>
      </w:r>
      <w:r w:rsidR="009605AD">
        <w:rPr>
          <w:rFonts w:ascii="Times New Roman" w:hAnsi="Times New Roman"/>
          <w:sz w:val="24"/>
        </w:rPr>
        <w:t xml:space="preserve">or </w:t>
      </w:r>
      <w:r w:rsidR="00B04A9D">
        <w:rPr>
          <w:rFonts w:ascii="Times New Roman" w:hAnsi="Times New Roman"/>
          <w:sz w:val="24"/>
        </w:rPr>
        <w:t>reasoning</w:t>
      </w:r>
      <w:r w:rsidR="009605AD">
        <w:rPr>
          <w:rFonts w:ascii="Times New Roman" w:hAnsi="Times New Roman"/>
          <w:sz w:val="24"/>
        </w:rPr>
        <w:t xml:space="preserve"> about coordination</w:t>
      </w:r>
      <w:r w:rsidR="00972E97">
        <w:rPr>
          <w:rFonts w:ascii="Times New Roman" w:hAnsi="Times New Roman"/>
          <w:sz w:val="24"/>
        </w:rPr>
        <w:t>.</w:t>
      </w:r>
      <w:r w:rsidR="009605AD">
        <w:rPr>
          <w:rFonts w:ascii="Times New Roman" w:hAnsi="Times New Roman"/>
          <w:sz w:val="24"/>
        </w:rPr>
        <w:t xml:space="preserve"> </w:t>
      </w:r>
      <w:r w:rsidR="00972E97">
        <w:rPr>
          <w:rFonts w:ascii="Times New Roman" w:hAnsi="Times New Roman"/>
          <w:sz w:val="24"/>
        </w:rPr>
        <w:t xml:space="preserve"> </w:t>
      </w:r>
      <w:r w:rsidR="00E439A1">
        <w:rPr>
          <w:rFonts w:ascii="Times New Roman" w:hAnsi="Times New Roman"/>
          <w:sz w:val="24"/>
        </w:rPr>
        <w:t xml:space="preserve">Task representations may drive coordination by modulating motor cognition or perceptual processes, for instance; in such cases agents need not be aware that they are coordinating their actions.  </w:t>
      </w:r>
      <w:r w:rsidR="006123D0">
        <w:rPr>
          <w:rFonts w:ascii="Times New Roman" w:hAnsi="Times New Roman"/>
          <w:sz w:val="24"/>
        </w:rPr>
        <w:t xml:space="preserve">Put roughly, </w:t>
      </w:r>
      <w:r w:rsidR="00175324">
        <w:rPr>
          <w:rFonts w:ascii="Times New Roman" w:hAnsi="Times New Roman"/>
          <w:sz w:val="24"/>
        </w:rPr>
        <w:t xml:space="preserve">the contrast between intentional and co-representational coordination </w:t>
      </w:r>
      <w:r w:rsidR="002E0F2E">
        <w:rPr>
          <w:rFonts w:ascii="Times New Roman" w:hAnsi="Times New Roman"/>
          <w:sz w:val="24"/>
        </w:rPr>
        <w:t xml:space="preserve">is </w:t>
      </w:r>
      <w:r w:rsidR="006123D0">
        <w:rPr>
          <w:rFonts w:ascii="Times New Roman" w:hAnsi="Times New Roman"/>
          <w:sz w:val="24"/>
        </w:rPr>
        <w:t xml:space="preserve">the contrast between </w:t>
      </w:r>
      <w:r w:rsidR="00752928">
        <w:rPr>
          <w:rFonts w:ascii="Times New Roman" w:hAnsi="Times New Roman"/>
          <w:sz w:val="24"/>
        </w:rPr>
        <w:t xml:space="preserve">reflecting on </w:t>
      </w:r>
      <w:r w:rsidR="006123D0">
        <w:rPr>
          <w:rFonts w:ascii="Times New Roman" w:hAnsi="Times New Roman"/>
          <w:sz w:val="24"/>
        </w:rPr>
        <w:t xml:space="preserve">how to coordinate two parts in an action and </w:t>
      </w:r>
      <w:commentRangeStart w:id="8"/>
      <w:r w:rsidR="006123D0">
        <w:rPr>
          <w:rFonts w:ascii="Times New Roman" w:hAnsi="Times New Roman"/>
          <w:sz w:val="24"/>
        </w:rPr>
        <w:t>mentally performing both parts oneself</w:t>
      </w:r>
      <w:commentRangeEnd w:id="8"/>
      <w:r w:rsidR="006B2944">
        <w:rPr>
          <w:rStyle w:val="CommentReference"/>
          <w:vanish/>
        </w:rPr>
        <w:commentReference w:id="8"/>
      </w:r>
      <w:r w:rsidR="006123D0">
        <w:rPr>
          <w:rFonts w:ascii="Times New Roman" w:hAnsi="Times New Roman"/>
          <w:sz w:val="24"/>
        </w:rPr>
        <w:t>.</w:t>
      </w:r>
    </w:p>
    <w:p w14:paraId="39C63B47" w14:textId="77777777" w:rsidR="00E16CB3" w:rsidRDefault="00706804" w:rsidP="000067A1">
      <w:pPr>
        <w:spacing w:after="0" w:line="480" w:lineRule="auto"/>
        <w:ind w:firstLine="708"/>
        <w:rPr>
          <w:rFonts w:ascii="Times New Roman" w:hAnsi="Times New Roman"/>
          <w:sz w:val="24"/>
        </w:rPr>
      </w:pPr>
      <w:r>
        <w:rPr>
          <w:rFonts w:ascii="Times New Roman" w:hAnsi="Times New Roman"/>
          <w:sz w:val="24"/>
        </w:rPr>
        <w:t>In emergent coordination</w:t>
      </w:r>
      <w:r w:rsidR="000067A1" w:rsidRPr="00BE30F0">
        <w:rPr>
          <w:rFonts w:ascii="Times New Roman" w:hAnsi="Times New Roman"/>
          <w:sz w:val="24"/>
        </w:rPr>
        <w:t xml:space="preserve">, coordinated behaviour occurs </w:t>
      </w:r>
      <w:r w:rsidR="000067A1">
        <w:rPr>
          <w:rFonts w:ascii="Times New Roman" w:hAnsi="Times New Roman"/>
          <w:sz w:val="24"/>
        </w:rPr>
        <w:t>due to perception-</w:t>
      </w:r>
      <w:r w:rsidR="000067A1" w:rsidRPr="00BE30F0">
        <w:rPr>
          <w:rFonts w:ascii="Times New Roman" w:hAnsi="Times New Roman"/>
          <w:sz w:val="24"/>
        </w:rPr>
        <w:t>action couplings that make multiple individuals act in similar ways</w:t>
      </w:r>
      <w:r w:rsidR="000067A1">
        <w:rPr>
          <w:rFonts w:ascii="Times New Roman" w:hAnsi="Times New Roman"/>
          <w:sz w:val="24"/>
        </w:rPr>
        <w:t>; it is independent of any joint plans or common knowledge (which may be altogether absent)</w:t>
      </w:r>
      <w:r w:rsidR="000067A1" w:rsidRPr="00BE30F0">
        <w:rPr>
          <w:rFonts w:ascii="Times New Roman" w:hAnsi="Times New Roman"/>
          <w:sz w:val="24"/>
        </w:rPr>
        <w:t xml:space="preserve">. </w:t>
      </w:r>
      <w:r w:rsidR="00B22E82">
        <w:rPr>
          <w:rFonts w:ascii="Times New Roman" w:hAnsi="Times New Roman"/>
          <w:sz w:val="24"/>
        </w:rPr>
        <w:t xml:space="preserve"> </w:t>
      </w:r>
      <w:r w:rsidR="000067A1" w:rsidRPr="00BE30F0">
        <w:rPr>
          <w:rFonts w:ascii="Times New Roman" w:hAnsi="Times New Roman"/>
          <w:sz w:val="24"/>
        </w:rPr>
        <w:t xml:space="preserve">Two separate agents may start to act as a single coordinated entity (Marsh et al., 2009; Spivey, 2007) because common processes in the individual agents are driven by the same cues and motor routines. </w:t>
      </w:r>
    </w:p>
    <w:p w14:paraId="04DCE25F" w14:textId="77777777" w:rsidR="00706804" w:rsidRDefault="00E16CB3" w:rsidP="000067A1">
      <w:pPr>
        <w:spacing w:after="0" w:line="480" w:lineRule="auto"/>
        <w:ind w:firstLine="708"/>
        <w:rPr>
          <w:rFonts w:ascii="Times New Roman" w:hAnsi="Times New Roman"/>
          <w:sz w:val="24"/>
        </w:rPr>
      </w:pPr>
      <w:r>
        <w:rPr>
          <w:rFonts w:ascii="Times New Roman" w:hAnsi="Times New Roman"/>
          <w:sz w:val="24"/>
        </w:rPr>
        <w:t>In what follows w</w:t>
      </w:r>
      <w:r w:rsidR="005E64B7">
        <w:rPr>
          <w:rFonts w:ascii="Times New Roman" w:hAnsi="Times New Roman"/>
          <w:sz w:val="24"/>
        </w:rPr>
        <w:t>e consider research on emergent and</w:t>
      </w:r>
      <w:r w:rsidR="00C50CBE">
        <w:rPr>
          <w:rFonts w:ascii="Times New Roman" w:hAnsi="Times New Roman"/>
          <w:sz w:val="24"/>
        </w:rPr>
        <w:t xml:space="preserve"> co-representational </w:t>
      </w:r>
      <w:r>
        <w:rPr>
          <w:rFonts w:ascii="Times New Roman" w:hAnsi="Times New Roman"/>
          <w:sz w:val="24"/>
        </w:rPr>
        <w:t xml:space="preserve">coordination separately before turning to how these forms of coordination work together to enable effective joint action. </w:t>
      </w:r>
      <w:r w:rsidR="00B279B2">
        <w:rPr>
          <w:rFonts w:ascii="Times New Roman" w:hAnsi="Times New Roman"/>
          <w:sz w:val="24"/>
        </w:rPr>
        <w:t xml:space="preserve"> While each form of coordination can be usefully investigated in isolation from the other, </w:t>
      </w:r>
      <w:bookmarkStart w:id="9" w:name="OLE_LINK2"/>
      <w:r w:rsidR="00B279B2">
        <w:rPr>
          <w:rFonts w:ascii="Times New Roman" w:hAnsi="Times New Roman"/>
          <w:sz w:val="24"/>
        </w:rPr>
        <w:t xml:space="preserve">it is also essential to consider their synergy if we are to understand significant cases of joint action. </w:t>
      </w:r>
      <w:bookmarkStart w:id="10" w:name="OLE_LINK34"/>
      <w:r w:rsidR="00E47E6D">
        <w:rPr>
          <w:rFonts w:ascii="Times New Roman" w:hAnsi="Times New Roman"/>
          <w:sz w:val="24"/>
        </w:rPr>
        <w:t xml:space="preserve"> </w:t>
      </w:r>
      <w:bookmarkEnd w:id="9"/>
      <w:r w:rsidR="00E47E6D">
        <w:rPr>
          <w:rFonts w:ascii="Times New Roman" w:hAnsi="Times New Roman"/>
          <w:sz w:val="24"/>
        </w:rPr>
        <w:t>We do not consider intentional coordination in the main review (*BOX</w:t>
      </w:r>
      <w:r w:rsidR="004A2C75">
        <w:rPr>
          <w:rFonts w:ascii="Times New Roman" w:hAnsi="Times New Roman"/>
          <w:sz w:val="24"/>
        </w:rPr>
        <w:t xml:space="preserve"> to outline theoretical proposals</w:t>
      </w:r>
      <w:r w:rsidR="00E47E6D">
        <w:rPr>
          <w:rFonts w:ascii="Times New Roman" w:hAnsi="Times New Roman"/>
          <w:sz w:val="24"/>
        </w:rPr>
        <w:t>; synergy) because there is almost no empirical research in this area.</w:t>
      </w:r>
    </w:p>
    <w:bookmarkEnd w:id="10"/>
    <w:p w14:paraId="28E5063E" w14:textId="77777777" w:rsidR="00706804" w:rsidRDefault="00706804" w:rsidP="00706804">
      <w:pPr>
        <w:spacing w:after="0" w:line="480" w:lineRule="auto"/>
        <w:rPr>
          <w:rFonts w:ascii="Times New Roman" w:hAnsi="Times New Roman"/>
          <w:sz w:val="24"/>
        </w:rPr>
      </w:pPr>
    </w:p>
    <w:p w14:paraId="752D470C" w14:textId="77777777" w:rsidR="00447C85" w:rsidRDefault="00706804" w:rsidP="00706804">
      <w:pPr>
        <w:spacing w:after="0" w:line="480" w:lineRule="auto"/>
        <w:jc w:val="center"/>
        <w:rPr>
          <w:rFonts w:ascii="Times New Roman" w:hAnsi="Times New Roman"/>
          <w:sz w:val="24"/>
        </w:rPr>
      </w:pPr>
      <w:bookmarkStart w:id="11" w:name="OLE_LINK37"/>
      <w:r>
        <w:rPr>
          <w:rFonts w:ascii="Times New Roman" w:hAnsi="Times New Roman"/>
          <w:sz w:val="24"/>
        </w:rPr>
        <w:t>3. Emergent Coordination</w:t>
      </w:r>
    </w:p>
    <w:bookmarkEnd w:id="11"/>
    <w:p w14:paraId="650B7EFC" w14:textId="77777777" w:rsidR="00766177" w:rsidRDefault="002A4E67" w:rsidP="002A4E67">
      <w:pPr>
        <w:spacing w:after="0" w:line="480" w:lineRule="auto"/>
        <w:rPr>
          <w:rFonts w:ascii="Times New Roman" w:hAnsi="Times New Roman"/>
          <w:sz w:val="24"/>
        </w:rPr>
      </w:pPr>
      <w:r>
        <w:rPr>
          <w:rFonts w:ascii="Times New Roman" w:hAnsi="Times New Roman"/>
          <w:sz w:val="24"/>
        </w:rPr>
        <w:t xml:space="preserve">Emergent coordination takes various forms.  Entrainment, </w:t>
      </w:r>
      <w:commentRangeStart w:id="12"/>
      <w:r w:rsidR="00A36B34">
        <w:rPr>
          <w:rFonts w:ascii="Times New Roman" w:hAnsi="Times New Roman"/>
          <w:sz w:val="24"/>
        </w:rPr>
        <w:t>the</w:t>
      </w:r>
      <w:r w:rsidRPr="00BE30F0">
        <w:rPr>
          <w:rFonts w:ascii="Times New Roman" w:hAnsi="Times New Roman"/>
          <w:sz w:val="24"/>
        </w:rPr>
        <w:t xml:space="preserve"> process </w:t>
      </w:r>
      <w:r w:rsidR="00A36B34">
        <w:rPr>
          <w:rFonts w:ascii="Times New Roman" w:hAnsi="Times New Roman"/>
          <w:sz w:val="24"/>
        </w:rPr>
        <w:t xml:space="preserve">of synchronizing </w:t>
      </w:r>
      <w:r w:rsidR="00A36B34" w:rsidRPr="00BE30F0">
        <w:rPr>
          <w:rFonts w:ascii="Times New Roman" w:hAnsi="Times New Roman"/>
          <w:sz w:val="24"/>
        </w:rPr>
        <w:t xml:space="preserve">two </w:t>
      </w:r>
      <w:r w:rsidR="00A36B34">
        <w:rPr>
          <w:rFonts w:ascii="Times New Roman" w:hAnsi="Times New Roman"/>
          <w:sz w:val="24"/>
        </w:rPr>
        <w:t xml:space="preserve">or more </w:t>
      </w:r>
      <w:r w:rsidR="00A36B34" w:rsidRPr="00BE30F0">
        <w:rPr>
          <w:rFonts w:ascii="Times New Roman" w:hAnsi="Times New Roman"/>
          <w:sz w:val="24"/>
        </w:rPr>
        <w:t xml:space="preserve">actors’ </w:t>
      </w:r>
      <w:r w:rsidR="00A36B34">
        <w:rPr>
          <w:rFonts w:ascii="Times New Roman" w:hAnsi="Times New Roman"/>
          <w:sz w:val="24"/>
        </w:rPr>
        <w:t xml:space="preserve">rhythmic </w:t>
      </w:r>
      <w:r w:rsidR="00A36B34" w:rsidRPr="00BE30F0">
        <w:rPr>
          <w:rFonts w:ascii="Times New Roman" w:hAnsi="Times New Roman"/>
          <w:sz w:val="24"/>
        </w:rPr>
        <w:t>behaviour</w:t>
      </w:r>
      <w:r w:rsidR="00A36B34">
        <w:rPr>
          <w:rFonts w:ascii="Times New Roman" w:hAnsi="Times New Roman"/>
          <w:sz w:val="24"/>
        </w:rPr>
        <w:t xml:space="preserve">s with </w:t>
      </w:r>
      <w:r w:rsidR="009763B9">
        <w:rPr>
          <w:rFonts w:ascii="Times New Roman" w:hAnsi="Times New Roman"/>
          <w:sz w:val="24"/>
        </w:rPr>
        <w:t>respect to phase</w:t>
      </w:r>
      <w:commentRangeEnd w:id="12"/>
      <w:r w:rsidR="00A37574">
        <w:rPr>
          <w:rStyle w:val="CommentReference"/>
          <w:vanish/>
        </w:rPr>
        <w:commentReference w:id="12"/>
      </w:r>
      <w:r>
        <w:rPr>
          <w:rFonts w:ascii="Times New Roman" w:hAnsi="Times New Roman"/>
          <w:sz w:val="24"/>
        </w:rPr>
        <w:t xml:space="preserve">, is perhaps the best studied </w:t>
      </w:r>
      <w:r w:rsidR="00960D88">
        <w:rPr>
          <w:rFonts w:ascii="Times New Roman" w:hAnsi="Times New Roman"/>
          <w:sz w:val="24"/>
        </w:rPr>
        <w:t>of these</w:t>
      </w:r>
      <w:r w:rsidR="00526E24">
        <w:rPr>
          <w:rFonts w:ascii="Times New Roman" w:hAnsi="Times New Roman"/>
          <w:sz w:val="24"/>
        </w:rPr>
        <w:t>s</w:t>
      </w:r>
      <w:r w:rsidR="00960D88">
        <w:rPr>
          <w:rFonts w:ascii="Times New Roman" w:hAnsi="Times New Roman"/>
          <w:sz w:val="24"/>
        </w:rPr>
        <w:t xml:space="preserve"> </w:t>
      </w:r>
      <w:r w:rsidR="009763B9">
        <w:rPr>
          <w:rFonts w:ascii="Times New Roman" w:hAnsi="Times New Roman"/>
          <w:sz w:val="24"/>
        </w:rPr>
        <w:t>form</w:t>
      </w:r>
      <w:r>
        <w:rPr>
          <w:rFonts w:ascii="Times New Roman" w:hAnsi="Times New Roman"/>
          <w:sz w:val="24"/>
        </w:rPr>
        <w:t xml:space="preserve">.  For example, </w:t>
      </w:r>
      <w:r w:rsidR="00B22E82" w:rsidRPr="00BE30F0">
        <w:rPr>
          <w:rFonts w:ascii="Times New Roman" w:hAnsi="Times New Roman"/>
          <w:sz w:val="24"/>
        </w:rPr>
        <w:t>pedestrians often fall into the same walking patterns (Van Ulzen et al., 2008)</w:t>
      </w:r>
      <w:r w:rsidR="003D16D4">
        <w:rPr>
          <w:rFonts w:ascii="Times New Roman" w:hAnsi="Times New Roman"/>
          <w:sz w:val="24"/>
        </w:rPr>
        <w:t>, and</w:t>
      </w:r>
      <w:r w:rsidR="00B22E82" w:rsidRPr="00BE30F0">
        <w:rPr>
          <w:rFonts w:ascii="Times New Roman" w:hAnsi="Times New Roman"/>
          <w:sz w:val="24"/>
        </w:rPr>
        <w:t xml:space="preserve"> people engaged in conversation synchronize their body sway (Shockley, Santana, &amp; Fowler, 2003).</w:t>
      </w:r>
      <w:r w:rsidR="00707FCB">
        <w:rPr>
          <w:rFonts w:ascii="Times New Roman" w:hAnsi="Times New Roman"/>
          <w:sz w:val="24"/>
        </w:rPr>
        <w:t xml:space="preserve"> </w:t>
      </w:r>
      <w:r w:rsidR="00FB1ACB">
        <w:rPr>
          <w:rFonts w:ascii="Times New Roman" w:hAnsi="Times New Roman"/>
          <w:sz w:val="24"/>
        </w:rPr>
        <w:t xml:space="preserve"> Entrainment can occur independently of (and even despite) agents’ intentions (Schmidt &amp; O’ Brien, 1997) and without agents necessarily</w:t>
      </w:r>
      <w:r w:rsidR="0004050D">
        <w:rPr>
          <w:rFonts w:ascii="Times New Roman" w:hAnsi="Times New Roman"/>
          <w:sz w:val="24"/>
        </w:rPr>
        <w:t xml:space="preserve"> becoming aware of </w:t>
      </w:r>
      <w:r w:rsidR="00DD3943">
        <w:rPr>
          <w:rFonts w:ascii="Times New Roman" w:hAnsi="Times New Roman"/>
          <w:sz w:val="24"/>
        </w:rPr>
        <w:t xml:space="preserve">the entrainment </w:t>
      </w:r>
      <w:r w:rsidR="0004050D">
        <w:rPr>
          <w:rFonts w:ascii="Times New Roman" w:hAnsi="Times New Roman"/>
          <w:sz w:val="24"/>
        </w:rPr>
        <w:t xml:space="preserve">(*ref).  </w:t>
      </w:r>
    </w:p>
    <w:p w14:paraId="05136B7B" w14:textId="77777777" w:rsidR="007608DE" w:rsidRDefault="0014228E" w:rsidP="006131E5">
      <w:pPr>
        <w:spacing w:after="0" w:line="480" w:lineRule="auto"/>
        <w:ind w:firstLine="708"/>
        <w:rPr>
          <w:rFonts w:ascii="Times New Roman" w:hAnsi="Times New Roman"/>
          <w:sz w:val="24"/>
        </w:rPr>
      </w:pPr>
      <w:r>
        <w:rPr>
          <w:rFonts w:ascii="Times New Roman" w:hAnsi="Times New Roman"/>
          <w:sz w:val="24"/>
        </w:rPr>
        <w:t xml:space="preserve">How does entrainment support joint action? </w:t>
      </w:r>
      <w:r w:rsidR="00723599">
        <w:rPr>
          <w:rFonts w:ascii="Times New Roman" w:hAnsi="Times New Roman"/>
          <w:sz w:val="24"/>
        </w:rPr>
        <w:t xml:space="preserve"> We do not suggest that entrainment always enables joint action, nor that all joint action involves entrainment</w:t>
      </w:r>
      <w:r w:rsidR="00514993">
        <w:rPr>
          <w:rFonts w:ascii="Times New Roman" w:hAnsi="Times New Roman"/>
          <w:sz w:val="24"/>
        </w:rPr>
        <w:t xml:space="preserve"> (and this applies to emergent coordination generally)</w:t>
      </w:r>
      <w:r w:rsidR="00723599">
        <w:rPr>
          <w:rFonts w:ascii="Times New Roman" w:hAnsi="Times New Roman"/>
          <w:sz w:val="24"/>
        </w:rPr>
        <w:t>.  But entrainment does have multiple consequences for joint action.</w:t>
      </w:r>
      <w:r w:rsidR="00E12068">
        <w:rPr>
          <w:rFonts w:ascii="Times New Roman" w:hAnsi="Times New Roman"/>
          <w:sz w:val="24"/>
        </w:rPr>
        <w:t xml:space="preserve">  First and most directly, entrainment can facilitate precise temporal coordination</w:t>
      </w:r>
      <w:r w:rsidR="009F39CB">
        <w:rPr>
          <w:rFonts w:ascii="Times New Roman" w:hAnsi="Times New Roman"/>
          <w:sz w:val="24"/>
        </w:rPr>
        <w:t xml:space="preserve">, as required for example in putting on a marshal art display together </w:t>
      </w:r>
      <w:r w:rsidR="009D6796" w:rsidRPr="00BE30F0">
        <w:rPr>
          <w:rFonts w:ascii="Times New Roman" w:hAnsi="Times New Roman"/>
          <w:sz w:val="24"/>
        </w:rPr>
        <w:t>(</w:t>
      </w:r>
      <w:bookmarkStart w:id="13" w:name="OLE_LINK36"/>
      <w:r w:rsidR="009D6796" w:rsidRPr="00BE30F0">
        <w:rPr>
          <w:rFonts w:ascii="Times New Roman" w:hAnsi="Times New Roman"/>
          <w:sz w:val="24"/>
        </w:rPr>
        <w:t>Schmidt</w:t>
      </w:r>
      <w:bookmarkEnd w:id="13"/>
      <w:r w:rsidR="009D6796" w:rsidRPr="00BE30F0">
        <w:rPr>
          <w:rFonts w:ascii="Times New Roman" w:hAnsi="Times New Roman"/>
          <w:sz w:val="24"/>
        </w:rPr>
        <w:t>, Fitzpatrick, Caron, &amp; Mergeche, in press)</w:t>
      </w:r>
      <w:r w:rsidR="009D6796">
        <w:rPr>
          <w:rFonts w:ascii="Times New Roman" w:hAnsi="Times New Roman"/>
          <w:sz w:val="24"/>
        </w:rPr>
        <w:t>.</w:t>
      </w:r>
      <w:r w:rsidR="008E5FBF">
        <w:rPr>
          <w:rFonts w:ascii="Times New Roman" w:hAnsi="Times New Roman"/>
          <w:sz w:val="24"/>
        </w:rPr>
        <w:t xml:space="preserve">  </w:t>
      </w:r>
      <w:r w:rsidR="00B240B0">
        <w:rPr>
          <w:rFonts w:ascii="Times New Roman" w:hAnsi="Times New Roman"/>
          <w:sz w:val="24"/>
        </w:rPr>
        <w:t xml:space="preserve">In addition, entrainment can facilitate multi-limb coordination across individuals in ways resembling those found within an individual.  </w:t>
      </w:r>
      <w:r w:rsidR="006131E5">
        <w:rPr>
          <w:rFonts w:ascii="Times New Roman" w:hAnsi="Times New Roman"/>
          <w:sz w:val="24"/>
        </w:rPr>
        <w:t>Harrison &amp; Richardson (2010) asked pairs of participant to walk around at a certain distance from one another able to see each other and connected by a big foam cube. In this condition they fell into a walking pattern that very much resembled a horse trot</w:t>
      </w:r>
      <w:r w:rsidR="008E475D">
        <w:rPr>
          <w:rFonts w:ascii="Times New Roman" w:hAnsi="Times New Roman"/>
          <w:sz w:val="24"/>
        </w:rPr>
        <w:t xml:space="preserve">, suggesting </w:t>
      </w:r>
      <w:r w:rsidR="006131E5">
        <w:rPr>
          <w:rFonts w:ascii="Times New Roman" w:hAnsi="Times New Roman"/>
          <w:sz w:val="24"/>
        </w:rPr>
        <w:t xml:space="preserve">that the same </w:t>
      </w:r>
      <w:r w:rsidR="006131E5" w:rsidRPr="00A273DF">
        <w:rPr>
          <w:rFonts w:ascii="Times New Roman" w:hAnsi="Times New Roman"/>
          <w:sz w:val="24"/>
        </w:rPr>
        <w:t>stable multi-</w:t>
      </w:r>
      <w:r w:rsidR="006131E5">
        <w:rPr>
          <w:rFonts w:ascii="Times New Roman" w:hAnsi="Times New Roman"/>
          <w:sz w:val="24"/>
        </w:rPr>
        <w:t>limb</w:t>
      </w:r>
      <w:r w:rsidR="006131E5" w:rsidRPr="00A273DF">
        <w:rPr>
          <w:rFonts w:ascii="Times New Roman" w:hAnsi="Times New Roman"/>
          <w:sz w:val="24"/>
        </w:rPr>
        <w:t xml:space="preserve"> coordination patterns can emerge</w:t>
      </w:r>
      <w:r w:rsidR="006131E5">
        <w:rPr>
          <w:rFonts w:ascii="Times New Roman" w:hAnsi="Times New Roman"/>
          <w:sz w:val="24"/>
        </w:rPr>
        <w:t xml:space="preserve"> within and across </w:t>
      </w:r>
      <w:r w:rsidR="008E475D">
        <w:rPr>
          <w:rFonts w:ascii="Times New Roman" w:hAnsi="Times New Roman"/>
          <w:sz w:val="24"/>
        </w:rPr>
        <w:t xml:space="preserve">agents </w:t>
      </w:r>
      <w:r w:rsidR="006131E5">
        <w:rPr>
          <w:rFonts w:ascii="Times New Roman" w:hAnsi="Times New Roman"/>
          <w:sz w:val="24"/>
        </w:rPr>
        <w:t>(cf. Mechsner &amp; Knoblich, 2004).</w:t>
      </w:r>
      <w:r w:rsidR="002B5F2A">
        <w:rPr>
          <w:rFonts w:ascii="Times New Roman" w:hAnsi="Times New Roman"/>
          <w:sz w:val="24"/>
        </w:rPr>
        <w:t xml:space="preserve">  Less directly, </w:t>
      </w:r>
      <w:r w:rsidR="004B0858">
        <w:rPr>
          <w:rFonts w:ascii="Times New Roman" w:hAnsi="Times New Roman"/>
          <w:sz w:val="24"/>
        </w:rPr>
        <w:t>entrainment of gaze between speaker and audience may facilitate understanding.  Ri</w:t>
      </w:r>
      <w:bookmarkStart w:id="14" w:name="OLE_LINK12"/>
      <w:r w:rsidR="004B0858">
        <w:rPr>
          <w:rFonts w:ascii="Times New Roman" w:hAnsi="Times New Roman"/>
          <w:sz w:val="24"/>
        </w:rPr>
        <w:t>chardson and Dale</w:t>
      </w:r>
      <w:bookmarkEnd w:id="14"/>
      <w:r w:rsidR="004B0858">
        <w:rPr>
          <w:rFonts w:ascii="Times New Roman" w:hAnsi="Times New Roman"/>
          <w:sz w:val="24"/>
        </w:rPr>
        <w:t xml:space="preserve"> (2005) </w:t>
      </w:r>
      <w:r w:rsidR="00AB29BF">
        <w:rPr>
          <w:rFonts w:ascii="Times New Roman" w:hAnsi="Times New Roman"/>
          <w:sz w:val="24"/>
        </w:rPr>
        <w:t xml:space="preserve">recorded a speaker </w:t>
      </w:r>
      <w:r w:rsidR="00D52293">
        <w:rPr>
          <w:rFonts w:ascii="Times New Roman" w:hAnsi="Times New Roman"/>
          <w:sz w:val="24"/>
        </w:rPr>
        <w:t xml:space="preserve">monologuing about six well-known characters </w:t>
      </w:r>
      <w:r w:rsidR="004B0858">
        <w:rPr>
          <w:rFonts w:ascii="Times New Roman" w:hAnsi="Times New Roman"/>
          <w:sz w:val="24"/>
        </w:rPr>
        <w:t xml:space="preserve">while </w:t>
      </w:r>
      <w:r w:rsidR="005B705C">
        <w:rPr>
          <w:rFonts w:ascii="Times New Roman" w:hAnsi="Times New Roman"/>
          <w:sz w:val="24"/>
        </w:rPr>
        <w:t xml:space="preserve">facing </w:t>
      </w:r>
      <w:r w:rsidR="004B0858">
        <w:rPr>
          <w:rFonts w:ascii="Times New Roman" w:hAnsi="Times New Roman"/>
          <w:sz w:val="24"/>
        </w:rPr>
        <w:t xml:space="preserve">an array of </w:t>
      </w:r>
      <w:r w:rsidR="00D52293">
        <w:rPr>
          <w:rFonts w:ascii="Times New Roman" w:hAnsi="Times New Roman"/>
          <w:sz w:val="24"/>
        </w:rPr>
        <w:t>un</w:t>
      </w:r>
      <w:r w:rsidR="00C0359A">
        <w:rPr>
          <w:rFonts w:ascii="Times New Roman" w:hAnsi="Times New Roman"/>
          <w:sz w:val="24"/>
        </w:rPr>
        <w:t xml:space="preserve">informative </w:t>
      </w:r>
      <w:r w:rsidR="00EC5E5D">
        <w:rPr>
          <w:rFonts w:ascii="Times New Roman" w:hAnsi="Times New Roman"/>
          <w:sz w:val="24"/>
        </w:rPr>
        <w:t xml:space="preserve">silhouettes </w:t>
      </w:r>
      <w:r w:rsidR="00D52293">
        <w:rPr>
          <w:rFonts w:ascii="Times New Roman" w:hAnsi="Times New Roman"/>
          <w:sz w:val="24"/>
        </w:rPr>
        <w:t xml:space="preserve">of </w:t>
      </w:r>
      <w:r w:rsidR="001C46D8">
        <w:rPr>
          <w:rFonts w:ascii="Times New Roman" w:hAnsi="Times New Roman"/>
          <w:sz w:val="24"/>
        </w:rPr>
        <w:t>the</w:t>
      </w:r>
      <w:r w:rsidR="00D52293">
        <w:rPr>
          <w:rFonts w:ascii="Times New Roman" w:hAnsi="Times New Roman"/>
          <w:sz w:val="24"/>
        </w:rPr>
        <w:t xml:space="preserve"> characters</w:t>
      </w:r>
      <w:r w:rsidR="004B0858">
        <w:rPr>
          <w:rFonts w:ascii="Times New Roman" w:hAnsi="Times New Roman"/>
          <w:sz w:val="24"/>
        </w:rPr>
        <w:t xml:space="preserve">.  </w:t>
      </w:r>
      <w:r w:rsidR="007F7F6B">
        <w:rPr>
          <w:rFonts w:ascii="Times New Roman" w:hAnsi="Times New Roman"/>
          <w:sz w:val="24"/>
        </w:rPr>
        <w:t>The recording was the</w:t>
      </w:r>
      <w:r w:rsidR="00516495">
        <w:rPr>
          <w:rFonts w:ascii="Times New Roman" w:hAnsi="Times New Roman"/>
          <w:sz w:val="24"/>
        </w:rPr>
        <w:t>n</w:t>
      </w:r>
      <w:r w:rsidR="007F7F6B">
        <w:rPr>
          <w:rFonts w:ascii="Times New Roman" w:hAnsi="Times New Roman"/>
          <w:sz w:val="24"/>
        </w:rPr>
        <w:t xml:space="preserve"> played </w:t>
      </w:r>
      <w:r w:rsidR="00D02D0D">
        <w:rPr>
          <w:rFonts w:ascii="Times New Roman" w:hAnsi="Times New Roman"/>
          <w:sz w:val="24"/>
        </w:rPr>
        <w:t xml:space="preserve">back </w:t>
      </w:r>
      <w:r w:rsidR="007F7F6B">
        <w:rPr>
          <w:rFonts w:ascii="Times New Roman" w:hAnsi="Times New Roman"/>
          <w:sz w:val="24"/>
        </w:rPr>
        <w:t xml:space="preserve">to subjects who were tested for comprehension.  </w:t>
      </w:r>
      <w:r w:rsidR="00DF4D51">
        <w:rPr>
          <w:rFonts w:ascii="Times New Roman" w:hAnsi="Times New Roman"/>
          <w:sz w:val="24"/>
        </w:rPr>
        <w:t>Degree of overlap between speaker’s and hearer’s gaze correlated with better comprehension</w:t>
      </w:r>
      <w:r w:rsidR="009C37DA">
        <w:rPr>
          <w:rFonts w:ascii="Times New Roman" w:hAnsi="Times New Roman"/>
          <w:sz w:val="24"/>
        </w:rPr>
        <w:t>,</w:t>
      </w:r>
      <w:r w:rsidR="00DF4D51">
        <w:rPr>
          <w:rFonts w:ascii="Times New Roman" w:hAnsi="Times New Roman"/>
          <w:sz w:val="24"/>
        </w:rPr>
        <w:t xml:space="preserve"> and this correlation persisted even when the </w:t>
      </w:r>
      <w:r w:rsidR="00A73C6E">
        <w:rPr>
          <w:rFonts w:ascii="Times New Roman" w:hAnsi="Times New Roman"/>
          <w:sz w:val="24"/>
        </w:rPr>
        <w:t xml:space="preserve">degree of overlap was </w:t>
      </w:r>
      <w:r w:rsidR="00DF4D51">
        <w:rPr>
          <w:rFonts w:ascii="Times New Roman" w:hAnsi="Times New Roman"/>
          <w:sz w:val="24"/>
        </w:rPr>
        <w:t>artificially manipulated by flashing the pictures</w:t>
      </w:r>
      <w:r w:rsidR="00A73C6E">
        <w:rPr>
          <w:rFonts w:ascii="Times New Roman" w:hAnsi="Times New Roman"/>
          <w:sz w:val="24"/>
        </w:rPr>
        <w:t xml:space="preserve"> to control the hearer’s </w:t>
      </w:r>
      <w:r w:rsidR="00521ED3">
        <w:rPr>
          <w:rFonts w:ascii="Times New Roman" w:hAnsi="Times New Roman"/>
          <w:sz w:val="24"/>
        </w:rPr>
        <w:t>gaze</w:t>
      </w:r>
      <w:r w:rsidR="00DF4D51">
        <w:rPr>
          <w:rFonts w:ascii="Times New Roman" w:hAnsi="Times New Roman"/>
          <w:sz w:val="24"/>
        </w:rPr>
        <w:t>.</w:t>
      </w:r>
      <w:r w:rsidR="00A73C6E">
        <w:rPr>
          <w:rFonts w:ascii="Times New Roman" w:hAnsi="Times New Roman"/>
          <w:sz w:val="24"/>
        </w:rPr>
        <w:t xml:space="preserve">  </w:t>
      </w:r>
      <w:r w:rsidR="007608DE">
        <w:rPr>
          <w:rFonts w:ascii="Times New Roman" w:hAnsi="Times New Roman"/>
          <w:sz w:val="24"/>
        </w:rPr>
        <w:t>This indicates that entrainment can support mutual understanding as well as facilitating precise temporal coordination.</w:t>
      </w:r>
    </w:p>
    <w:p w14:paraId="550F10AB" w14:textId="77777777" w:rsidR="008E5FBF" w:rsidRDefault="0056319E" w:rsidP="00766177">
      <w:pPr>
        <w:spacing w:after="0" w:line="480" w:lineRule="auto"/>
        <w:ind w:firstLine="708"/>
        <w:rPr>
          <w:rFonts w:ascii="Times New Roman" w:hAnsi="Times New Roman"/>
          <w:sz w:val="24"/>
        </w:rPr>
      </w:pPr>
      <w:r>
        <w:rPr>
          <w:rFonts w:ascii="Times New Roman" w:hAnsi="Times New Roman"/>
          <w:sz w:val="24"/>
        </w:rPr>
        <w:t>*Perception action matching</w:t>
      </w:r>
      <w:r w:rsidR="00EA2958">
        <w:rPr>
          <w:rFonts w:ascii="Times New Roman" w:hAnsi="Times New Roman"/>
          <w:sz w:val="24"/>
        </w:rPr>
        <w:t xml:space="preserve"> [suggest we </w:t>
      </w:r>
      <w:r w:rsidR="00D55103">
        <w:rPr>
          <w:rFonts w:ascii="Times New Roman" w:hAnsi="Times New Roman"/>
          <w:sz w:val="24"/>
        </w:rPr>
        <w:t xml:space="preserve">elide </w:t>
      </w:r>
      <w:r w:rsidR="00EA2958">
        <w:rPr>
          <w:rFonts w:ascii="Times New Roman" w:hAnsi="Times New Roman"/>
          <w:sz w:val="24"/>
        </w:rPr>
        <w:t>other forms of emergent coordination]</w:t>
      </w:r>
      <w:r>
        <w:rPr>
          <w:rFonts w:ascii="Times New Roman" w:hAnsi="Times New Roman"/>
          <w:sz w:val="24"/>
        </w:rPr>
        <w:t>.</w:t>
      </w:r>
    </w:p>
    <w:p w14:paraId="3DFF58CC" w14:textId="77777777" w:rsidR="00766177" w:rsidRDefault="008E5FBF" w:rsidP="00766177">
      <w:pPr>
        <w:spacing w:after="0" w:line="480" w:lineRule="auto"/>
        <w:ind w:firstLine="708"/>
        <w:rPr>
          <w:rFonts w:ascii="Times New Roman" w:hAnsi="Times New Roman"/>
          <w:sz w:val="24"/>
        </w:rPr>
      </w:pPr>
      <w:r>
        <w:rPr>
          <w:rFonts w:ascii="Times New Roman" w:hAnsi="Times New Roman"/>
          <w:sz w:val="24"/>
        </w:rPr>
        <w:t xml:space="preserve"> </w:t>
      </w:r>
    </w:p>
    <w:p w14:paraId="07FE5A70" w14:textId="77777777" w:rsidR="00046503" w:rsidRDefault="00046503" w:rsidP="00046503">
      <w:pPr>
        <w:spacing w:after="0" w:line="480" w:lineRule="auto"/>
        <w:jc w:val="center"/>
        <w:rPr>
          <w:rFonts w:ascii="Times New Roman" w:hAnsi="Times New Roman"/>
          <w:sz w:val="24"/>
        </w:rPr>
      </w:pPr>
      <w:r>
        <w:rPr>
          <w:rFonts w:ascii="Times New Roman" w:hAnsi="Times New Roman"/>
          <w:sz w:val="24"/>
        </w:rPr>
        <w:t xml:space="preserve">4. </w:t>
      </w:r>
      <w:r w:rsidR="002B0263">
        <w:rPr>
          <w:rFonts w:ascii="Times New Roman" w:hAnsi="Times New Roman"/>
          <w:sz w:val="24"/>
        </w:rPr>
        <w:t>Co-representational</w:t>
      </w:r>
      <w:r>
        <w:rPr>
          <w:rFonts w:ascii="Times New Roman" w:hAnsi="Times New Roman"/>
          <w:sz w:val="24"/>
        </w:rPr>
        <w:t xml:space="preserve"> Coordination</w:t>
      </w:r>
    </w:p>
    <w:p w14:paraId="43E02360" w14:textId="77777777" w:rsidR="00CF775D" w:rsidRDefault="00A03263" w:rsidP="002A4E67">
      <w:pPr>
        <w:spacing w:after="0" w:line="480" w:lineRule="auto"/>
        <w:rPr>
          <w:rFonts w:ascii="Times New Roman" w:hAnsi="Times New Roman"/>
          <w:sz w:val="24"/>
        </w:rPr>
      </w:pPr>
      <w:r>
        <w:rPr>
          <w:rFonts w:ascii="Times New Roman" w:hAnsi="Times New Roman"/>
          <w:sz w:val="24"/>
        </w:rPr>
        <w:t xml:space="preserve">Emergent coordination alone is not sufficient to explain </w:t>
      </w:r>
      <w:r w:rsidR="00990287">
        <w:rPr>
          <w:rFonts w:ascii="Times New Roman" w:hAnsi="Times New Roman"/>
          <w:sz w:val="24"/>
        </w:rPr>
        <w:t xml:space="preserve">joint actions </w:t>
      </w:r>
      <w:r w:rsidR="00B737F0">
        <w:rPr>
          <w:rFonts w:ascii="Times New Roman" w:hAnsi="Times New Roman"/>
          <w:sz w:val="24"/>
        </w:rPr>
        <w:t xml:space="preserve">where each agent must make predictions about what the others will </w:t>
      </w:r>
      <w:r w:rsidR="00782F17">
        <w:rPr>
          <w:rFonts w:ascii="Times New Roman" w:hAnsi="Times New Roman"/>
          <w:sz w:val="24"/>
        </w:rPr>
        <w:t>do and which objects or location</w:t>
      </w:r>
      <w:r w:rsidR="00022E34">
        <w:rPr>
          <w:rFonts w:ascii="Times New Roman" w:hAnsi="Times New Roman"/>
          <w:sz w:val="24"/>
        </w:rPr>
        <w:t>s</w:t>
      </w:r>
      <w:r w:rsidR="00782F17">
        <w:rPr>
          <w:rFonts w:ascii="Times New Roman" w:hAnsi="Times New Roman"/>
          <w:sz w:val="24"/>
        </w:rPr>
        <w:t xml:space="preserve"> their actions will be directed to </w:t>
      </w:r>
      <w:r w:rsidR="00022E34" w:rsidRPr="00BE30F0">
        <w:rPr>
          <w:rFonts w:ascii="Times New Roman" w:hAnsi="Times New Roman"/>
          <w:sz w:val="24"/>
        </w:rPr>
        <w:t>(Schmidt, Fitzpatrick, Caron, &amp; Mergeche, in press</w:t>
      </w:r>
      <w:r w:rsidR="00022E34">
        <w:rPr>
          <w:rFonts w:ascii="Times New Roman" w:hAnsi="Times New Roman"/>
          <w:sz w:val="24"/>
        </w:rPr>
        <w:t xml:space="preserve">; </w:t>
      </w:r>
      <w:r w:rsidR="00022E34" w:rsidRPr="00BE30F0">
        <w:rPr>
          <w:rFonts w:ascii="Times New Roman" w:hAnsi="Times New Roman"/>
          <w:sz w:val="24"/>
        </w:rPr>
        <w:t>Vesper, Butterfill, Knoblich, &amp; S</w:t>
      </w:r>
      <w:r w:rsidR="0032250C">
        <w:rPr>
          <w:rFonts w:ascii="Times New Roman" w:hAnsi="Times New Roman"/>
          <w:sz w:val="24"/>
        </w:rPr>
        <w:t>ebanz, in press</w:t>
      </w:r>
      <w:r w:rsidR="00022E34" w:rsidRPr="00BE30F0">
        <w:rPr>
          <w:rFonts w:ascii="Times New Roman" w:hAnsi="Times New Roman"/>
          <w:sz w:val="24"/>
        </w:rPr>
        <w:t>)</w:t>
      </w:r>
      <w:r w:rsidR="00782F17">
        <w:rPr>
          <w:rFonts w:ascii="Times New Roman" w:hAnsi="Times New Roman"/>
          <w:sz w:val="24"/>
        </w:rPr>
        <w:t>.</w:t>
      </w:r>
      <w:r w:rsidR="000A2B20">
        <w:rPr>
          <w:rFonts w:ascii="Times New Roman" w:hAnsi="Times New Roman"/>
          <w:sz w:val="24"/>
        </w:rPr>
        <w:t xml:space="preserve">  </w:t>
      </w:r>
      <w:r>
        <w:rPr>
          <w:rFonts w:ascii="Times New Roman" w:hAnsi="Times New Roman"/>
          <w:sz w:val="24"/>
        </w:rPr>
        <w:t xml:space="preserve">In prototypical cases of </w:t>
      </w:r>
      <w:r w:rsidR="000A2B20">
        <w:rPr>
          <w:rFonts w:ascii="Times New Roman" w:hAnsi="Times New Roman"/>
          <w:sz w:val="24"/>
        </w:rPr>
        <w:t xml:space="preserve">co-representational </w:t>
      </w:r>
      <w:r>
        <w:rPr>
          <w:rFonts w:ascii="Times New Roman" w:hAnsi="Times New Roman"/>
          <w:sz w:val="24"/>
        </w:rPr>
        <w:t xml:space="preserve">coordination agents represent an outcome to be achieved, their own task, and some aspects of other agents’ tasks in achieving that outcome. </w:t>
      </w:r>
      <w:r w:rsidR="000A7015">
        <w:rPr>
          <w:rFonts w:ascii="Times New Roman" w:hAnsi="Times New Roman"/>
          <w:sz w:val="24"/>
        </w:rPr>
        <w:t xml:space="preserve"> </w:t>
      </w:r>
    </w:p>
    <w:p w14:paraId="08B9E58E" w14:textId="77777777" w:rsidR="005C58F2" w:rsidRDefault="005C58F2" w:rsidP="002A4E67">
      <w:pPr>
        <w:spacing w:after="0" w:line="480" w:lineRule="auto"/>
        <w:rPr>
          <w:rFonts w:ascii="Times New Roman" w:hAnsi="Times New Roman"/>
          <w:sz w:val="24"/>
        </w:rPr>
      </w:pPr>
    </w:p>
    <w:p w14:paraId="5EA83D98" w14:textId="77777777" w:rsidR="006123D0" w:rsidRDefault="006123D0" w:rsidP="002A4E67">
      <w:pPr>
        <w:spacing w:after="0" w:line="480" w:lineRule="auto"/>
        <w:rPr>
          <w:rFonts w:ascii="Times New Roman" w:hAnsi="Times New Roman"/>
          <w:sz w:val="24"/>
        </w:rPr>
      </w:pPr>
    </w:p>
    <w:p w14:paraId="774FD538" w14:textId="77777777" w:rsidR="003F116E" w:rsidRDefault="003F116E" w:rsidP="002A4E67">
      <w:pPr>
        <w:spacing w:after="0" w:line="480" w:lineRule="auto"/>
        <w:rPr>
          <w:rFonts w:ascii="Times New Roman" w:hAnsi="Times New Roman"/>
          <w:sz w:val="24"/>
        </w:rPr>
      </w:pPr>
    </w:p>
    <w:p w14:paraId="4CB3BFDA" w14:textId="77777777" w:rsidR="003F116E" w:rsidRDefault="007C5A0B" w:rsidP="003F116E">
      <w:pPr>
        <w:spacing w:after="0" w:line="480" w:lineRule="auto"/>
        <w:jc w:val="center"/>
        <w:rPr>
          <w:rFonts w:ascii="Times New Roman" w:hAnsi="Times New Roman"/>
          <w:sz w:val="24"/>
        </w:rPr>
      </w:pPr>
      <w:bookmarkStart w:id="15" w:name="OLE_LINK5"/>
      <w:r>
        <w:rPr>
          <w:rFonts w:ascii="Times New Roman" w:hAnsi="Times New Roman"/>
          <w:sz w:val="24"/>
        </w:rPr>
        <w:t>5</w:t>
      </w:r>
      <w:r w:rsidR="003F116E">
        <w:rPr>
          <w:rFonts w:ascii="Times New Roman" w:hAnsi="Times New Roman"/>
          <w:sz w:val="24"/>
        </w:rPr>
        <w:t xml:space="preserve">. Synergy of </w:t>
      </w:r>
      <w:r>
        <w:rPr>
          <w:rFonts w:ascii="Times New Roman" w:hAnsi="Times New Roman"/>
          <w:sz w:val="24"/>
        </w:rPr>
        <w:t xml:space="preserve">Emergent, Co-Representational and Intentional </w:t>
      </w:r>
      <w:r w:rsidR="003F116E">
        <w:rPr>
          <w:rFonts w:ascii="Times New Roman" w:hAnsi="Times New Roman"/>
          <w:sz w:val="24"/>
        </w:rPr>
        <w:t>Coordination</w:t>
      </w:r>
    </w:p>
    <w:bookmarkEnd w:id="15"/>
    <w:p w14:paraId="26D3E770" w14:textId="77777777" w:rsidR="001D3E0E" w:rsidRDefault="001D3E0E" w:rsidP="006114D9">
      <w:pPr>
        <w:spacing w:after="0" w:line="480" w:lineRule="auto"/>
        <w:ind w:firstLine="708"/>
        <w:rPr>
          <w:rFonts w:ascii="Times New Roman" w:hAnsi="Times New Roman"/>
          <w:sz w:val="24"/>
        </w:rPr>
      </w:pPr>
      <w:r>
        <w:rPr>
          <w:rFonts w:ascii="Times New Roman" w:hAnsi="Times New Roman"/>
          <w:sz w:val="24"/>
        </w:rPr>
        <w:t xml:space="preserve">The three </w:t>
      </w:r>
      <w:r w:rsidR="00C800E2">
        <w:rPr>
          <w:rFonts w:ascii="Times New Roman" w:hAnsi="Times New Roman"/>
          <w:sz w:val="24"/>
        </w:rPr>
        <w:t xml:space="preserve">broad </w:t>
      </w:r>
      <w:r>
        <w:rPr>
          <w:rFonts w:ascii="Times New Roman" w:hAnsi="Times New Roman"/>
          <w:sz w:val="24"/>
        </w:rPr>
        <w:t xml:space="preserve">types of coordination we distinguished have complementary limits.  Without emergent coordination it is arguably impossible to explain precise temporal coordination, </w:t>
      </w:r>
      <w:commentRangeStart w:id="16"/>
      <w:r>
        <w:rPr>
          <w:rFonts w:ascii="Times New Roman" w:hAnsi="Times New Roman"/>
          <w:sz w:val="24"/>
        </w:rPr>
        <w:t>particularly where this involves dynamical principles</w:t>
      </w:r>
      <w:commentRangeEnd w:id="16"/>
      <w:r>
        <w:rPr>
          <w:rStyle w:val="CommentReference"/>
          <w:vanish/>
        </w:rPr>
        <w:commentReference w:id="16"/>
      </w:r>
      <w:r w:rsidR="00F40907">
        <w:rPr>
          <w:rFonts w:ascii="Times New Roman" w:hAnsi="Times New Roman"/>
          <w:sz w:val="24"/>
        </w:rPr>
        <w:t>; but co-representation is needed for predicting how others will act and where their actions will be directed to in real time and intentional coordination is necessary where agents</w:t>
      </w:r>
      <w:r w:rsidR="00FC2218">
        <w:rPr>
          <w:rFonts w:ascii="Times New Roman" w:hAnsi="Times New Roman"/>
          <w:sz w:val="24"/>
        </w:rPr>
        <w:t>’</w:t>
      </w:r>
      <w:r w:rsidR="00F40907">
        <w:rPr>
          <w:rFonts w:ascii="Times New Roman" w:hAnsi="Times New Roman"/>
          <w:sz w:val="24"/>
        </w:rPr>
        <w:t xml:space="preserve"> long-term plans, not just their immediate activities, must </w:t>
      </w:r>
      <w:r w:rsidR="00FC2218">
        <w:rPr>
          <w:rFonts w:ascii="Times New Roman" w:hAnsi="Times New Roman"/>
          <w:sz w:val="24"/>
        </w:rPr>
        <w:t>be compatible and collectively adequate for achieving the joint outcome</w:t>
      </w:r>
      <w:r w:rsidR="00F40907">
        <w:rPr>
          <w:rFonts w:ascii="Times New Roman" w:hAnsi="Times New Roman"/>
          <w:sz w:val="24"/>
        </w:rPr>
        <w:t>.</w:t>
      </w:r>
      <w:r w:rsidR="00460B1C">
        <w:rPr>
          <w:rFonts w:ascii="Times New Roman" w:hAnsi="Times New Roman"/>
          <w:sz w:val="24"/>
        </w:rPr>
        <w:t xml:space="preserve">  Significant cases of joint action will therefore involve multiple types of coordination.  How do the mechanisms which enable different </w:t>
      </w:r>
      <w:r w:rsidR="00453467">
        <w:rPr>
          <w:rFonts w:ascii="Times New Roman" w:hAnsi="Times New Roman"/>
          <w:sz w:val="24"/>
        </w:rPr>
        <w:t>types of coordination integrate</w:t>
      </w:r>
      <w:r w:rsidR="00E56830">
        <w:rPr>
          <w:rFonts w:ascii="Times New Roman" w:hAnsi="Times New Roman"/>
          <w:sz w:val="24"/>
        </w:rPr>
        <w:t xml:space="preserve"> with each other in enabling effective joint action</w:t>
      </w:r>
      <w:r w:rsidR="00453467">
        <w:rPr>
          <w:rFonts w:ascii="Times New Roman" w:hAnsi="Times New Roman"/>
          <w:sz w:val="24"/>
        </w:rPr>
        <w:t>?</w:t>
      </w:r>
      <w:r w:rsidR="00D755F3">
        <w:rPr>
          <w:rFonts w:ascii="Times New Roman" w:hAnsi="Times New Roman"/>
          <w:sz w:val="24"/>
        </w:rPr>
        <w:t xml:space="preserve">  Unfortunately </w:t>
      </w:r>
      <w:r w:rsidR="009F162C">
        <w:rPr>
          <w:rFonts w:ascii="Times New Roman" w:hAnsi="Times New Roman"/>
          <w:sz w:val="24"/>
        </w:rPr>
        <w:t xml:space="preserve">few have proposed detailed </w:t>
      </w:r>
      <w:r w:rsidR="00D755F3">
        <w:rPr>
          <w:rFonts w:ascii="Times New Roman" w:hAnsi="Times New Roman"/>
          <w:sz w:val="24"/>
        </w:rPr>
        <w:t>answer</w:t>
      </w:r>
      <w:r w:rsidR="006114D9">
        <w:rPr>
          <w:rFonts w:ascii="Times New Roman" w:hAnsi="Times New Roman"/>
          <w:sz w:val="24"/>
        </w:rPr>
        <w:t>s</w:t>
      </w:r>
      <w:r w:rsidR="00D755F3">
        <w:rPr>
          <w:rFonts w:ascii="Times New Roman" w:hAnsi="Times New Roman"/>
          <w:sz w:val="24"/>
        </w:rPr>
        <w:t xml:space="preserve"> to this question </w:t>
      </w:r>
      <w:r w:rsidR="006114D9">
        <w:rPr>
          <w:rFonts w:ascii="Times New Roman" w:hAnsi="Times New Roman"/>
          <w:sz w:val="24"/>
        </w:rPr>
        <w:t xml:space="preserve">and there is little direct evidence. </w:t>
      </w:r>
      <w:r w:rsidR="008D6682">
        <w:rPr>
          <w:rFonts w:ascii="Times New Roman" w:hAnsi="Times New Roman"/>
          <w:sz w:val="24"/>
        </w:rPr>
        <w:t xml:space="preserve"> </w:t>
      </w:r>
      <w:r w:rsidRPr="008B7E8A">
        <w:rPr>
          <w:rFonts w:ascii="Times New Roman" w:hAnsi="Times New Roman"/>
          <w:sz w:val="24"/>
        </w:rPr>
        <w:t xml:space="preserve">However, </w:t>
      </w:r>
      <w:r w:rsidR="00D755F3">
        <w:rPr>
          <w:rFonts w:ascii="Times New Roman" w:hAnsi="Times New Roman"/>
          <w:sz w:val="24"/>
        </w:rPr>
        <w:t xml:space="preserve">many </w:t>
      </w:r>
      <w:r w:rsidRPr="008B7E8A">
        <w:rPr>
          <w:rFonts w:ascii="Times New Roman" w:hAnsi="Times New Roman"/>
          <w:sz w:val="24"/>
        </w:rPr>
        <w:t xml:space="preserve">studies indicate that </w:t>
      </w:r>
      <w:r w:rsidR="00613A4F">
        <w:rPr>
          <w:rFonts w:ascii="Times New Roman" w:hAnsi="Times New Roman"/>
          <w:sz w:val="24"/>
        </w:rPr>
        <w:t xml:space="preserve">processes involved in </w:t>
      </w:r>
      <w:r w:rsidR="00D55B27">
        <w:rPr>
          <w:rFonts w:ascii="Times New Roman" w:hAnsi="Times New Roman"/>
          <w:sz w:val="24"/>
        </w:rPr>
        <w:t xml:space="preserve">co-representational and intentional coordination </w:t>
      </w:r>
      <w:r w:rsidR="00613A4F">
        <w:rPr>
          <w:rFonts w:ascii="Times New Roman" w:hAnsi="Times New Roman"/>
          <w:sz w:val="24"/>
        </w:rPr>
        <w:t>can tap</w:t>
      </w:r>
      <w:r w:rsidRPr="008B7E8A">
        <w:rPr>
          <w:rFonts w:ascii="Times New Roman" w:hAnsi="Times New Roman"/>
          <w:sz w:val="24"/>
        </w:rPr>
        <w:t xml:space="preserve"> into </w:t>
      </w:r>
      <w:r w:rsidR="00814A75">
        <w:rPr>
          <w:rFonts w:ascii="Times New Roman" w:hAnsi="Times New Roman"/>
          <w:sz w:val="24"/>
        </w:rPr>
        <w:t xml:space="preserve">various </w:t>
      </w:r>
      <w:r w:rsidRPr="008B7E8A">
        <w:rPr>
          <w:rFonts w:ascii="Times New Roman" w:hAnsi="Times New Roman"/>
          <w:sz w:val="24"/>
        </w:rPr>
        <w:t>mechanisms of emergent coordination recruiting the functionality of these fast and parallel mechanisms.</w:t>
      </w:r>
      <w:r>
        <w:rPr>
          <w:rFonts w:ascii="Times New Roman" w:hAnsi="Times New Roman"/>
          <w:sz w:val="24"/>
        </w:rPr>
        <w:t xml:space="preserve"> </w:t>
      </w:r>
    </w:p>
    <w:p w14:paraId="2A6273FA" w14:textId="77777777" w:rsidR="007A6D5C" w:rsidRDefault="005F6EC6" w:rsidP="007A6D5C">
      <w:pPr>
        <w:spacing w:after="0" w:line="480" w:lineRule="auto"/>
        <w:ind w:firstLine="708"/>
        <w:rPr>
          <w:rFonts w:ascii="Times New Roman" w:hAnsi="Times New Roman"/>
          <w:sz w:val="24"/>
        </w:rPr>
      </w:pPr>
      <w:r>
        <w:rPr>
          <w:rFonts w:ascii="Times New Roman" w:hAnsi="Times New Roman"/>
          <w:sz w:val="24"/>
        </w:rPr>
        <w:t>*</w:t>
      </w:r>
      <w:r w:rsidR="008411A0">
        <w:rPr>
          <w:rFonts w:ascii="Times New Roman" w:hAnsi="Times New Roman"/>
          <w:sz w:val="24"/>
        </w:rPr>
        <w:t xml:space="preserve"> ...</w:t>
      </w:r>
    </w:p>
    <w:p w14:paraId="1E0811D1" w14:textId="77777777" w:rsidR="007A6D5C" w:rsidRDefault="007A6D5C" w:rsidP="007A6D5C">
      <w:pPr>
        <w:spacing w:after="0" w:line="480" w:lineRule="auto"/>
        <w:ind w:firstLine="708"/>
        <w:rPr>
          <w:rFonts w:ascii="Times New Roman" w:hAnsi="Times New Roman"/>
          <w:sz w:val="24"/>
        </w:rPr>
      </w:pPr>
      <w:r>
        <w:rPr>
          <w:rFonts w:ascii="Times New Roman" w:hAnsi="Times New Roman"/>
          <w:sz w:val="24"/>
        </w:rPr>
        <w:t xml:space="preserve">Entrainment appears to influence how much agents like each other (Hove and Risen 2009) and to boost people’s willingness to cooperate.  </w:t>
      </w:r>
      <w:bookmarkStart w:id="17" w:name="OLE_LINK7"/>
      <w:r>
        <w:rPr>
          <w:rFonts w:ascii="Times New Roman" w:hAnsi="Times New Roman"/>
          <w:sz w:val="24"/>
        </w:rPr>
        <w:t>Wiltermuth &amp; Heath (2009)</w:t>
      </w:r>
      <w:bookmarkEnd w:id="17"/>
      <w:r>
        <w:rPr>
          <w:rFonts w:ascii="Times New Roman" w:hAnsi="Times New Roman"/>
          <w:sz w:val="24"/>
        </w:rPr>
        <w:t xml:space="preserve"> showed that groups of participants who earlier engaged in synchronised walking or sang together persisted in making higher contributions in a public goods game than control groups.</w:t>
      </w:r>
    </w:p>
    <w:p w14:paraId="36A04A28" w14:textId="77777777" w:rsidR="00894679" w:rsidRDefault="00894679" w:rsidP="00894679">
      <w:pPr>
        <w:spacing w:after="0" w:line="480" w:lineRule="auto"/>
        <w:jc w:val="center"/>
        <w:rPr>
          <w:rFonts w:ascii="Times New Roman" w:hAnsi="Times New Roman"/>
          <w:sz w:val="24"/>
        </w:rPr>
      </w:pPr>
    </w:p>
    <w:p w14:paraId="3E49A218" w14:textId="77777777" w:rsidR="00894679" w:rsidRDefault="00894679" w:rsidP="00894679">
      <w:pPr>
        <w:spacing w:after="0" w:line="480" w:lineRule="auto"/>
        <w:jc w:val="center"/>
        <w:rPr>
          <w:rFonts w:ascii="Times New Roman" w:hAnsi="Times New Roman"/>
          <w:sz w:val="24"/>
        </w:rPr>
      </w:pPr>
      <w:r>
        <w:rPr>
          <w:rFonts w:ascii="Times New Roman" w:hAnsi="Times New Roman"/>
          <w:sz w:val="24"/>
        </w:rPr>
        <w:t>6. Conclusion</w:t>
      </w:r>
    </w:p>
    <w:p w14:paraId="29DC4A16" w14:textId="77777777" w:rsidR="007340FD" w:rsidRDefault="007340FD" w:rsidP="00894679">
      <w:pPr>
        <w:spacing w:after="0" w:line="480" w:lineRule="auto"/>
        <w:jc w:val="center"/>
        <w:rPr>
          <w:rFonts w:ascii="Times New Roman" w:hAnsi="Times New Roman"/>
          <w:sz w:val="24"/>
        </w:rPr>
      </w:pPr>
    </w:p>
    <w:p w14:paraId="0312FFE5" w14:textId="77777777" w:rsidR="007340FD" w:rsidRDefault="007340FD" w:rsidP="00894679">
      <w:pPr>
        <w:spacing w:after="0" w:line="480" w:lineRule="auto"/>
        <w:jc w:val="center"/>
        <w:rPr>
          <w:rFonts w:ascii="Times New Roman" w:hAnsi="Times New Roman"/>
          <w:sz w:val="24"/>
        </w:rPr>
      </w:pPr>
    </w:p>
    <w:p w14:paraId="0AEF95C3" w14:textId="77777777" w:rsidR="007340FD" w:rsidRDefault="0033711B" w:rsidP="0033711B">
      <w:pPr>
        <w:spacing w:after="0" w:line="480" w:lineRule="auto"/>
        <w:jc w:val="center"/>
        <w:rPr>
          <w:rFonts w:ascii="Times New Roman" w:hAnsi="Times New Roman"/>
          <w:sz w:val="24"/>
        </w:rPr>
      </w:pPr>
      <w:r>
        <w:rPr>
          <w:rFonts w:ascii="Times New Roman" w:hAnsi="Times New Roman"/>
          <w:sz w:val="24"/>
        </w:rPr>
        <w:t>BOX: Questions for future research</w:t>
      </w:r>
    </w:p>
    <w:p w14:paraId="24511BB5" w14:textId="77777777" w:rsidR="00D9699D" w:rsidRDefault="006506A0" w:rsidP="007340FD">
      <w:pPr>
        <w:spacing w:after="0" w:line="480" w:lineRule="auto"/>
        <w:rPr>
          <w:rFonts w:ascii="Times New Roman" w:hAnsi="Times New Roman"/>
          <w:sz w:val="24"/>
        </w:rPr>
      </w:pPr>
      <w:bookmarkStart w:id="18" w:name="OLE_LINK38"/>
      <w:commentRangeStart w:id="19"/>
      <w:r>
        <w:rPr>
          <w:rFonts w:ascii="Times New Roman" w:hAnsi="Times New Roman"/>
          <w:sz w:val="24"/>
        </w:rPr>
        <w:t>How do mechanisms of emergent</w:t>
      </w:r>
      <w:r w:rsidR="00B04291">
        <w:rPr>
          <w:rFonts w:ascii="Times New Roman" w:hAnsi="Times New Roman"/>
          <w:sz w:val="24"/>
        </w:rPr>
        <w:t xml:space="preserve"> and </w:t>
      </w:r>
      <w:r w:rsidR="00D9699D">
        <w:rPr>
          <w:rFonts w:ascii="Times New Roman" w:hAnsi="Times New Roman"/>
          <w:sz w:val="24"/>
        </w:rPr>
        <w:t>co-representational coordination work together</w:t>
      </w:r>
      <w:r w:rsidR="00E9763E">
        <w:rPr>
          <w:rFonts w:ascii="Times New Roman" w:hAnsi="Times New Roman"/>
          <w:sz w:val="24"/>
        </w:rPr>
        <w:t xml:space="preserve"> </w:t>
      </w:r>
      <w:r w:rsidR="001A7F3E">
        <w:rPr>
          <w:rFonts w:ascii="Times New Roman" w:hAnsi="Times New Roman"/>
          <w:sz w:val="24"/>
        </w:rPr>
        <w:t>or</w:t>
      </w:r>
      <w:r w:rsidR="00E9763E">
        <w:rPr>
          <w:rFonts w:ascii="Times New Roman" w:hAnsi="Times New Roman"/>
          <w:sz w:val="24"/>
        </w:rPr>
        <w:t xml:space="preserve"> (in some cases) against each other</w:t>
      </w:r>
      <w:r w:rsidR="00D9699D">
        <w:rPr>
          <w:rFonts w:ascii="Times New Roman" w:hAnsi="Times New Roman"/>
          <w:sz w:val="24"/>
        </w:rPr>
        <w:t>?</w:t>
      </w:r>
      <w:bookmarkEnd w:id="18"/>
      <w:r w:rsidR="001A745D">
        <w:rPr>
          <w:rFonts w:ascii="Times New Roman" w:hAnsi="Times New Roman"/>
          <w:sz w:val="24"/>
        </w:rPr>
        <w:t xml:space="preserve">  And what are the interfaces that allow these more basic processes of emergent and planned coordination to be integrated with the higher-level representations and processes such as common knowledge and mental state attribution </w:t>
      </w:r>
      <w:r w:rsidR="00D135BE">
        <w:rPr>
          <w:rFonts w:ascii="Times New Roman" w:hAnsi="Times New Roman"/>
          <w:sz w:val="24"/>
        </w:rPr>
        <w:t xml:space="preserve">characteristic of </w:t>
      </w:r>
      <w:r w:rsidR="001A745D">
        <w:rPr>
          <w:rFonts w:ascii="Times New Roman" w:hAnsi="Times New Roman"/>
          <w:sz w:val="24"/>
        </w:rPr>
        <w:t>intentional coordination?</w:t>
      </w:r>
      <w:commentRangeEnd w:id="19"/>
      <w:r w:rsidR="00464ACF">
        <w:rPr>
          <w:rStyle w:val="CommentReference"/>
          <w:vanish/>
        </w:rPr>
        <w:commentReference w:id="19"/>
      </w:r>
      <w:r w:rsidR="00686A4D">
        <w:rPr>
          <w:rFonts w:ascii="Times New Roman" w:hAnsi="Times New Roman"/>
          <w:sz w:val="24"/>
        </w:rPr>
        <w:t xml:space="preserve">  [This is the general question; indented questions below are more specific]</w:t>
      </w:r>
    </w:p>
    <w:p w14:paraId="56A0AC42" w14:textId="77777777" w:rsidR="00D9699D" w:rsidRDefault="004C2D1A" w:rsidP="00D9699D">
      <w:pPr>
        <w:spacing w:after="0" w:line="480" w:lineRule="auto"/>
        <w:ind w:left="567"/>
        <w:rPr>
          <w:rFonts w:ascii="Times New Roman" w:hAnsi="Times New Roman"/>
          <w:sz w:val="24"/>
        </w:rPr>
      </w:pPr>
      <w:r>
        <w:rPr>
          <w:rFonts w:ascii="Times New Roman" w:hAnsi="Times New Roman"/>
          <w:sz w:val="24"/>
        </w:rPr>
        <w:t>Emergent coordination can occur irrespective of whether it promotes an agents</w:t>
      </w:r>
      <w:r w:rsidR="00E972C9">
        <w:rPr>
          <w:rFonts w:ascii="Times New Roman" w:hAnsi="Times New Roman"/>
          <w:sz w:val="24"/>
        </w:rPr>
        <w:t>’</w:t>
      </w:r>
      <w:r>
        <w:rPr>
          <w:rFonts w:ascii="Times New Roman" w:hAnsi="Times New Roman"/>
          <w:sz w:val="24"/>
        </w:rPr>
        <w:t xml:space="preserve"> goals</w:t>
      </w:r>
      <w:r w:rsidR="00C925F4">
        <w:rPr>
          <w:rFonts w:ascii="Times New Roman" w:hAnsi="Times New Roman"/>
          <w:sz w:val="24"/>
        </w:rPr>
        <w:t xml:space="preserve"> (*ref)</w:t>
      </w:r>
      <w:r>
        <w:rPr>
          <w:rFonts w:ascii="Times New Roman" w:hAnsi="Times New Roman"/>
          <w:sz w:val="24"/>
        </w:rPr>
        <w:t xml:space="preserve">; but </w:t>
      </w:r>
      <w:r w:rsidR="00C925F4">
        <w:rPr>
          <w:rFonts w:ascii="Times New Roman" w:hAnsi="Times New Roman"/>
          <w:sz w:val="24"/>
        </w:rPr>
        <w:t xml:space="preserve">in what ways (if any) </w:t>
      </w:r>
      <w:r>
        <w:rPr>
          <w:rFonts w:ascii="Times New Roman" w:hAnsi="Times New Roman"/>
          <w:sz w:val="24"/>
        </w:rPr>
        <w:t>c</w:t>
      </w:r>
      <w:r w:rsidR="00C925F4">
        <w:rPr>
          <w:rFonts w:ascii="Times New Roman" w:hAnsi="Times New Roman"/>
          <w:sz w:val="24"/>
        </w:rPr>
        <w:t>an</w:t>
      </w:r>
      <w:r w:rsidR="00D9699D">
        <w:rPr>
          <w:rFonts w:ascii="Times New Roman" w:hAnsi="Times New Roman"/>
          <w:sz w:val="24"/>
        </w:rPr>
        <w:t xml:space="preserve"> </w:t>
      </w:r>
      <w:r w:rsidR="006506A0">
        <w:rPr>
          <w:rFonts w:ascii="Times New Roman" w:hAnsi="Times New Roman"/>
          <w:sz w:val="24"/>
        </w:rPr>
        <w:t xml:space="preserve">sharing intentions or </w:t>
      </w:r>
      <w:r w:rsidR="00D9699D">
        <w:rPr>
          <w:rFonts w:ascii="Times New Roman" w:hAnsi="Times New Roman"/>
          <w:sz w:val="24"/>
        </w:rPr>
        <w:t xml:space="preserve">task representations </w:t>
      </w:r>
      <w:r w:rsidR="006506A0">
        <w:rPr>
          <w:rFonts w:ascii="Times New Roman" w:hAnsi="Times New Roman"/>
          <w:sz w:val="24"/>
        </w:rPr>
        <w:t xml:space="preserve">modulate </w:t>
      </w:r>
      <w:r w:rsidR="00D9699D">
        <w:rPr>
          <w:rFonts w:ascii="Times New Roman" w:hAnsi="Times New Roman"/>
          <w:sz w:val="24"/>
        </w:rPr>
        <w:t xml:space="preserve">mechanisms of entrainment, perception-action matching, and predictive action simulation? </w:t>
      </w:r>
    </w:p>
    <w:p w14:paraId="6CFD55CD" w14:textId="77777777" w:rsidR="00D9699D" w:rsidRDefault="00D9699D" w:rsidP="00D9699D">
      <w:pPr>
        <w:spacing w:after="0" w:line="480" w:lineRule="auto"/>
        <w:ind w:left="567"/>
        <w:rPr>
          <w:rFonts w:ascii="Times New Roman" w:hAnsi="Times New Roman"/>
          <w:sz w:val="24"/>
        </w:rPr>
      </w:pPr>
      <w:r>
        <w:rPr>
          <w:rFonts w:ascii="Times New Roman" w:hAnsi="Times New Roman"/>
          <w:sz w:val="24"/>
        </w:rPr>
        <w:t xml:space="preserve">Which perceptions need to be </w:t>
      </w:r>
      <w:r w:rsidR="00A76F0F">
        <w:rPr>
          <w:rFonts w:ascii="Times New Roman" w:hAnsi="Times New Roman"/>
          <w:sz w:val="24"/>
        </w:rPr>
        <w:t xml:space="preserve">common to agents involved in a joint action in order for </w:t>
      </w:r>
      <w:r>
        <w:rPr>
          <w:rFonts w:ascii="Times New Roman" w:hAnsi="Times New Roman"/>
          <w:sz w:val="24"/>
        </w:rPr>
        <w:t xml:space="preserve">mechanisms of planned and emergent coordination </w:t>
      </w:r>
      <w:r w:rsidR="00A76F0F">
        <w:rPr>
          <w:rFonts w:ascii="Times New Roman" w:hAnsi="Times New Roman"/>
          <w:sz w:val="24"/>
        </w:rPr>
        <w:t xml:space="preserve">to </w:t>
      </w:r>
      <w:r>
        <w:rPr>
          <w:rFonts w:ascii="Times New Roman" w:hAnsi="Times New Roman"/>
          <w:sz w:val="24"/>
        </w:rPr>
        <w:t xml:space="preserve">act in </w:t>
      </w:r>
      <w:r w:rsidR="0029349A">
        <w:rPr>
          <w:rFonts w:ascii="Times New Roman" w:hAnsi="Times New Roman"/>
          <w:sz w:val="24"/>
        </w:rPr>
        <w:t>concert</w:t>
      </w:r>
      <w:r>
        <w:rPr>
          <w:rFonts w:ascii="Times New Roman" w:hAnsi="Times New Roman"/>
          <w:sz w:val="24"/>
        </w:rPr>
        <w:t xml:space="preserve">? </w:t>
      </w:r>
    </w:p>
    <w:p w14:paraId="4DD17855" w14:textId="77777777" w:rsidR="00555AD3" w:rsidRDefault="00D9699D" w:rsidP="00D9699D">
      <w:pPr>
        <w:spacing w:after="0" w:line="480" w:lineRule="auto"/>
        <w:ind w:left="567"/>
        <w:rPr>
          <w:rFonts w:ascii="Times New Roman" w:hAnsi="Times New Roman"/>
          <w:sz w:val="24"/>
        </w:rPr>
      </w:pPr>
      <w:r>
        <w:rPr>
          <w:rFonts w:ascii="Times New Roman" w:hAnsi="Times New Roman"/>
          <w:sz w:val="24"/>
        </w:rPr>
        <w:t xml:space="preserve">Does emergent coordination have a role in how joint action plans are set up and how roles are distributed between individual actors? </w:t>
      </w:r>
    </w:p>
    <w:p w14:paraId="78022D37" w14:textId="77777777" w:rsidR="00595085" w:rsidRDefault="00595085" w:rsidP="00595085">
      <w:pPr>
        <w:spacing w:after="0" w:line="480" w:lineRule="auto"/>
        <w:ind w:left="567"/>
        <w:rPr>
          <w:rFonts w:ascii="Times New Roman" w:hAnsi="Times New Roman"/>
          <w:sz w:val="24"/>
        </w:rPr>
      </w:pPr>
      <w:r>
        <w:rPr>
          <w:rFonts w:ascii="Times New Roman" w:hAnsi="Times New Roman"/>
          <w:sz w:val="24"/>
        </w:rPr>
        <w:t xml:space="preserve">To what extent can shared task representations be modulated by explicit beliefs about the partner’s task, or by beliefs about the partner’s beliefs or intentions about one’s own task?  </w:t>
      </w:r>
    </w:p>
    <w:p w14:paraId="068D9D1B" w14:textId="77777777" w:rsidR="00FF61CF" w:rsidRDefault="001A1516" w:rsidP="00595085">
      <w:pPr>
        <w:spacing w:after="0" w:line="480" w:lineRule="auto"/>
        <w:ind w:left="567"/>
        <w:rPr>
          <w:rFonts w:ascii="Times New Roman" w:hAnsi="Times New Roman"/>
          <w:sz w:val="24"/>
        </w:rPr>
      </w:pPr>
      <w:r>
        <w:rPr>
          <w:rFonts w:ascii="Times New Roman" w:hAnsi="Times New Roman"/>
          <w:sz w:val="24"/>
        </w:rPr>
        <w:t>Can variations in how successfully agents engage in emergent coordination (for instance, becoming behaviourally entrained or engaging in unconscious mimicry) serve as cues that indicate whether their desires or beliefs are incompatible?</w:t>
      </w:r>
    </w:p>
    <w:p w14:paraId="01D0CDAF" w14:textId="77777777" w:rsidR="00EF11B8" w:rsidRDefault="00EF11B8" w:rsidP="00EF11B8">
      <w:pPr>
        <w:spacing w:after="0" w:line="480" w:lineRule="auto"/>
        <w:rPr>
          <w:rFonts w:ascii="Times New Roman" w:hAnsi="Times New Roman"/>
          <w:sz w:val="24"/>
        </w:rPr>
      </w:pPr>
      <w:r>
        <w:rPr>
          <w:rFonts w:ascii="Times New Roman" w:hAnsi="Times New Roman"/>
          <w:sz w:val="24"/>
        </w:rPr>
        <w:t xml:space="preserve">What are the consequences of research on coordination among human agents for the design of robots that are built to engage in action with humans (e.g., </w:t>
      </w:r>
      <w:r w:rsidRPr="00E20866">
        <w:rPr>
          <w:rFonts w:ascii="Times New Roman" w:hAnsi="Times New Roman"/>
          <w:sz w:val="24"/>
        </w:rPr>
        <w:t xml:space="preserve">Braun, Ortega, </w:t>
      </w:r>
      <w:r>
        <w:rPr>
          <w:rFonts w:ascii="Times New Roman" w:hAnsi="Times New Roman"/>
          <w:sz w:val="24"/>
        </w:rPr>
        <w:t xml:space="preserve">&amp; </w:t>
      </w:r>
      <w:r w:rsidRPr="00E20866">
        <w:rPr>
          <w:rFonts w:ascii="Times New Roman" w:hAnsi="Times New Roman"/>
          <w:sz w:val="24"/>
        </w:rPr>
        <w:t>Wolpert</w:t>
      </w:r>
      <w:r>
        <w:rPr>
          <w:rFonts w:ascii="Times New Roman" w:hAnsi="Times New Roman"/>
          <w:sz w:val="24"/>
        </w:rPr>
        <w:t>, 2009; Breazeal, 2002; Wachsmuth &amp; Knoblich, 2008)?</w:t>
      </w:r>
    </w:p>
    <w:p w14:paraId="426F60E1" w14:textId="77777777" w:rsidR="00EF11B8" w:rsidRDefault="00B373E3" w:rsidP="00EF11B8">
      <w:pPr>
        <w:spacing w:after="0" w:line="480" w:lineRule="auto"/>
        <w:rPr>
          <w:rFonts w:ascii="Times New Roman" w:hAnsi="Times New Roman"/>
          <w:sz w:val="24"/>
        </w:rPr>
      </w:pPr>
      <w:r>
        <w:rPr>
          <w:rFonts w:ascii="Times New Roman" w:hAnsi="Times New Roman"/>
          <w:sz w:val="24"/>
        </w:rPr>
        <w:t xml:space="preserve">So far </w:t>
      </w:r>
      <w:r w:rsidR="00770649">
        <w:rPr>
          <w:rFonts w:ascii="Times New Roman" w:hAnsi="Times New Roman"/>
          <w:sz w:val="24"/>
        </w:rPr>
        <w:t xml:space="preserve">there </w:t>
      </w:r>
      <w:r w:rsidR="00B6291E">
        <w:rPr>
          <w:rFonts w:ascii="Times New Roman" w:hAnsi="Times New Roman"/>
          <w:sz w:val="24"/>
        </w:rPr>
        <w:t xml:space="preserve">has been </w:t>
      </w:r>
      <w:r w:rsidR="00770649">
        <w:rPr>
          <w:rFonts w:ascii="Times New Roman" w:hAnsi="Times New Roman"/>
          <w:sz w:val="24"/>
        </w:rPr>
        <w:t xml:space="preserve">relatively little </w:t>
      </w:r>
      <w:r w:rsidR="00ED3957">
        <w:rPr>
          <w:rFonts w:ascii="Times New Roman" w:hAnsi="Times New Roman"/>
          <w:sz w:val="24"/>
        </w:rPr>
        <w:t xml:space="preserve">cognitive </w:t>
      </w:r>
      <w:r w:rsidR="005613EE">
        <w:rPr>
          <w:rFonts w:ascii="Times New Roman" w:hAnsi="Times New Roman"/>
          <w:sz w:val="24"/>
        </w:rPr>
        <w:t>and</w:t>
      </w:r>
      <w:r w:rsidR="00ED3957">
        <w:rPr>
          <w:rFonts w:ascii="Times New Roman" w:hAnsi="Times New Roman"/>
          <w:sz w:val="24"/>
        </w:rPr>
        <w:t xml:space="preserve"> neuropsychological </w:t>
      </w:r>
      <w:r w:rsidR="00770649">
        <w:rPr>
          <w:rFonts w:ascii="Times New Roman" w:hAnsi="Times New Roman"/>
          <w:sz w:val="24"/>
        </w:rPr>
        <w:t xml:space="preserve">research on </w:t>
      </w:r>
      <w:r w:rsidR="00ED3957">
        <w:rPr>
          <w:rFonts w:ascii="Times New Roman" w:hAnsi="Times New Roman"/>
          <w:sz w:val="24"/>
        </w:rPr>
        <w:t xml:space="preserve">phenomenological aspects of </w:t>
      </w:r>
      <w:r w:rsidR="00770649">
        <w:rPr>
          <w:rFonts w:ascii="Times New Roman" w:hAnsi="Times New Roman"/>
          <w:sz w:val="24"/>
        </w:rPr>
        <w:t xml:space="preserve">joint action.  </w:t>
      </w:r>
      <w:r w:rsidR="00BD3C56">
        <w:rPr>
          <w:rFonts w:ascii="Times New Roman" w:hAnsi="Times New Roman"/>
          <w:sz w:val="24"/>
        </w:rPr>
        <w:t>Are joint actions associated with characteristic phenomenology</w:t>
      </w:r>
      <w:r w:rsidR="00943378">
        <w:rPr>
          <w:rFonts w:ascii="Times New Roman" w:hAnsi="Times New Roman"/>
          <w:sz w:val="24"/>
        </w:rPr>
        <w:t xml:space="preserve"> and, i</w:t>
      </w:r>
      <w:r w:rsidR="00BD3C56">
        <w:rPr>
          <w:rFonts w:ascii="Times New Roman" w:hAnsi="Times New Roman"/>
          <w:sz w:val="24"/>
        </w:rPr>
        <w:t xml:space="preserve">f so, how does the phenomenology interact with </w:t>
      </w:r>
      <w:r w:rsidR="00943378">
        <w:rPr>
          <w:rFonts w:ascii="Times New Roman" w:hAnsi="Times New Roman"/>
          <w:sz w:val="24"/>
        </w:rPr>
        <w:t>coordination mechanisms?</w:t>
      </w:r>
    </w:p>
    <w:p w14:paraId="45E47B52" w14:textId="77777777" w:rsidR="0033711B" w:rsidRDefault="0033711B" w:rsidP="007340FD">
      <w:pPr>
        <w:spacing w:after="0" w:line="480" w:lineRule="auto"/>
        <w:rPr>
          <w:rFonts w:ascii="Times New Roman" w:hAnsi="Times New Roman"/>
          <w:sz w:val="24"/>
        </w:rPr>
      </w:pPr>
    </w:p>
    <w:p w14:paraId="695BD2A0" w14:textId="77777777" w:rsidR="00894679" w:rsidRDefault="00894679" w:rsidP="00894679">
      <w:pPr>
        <w:spacing w:after="0" w:line="480" w:lineRule="auto"/>
        <w:jc w:val="center"/>
        <w:rPr>
          <w:rFonts w:ascii="Times New Roman" w:hAnsi="Times New Roman"/>
          <w:sz w:val="24"/>
        </w:rPr>
      </w:pPr>
    </w:p>
    <w:p w14:paraId="02AC3C2A" w14:textId="77777777" w:rsidR="00894679" w:rsidRDefault="00894679" w:rsidP="00894679">
      <w:pPr>
        <w:spacing w:after="0" w:line="480" w:lineRule="auto"/>
        <w:jc w:val="center"/>
        <w:rPr>
          <w:rFonts w:ascii="Times New Roman" w:hAnsi="Times New Roman"/>
          <w:sz w:val="24"/>
        </w:rPr>
      </w:pPr>
      <w:bookmarkStart w:id="20" w:name="OLE_LINK6"/>
      <w:commentRangeStart w:id="21"/>
      <w:r>
        <w:rPr>
          <w:rFonts w:ascii="Times New Roman" w:hAnsi="Times New Roman"/>
          <w:sz w:val="24"/>
        </w:rPr>
        <w:t>BOX: Intentional Coordination</w:t>
      </w:r>
      <w:commentRangeEnd w:id="21"/>
      <w:r w:rsidR="007340FD">
        <w:rPr>
          <w:rStyle w:val="CommentReference"/>
          <w:vanish/>
        </w:rPr>
        <w:commentReference w:id="21"/>
      </w:r>
    </w:p>
    <w:bookmarkEnd w:id="20"/>
    <w:p w14:paraId="248CCA49" w14:textId="77777777" w:rsidR="00894679" w:rsidRDefault="00894679" w:rsidP="00894679">
      <w:pPr>
        <w:spacing w:after="0" w:line="480" w:lineRule="auto"/>
        <w:rPr>
          <w:rFonts w:ascii="Times New Roman" w:hAnsi="Times New Roman"/>
          <w:sz w:val="24"/>
        </w:rPr>
      </w:pPr>
      <w:r>
        <w:rPr>
          <w:rFonts w:ascii="Times New Roman" w:hAnsi="Times New Roman"/>
          <w:sz w:val="24"/>
        </w:rPr>
        <w:t>While not directly concerned with mechanism, philosophical theories highlight a need for research on intentional coordination which is required for long-term planning ...</w:t>
      </w:r>
      <w:r w:rsidR="0085407F">
        <w:rPr>
          <w:rFonts w:ascii="Times New Roman" w:hAnsi="Times New Roman"/>
          <w:sz w:val="24"/>
        </w:rPr>
        <w:t xml:space="preserve">  One obstacle to progress is unexplained variety in accounts of shared intention ... </w:t>
      </w:r>
    </w:p>
    <w:p w14:paraId="483920BF" w14:textId="77777777" w:rsidR="00FA70E2" w:rsidRDefault="00FA70E2" w:rsidP="002A4E67">
      <w:pPr>
        <w:spacing w:after="0" w:line="480" w:lineRule="auto"/>
        <w:rPr>
          <w:rFonts w:ascii="Times New Roman" w:hAnsi="Times New Roman"/>
          <w:sz w:val="24"/>
        </w:rPr>
      </w:pPr>
    </w:p>
    <w:p w14:paraId="52AA2224" w14:textId="77777777" w:rsidR="00D84671" w:rsidRDefault="00D84671" w:rsidP="00D84671">
      <w:pPr>
        <w:spacing w:after="0" w:line="480" w:lineRule="auto"/>
        <w:jc w:val="center"/>
        <w:rPr>
          <w:rFonts w:ascii="Times New Roman" w:hAnsi="Times New Roman"/>
          <w:sz w:val="24"/>
        </w:rPr>
      </w:pPr>
      <w:r>
        <w:rPr>
          <w:rFonts w:ascii="Times New Roman" w:hAnsi="Times New Roman"/>
          <w:sz w:val="24"/>
        </w:rPr>
        <w:t>BOX: Team Reasoning</w:t>
      </w:r>
    </w:p>
    <w:p w14:paraId="63ECA85A" w14:textId="77777777" w:rsidR="00C53BD0" w:rsidRDefault="00D84671" w:rsidP="00D84671">
      <w:pPr>
        <w:spacing w:after="0" w:line="480" w:lineRule="auto"/>
        <w:rPr>
          <w:rFonts w:ascii="Times New Roman" w:hAnsi="Times New Roman"/>
          <w:sz w:val="24"/>
        </w:rPr>
      </w:pPr>
      <w:r>
        <w:rPr>
          <w:rFonts w:ascii="Times New Roman" w:hAnsi="Times New Roman"/>
          <w:sz w:val="24"/>
        </w:rPr>
        <w:t xml:space="preserve">Bacharach, </w:t>
      </w:r>
      <w:r w:rsidR="0090576F">
        <w:rPr>
          <w:rFonts w:ascii="Times New Roman" w:hAnsi="Times New Roman"/>
          <w:sz w:val="24"/>
        </w:rPr>
        <w:t xml:space="preserve">Sugden </w:t>
      </w:r>
      <w:r>
        <w:rPr>
          <w:rFonts w:ascii="Times New Roman" w:hAnsi="Times New Roman"/>
          <w:sz w:val="24"/>
        </w:rPr>
        <w:t>hi-lo games</w:t>
      </w:r>
      <w:r w:rsidR="00D27697">
        <w:rPr>
          <w:rFonts w:ascii="Times New Roman" w:hAnsi="Times New Roman"/>
          <w:sz w:val="24"/>
        </w:rPr>
        <w:t xml:space="preserve">; theories about framing problems </w:t>
      </w:r>
      <w:r>
        <w:rPr>
          <w:rFonts w:ascii="Times New Roman" w:hAnsi="Times New Roman"/>
          <w:sz w:val="24"/>
        </w:rPr>
        <w:t>/ switch</w:t>
      </w:r>
      <w:r w:rsidR="00D27697">
        <w:rPr>
          <w:rFonts w:ascii="Times New Roman" w:hAnsi="Times New Roman"/>
          <w:sz w:val="24"/>
        </w:rPr>
        <w:t>ing modes of reasoning</w:t>
      </w:r>
      <w:r>
        <w:rPr>
          <w:rFonts w:ascii="Times New Roman" w:hAnsi="Times New Roman"/>
          <w:sz w:val="24"/>
        </w:rPr>
        <w:t>.  Many psychological questions are not addressed by this literature: when team rather than individual reasoning occurs, what its neurological markers are</w:t>
      </w:r>
      <w:r w:rsidR="00311DFE">
        <w:rPr>
          <w:rFonts w:ascii="Times New Roman" w:hAnsi="Times New Roman"/>
          <w:sz w:val="24"/>
        </w:rPr>
        <w:t>, synergy with other forms of coordination</w:t>
      </w:r>
      <w:r w:rsidR="007C04ED">
        <w:rPr>
          <w:rFonts w:ascii="Times New Roman" w:hAnsi="Times New Roman"/>
          <w:sz w:val="24"/>
        </w:rPr>
        <w:t xml:space="preserve"> (</w:t>
      </w:r>
      <w:r w:rsidR="00AA1A4D">
        <w:rPr>
          <w:rFonts w:ascii="Times New Roman" w:hAnsi="Times New Roman"/>
          <w:sz w:val="24"/>
        </w:rPr>
        <w:t>Wiltermuth &amp; Heath 2009</w:t>
      </w:r>
      <w:r w:rsidR="007C04ED">
        <w:rPr>
          <w:rFonts w:ascii="Times New Roman" w:hAnsi="Times New Roman"/>
          <w:sz w:val="24"/>
        </w:rPr>
        <w:t>)</w:t>
      </w:r>
      <w:r>
        <w:rPr>
          <w:rFonts w:ascii="Times New Roman" w:hAnsi="Times New Roman"/>
          <w:sz w:val="24"/>
        </w:rPr>
        <w:t xml:space="preserve">; ... </w:t>
      </w:r>
    </w:p>
    <w:p w14:paraId="09036668" w14:textId="77777777" w:rsidR="000067A1" w:rsidRPr="00BE30F0" w:rsidRDefault="000067A1" w:rsidP="002A4E67">
      <w:pPr>
        <w:spacing w:after="0" w:line="480" w:lineRule="auto"/>
        <w:rPr>
          <w:rFonts w:ascii="Times New Roman" w:hAnsi="Times New Roman"/>
          <w:sz w:val="24"/>
        </w:rPr>
      </w:pPr>
    </w:p>
    <w:p w14:paraId="627C51DC" w14:textId="77777777" w:rsidR="003F62F5" w:rsidRDefault="00233A60" w:rsidP="003F62F5">
      <w:pPr>
        <w:spacing w:after="0" w:line="480" w:lineRule="auto"/>
        <w:jc w:val="center"/>
        <w:rPr>
          <w:rFonts w:ascii="Times New Roman" w:hAnsi="Times New Roman"/>
          <w:sz w:val="24"/>
        </w:rPr>
      </w:pPr>
      <w:bookmarkStart w:id="22" w:name="OLE_LINK4"/>
      <w:r>
        <w:rPr>
          <w:rFonts w:ascii="Times New Roman" w:hAnsi="Times New Roman"/>
          <w:sz w:val="24"/>
        </w:rPr>
        <w:t>[*delete</w:t>
      </w:r>
      <w:r w:rsidR="0031381A">
        <w:rPr>
          <w:rFonts w:ascii="Times New Roman" w:hAnsi="Times New Roman"/>
          <w:sz w:val="24"/>
        </w:rPr>
        <w:t>/sharpen</w:t>
      </w:r>
      <w:r>
        <w:rPr>
          <w:rFonts w:ascii="Times New Roman" w:hAnsi="Times New Roman"/>
          <w:sz w:val="24"/>
        </w:rPr>
        <w:t xml:space="preserve">] </w:t>
      </w:r>
      <w:r w:rsidR="003F62F5">
        <w:rPr>
          <w:rFonts w:ascii="Times New Roman" w:hAnsi="Times New Roman"/>
          <w:sz w:val="24"/>
        </w:rPr>
        <w:t>BOX: Theoretical Divisions</w:t>
      </w:r>
    </w:p>
    <w:bookmarkEnd w:id="22"/>
    <w:p w14:paraId="565D59F5" w14:textId="77777777" w:rsidR="003F62F5" w:rsidRDefault="003F62F5" w:rsidP="00AD734A">
      <w:pPr>
        <w:spacing w:after="0" w:line="480" w:lineRule="auto"/>
        <w:jc w:val="both"/>
        <w:rPr>
          <w:rFonts w:ascii="Times New Roman" w:hAnsi="Times New Roman"/>
          <w:sz w:val="24"/>
        </w:rPr>
      </w:pPr>
      <w:r>
        <w:rPr>
          <w:rFonts w:ascii="Times New Roman" w:hAnsi="Times New Roman"/>
          <w:sz w:val="24"/>
        </w:rPr>
        <w:t xml:space="preserve">*researchers divide between focus on representations and dynamical systems; in practice this distinct lines up with research on planned and emergent coordination.  Associated with these research programmes are critiques of varying strength.  </w:t>
      </w:r>
      <w:r w:rsidR="00B0611D">
        <w:rPr>
          <w:rFonts w:ascii="Times New Roman" w:hAnsi="Times New Roman"/>
          <w:sz w:val="24"/>
        </w:rPr>
        <w:t xml:space="preserve">[1] Vesper et. al. argue that </w:t>
      </w:r>
      <w:r w:rsidR="00761C93">
        <w:rPr>
          <w:rFonts w:ascii="Times New Roman" w:hAnsi="Times New Roman"/>
          <w:sz w:val="24"/>
        </w:rPr>
        <w:t xml:space="preserve">dynamic approach can’t explain novel goals and has limited applications to non-rhythmic behaviour; [2] </w:t>
      </w:r>
      <w:bookmarkStart w:id="23" w:name="OLE_LINK39"/>
      <w:bookmarkStart w:id="24" w:name="OLE_LINK35"/>
      <w:r w:rsidR="00761C93" w:rsidRPr="00BE30F0">
        <w:rPr>
          <w:rFonts w:ascii="Times New Roman" w:hAnsi="Times New Roman"/>
          <w:sz w:val="24"/>
        </w:rPr>
        <w:t>(Schmidt, Fitzpatrick, Caron, &amp; Mergeche, in press)</w:t>
      </w:r>
      <w:bookmarkEnd w:id="23"/>
      <w:r w:rsidR="00761C93">
        <w:rPr>
          <w:rFonts w:ascii="Times New Roman" w:hAnsi="Times New Roman"/>
          <w:sz w:val="24"/>
        </w:rPr>
        <w:t xml:space="preserve"> </w:t>
      </w:r>
      <w:bookmarkEnd w:id="24"/>
      <w:r w:rsidR="00761C93">
        <w:rPr>
          <w:rFonts w:ascii="Times New Roman" w:hAnsi="Times New Roman"/>
          <w:sz w:val="24"/>
        </w:rPr>
        <w:t xml:space="preserve">argue that appeals to representation are metaphorical and need ultimately to be cashed out by more mechanisms; [3] </w:t>
      </w:r>
      <w:r w:rsidR="00CC75D5">
        <w:rPr>
          <w:rFonts w:ascii="Times New Roman" w:hAnsi="Times New Roman"/>
          <w:sz w:val="24"/>
        </w:rPr>
        <w:t xml:space="preserve">(DeJaegher, DiPaolo, &amp; Gallagher, in press) suggest that </w:t>
      </w:r>
    </w:p>
    <w:p w14:paraId="56510191" w14:textId="77777777" w:rsidR="003F62F5" w:rsidRDefault="003F62F5" w:rsidP="00AD734A">
      <w:pPr>
        <w:spacing w:after="0" w:line="480" w:lineRule="auto"/>
        <w:jc w:val="both"/>
        <w:rPr>
          <w:rFonts w:ascii="Times New Roman" w:hAnsi="Times New Roman"/>
          <w:sz w:val="24"/>
        </w:rPr>
      </w:pPr>
    </w:p>
    <w:p w14:paraId="7CB5F149" w14:textId="77777777" w:rsidR="00E65F79" w:rsidRDefault="00E65F79" w:rsidP="00E65F79">
      <w:pPr>
        <w:spacing w:after="0" w:line="480" w:lineRule="auto"/>
        <w:jc w:val="center"/>
        <w:rPr>
          <w:rFonts w:ascii="Times New Roman" w:hAnsi="Times New Roman"/>
          <w:sz w:val="24"/>
        </w:rPr>
      </w:pPr>
      <w:r>
        <w:rPr>
          <w:rFonts w:ascii="Times New Roman" w:hAnsi="Times New Roman"/>
          <w:sz w:val="24"/>
        </w:rPr>
        <w:t>20 References [actually 25---we need to lose 5]</w:t>
      </w:r>
    </w:p>
    <w:p w14:paraId="6AF68703" w14:textId="77777777" w:rsidR="001B737A" w:rsidRDefault="001B737A" w:rsidP="00AD734A">
      <w:pPr>
        <w:spacing w:after="0" w:line="480" w:lineRule="auto"/>
        <w:jc w:val="both"/>
        <w:rPr>
          <w:rFonts w:ascii="Times New Roman" w:hAnsi="Times New Roman"/>
          <w:sz w:val="24"/>
        </w:rPr>
      </w:pPr>
    </w:p>
    <w:p w14:paraId="0EA663EC" w14:textId="77777777" w:rsidR="000764D2" w:rsidRDefault="000764D2" w:rsidP="000764D2">
      <w:pPr>
        <w:spacing w:after="0" w:line="480" w:lineRule="auto"/>
        <w:ind w:left="709" w:hanging="709"/>
        <w:rPr>
          <w:rFonts w:ascii="Times" w:hAnsi="Times"/>
          <w:noProof/>
          <w:sz w:val="24"/>
        </w:rPr>
      </w:pPr>
      <w:bookmarkStart w:id="25" w:name="OLE_LINK66"/>
      <w:bookmarkEnd w:id="4"/>
      <w:r w:rsidRPr="00A316F8">
        <w:rPr>
          <w:rFonts w:ascii="Times" w:hAnsi="Times"/>
          <w:noProof/>
          <w:sz w:val="24"/>
        </w:rPr>
        <w:t>Atm</w:t>
      </w:r>
      <w:bookmarkStart w:id="26" w:name="OLE_LINK40"/>
      <w:r w:rsidRPr="00A316F8">
        <w:rPr>
          <w:rFonts w:ascii="Times" w:hAnsi="Times"/>
          <w:noProof/>
          <w:sz w:val="24"/>
        </w:rPr>
        <w:t xml:space="preserve">aca, S., Sebanz, N., Prinz, W., &amp; Knoblich, G. (2008). Action co-representation: The joint SNARC effect. </w:t>
      </w:r>
      <w:r w:rsidRPr="00A316F8">
        <w:rPr>
          <w:rFonts w:ascii="Times" w:hAnsi="Times"/>
          <w:i/>
          <w:noProof/>
          <w:sz w:val="24"/>
        </w:rPr>
        <w:t>Social Neuroscience, 3</w:t>
      </w:r>
      <w:r w:rsidRPr="00A316F8">
        <w:rPr>
          <w:rFonts w:ascii="Times" w:hAnsi="Times"/>
          <w:noProof/>
          <w:sz w:val="24"/>
        </w:rPr>
        <w:t>, 410-420.</w:t>
      </w:r>
    </w:p>
    <w:p w14:paraId="20540285" w14:textId="77777777" w:rsidR="000764D2" w:rsidRDefault="000764D2" w:rsidP="000764D2">
      <w:pPr>
        <w:spacing w:after="0" w:line="480" w:lineRule="auto"/>
        <w:ind w:left="709" w:hanging="709"/>
        <w:rPr>
          <w:rFonts w:ascii="Times" w:hAnsi="Times"/>
          <w:noProof/>
          <w:sz w:val="24"/>
        </w:rPr>
      </w:pPr>
      <w:r w:rsidRPr="00CE7BBF">
        <w:rPr>
          <w:rFonts w:ascii="Times" w:hAnsi="Times"/>
          <w:noProof/>
          <w:sz w:val="24"/>
        </w:rPr>
        <w:t xml:space="preserve">Bratman, M. (2009). Modest Sociality and the Distinctiveness of Intention. </w:t>
      </w:r>
      <w:r w:rsidRPr="00CE7BBF">
        <w:rPr>
          <w:rFonts w:ascii="Times" w:hAnsi="Times"/>
          <w:i/>
          <w:noProof/>
          <w:sz w:val="24"/>
        </w:rPr>
        <w:t>Philosophical Studies, 144</w:t>
      </w:r>
      <w:r w:rsidRPr="00CE7BBF">
        <w:rPr>
          <w:rFonts w:ascii="Times" w:hAnsi="Times"/>
          <w:noProof/>
          <w:sz w:val="24"/>
        </w:rPr>
        <w:t>(1), 149-165.</w:t>
      </w:r>
    </w:p>
    <w:p w14:paraId="51F15B1E" w14:textId="77777777" w:rsidR="000764D2" w:rsidRPr="00CE7BBF" w:rsidRDefault="000764D2" w:rsidP="000764D2">
      <w:pPr>
        <w:spacing w:after="0" w:line="480" w:lineRule="auto"/>
        <w:ind w:left="709" w:hanging="709"/>
        <w:rPr>
          <w:rFonts w:ascii="Times" w:hAnsi="Times"/>
          <w:noProof/>
          <w:sz w:val="24"/>
        </w:rPr>
      </w:pPr>
      <w:r w:rsidRPr="00CE7BBF">
        <w:rPr>
          <w:rFonts w:ascii="Times" w:hAnsi="Times"/>
          <w:noProof/>
          <w:sz w:val="24"/>
        </w:rPr>
        <w:t xml:space="preserve">Gold, N., &amp; Sugden, R. (2007). Collective Intentions and Team Agency. </w:t>
      </w:r>
      <w:r w:rsidRPr="00CE7BBF">
        <w:rPr>
          <w:rFonts w:ascii="Times" w:hAnsi="Times"/>
          <w:i/>
          <w:noProof/>
          <w:sz w:val="24"/>
        </w:rPr>
        <w:t>Journal of Philosophy, 104</w:t>
      </w:r>
      <w:r w:rsidRPr="00CE7BBF">
        <w:rPr>
          <w:rFonts w:ascii="Times" w:hAnsi="Times"/>
          <w:noProof/>
          <w:sz w:val="24"/>
        </w:rPr>
        <w:t>(3), 109-137.</w:t>
      </w:r>
      <w:r>
        <w:rPr>
          <w:rFonts w:ascii="Times" w:hAnsi="Times"/>
          <w:noProof/>
          <w:sz w:val="24"/>
        </w:rPr>
        <w:t xml:space="preserve"> [could do a box on this?]</w:t>
      </w:r>
    </w:p>
    <w:p w14:paraId="33416D95" w14:textId="77777777" w:rsidR="00BA2262" w:rsidRDefault="000764D2" w:rsidP="000764D2">
      <w:pPr>
        <w:spacing w:after="0" w:line="480" w:lineRule="auto"/>
        <w:ind w:left="709" w:hanging="709"/>
        <w:rPr>
          <w:rFonts w:ascii="Times New Roman" w:hAnsi="Times New Roman"/>
          <w:sz w:val="24"/>
        </w:rPr>
      </w:pPr>
      <w:r>
        <w:rPr>
          <w:rFonts w:ascii="Times New Roman" w:eastAsia="SimSun" w:hAnsi="Times New Roman"/>
          <w:sz w:val="24"/>
          <w:lang w:val="en-US"/>
        </w:rPr>
        <w:t xml:space="preserve">Call, J. (2009). Contrasting the social cognition of human and nonhuman apes: The shared intentionality hypothesis. </w:t>
      </w:r>
      <w:r w:rsidRPr="00A370D6">
        <w:rPr>
          <w:rFonts w:ascii="Times New Roman" w:hAnsi="Times New Roman"/>
          <w:i/>
          <w:sz w:val="24"/>
        </w:rPr>
        <w:t>Topics in Cognitive Science, 1(2)</w:t>
      </w:r>
      <w:r>
        <w:rPr>
          <w:rFonts w:ascii="Times New Roman" w:hAnsi="Times New Roman"/>
          <w:sz w:val="24"/>
        </w:rPr>
        <w:t>, 368-379.</w:t>
      </w:r>
      <w:r w:rsidR="00123FFE">
        <w:rPr>
          <w:rFonts w:ascii="Times New Roman" w:hAnsi="Times New Roman"/>
          <w:sz w:val="24"/>
        </w:rPr>
        <w:t xml:space="preserve">  [?could contrast this with a hypothesis that they are lacking more basic forms of cognition for non-intention joint actions]</w:t>
      </w:r>
    </w:p>
    <w:p w14:paraId="7015C53E" w14:textId="77777777" w:rsidR="00BA2262" w:rsidRDefault="00BA2262" w:rsidP="00BA2262">
      <w:pPr>
        <w:spacing w:after="0" w:line="480" w:lineRule="auto"/>
        <w:ind w:left="709" w:hanging="709"/>
        <w:jc w:val="both"/>
        <w:rPr>
          <w:rFonts w:ascii="Times New Roman" w:hAnsi="Times New Roman"/>
          <w:sz w:val="24"/>
        </w:rPr>
      </w:pPr>
      <w:r w:rsidRPr="00287393">
        <w:rPr>
          <w:rFonts w:ascii="Times New Roman" w:hAnsi="Times New Roman"/>
          <w:sz w:val="24"/>
        </w:rPr>
        <w:t>Griffiths</w:t>
      </w:r>
      <w:r>
        <w:rPr>
          <w:rFonts w:ascii="Times New Roman" w:hAnsi="Times New Roman"/>
          <w:sz w:val="24"/>
        </w:rPr>
        <w:t>,</w:t>
      </w:r>
      <w:r w:rsidRPr="00287393">
        <w:rPr>
          <w:rFonts w:ascii="Times New Roman" w:hAnsi="Times New Roman"/>
          <w:sz w:val="24"/>
        </w:rPr>
        <w:t xml:space="preserve"> D</w:t>
      </w:r>
      <w:r>
        <w:rPr>
          <w:rFonts w:ascii="Times New Roman" w:hAnsi="Times New Roman"/>
          <w:sz w:val="24"/>
        </w:rPr>
        <w:t>.</w:t>
      </w:r>
      <w:r w:rsidRPr="00287393">
        <w:rPr>
          <w:rFonts w:ascii="Times New Roman" w:hAnsi="Times New Roman"/>
          <w:sz w:val="24"/>
        </w:rPr>
        <w:t xml:space="preserve">, </w:t>
      </w:r>
      <w:r>
        <w:rPr>
          <w:rFonts w:ascii="Times New Roman" w:hAnsi="Times New Roman"/>
          <w:sz w:val="24"/>
        </w:rPr>
        <w:t xml:space="preserve">&amp; </w:t>
      </w:r>
      <w:r w:rsidRPr="00287393">
        <w:rPr>
          <w:rFonts w:ascii="Times New Roman" w:hAnsi="Times New Roman"/>
          <w:sz w:val="24"/>
        </w:rPr>
        <w:t>Tipper</w:t>
      </w:r>
      <w:r>
        <w:rPr>
          <w:rFonts w:ascii="Times New Roman" w:hAnsi="Times New Roman"/>
          <w:sz w:val="24"/>
        </w:rPr>
        <w:t>,</w:t>
      </w:r>
      <w:r w:rsidRPr="00287393">
        <w:rPr>
          <w:rFonts w:ascii="Times New Roman" w:hAnsi="Times New Roman"/>
          <w:sz w:val="24"/>
        </w:rPr>
        <w:t xml:space="preserve"> S</w:t>
      </w:r>
      <w:r>
        <w:rPr>
          <w:rFonts w:ascii="Times New Roman" w:hAnsi="Times New Roman"/>
          <w:sz w:val="24"/>
        </w:rPr>
        <w:t xml:space="preserve">. </w:t>
      </w:r>
      <w:r w:rsidRPr="00287393">
        <w:rPr>
          <w:rFonts w:ascii="Times New Roman" w:hAnsi="Times New Roman"/>
          <w:sz w:val="24"/>
        </w:rPr>
        <w:t>P.</w:t>
      </w:r>
      <w:r>
        <w:rPr>
          <w:rFonts w:ascii="Times New Roman" w:hAnsi="Times New Roman"/>
          <w:sz w:val="24"/>
        </w:rPr>
        <w:t xml:space="preserve"> (2009). </w:t>
      </w:r>
      <w:r w:rsidRPr="00287393">
        <w:rPr>
          <w:rFonts w:ascii="Times New Roman" w:hAnsi="Times New Roman"/>
          <w:sz w:val="24"/>
        </w:rPr>
        <w:t>Priming of reach trajectory when observing actions: hand-centred effects.</w:t>
      </w:r>
      <w:r>
        <w:rPr>
          <w:rFonts w:ascii="Times New Roman" w:hAnsi="Times New Roman"/>
          <w:sz w:val="24"/>
        </w:rPr>
        <w:t xml:space="preserve"> </w:t>
      </w:r>
      <w:r w:rsidRPr="00287393">
        <w:rPr>
          <w:rFonts w:ascii="Times New Roman" w:hAnsi="Times New Roman"/>
          <w:i/>
          <w:sz w:val="24"/>
        </w:rPr>
        <w:t>Quarterly Journal of Experimental Psychology, 62(12)</w:t>
      </w:r>
      <w:r>
        <w:rPr>
          <w:rFonts w:ascii="Times New Roman" w:hAnsi="Times New Roman"/>
          <w:sz w:val="24"/>
        </w:rPr>
        <w:t xml:space="preserve">, </w:t>
      </w:r>
      <w:r w:rsidRPr="00287393">
        <w:rPr>
          <w:rFonts w:ascii="Times New Roman" w:hAnsi="Times New Roman"/>
          <w:sz w:val="24"/>
        </w:rPr>
        <w:t>2450-</w:t>
      </w:r>
      <w:r>
        <w:rPr>
          <w:rFonts w:ascii="Times New Roman" w:hAnsi="Times New Roman"/>
          <w:sz w:val="24"/>
        </w:rPr>
        <w:t>24</w:t>
      </w:r>
      <w:r w:rsidRPr="00287393">
        <w:rPr>
          <w:rFonts w:ascii="Times New Roman" w:hAnsi="Times New Roman"/>
          <w:sz w:val="24"/>
        </w:rPr>
        <w:t>70</w:t>
      </w:r>
      <w:r>
        <w:rPr>
          <w:rFonts w:ascii="Times New Roman" w:hAnsi="Times New Roman"/>
          <w:sz w:val="24"/>
        </w:rPr>
        <w:t>.</w:t>
      </w:r>
    </w:p>
    <w:p w14:paraId="0E3CCCBE" w14:textId="77777777" w:rsidR="006E07A5" w:rsidRDefault="006E07A5" w:rsidP="006E07A5">
      <w:pPr>
        <w:spacing w:after="0" w:line="480" w:lineRule="auto"/>
        <w:ind w:left="709" w:hanging="709"/>
        <w:jc w:val="both"/>
        <w:rPr>
          <w:rFonts w:ascii="Times New Roman" w:hAnsi="Times New Roman"/>
          <w:sz w:val="24"/>
        </w:rPr>
      </w:pPr>
      <w:r>
        <w:rPr>
          <w:rFonts w:ascii="Times New Roman" w:hAnsi="Times New Roman"/>
          <w:sz w:val="24"/>
        </w:rPr>
        <w:t>G</w:t>
      </w:r>
      <w:r w:rsidRPr="00A316F8">
        <w:rPr>
          <w:rFonts w:ascii="Times New Roman" w:hAnsi="Times New Roman"/>
          <w:sz w:val="24"/>
        </w:rPr>
        <w:t xml:space="preserve">uagnano, D., Rusconi, E., &amp; Umiltà, C. (in press). Sharing a task or sharing space? On the effect of a confederate in action coding. </w:t>
      </w:r>
      <w:r w:rsidRPr="00A316F8">
        <w:rPr>
          <w:rFonts w:ascii="Times New Roman" w:hAnsi="Times New Roman"/>
          <w:i/>
          <w:sz w:val="24"/>
        </w:rPr>
        <w:t>Cognition</w:t>
      </w:r>
      <w:r>
        <w:rPr>
          <w:rFonts w:ascii="Times New Roman" w:hAnsi="Times New Roman"/>
          <w:sz w:val="24"/>
        </w:rPr>
        <w:t>.</w:t>
      </w:r>
    </w:p>
    <w:p w14:paraId="4D875A2F" w14:textId="77777777" w:rsidR="006E07A5" w:rsidRDefault="006E07A5" w:rsidP="006E07A5">
      <w:pPr>
        <w:spacing w:after="0" w:line="480" w:lineRule="auto"/>
        <w:ind w:left="709" w:hanging="709"/>
        <w:jc w:val="both"/>
        <w:rPr>
          <w:rFonts w:ascii="Times New Roman" w:hAnsi="Times New Roman"/>
          <w:sz w:val="24"/>
        </w:rPr>
      </w:pPr>
      <w:r>
        <w:rPr>
          <w:rFonts w:ascii="Times New Roman" w:hAnsi="Times New Roman"/>
          <w:sz w:val="24"/>
        </w:rPr>
        <w:t xml:space="preserve">Harrison, S. J., &amp; Richardson, M. J. (2009). Horsing around: Spontaneous four-legged coordination. </w:t>
      </w:r>
      <w:r w:rsidRPr="00283E9A">
        <w:rPr>
          <w:rFonts w:ascii="Times New Roman" w:hAnsi="Times New Roman"/>
          <w:i/>
          <w:sz w:val="24"/>
        </w:rPr>
        <w:t>Journal of Motor Behaviour, 41</w:t>
      </w:r>
      <w:r>
        <w:rPr>
          <w:rFonts w:ascii="Times New Roman" w:hAnsi="Times New Roman"/>
          <w:sz w:val="24"/>
        </w:rPr>
        <w:t>, 519-524.</w:t>
      </w:r>
    </w:p>
    <w:p w14:paraId="5C9B89A6" w14:textId="77777777" w:rsidR="006E07A5" w:rsidRDefault="006E07A5" w:rsidP="006E07A5">
      <w:pPr>
        <w:spacing w:after="0" w:line="480" w:lineRule="auto"/>
        <w:ind w:left="709" w:hanging="709"/>
        <w:jc w:val="both"/>
        <w:rPr>
          <w:rFonts w:ascii="Times New Roman" w:hAnsi="Times New Roman"/>
          <w:sz w:val="24"/>
        </w:rPr>
      </w:pPr>
      <w:r>
        <w:rPr>
          <w:rFonts w:ascii="Times New Roman" w:hAnsi="Times New Roman"/>
          <w:sz w:val="24"/>
        </w:rPr>
        <w:t xml:space="preserve">Heed, T., Habets, B., Sebanz, N., &amp; Knoblich, G. (in press). Others’ actions reduce crossmodal integration in peripersonal space. </w:t>
      </w:r>
      <w:r w:rsidRPr="00F70001">
        <w:rPr>
          <w:rFonts w:ascii="Times New Roman" w:hAnsi="Times New Roman"/>
          <w:i/>
          <w:sz w:val="24"/>
        </w:rPr>
        <w:t>Current Biology</w:t>
      </w:r>
      <w:r>
        <w:rPr>
          <w:rFonts w:ascii="Times New Roman" w:hAnsi="Times New Roman"/>
          <w:sz w:val="24"/>
        </w:rPr>
        <w:t>.</w:t>
      </w:r>
    </w:p>
    <w:p w14:paraId="55FC9792" w14:textId="77777777" w:rsidR="006E07A5" w:rsidRDefault="006E07A5" w:rsidP="006E07A5">
      <w:pPr>
        <w:spacing w:after="0" w:line="480" w:lineRule="auto"/>
        <w:ind w:left="709" w:hanging="709"/>
        <w:jc w:val="both"/>
        <w:rPr>
          <w:rFonts w:ascii="Times New Roman" w:hAnsi="Times New Roman"/>
          <w:sz w:val="24"/>
        </w:rPr>
      </w:pPr>
      <w:r w:rsidRPr="00856315">
        <w:rPr>
          <w:rFonts w:ascii="Times New Roman" w:hAnsi="Times New Roman"/>
          <w:sz w:val="24"/>
        </w:rPr>
        <w:t xml:space="preserve">Hommel, B., Colzato, L. S., &amp; van den Wildenberg, W. P. M. (2009). How social are task representations? </w:t>
      </w:r>
      <w:r w:rsidRPr="00856315">
        <w:rPr>
          <w:rFonts w:ascii="Times New Roman" w:hAnsi="Times New Roman"/>
          <w:i/>
          <w:sz w:val="24"/>
        </w:rPr>
        <w:t>Psychological Science, 20</w:t>
      </w:r>
      <w:r w:rsidRPr="00856315">
        <w:rPr>
          <w:rFonts w:ascii="Times New Roman" w:hAnsi="Times New Roman"/>
          <w:sz w:val="24"/>
        </w:rPr>
        <w:t>, 794-798.</w:t>
      </w:r>
    </w:p>
    <w:p w14:paraId="564F95F4" w14:textId="77777777" w:rsidR="006E07A5" w:rsidRDefault="006E07A5" w:rsidP="006E07A5">
      <w:pPr>
        <w:spacing w:after="0" w:line="480" w:lineRule="auto"/>
        <w:ind w:left="709" w:hanging="709"/>
        <w:jc w:val="both"/>
        <w:rPr>
          <w:rFonts w:ascii="Times New Roman" w:hAnsi="Times New Roman"/>
          <w:sz w:val="24"/>
        </w:rPr>
      </w:pPr>
      <w:r w:rsidRPr="00E90A40">
        <w:rPr>
          <w:rFonts w:ascii="Times New Roman" w:hAnsi="Times New Roman"/>
          <w:sz w:val="24"/>
        </w:rPr>
        <w:t xml:space="preserve">Hove, M. J., &amp; Risen, J. L. (2009). It's all in the timing: Interpersonal synchrony increases affiliation. </w:t>
      </w:r>
      <w:r w:rsidRPr="00E90A40">
        <w:rPr>
          <w:rFonts w:ascii="Times New Roman" w:hAnsi="Times New Roman"/>
          <w:i/>
          <w:sz w:val="24"/>
        </w:rPr>
        <w:t>Social Cognition, 27(6)</w:t>
      </w:r>
      <w:r w:rsidRPr="00E90A40">
        <w:rPr>
          <w:rFonts w:ascii="Times New Roman" w:hAnsi="Times New Roman"/>
          <w:sz w:val="24"/>
        </w:rPr>
        <w:t>, 949-961.</w:t>
      </w:r>
    </w:p>
    <w:p w14:paraId="46388A48" w14:textId="77777777" w:rsidR="006E07A5" w:rsidRDefault="006E07A5" w:rsidP="006E07A5">
      <w:pPr>
        <w:spacing w:after="0" w:line="480" w:lineRule="auto"/>
        <w:ind w:left="709" w:hanging="709"/>
        <w:rPr>
          <w:rFonts w:ascii="Times" w:hAnsi="Times"/>
          <w:noProof/>
          <w:sz w:val="24"/>
        </w:rPr>
      </w:pPr>
      <w:r>
        <w:rPr>
          <w:rFonts w:ascii="Times" w:hAnsi="Times"/>
          <w:noProof/>
          <w:sz w:val="24"/>
        </w:rPr>
        <w:t>K</w:t>
      </w:r>
      <w:r w:rsidRPr="004207A5">
        <w:rPr>
          <w:rFonts w:ascii="Times" w:hAnsi="Times"/>
          <w:noProof/>
          <w:sz w:val="24"/>
        </w:rPr>
        <w:t xml:space="preserve">eller, P. E., Knoblich, G., &amp; Repp, B. H. (2007). Pianists </w:t>
      </w:r>
      <w:r>
        <w:rPr>
          <w:rFonts w:ascii="Times" w:hAnsi="Times"/>
          <w:noProof/>
          <w:sz w:val="24"/>
        </w:rPr>
        <w:t xml:space="preserve">duet better when they play with </w:t>
      </w:r>
      <w:r w:rsidRPr="004207A5">
        <w:rPr>
          <w:rFonts w:ascii="Times" w:hAnsi="Times"/>
          <w:noProof/>
          <w:sz w:val="24"/>
        </w:rPr>
        <w:t>themselves: On the possible role of action</w:t>
      </w:r>
      <w:r>
        <w:rPr>
          <w:rFonts w:ascii="Times" w:hAnsi="Times"/>
          <w:noProof/>
          <w:sz w:val="24"/>
        </w:rPr>
        <w:t xml:space="preserve"> simulation in synchronization. </w:t>
      </w:r>
      <w:r w:rsidRPr="004207A5">
        <w:rPr>
          <w:rFonts w:ascii="Times" w:hAnsi="Times"/>
          <w:i/>
          <w:noProof/>
          <w:sz w:val="24"/>
        </w:rPr>
        <w:t>Consciousness and Cognition, 16(1)</w:t>
      </w:r>
      <w:r w:rsidRPr="004207A5">
        <w:rPr>
          <w:rFonts w:ascii="Times" w:hAnsi="Times"/>
          <w:noProof/>
          <w:sz w:val="24"/>
        </w:rPr>
        <w:t>, 102-111.</w:t>
      </w:r>
    </w:p>
    <w:p w14:paraId="021DC16E" w14:textId="77777777" w:rsidR="006E07A5" w:rsidRDefault="006E07A5" w:rsidP="006E07A5">
      <w:pPr>
        <w:spacing w:after="0" w:line="480" w:lineRule="auto"/>
        <w:ind w:left="709" w:hanging="709"/>
        <w:rPr>
          <w:rFonts w:ascii="Times" w:hAnsi="Times"/>
          <w:noProof/>
          <w:sz w:val="24"/>
        </w:rPr>
      </w:pPr>
      <w:r w:rsidRPr="001F2D3B">
        <w:rPr>
          <w:rFonts w:ascii="Times" w:hAnsi="Times"/>
          <w:noProof/>
          <w:sz w:val="24"/>
        </w:rPr>
        <w:t xml:space="preserve">Knoblich, G., &amp; Sebanz, N. (2008). Evolving intentions for social interaction: From entrainment to joint action. </w:t>
      </w:r>
      <w:r w:rsidRPr="001F2D3B">
        <w:rPr>
          <w:rFonts w:ascii="Times" w:hAnsi="Times"/>
          <w:i/>
          <w:noProof/>
          <w:sz w:val="24"/>
        </w:rPr>
        <w:t>Philosophical Transactions of the Royal Society B, 363</w:t>
      </w:r>
      <w:r w:rsidRPr="001F2D3B">
        <w:rPr>
          <w:rFonts w:ascii="Times" w:hAnsi="Times"/>
          <w:noProof/>
          <w:sz w:val="24"/>
        </w:rPr>
        <w:t>, 2021-2031</w:t>
      </w:r>
      <w:r>
        <w:rPr>
          <w:rFonts w:ascii="Times" w:hAnsi="Times"/>
          <w:noProof/>
          <w:sz w:val="24"/>
        </w:rPr>
        <w:t>.</w:t>
      </w:r>
    </w:p>
    <w:p w14:paraId="4A924132" w14:textId="77777777" w:rsidR="00983F62" w:rsidRDefault="00983F62" w:rsidP="00983F62">
      <w:pPr>
        <w:spacing w:after="0" w:line="480" w:lineRule="auto"/>
        <w:ind w:left="709" w:hanging="709"/>
        <w:rPr>
          <w:rFonts w:ascii="Times" w:hAnsi="Times"/>
          <w:noProof/>
          <w:sz w:val="24"/>
        </w:rPr>
      </w:pPr>
      <w:r w:rsidRPr="006624CF">
        <w:rPr>
          <w:rFonts w:ascii="Times" w:hAnsi="Times"/>
          <w:noProof/>
          <w:sz w:val="24"/>
        </w:rPr>
        <w:t>Kourtis</w:t>
      </w:r>
      <w:r>
        <w:rPr>
          <w:rFonts w:ascii="Times" w:hAnsi="Times"/>
          <w:noProof/>
          <w:sz w:val="24"/>
        </w:rPr>
        <w:t>,</w:t>
      </w:r>
      <w:r w:rsidRPr="006624CF">
        <w:rPr>
          <w:rFonts w:ascii="Times" w:hAnsi="Times"/>
          <w:noProof/>
          <w:sz w:val="24"/>
        </w:rPr>
        <w:t xml:space="preserve"> D</w:t>
      </w:r>
      <w:r>
        <w:rPr>
          <w:rFonts w:ascii="Times" w:hAnsi="Times"/>
          <w:noProof/>
          <w:sz w:val="24"/>
        </w:rPr>
        <w:t>.</w:t>
      </w:r>
      <w:r w:rsidRPr="006624CF">
        <w:rPr>
          <w:rFonts w:ascii="Times" w:hAnsi="Times"/>
          <w:noProof/>
          <w:sz w:val="24"/>
        </w:rPr>
        <w:t>, Sebanz</w:t>
      </w:r>
      <w:r>
        <w:rPr>
          <w:rFonts w:ascii="Times" w:hAnsi="Times"/>
          <w:noProof/>
          <w:sz w:val="24"/>
        </w:rPr>
        <w:t>,</w:t>
      </w:r>
      <w:r w:rsidRPr="006624CF">
        <w:rPr>
          <w:rFonts w:ascii="Times" w:hAnsi="Times"/>
          <w:noProof/>
          <w:sz w:val="24"/>
        </w:rPr>
        <w:t xml:space="preserve"> N</w:t>
      </w:r>
      <w:r>
        <w:rPr>
          <w:rFonts w:ascii="Times" w:hAnsi="Times"/>
          <w:noProof/>
          <w:sz w:val="24"/>
        </w:rPr>
        <w:t>.</w:t>
      </w:r>
      <w:r w:rsidRPr="006624CF">
        <w:rPr>
          <w:rFonts w:ascii="Times" w:hAnsi="Times"/>
          <w:noProof/>
          <w:sz w:val="24"/>
        </w:rPr>
        <w:t xml:space="preserve">, </w:t>
      </w:r>
      <w:r>
        <w:rPr>
          <w:rFonts w:ascii="Times" w:hAnsi="Times"/>
          <w:noProof/>
          <w:sz w:val="24"/>
        </w:rPr>
        <w:t xml:space="preserve">&amp; </w:t>
      </w:r>
      <w:r w:rsidRPr="006624CF">
        <w:rPr>
          <w:rFonts w:ascii="Times" w:hAnsi="Times"/>
          <w:noProof/>
          <w:sz w:val="24"/>
        </w:rPr>
        <w:t>Knoblich</w:t>
      </w:r>
      <w:r>
        <w:rPr>
          <w:rFonts w:ascii="Times" w:hAnsi="Times"/>
          <w:noProof/>
          <w:sz w:val="24"/>
        </w:rPr>
        <w:t>,</w:t>
      </w:r>
      <w:r w:rsidRPr="006624CF">
        <w:rPr>
          <w:rFonts w:ascii="Times" w:hAnsi="Times"/>
          <w:noProof/>
          <w:sz w:val="24"/>
        </w:rPr>
        <w:t xml:space="preserve"> G.</w:t>
      </w:r>
      <w:r>
        <w:rPr>
          <w:rFonts w:ascii="Times" w:hAnsi="Times"/>
          <w:noProof/>
          <w:sz w:val="24"/>
        </w:rPr>
        <w:t xml:space="preserve"> (in press). </w:t>
      </w:r>
      <w:r w:rsidRPr="006624CF">
        <w:rPr>
          <w:rFonts w:ascii="Times" w:hAnsi="Times"/>
          <w:noProof/>
          <w:sz w:val="24"/>
        </w:rPr>
        <w:t>Favouritism in the motor system: social interaction modulates action simulation.</w:t>
      </w:r>
      <w:r>
        <w:rPr>
          <w:rFonts w:ascii="Times" w:hAnsi="Times"/>
          <w:noProof/>
          <w:sz w:val="24"/>
        </w:rPr>
        <w:t xml:space="preserve"> </w:t>
      </w:r>
      <w:r w:rsidRPr="006624CF">
        <w:rPr>
          <w:rFonts w:ascii="Times" w:hAnsi="Times"/>
          <w:i/>
          <w:noProof/>
          <w:sz w:val="24"/>
        </w:rPr>
        <w:t>Biology Letters</w:t>
      </w:r>
      <w:r>
        <w:rPr>
          <w:rFonts w:ascii="Times" w:hAnsi="Times"/>
          <w:noProof/>
          <w:sz w:val="24"/>
        </w:rPr>
        <w:t>.</w:t>
      </w:r>
    </w:p>
    <w:p w14:paraId="67DC09C2" w14:textId="77777777" w:rsidR="00AF74A2" w:rsidRDefault="00AF74A2" w:rsidP="00AF74A2">
      <w:pPr>
        <w:spacing w:after="0" w:line="480" w:lineRule="auto"/>
        <w:ind w:left="709" w:hanging="709"/>
        <w:rPr>
          <w:rFonts w:ascii="Times" w:hAnsi="Times"/>
          <w:noProof/>
          <w:sz w:val="24"/>
        </w:rPr>
      </w:pPr>
      <w:r w:rsidRPr="00824B21">
        <w:rPr>
          <w:rFonts w:ascii="Times" w:hAnsi="Times"/>
          <w:noProof/>
          <w:sz w:val="24"/>
        </w:rPr>
        <w:t>Liepelt, R., von Cramon, D.</w:t>
      </w:r>
      <w:r>
        <w:rPr>
          <w:rFonts w:ascii="Times" w:hAnsi="Times"/>
          <w:noProof/>
          <w:sz w:val="24"/>
        </w:rPr>
        <w:t xml:space="preserve"> </w:t>
      </w:r>
      <w:r w:rsidRPr="00824B21">
        <w:rPr>
          <w:rFonts w:ascii="Times" w:hAnsi="Times"/>
          <w:noProof/>
          <w:sz w:val="24"/>
        </w:rPr>
        <w:t>Y.</w:t>
      </w:r>
      <w:r>
        <w:rPr>
          <w:rFonts w:ascii="Times" w:hAnsi="Times"/>
          <w:noProof/>
          <w:sz w:val="24"/>
        </w:rPr>
        <w:t>,</w:t>
      </w:r>
      <w:r w:rsidRPr="00824B21">
        <w:rPr>
          <w:rFonts w:ascii="Times" w:hAnsi="Times"/>
          <w:noProof/>
          <w:sz w:val="24"/>
        </w:rPr>
        <w:t xml:space="preserve"> &amp; Brass, M. (2008). </w:t>
      </w:r>
      <w:bookmarkStart w:id="27" w:name="OLE_LINK69"/>
      <w:bookmarkStart w:id="28" w:name="OLE_LINK68"/>
      <w:r w:rsidRPr="00824B21">
        <w:rPr>
          <w:rFonts w:ascii="Times" w:hAnsi="Times"/>
          <w:noProof/>
          <w:sz w:val="24"/>
        </w:rPr>
        <w:t>What is matched in direct matching? Intention attribution modulates motor priming</w:t>
      </w:r>
      <w:bookmarkEnd w:id="27"/>
      <w:r w:rsidRPr="00824B21">
        <w:rPr>
          <w:rFonts w:ascii="Times" w:hAnsi="Times"/>
          <w:noProof/>
          <w:sz w:val="24"/>
        </w:rPr>
        <w:t>.</w:t>
      </w:r>
      <w:bookmarkEnd w:id="28"/>
      <w:r w:rsidRPr="00824B21">
        <w:rPr>
          <w:rFonts w:ascii="Times" w:hAnsi="Times"/>
          <w:noProof/>
          <w:sz w:val="24"/>
        </w:rPr>
        <w:t xml:space="preserve"> </w:t>
      </w:r>
      <w:r w:rsidRPr="00824B21">
        <w:rPr>
          <w:rFonts w:ascii="Times" w:hAnsi="Times"/>
          <w:i/>
          <w:noProof/>
          <w:sz w:val="24"/>
        </w:rPr>
        <w:t>Journal of Experimental Psychology: Human Perception and Performance, 34(3)</w:t>
      </w:r>
      <w:r w:rsidRPr="00824B21">
        <w:rPr>
          <w:rFonts w:ascii="Times" w:hAnsi="Times"/>
          <w:noProof/>
          <w:sz w:val="24"/>
        </w:rPr>
        <w:t>, 578-591.</w:t>
      </w:r>
      <w:r w:rsidR="00FD4CB1">
        <w:rPr>
          <w:rFonts w:ascii="Times" w:hAnsi="Times"/>
          <w:noProof/>
          <w:sz w:val="24"/>
        </w:rPr>
        <w:t xml:space="preserve">  [“whether direct matching is primarily driven by basic perceptual features of the observed movement or is influenced by more abstract interpretative processes ... direct matching can be top-down modulated by the observer's interpretation of the observed movement as intended or not”]</w:t>
      </w:r>
    </w:p>
    <w:p w14:paraId="7F6F4C36" w14:textId="77777777" w:rsidR="00DC30EC" w:rsidRDefault="00DC30EC" w:rsidP="00DC30EC">
      <w:pPr>
        <w:spacing w:after="0" w:line="480" w:lineRule="auto"/>
        <w:ind w:left="709" w:hanging="709"/>
        <w:rPr>
          <w:rFonts w:ascii="Times" w:hAnsi="Times"/>
          <w:noProof/>
          <w:sz w:val="24"/>
        </w:rPr>
      </w:pPr>
      <w:r>
        <w:rPr>
          <w:rFonts w:ascii="Times" w:hAnsi="Times"/>
          <w:noProof/>
          <w:sz w:val="24"/>
        </w:rPr>
        <w:t xml:space="preserve">Richardson, M. J., Campbell, W. L., &amp; Schmidt, R. C. (2009). </w:t>
      </w:r>
      <w:bookmarkStart w:id="29" w:name="OLE_LINK70"/>
      <w:r>
        <w:rPr>
          <w:rFonts w:ascii="Times" w:hAnsi="Times"/>
          <w:noProof/>
          <w:sz w:val="24"/>
        </w:rPr>
        <w:t>Movement interference during action observation as emergent coordination</w:t>
      </w:r>
      <w:bookmarkEnd w:id="29"/>
      <w:r>
        <w:rPr>
          <w:rFonts w:ascii="Times" w:hAnsi="Times"/>
          <w:noProof/>
          <w:sz w:val="24"/>
        </w:rPr>
        <w:t xml:space="preserve">. </w:t>
      </w:r>
      <w:r w:rsidRPr="002C372F">
        <w:rPr>
          <w:rFonts w:ascii="Times" w:hAnsi="Times"/>
          <w:i/>
          <w:noProof/>
          <w:sz w:val="24"/>
        </w:rPr>
        <w:t>Neuroscience Letters, 449(2)</w:t>
      </w:r>
      <w:r>
        <w:rPr>
          <w:rFonts w:ascii="Times" w:hAnsi="Times"/>
          <w:noProof/>
          <w:sz w:val="24"/>
        </w:rPr>
        <w:t xml:space="preserve">, 117-122. </w:t>
      </w:r>
    </w:p>
    <w:p w14:paraId="6BCBB3AB" w14:textId="77777777" w:rsidR="002560A8" w:rsidRDefault="002560A8" w:rsidP="002560A8">
      <w:pPr>
        <w:spacing w:after="0" w:line="480" w:lineRule="auto"/>
        <w:ind w:left="709" w:hanging="709"/>
        <w:rPr>
          <w:rFonts w:ascii="Times" w:hAnsi="Times"/>
          <w:noProof/>
          <w:sz w:val="24"/>
        </w:rPr>
      </w:pPr>
      <w:r w:rsidRPr="00352008">
        <w:rPr>
          <w:rFonts w:ascii="Times" w:hAnsi="Times"/>
          <w:noProof/>
          <w:sz w:val="24"/>
        </w:rPr>
        <w:t xml:space="preserve">Richardson, M. J., Marsh, K. L., Isenhower, R., Goodman, J., &amp; Schmidt, R. C. (2007). Rocking together: Dynamics of intentional and unintentional interpersonal coordination. </w:t>
      </w:r>
      <w:r w:rsidRPr="00352008">
        <w:rPr>
          <w:rFonts w:ascii="Times" w:hAnsi="Times"/>
          <w:i/>
          <w:noProof/>
          <w:sz w:val="24"/>
        </w:rPr>
        <w:t>Human Movement Science, 26</w:t>
      </w:r>
      <w:r w:rsidRPr="00352008">
        <w:rPr>
          <w:rFonts w:ascii="Times" w:hAnsi="Times"/>
          <w:noProof/>
          <w:sz w:val="24"/>
        </w:rPr>
        <w:t>, 867-891.</w:t>
      </w:r>
    </w:p>
    <w:p w14:paraId="00B8914C" w14:textId="77777777" w:rsidR="002560A8" w:rsidRPr="00B15F56" w:rsidRDefault="00BA0DB0" w:rsidP="002560A8">
      <w:pPr>
        <w:spacing w:after="0" w:line="480" w:lineRule="auto"/>
        <w:ind w:left="709" w:hanging="709"/>
        <w:rPr>
          <w:rFonts w:ascii="Times" w:hAnsi="Times"/>
          <w:noProof/>
          <w:sz w:val="24"/>
        </w:rPr>
      </w:pPr>
      <w:r>
        <w:rPr>
          <w:rFonts w:ascii="Times" w:hAnsi="Times"/>
          <w:noProof/>
          <w:sz w:val="24"/>
        </w:rPr>
        <w:t>?</w:t>
      </w:r>
      <w:r w:rsidR="002560A8">
        <w:rPr>
          <w:rFonts w:ascii="Times" w:hAnsi="Times"/>
          <w:noProof/>
          <w:sz w:val="24"/>
        </w:rPr>
        <w:t>Rizzolatti, G.,</w:t>
      </w:r>
      <w:r w:rsidR="002560A8" w:rsidRPr="00B15F56">
        <w:rPr>
          <w:rFonts w:ascii="Times" w:hAnsi="Times"/>
          <w:noProof/>
          <w:sz w:val="24"/>
        </w:rPr>
        <w:t xml:space="preserve"> &amp; Sinigaglia</w:t>
      </w:r>
      <w:r w:rsidR="002560A8">
        <w:rPr>
          <w:rFonts w:ascii="Times" w:hAnsi="Times"/>
          <w:noProof/>
          <w:sz w:val="24"/>
        </w:rPr>
        <w:t xml:space="preserve">, C. (2010). </w:t>
      </w:r>
      <w:r w:rsidR="002560A8" w:rsidRPr="00B15F56">
        <w:rPr>
          <w:rFonts w:ascii="Times" w:hAnsi="Times"/>
          <w:noProof/>
          <w:sz w:val="24"/>
        </w:rPr>
        <w:t>The functional role of the parieto-frontal mirror circuit: interpretations and misinterpretations</w:t>
      </w:r>
      <w:r w:rsidR="002560A8">
        <w:rPr>
          <w:rFonts w:ascii="Times" w:hAnsi="Times"/>
          <w:noProof/>
          <w:sz w:val="24"/>
        </w:rPr>
        <w:t xml:space="preserve">. </w:t>
      </w:r>
      <w:r w:rsidR="002560A8" w:rsidRPr="00B15F56">
        <w:rPr>
          <w:rFonts w:ascii="Times" w:hAnsi="Times"/>
          <w:i/>
          <w:noProof/>
          <w:sz w:val="24"/>
        </w:rPr>
        <w:t>Nature Reviews Neuroscience 11</w:t>
      </w:r>
      <w:r w:rsidR="002560A8" w:rsidRPr="00B15F56">
        <w:rPr>
          <w:rFonts w:ascii="Times" w:hAnsi="Times"/>
          <w:noProof/>
          <w:sz w:val="24"/>
        </w:rPr>
        <w:t>, 264-274</w:t>
      </w:r>
      <w:r w:rsidR="002560A8">
        <w:rPr>
          <w:rFonts w:ascii="Times" w:hAnsi="Times"/>
          <w:noProof/>
          <w:sz w:val="24"/>
        </w:rPr>
        <w:t>.</w:t>
      </w:r>
      <w:r w:rsidR="002560A8" w:rsidRPr="00B15F56">
        <w:rPr>
          <w:rFonts w:ascii="Times" w:hAnsi="Times"/>
          <w:noProof/>
          <w:sz w:val="24"/>
        </w:rPr>
        <w:t xml:space="preserve"> </w:t>
      </w:r>
    </w:p>
    <w:p w14:paraId="43AAD2EC" w14:textId="77777777" w:rsidR="0041624A" w:rsidRDefault="00C1338F" w:rsidP="00C1338F">
      <w:pPr>
        <w:spacing w:after="0" w:line="480" w:lineRule="auto"/>
        <w:ind w:left="709" w:hanging="709"/>
        <w:jc w:val="both"/>
        <w:rPr>
          <w:rFonts w:ascii="Times New Roman" w:hAnsi="Times New Roman"/>
          <w:sz w:val="24"/>
        </w:rPr>
      </w:pPr>
      <w:r w:rsidRPr="0005352D">
        <w:rPr>
          <w:rFonts w:ascii="Times New Roman" w:hAnsi="Times New Roman"/>
          <w:sz w:val="24"/>
        </w:rPr>
        <w:t>Samson, D.</w:t>
      </w:r>
      <w:r>
        <w:rPr>
          <w:rFonts w:ascii="Times New Roman" w:hAnsi="Times New Roman"/>
          <w:sz w:val="24"/>
        </w:rPr>
        <w:t>,</w:t>
      </w:r>
      <w:r w:rsidRPr="0005352D">
        <w:rPr>
          <w:rFonts w:ascii="Times New Roman" w:hAnsi="Times New Roman"/>
          <w:sz w:val="24"/>
        </w:rPr>
        <w:t xml:space="preserve"> Apperly, I.</w:t>
      </w:r>
      <w:r>
        <w:rPr>
          <w:rFonts w:ascii="Times New Roman" w:hAnsi="Times New Roman"/>
          <w:sz w:val="24"/>
        </w:rPr>
        <w:t xml:space="preserve"> </w:t>
      </w:r>
      <w:r w:rsidRPr="0005352D">
        <w:rPr>
          <w:rFonts w:ascii="Times New Roman" w:hAnsi="Times New Roman"/>
          <w:sz w:val="24"/>
        </w:rPr>
        <w:t>A.</w:t>
      </w:r>
      <w:r>
        <w:rPr>
          <w:rFonts w:ascii="Times New Roman" w:hAnsi="Times New Roman"/>
          <w:sz w:val="24"/>
        </w:rPr>
        <w:t>, Braithwaite, J. J., Andrews, B. J. &amp; Bodely Scott, S. E.</w:t>
      </w:r>
      <w:r w:rsidRPr="0005352D">
        <w:rPr>
          <w:rFonts w:ascii="Times New Roman" w:hAnsi="Times New Roman"/>
          <w:sz w:val="24"/>
        </w:rPr>
        <w:t xml:space="preserve"> (in press). </w:t>
      </w:r>
      <w:r>
        <w:rPr>
          <w:rFonts w:ascii="Times New Roman" w:hAnsi="Times New Roman"/>
          <w:sz w:val="24"/>
        </w:rPr>
        <w:t>Seeing it their way: Evidence for rapid an involuntary computation of what other people see</w:t>
      </w:r>
      <w:r w:rsidRPr="0005352D">
        <w:rPr>
          <w:rFonts w:ascii="Times New Roman" w:hAnsi="Times New Roman"/>
          <w:sz w:val="24"/>
        </w:rPr>
        <w:t xml:space="preserve">. </w:t>
      </w:r>
      <w:r>
        <w:rPr>
          <w:rFonts w:ascii="Times New Roman" w:hAnsi="Times New Roman"/>
          <w:i/>
          <w:sz w:val="24"/>
        </w:rPr>
        <w:t>Journal of Experimental Psychology: Human Perception and Performance</w:t>
      </w:r>
      <w:r w:rsidRPr="0005352D">
        <w:rPr>
          <w:rFonts w:ascii="Times New Roman" w:hAnsi="Times New Roman"/>
          <w:sz w:val="24"/>
        </w:rPr>
        <w:t>.</w:t>
      </w:r>
    </w:p>
    <w:p w14:paraId="0B6A7810" w14:textId="77777777" w:rsidR="0041624A" w:rsidRDefault="0041624A" w:rsidP="00C1338F">
      <w:pPr>
        <w:spacing w:after="0" w:line="480" w:lineRule="auto"/>
        <w:ind w:left="709" w:hanging="709"/>
        <w:jc w:val="both"/>
        <w:rPr>
          <w:rFonts w:ascii="Times New Roman" w:hAnsi="Times New Roman"/>
          <w:sz w:val="24"/>
        </w:rPr>
      </w:pPr>
      <w:r>
        <w:rPr>
          <w:rFonts w:ascii="Times New Roman" w:hAnsi="Times New Roman"/>
          <w:sz w:val="24"/>
        </w:rPr>
        <w:t>Sebanz, N., Rebbechi, D., Knoblich, G., Prinz, W., &amp;</w:t>
      </w:r>
      <w:r w:rsidR="0019012A" w:rsidRPr="0019012A">
        <w:rPr>
          <w:rFonts w:ascii="Times New Roman" w:hAnsi="Times New Roman"/>
          <w:sz w:val="24"/>
        </w:rPr>
        <w:t xml:space="preserve"> </w:t>
      </w:r>
      <w:r w:rsidR="0019012A">
        <w:rPr>
          <w:rFonts w:ascii="Times New Roman" w:hAnsi="Times New Roman"/>
          <w:sz w:val="24"/>
        </w:rPr>
        <w:t xml:space="preserve">Frith, C. D. (2007). Is it really my turn? An event-related fMRI - study of task sharing. </w:t>
      </w:r>
      <w:r w:rsidR="0019012A" w:rsidRPr="0019012A">
        <w:rPr>
          <w:rFonts w:ascii="Times New Roman" w:hAnsi="Times New Roman"/>
          <w:i/>
          <w:sz w:val="24"/>
        </w:rPr>
        <w:t>Social Neuroscience</w:t>
      </w:r>
      <w:r>
        <w:rPr>
          <w:rFonts w:ascii="Times New Roman" w:hAnsi="Times New Roman"/>
          <w:sz w:val="24"/>
        </w:rPr>
        <w:t>, 2(2), 81-81.</w:t>
      </w:r>
    </w:p>
    <w:p w14:paraId="0E8CB1F7" w14:textId="77777777" w:rsidR="00842767" w:rsidRDefault="00D1438F" w:rsidP="00842767">
      <w:pPr>
        <w:spacing w:after="0" w:line="480" w:lineRule="auto"/>
        <w:ind w:left="709" w:hanging="709"/>
        <w:jc w:val="both"/>
        <w:rPr>
          <w:rFonts w:ascii="Times New Roman" w:hAnsi="Times New Roman"/>
          <w:sz w:val="24"/>
        </w:rPr>
      </w:pPr>
      <w:bookmarkStart w:id="30" w:name="OLE_LINK71"/>
      <w:r>
        <w:rPr>
          <w:rFonts w:ascii="Times New Roman" w:hAnsi="Times New Roman"/>
          <w:sz w:val="24"/>
        </w:rPr>
        <w:t>?</w:t>
      </w:r>
      <w:r w:rsidRPr="00621A0A">
        <w:rPr>
          <w:rFonts w:ascii="Times New Roman" w:hAnsi="Times New Roman"/>
          <w:sz w:val="24"/>
        </w:rPr>
        <w:t>Tognoli</w:t>
      </w:r>
      <w:bookmarkEnd w:id="30"/>
      <w:r w:rsidR="00842767" w:rsidRPr="00621A0A">
        <w:rPr>
          <w:rFonts w:ascii="Times New Roman" w:hAnsi="Times New Roman"/>
          <w:sz w:val="24"/>
        </w:rPr>
        <w:t>, E., Lagarde, J., De Guzman, G.</w:t>
      </w:r>
      <w:r w:rsidR="00842767">
        <w:rPr>
          <w:rFonts w:ascii="Times New Roman" w:hAnsi="Times New Roman"/>
          <w:sz w:val="24"/>
        </w:rPr>
        <w:t xml:space="preserve"> </w:t>
      </w:r>
      <w:r w:rsidR="00842767" w:rsidRPr="00621A0A">
        <w:rPr>
          <w:rFonts w:ascii="Times New Roman" w:hAnsi="Times New Roman"/>
          <w:sz w:val="24"/>
        </w:rPr>
        <w:t>C. &amp; Kelso, J.</w:t>
      </w:r>
      <w:r w:rsidR="00842767">
        <w:rPr>
          <w:rFonts w:ascii="Times New Roman" w:hAnsi="Times New Roman"/>
          <w:sz w:val="24"/>
        </w:rPr>
        <w:t xml:space="preserve"> </w:t>
      </w:r>
      <w:r w:rsidR="00842767" w:rsidRPr="00621A0A">
        <w:rPr>
          <w:rFonts w:ascii="Times New Roman" w:hAnsi="Times New Roman"/>
          <w:sz w:val="24"/>
        </w:rPr>
        <w:t>A.</w:t>
      </w:r>
      <w:r w:rsidR="00842767">
        <w:rPr>
          <w:rFonts w:ascii="Times New Roman" w:hAnsi="Times New Roman"/>
          <w:sz w:val="24"/>
        </w:rPr>
        <w:t xml:space="preserve"> </w:t>
      </w:r>
      <w:r w:rsidR="00842767" w:rsidRPr="00621A0A">
        <w:rPr>
          <w:rFonts w:ascii="Times New Roman" w:hAnsi="Times New Roman"/>
          <w:sz w:val="24"/>
        </w:rPr>
        <w:t xml:space="preserve">S. (2007). From the cover: The phi-complex as a neuromarker of human social coordination. </w:t>
      </w:r>
      <w:r w:rsidR="00842767" w:rsidRPr="00621A0A">
        <w:rPr>
          <w:rFonts w:ascii="Times New Roman" w:hAnsi="Times New Roman"/>
          <w:i/>
          <w:sz w:val="24"/>
        </w:rPr>
        <w:t>Proceedings of the National Academy of Sciences, 104</w:t>
      </w:r>
      <w:r w:rsidR="00842767" w:rsidRPr="00621A0A">
        <w:rPr>
          <w:rFonts w:ascii="Times New Roman" w:hAnsi="Times New Roman"/>
          <w:sz w:val="24"/>
        </w:rPr>
        <w:t>, 8190-8195.</w:t>
      </w:r>
    </w:p>
    <w:p w14:paraId="46941464" w14:textId="77777777" w:rsidR="00B87458" w:rsidRDefault="00B87458" w:rsidP="00B87458">
      <w:pPr>
        <w:spacing w:after="0" w:line="480" w:lineRule="auto"/>
        <w:ind w:left="709" w:hanging="709"/>
        <w:jc w:val="both"/>
        <w:rPr>
          <w:rFonts w:ascii="Times New Roman" w:hAnsi="Times New Roman"/>
          <w:sz w:val="24"/>
        </w:rPr>
      </w:pPr>
      <w:r w:rsidRPr="00A370D6">
        <w:rPr>
          <w:rFonts w:ascii="Times New Roman" w:hAnsi="Times New Roman"/>
          <w:sz w:val="24"/>
        </w:rPr>
        <w:t xml:space="preserve">Tomasello, M. (2009). </w:t>
      </w:r>
      <w:r w:rsidRPr="00A370D6">
        <w:rPr>
          <w:rFonts w:ascii="Times New Roman" w:hAnsi="Times New Roman"/>
          <w:i/>
          <w:sz w:val="24"/>
        </w:rPr>
        <w:t>Why We Cooperate</w:t>
      </w:r>
      <w:r w:rsidRPr="00A370D6">
        <w:rPr>
          <w:rFonts w:ascii="Times New Roman" w:hAnsi="Times New Roman"/>
          <w:sz w:val="24"/>
        </w:rPr>
        <w:t xml:space="preserve">. </w:t>
      </w:r>
      <w:r>
        <w:rPr>
          <w:rFonts w:ascii="Times New Roman" w:hAnsi="Times New Roman"/>
          <w:sz w:val="24"/>
        </w:rPr>
        <w:t xml:space="preserve">Cambridge, MA: </w:t>
      </w:r>
      <w:r w:rsidRPr="00A370D6">
        <w:rPr>
          <w:rFonts w:ascii="Times New Roman" w:hAnsi="Times New Roman"/>
          <w:sz w:val="24"/>
        </w:rPr>
        <w:t>MIT Press</w:t>
      </w:r>
      <w:r>
        <w:rPr>
          <w:rFonts w:ascii="Times New Roman" w:hAnsi="Times New Roman"/>
          <w:sz w:val="24"/>
        </w:rPr>
        <w:t>.</w:t>
      </w:r>
    </w:p>
    <w:p w14:paraId="39DF1AFE" w14:textId="77777777" w:rsidR="007303FD" w:rsidRDefault="007A7DD2" w:rsidP="007303FD">
      <w:pPr>
        <w:spacing w:after="0" w:line="480" w:lineRule="auto"/>
        <w:ind w:left="709" w:hanging="709"/>
        <w:jc w:val="both"/>
        <w:rPr>
          <w:rFonts w:ascii="Times New Roman" w:hAnsi="Times New Roman"/>
          <w:sz w:val="24"/>
        </w:rPr>
      </w:pPr>
      <w:r w:rsidRPr="00E55453">
        <w:rPr>
          <w:rFonts w:ascii="Times New Roman" w:hAnsi="Times New Roman"/>
          <w:sz w:val="24"/>
        </w:rPr>
        <w:t>Tsai</w:t>
      </w:r>
      <w:r w:rsidR="007303FD" w:rsidRPr="00E55453">
        <w:rPr>
          <w:rFonts w:ascii="Times New Roman" w:hAnsi="Times New Roman"/>
          <w:sz w:val="24"/>
        </w:rPr>
        <w:t xml:space="preserve">, C.-C., Kuo, W.-J., Hung, D. L., &amp; · Tzeng, O. J.-L. (2008). </w:t>
      </w:r>
      <w:bookmarkStart w:id="31" w:name="OLE_LINK67"/>
      <w:r w:rsidR="007303FD" w:rsidRPr="00E55453">
        <w:rPr>
          <w:rFonts w:ascii="Times New Roman" w:hAnsi="Times New Roman"/>
          <w:sz w:val="24"/>
        </w:rPr>
        <w:t>Action co-representation is tuned to other humans</w:t>
      </w:r>
      <w:bookmarkEnd w:id="31"/>
      <w:r w:rsidR="007303FD" w:rsidRPr="00E55453">
        <w:rPr>
          <w:rFonts w:ascii="Times New Roman" w:hAnsi="Times New Roman"/>
          <w:sz w:val="24"/>
        </w:rPr>
        <w:t xml:space="preserve">. </w:t>
      </w:r>
      <w:r w:rsidR="007303FD" w:rsidRPr="00E55453">
        <w:rPr>
          <w:rFonts w:ascii="Times New Roman" w:hAnsi="Times New Roman"/>
          <w:i/>
          <w:sz w:val="24"/>
        </w:rPr>
        <w:t>Journal of Cognitive Neuroscience, 20</w:t>
      </w:r>
      <w:r w:rsidR="007303FD" w:rsidRPr="00E55453">
        <w:rPr>
          <w:rFonts w:ascii="Times New Roman" w:hAnsi="Times New Roman"/>
          <w:sz w:val="24"/>
        </w:rPr>
        <w:t>, 2015-2024.</w:t>
      </w:r>
    </w:p>
    <w:p w14:paraId="3F1B53DF" w14:textId="77777777" w:rsidR="006E1E7E" w:rsidRDefault="006E1E7E" w:rsidP="006E1E7E">
      <w:pPr>
        <w:spacing w:after="0" w:line="480" w:lineRule="auto"/>
        <w:ind w:left="709" w:hanging="709"/>
        <w:jc w:val="both"/>
        <w:rPr>
          <w:rFonts w:ascii="Times New Roman" w:hAnsi="Times New Roman"/>
          <w:sz w:val="24"/>
        </w:rPr>
      </w:pPr>
      <w:bookmarkStart w:id="32" w:name="OLE_LINK59"/>
      <w:r>
        <w:rPr>
          <w:rFonts w:ascii="Times New Roman" w:hAnsi="Times New Roman"/>
          <w:sz w:val="24"/>
        </w:rPr>
        <w:t xml:space="preserve">Van Schie, H. T., Waterschoot, B. M., &amp; Bekkering, H. (2008). Understanding action beyond imitation: Reversed compatibility effects of action observation in imitation and joint action. </w:t>
      </w:r>
      <w:r w:rsidRPr="00C65947">
        <w:rPr>
          <w:rFonts w:ascii="Times New Roman" w:hAnsi="Times New Roman"/>
          <w:i/>
          <w:sz w:val="24"/>
        </w:rPr>
        <w:t>Journal of Experimental Psychology: Human Perception and Performance, 34(6)</w:t>
      </w:r>
      <w:r>
        <w:rPr>
          <w:rFonts w:ascii="Times New Roman" w:hAnsi="Times New Roman"/>
          <w:sz w:val="24"/>
        </w:rPr>
        <w:t xml:space="preserve">, 1493-1500. </w:t>
      </w:r>
    </w:p>
    <w:bookmarkEnd w:id="32"/>
    <w:p w14:paraId="166D6470" w14:textId="77777777" w:rsidR="00D739B5" w:rsidRDefault="00D739B5" w:rsidP="00D739B5">
      <w:pPr>
        <w:spacing w:after="0" w:line="480" w:lineRule="auto"/>
        <w:ind w:left="709" w:hanging="709"/>
        <w:jc w:val="both"/>
        <w:rPr>
          <w:rFonts w:ascii="Times New Roman" w:hAnsi="Times New Roman"/>
          <w:sz w:val="24"/>
        </w:rPr>
      </w:pPr>
      <w:r>
        <w:rPr>
          <w:rFonts w:ascii="Times New Roman" w:hAnsi="Times New Roman"/>
          <w:sz w:val="24"/>
        </w:rPr>
        <w:t>V</w:t>
      </w:r>
      <w:r w:rsidRPr="007431C9">
        <w:rPr>
          <w:rFonts w:ascii="Times New Roman" w:hAnsi="Times New Roman"/>
          <w:sz w:val="24"/>
        </w:rPr>
        <w:t xml:space="preserve">an Ulzen, N. R., Lamoth, C. J., Daffertshofer, A., Semin, G. R. &amp; Beek, P. J. (2008). Characteristics of instructed and uninstructed interpersonal coordination while walking in pairs. </w:t>
      </w:r>
      <w:r w:rsidRPr="007431C9">
        <w:rPr>
          <w:rFonts w:ascii="Times New Roman" w:hAnsi="Times New Roman"/>
          <w:i/>
          <w:sz w:val="24"/>
        </w:rPr>
        <w:t>Neuroscience Letters, 432(2)</w:t>
      </w:r>
      <w:r w:rsidRPr="007431C9">
        <w:rPr>
          <w:rFonts w:ascii="Times New Roman" w:hAnsi="Times New Roman"/>
          <w:sz w:val="24"/>
        </w:rPr>
        <w:t>, 88-93.</w:t>
      </w:r>
    </w:p>
    <w:p w14:paraId="7DB2C8AB" w14:textId="77777777" w:rsidR="0061134B" w:rsidRDefault="0061134B" w:rsidP="0061134B">
      <w:pPr>
        <w:spacing w:after="0" w:line="480" w:lineRule="auto"/>
        <w:ind w:left="709" w:hanging="709"/>
        <w:jc w:val="both"/>
        <w:rPr>
          <w:rFonts w:ascii="Times New Roman" w:hAnsi="Times New Roman"/>
          <w:sz w:val="24"/>
        </w:rPr>
      </w:pPr>
      <w:r>
        <w:rPr>
          <w:rFonts w:ascii="Times New Roman" w:hAnsi="Times New Roman"/>
          <w:sz w:val="24"/>
        </w:rPr>
        <w:t xml:space="preserve">Vesper, C., Butterfill, S., Knoblich, G., &amp; Sebanz, N. (2010). A minimal architecture for joint action. </w:t>
      </w:r>
      <w:r w:rsidRPr="00C82578">
        <w:rPr>
          <w:rFonts w:ascii="Times New Roman" w:hAnsi="Times New Roman"/>
          <w:i/>
          <w:sz w:val="24"/>
        </w:rPr>
        <w:t>Neural Networks</w:t>
      </w:r>
      <w:r>
        <w:rPr>
          <w:rFonts w:ascii="Times New Roman" w:hAnsi="Times New Roman"/>
          <w:sz w:val="24"/>
        </w:rPr>
        <w:t>, in press.</w:t>
      </w:r>
      <w:bookmarkEnd w:id="26"/>
    </w:p>
    <w:bookmarkEnd w:id="25"/>
    <w:p w14:paraId="4EC939DD" w14:textId="77777777" w:rsidR="000764D2" w:rsidRPr="00D739B5" w:rsidRDefault="000764D2" w:rsidP="000764D2">
      <w:pPr>
        <w:spacing w:after="0" w:line="480" w:lineRule="auto"/>
        <w:ind w:left="709" w:hanging="709"/>
      </w:pPr>
    </w:p>
    <w:p w14:paraId="18BDA2F0" w14:textId="77777777" w:rsidR="000764D2" w:rsidRDefault="000764D2" w:rsidP="00AD734A">
      <w:pPr>
        <w:spacing w:after="0" w:line="480" w:lineRule="auto"/>
        <w:jc w:val="both"/>
        <w:rPr>
          <w:rFonts w:ascii="Times New Roman" w:hAnsi="Times New Roman"/>
          <w:sz w:val="24"/>
        </w:rPr>
      </w:pPr>
    </w:p>
    <w:p w14:paraId="3E2087E3" w14:textId="77777777" w:rsidR="000764D2" w:rsidRDefault="000764D2" w:rsidP="00802EDC">
      <w:pPr>
        <w:spacing w:after="0" w:line="480" w:lineRule="auto"/>
        <w:jc w:val="center"/>
        <w:rPr>
          <w:rFonts w:ascii="Times New Roman" w:hAnsi="Times New Roman"/>
          <w:sz w:val="24"/>
        </w:rPr>
      </w:pPr>
      <w:r>
        <w:rPr>
          <w:rFonts w:ascii="Times New Roman" w:hAnsi="Times New Roman"/>
          <w:sz w:val="24"/>
        </w:rPr>
        <w:t>[</w:t>
      </w:r>
      <w:r w:rsidR="00445F7B">
        <w:rPr>
          <w:rFonts w:ascii="Times New Roman" w:hAnsi="Times New Roman"/>
          <w:sz w:val="24"/>
        </w:rPr>
        <w:t>other useful references but not for the top 20?</w:t>
      </w:r>
      <w:r>
        <w:rPr>
          <w:rFonts w:ascii="Times New Roman" w:hAnsi="Times New Roman"/>
          <w:sz w:val="24"/>
        </w:rPr>
        <w:t>]</w:t>
      </w:r>
    </w:p>
    <w:p w14:paraId="0109D9DF" w14:textId="77777777" w:rsidR="000764D2" w:rsidRDefault="000764D2" w:rsidP="000764D2">
      <w:pPr>
        <w:spacing w:after="0" w:line="480" w:lineRule="auto"/>
        <w:ind w:left="709" w:hanging="709"/>
        <w:rPr>
          <w:rFonts w:ascii="Times New Roman" w:eastAsia="SimSun" w:hAnsi="Times New Roman"/>
          <w:sz w:val="24"/>
          <w:lang w:val="en-US"/>
        </w:rPr>
      </w:pPr>
      <w:r w:rsidRPr="00856315">
        <w:rPr>
          <w:rFonts w:ascii="Times New Roman" w:eastAsia="SimSun" w:hAnsi="Times New Roman"/>
          <w:sz w:val="24"/>
          <w:lang w:val="en-US"/>
        </w:rPr>
        <w:t xml:space="preserve">Brennan, S. E., Chen, X., Dickinson, C., Neider, M., &amp;  Zelinsky, G. (2007). Coordinating cognition: The costs and benefits of shared gaze during collaborative search.  </w:t>
      </w:r>
      <w:r w:rsidRPr="00856315">
        <w:rPr>
          <w:rFonts w:ascii="Times New Roman" w:eastAsia="SimSun" w:hAnsi="Times New Roman"/>
          <w:i/>
          <w:sz w:val="24"/>
          <w:lang w:val="en-US"/>
        </w:rPr>
        <w:t>Cognition, 106</w:t>
      </w:r>
      <w:r w:rsidRPr="00856315">
        <w:rPr>
          <w:rFonts w:ascii="Times New Roman" w:eastAsia="SimSun" w:hAnsi="Times New Roman"/>
          <w:sz w:val="24"/>
          <w:lang w:val="en-US"/>
        </w:rPr>
        <w:t>, 1465-1477.</w:t>
      </w:r>
    </w:p>
    <w:p w14:paraId="71F801A5" w14:textId="77777777" w:rsidR="000764D2" w:rsidRDefault="000764D2" w:rsidP="000764D2">
      <w:pPr>
        <w:spacing w:after="0" w:line="480" w:lineRule="auto"/>
        <w:ind w:left="709" w:hanging="709"/>
        <w:jc w:val="both"/>
        <w:rPr>
          <w:rFonts w:ascii="Times" w:hAnsi="Times"/>
          <w:noProof/>
          <w:sz w:val="24"/>
        </w:rPr>
      </w:pPr>
      <w:r w:rsidRPr="00A56772">
        <w:rPr>
          <w:rFonts w:ascii="Times" w:hAnsi="Times"/>
          <w:noProof/>
          <w:sz w:val="24"/>
        </w:rPr>
        <w:t xml:space="preserve">Fowler, C. A. Richardson, M. J., Marsh, K. L., &amp; Shockley, K. D. (2008). Language use, coordination, and the emergence of cooperative action. In A. Fuchs &amp; V. Jirsa (Eds.) </w:t>
      </w:r>
      <w:r w:rsidRPr="00A56772">
        <w:rPr>
          <w:rFonts w:ascii="Times" w:hAnsi="Times"/>
          <w:i/>
          <w:noProof/>
          <w:sz w:val="24"/>
        </w:rPr>
        <w:t>Coordination: Neural, Behavioral and Social Dynamics</w:t>
      </w:r>
      <w:r w:rsidRPr="00A56772">
        <w:rPr>
          <w:rFonts w:ascii="Times" w:hAnsi="Times"/>
          <w:noProof/>
          <w:sz w:val="24"/>
        </w:rPr>
        <w:t>. Springer.</w:t>
      </w:r>
    </w:p>
    <w:p w14:paraId="52641BA4" w14:textId="77777777" w:rsidR="000764D2" w:rsidRDefault="000764D2" w:rsidP="000764D2">
      <w:pPr>
        <w:spacing w:after="0" w:line="480" w:lineRule="auto"/>
        <w:ind w:left="709" w:hanging="709"/>
        <w:jc w:val="both"/>
        <w:rPr>
          <w:rFonts w:ascii="Times" w:hAnsi="Times"/>
          <w:noProof/>
          <w:sz w:val="24"/>
        </w:rPr>
      </w:pPr>
      <w:r>
        <w:rPr>
          <w:rFonts w:ascii="Times" w:hAnsi="Times"/>
          <w:noProof/>
          <w:sz w:val="24"/>
        </w:rPr>
        <w:t>Frischen, A., Loach, D.,</w:t>
      </w:r>
      <w:r w:rsidRPr="0001021D">
        <w:rPr>
          <w:rFonts w:ascii="Times" w:hAnsi="Times"/>
          <w:noProof/>
          <w:sz w:val="24"/>
        </w:rPr>
        <w:t xml:space="preserve"> &amp; Tipper, S.</w:t>
      </w:r>
      <w:r>
        <w:rPr>
          <w:rFonts w:ascii="Times" w:hAnsi="Times"/>
          <w:noProof/>
          <w:sz w:val="24"/>
        </w:rPr>
        <w:t xml:space="preserve"> </w:t>
      </w:r>
      <w:r w:rsidRPr="0001021D">
        <w:rPr>
          <w:rFonts w:ascii="Times" w:hAnsi="Times"/>
          <w:noProof/>
          <w:sz w:val="24"/>
        </w:rPr>
        <w:t>P. (2009). Seeing the world through another person's eyes: Simulating selective attention via</w:t>
      </w:r>
      <w:r>
        <w:rPr>
          <w:rFonts w:ascii="Times" w:hAnsi="Times"/>
          <w:noProof/>
          <w:sz w:val="24"/>
        </w:rPr>
        <w:t xml:space="preserve"> action observation. </w:t>
      </w:r>
      <w:r w:rsidRPr="0001021D">
        <w:rPr>
          <w:rFonts w:ascii="Times" w:hAnsi="Times"/>
          <w:i/>
          <w:noProof/>
          <w:sz w:val="24"/>
        </w:rPr>
        <w:t>Cognition, 111(2)</w:t>
      </w:r>
      <w:r>
        <w:rPr>
          <w:rFonts w:ascii="Times" w:hAnsi="Times"/>
          <w:noProof/>
          <w:sz w:val="24"/>
        </w:rPr>
        <w:t>,</w:t>
      </w:r>
      <w:r w:rsidRPr="0001021D">
        <w:rPr>
          <w:rFonts w:ascii="Times" w:hAnsi="Times"/>
          <w:noProof/>
          <w:sz w:val="24"/>
        </w:rPr>
        <w:t xml:space="preserve"> 212-218.</w:t>
      </w:r>
    </w:p>
    <w:p w14:paraId="65853BF7" w14:textId="77777777" w:rsidR="000764D2" w:rsidRDefault="000764D2" w:rsidP="000764D2">
      <w:pPr>
        <w:spacing w:after="0" w:line="480" w:lineRule="auto"/>
        <w:ind w:left="709" w:hanging="709"/>
        <w:rPr>
          <w:rFonts w:ascii="Times" w:hAnsi="Times"/>
          <w:noProof/>
          <w:sz w:val="24"/>
        </w:rPr>
      </w:pPr>
      <w:bookmarkStart w:id="33" w:name="OLE_LINK33"/>
      <w:r w:rsidRPr="004207A5">
        <w:rPr>
          <w:rFonts w:ascii="Times" w:hAnsi="Times"/>
          <w:noProof/>
          <w:sz w:val="24"/>
        </w:rPr>
        <w:t xml:space="preserve">Goebl, W., &amp; Palmer, C. (2009). Synchronization of timing and motion among performing musicians. </w:t>
      </w:r>
      <w:r w:rsidRPr="004207A5">
        <w:rPr>
          <w:rFonts w:ascii="Times" w:hAnsi="Times"/>
          <w:i/>
          <w:noProof/>
          <w:sz w:val="24"/>
        </w:rPr>
        <w:t>Music Perception, 26</w:t>
      </w:r>
      <w:r w:rsidRPr="004207A5">
        <w:rPr>
          <w:rFonts w:ascii="Times" w:hAnsi="Times"/>
          <w:noProof/>
          <w:sz w:val="24"/>
        </w:rPr>
        <w:t>, 427-438.</w:t>
      </w:r>
    </w:p>
    <w:bookmarkEnd w:id="33"/>
    <w:p w14:paraId="435A6752" w14:textId="77777777" w:rsidR="006E07A5" w:rsidRDefault="006E07A5" w:rsidP="006E07A5">
      <w:pPr>
        <w:spacing w:after="0" w:line="480" w:lineRule="auto"/>
        <w:ind w:left="709" w:hanging="709"/>
        <w:jc w:val="both"/>
        <w:rPr>
          <w:rFonts w:ascii="Times New Roman" w:hAnsi="Times New Roman"/>
          <w:sz w:val="24"/>
        </w:rPr>
      </w:pPr>
      <w:r w:rsidRPr="00D157D6">
        <w:rPr>
          <w:rFonts w:ascii="Times New Roman" w:hAnsi="Times New Roman"/>
          <w:sz w:val="24"/>
        </w:rPr>
        <w:t xml:space="preserve">Haeberle, </w:t>
      </w:r>
      <w:r>
        <w:rPr>
          <w:rFonts w:ascii="Times New Roman" w:hAnsi="Times New Roman"/>
          <w:sz w:val="24"/>
        </w:rPr>
        <w:t xml:space="preserve">A., </w:t>
      </w:r>
      <w:r w:rsidRPr="00D157D6">
        <w:rPr>
          <w:rFonts w:ascii="Times New Roman" w:hAnsi="Times New Roman"/>
          <w:sz w:val="24"/>
        </w:rPr>
        <w:t xml:space="preserve">Schuetz-Bosbach, </w:t>
      </w:r>
      <w:r>
        <w:rPr>
          <w:rFonts w:ascii="Times New Roman" w:hAnsi="Times New Roman"/>
          <w:sz w:val="24"/>
        </w:rPr>
        <w:t xml:space="preserve">S., </w:t>
      </w:r>
      <w:r w:rsidRPr="00D157D6">
        <w:rPr>
          <w:rFonts w:ascii="Times New Roman" w:hAnsi="Times New Roman"/>
          <w:sz w:val="24"/>
        </w:rPr>
        <w:t xml:space="preserve">Laboissiere, </w:t>
      </w:r>
      <w:r>
        <w:rPr>
          <w:rFonts w:ascii="Times New Roman" w:hAnsi="Times New Roman"/>
          <w:sz w:val="24"/>
        </w:rPr>
        <w:t xml:space="preserve">R., </w:t>
      </w:r>
      <w:r w:rsidRPr="00D157D6">
        <w:rPr>
          <w:rFonts w:ascii="Times New Roman" w:hAnsi="Times New Roman"/>
          <w:sz w:val="24"/>
        </w:rPr>
        <w:t xml:space="preserve">&amp; Prinz, </w:t>
      </w:r>
      <w:r>
        <w:rPr>
          <w:rFonts w:ascii="Times New Roman" w:hAnsi="Times New Roman"/>
          <w:sz w:val="24"/>
        </w:rPr>
        <w:t>W. (</w:t>
      </w:r>
      <w:r w:rsidRPr="00D157D6">
        <w:rPr>
          <w:rFonts w:ascii="Times New Roman" w:hAnsi="Times New Roman"/>
          <w:sz w:val="24"/>
        </w:rPr>
        <w:t>2008</w:t>
      </w:r>
      <w:r>
        <w:rPr>
          <w:rFonts w:ascii="Times New Roman" w:hAnsi="Times New Roman"/>
          <w:sz w:val="24"/>
        </w:rPr>
        <w:t xml:space="preserve">). </w:t>
      </w:r>
      <w:r w:rsidRPr="00D157D6">
        <w:rPr>
          <w:rFonts w:ascii="Times New Roman" w:hAnsi="Times New Roman"/>
          <w:sz w:val="24"/>
        </w:rPr>
        <w:t>Ideomotor action in cooperative and competitive settings</w:t>
      </w:r>
      <w:r>
        <w:rPr>
          <w:rFonts w:ascii="Times New Roman" w:hAnsi="Times New Roman"/>
          <w:sz w:val="24"/>
        </w:rPr>
        <w:t xml:space="preserve">. </w:t>
      </w:r>
      <w:r w:rsidRPr="00D157D6">
        <w:rPr>
          <w:rFonts w:ascii="Times New Roman" w:hAnsi="Times New Roman"/>
          <w:i/>
          <w:sz w:val="24"/>
        </w:rPr>
        <w:t>Social Neuroscience, 3(1)</w:t>
      </w:r>
      <w:r>
        <w:rPr>
          <w:rFonts w:ascii="Times New Roman" w:hAnsi="Times New Roman"/>
          <w:sz w:val="24"/>
        </w:rPr>
        <w:t xml:space="preserve">, 26-36. </w:t>
      </w:r>
    </w:p>
    <w:p w14:paraId="7E3A808A" w14:textId="77777777" w:rsidR="006E07A5" w:rsidRDefault="006E07A5" w:rsidP="006E07A5">
      <w:pPr>
        <w:spacing w:after="0" w:line="480" w:lineRule="auto"/>
        <w:ind w:left="709" w:hanging="709"/>
        <w:jc w:val="both"/>
        <w:rPr>
          <w:rFonts w:ascii="Times New Roman" w:hAnsi="Times New Roman"/>
          <w:sz w:val="24"/>
        </w:rPr>
      </w:pPr>
      <w:r w:rsidRPr="00283E9A">
        <w:rPr>
          <w:rFonts w:ascii="Times New Roman" w:hAnsi="Times New Roman"/>
          <w:sz w:val="24"/>
        </w:rPr>
        <w:t xml:space="preserve">Issartel, J., Marin, L., Cadopi, M. </w:t>
      </w:r>
      <w:r>
        <w:rPr>
          <w:rFonts w:ascii="Times New Roman" w:hAnsi="Times New Roman"/>
          <w:sz w:val="24"/>
        </w:rPr>
        <w:t>(</w:t>
      </w:r>
      <w:r w:rsidRPr="00283E9A">
        <w:rPr>
          <w:rFonts w:ascii="Times New Roman" w:hAnsi="Times New Roman"/>
          <w:sz w:val="24"/>
        </w:rPr>
        <w:t>2007</w:t>
      </w:r>
      <w:r>
        <w:rPr>
          <w:rFonts w:ascii="Times New Roman" w:hAnsi="Times New Roman"/>
          <w:sz w:val="24"/>
        </w:rPr>
        <w:t>)</w:t>
      </w:r>
      <w:r w:rsidRPr="00283E9A">
        <w:rPr>
          <w:rFonts w:ascii="Times New Roman" w:hAnsi="Times New Roman"/>
          <w:sz w:val="24"/>
        </w:rPr>
        <w:t>. Unintended</w:t>
      </w:r>
      <w:r>
        <w:rPr>
          <w:rFonts w:ascii="Times New Roman" w:hAnsi="Times New Roman"/>
          <w:sz w:val="24"/>
        </w:rPr>
        <w:t xml:space="preserve"> interpersonal co-ordination: C</w:t>
      </w:r>
      <w:r w:rsidRPr="00283E9A">
        <w:rPr>
          <w:rFonts w:ascii="Times New Roman" w:hAnsi="Times New Roman"/>
          <w:sz w:val="24"/>
        </w:rPr>
        <w:t>an we mar</w:t>
      </w:r>
      <w:r>
        <w:rPr>
          <w:rFonts w:ascii="Times New Roman" w:hAnsi="Times New Roman"/>
          <w:sz w:val="24"/>
        </w:rPr>
        <w:t>ch to the beat of our own drum?</w:t>
      </w:r>
      <w:r w:rsidRPr="00283E9A">
        <w:rPr>
          <w:rFonts w:ascii="Times New Roman" w:hAnsi="Times New Roman"/>
          <w:sz w:val="24"/>
        </w:rPr>
        <w:t xml:space="preserve"> </w:t>
      </w:r>
      <w:r w:rsidRPr="00283E9A">
        <w:rPr>
          <w:rFonts w:ascii="Times New Roman" w:hAnsi="Times New Roman"/>
          <w:i/>
          <w:sz w:val="24"/>
        </w:rPr>
        <w:t>Neuroscience Letters, 441(3)</w:t>
      </w:r>
      <w:r>
        <w:rPr>
          <w:rFonts w:ascii="Times New Roman" w:hAnsi="Times New Roman"/>
          <w:sz w:val="24"/>
        </w:rPr>
        <w:t xml:space="preserve">, </w:t>
      </w:r>
      <w:r w:rsidRPr="00283E9A">
        <w:rPr>
          <w:rFonts w:ascii="Times New Roman" w:hAnsi="Times New Roman"/>
          <w:sz w:val="24"/>
        </w:rPr>
        <w:t>174-179.</w:t>
      </w:r>
    </w:p>
    <w:p w14:paraId="2562207A" w14:textId="77777777" w:rsidR="007C4AA9" w:rsidRDefault="00983F62" w:rsidP="00983F62">
      <w:pPr>
        <w:spacing w:after="0" w:line="480" w:lineRule="auto"/>
        <w:ind w:left="709" w:hanging="709"/>
        <w:rPr>
          <w:rFonts w:ascii="Times" w:hAnsi="Times"/>
          <w:noProof/>
          <w:sz w:val="24"/>
        </w:rPr>
      </w:pPr>
      <w:r w:rsidRPr="008C010D">
        <w:rPr>
          <w:rFonts w:ascii="Times" w:hAnsi="Times"/>
          <w:noProof/>
          <w:sz w:val="24"/>
        </w:rPr>
        <w:t xml:space="preserve">Konvalinka, </w:t>
      </w:r>
      <w:r>
        <w:rPr>
          <w:rFonts w:ascii="Times" w:hAnsi="Times"/>
          <w:noProof/>
          <w:sz w:val="24"/>
        </w:rPr>
        <w:t xml:space="preserve">I., </w:t>
      </w:r>
      <w:r w:rsidRPr="008C010D">
        <w:rPr>
          <w:rFonts w:ascii="Times" w:hAnsi="Times"/>
          <w:noProof/>
          <w:sz w:val="24"/>
        </w:rPr>
        <w:t>Vuust,</w:t>
      </w:r>
      <w:r>
        <w:rPr>
          <w:rFonts w:ascii="Times" w:hAnsi="Times"/>
          <w:noProof/>
          <w:sz w:val="24"/>
        </w:rPr>
        <w:t xml:space="preserve"> P.,</w:t>
      </w:r>
      <w:r w:rsidRPr="008C010D">
        <w:rPr>
          <w:rFonts w:ascii="Times" w:hAnsi="Times"/>
          <w:noProof/>
          <w:sz w:val="24"/>
        </w:rPr>
        <w:t xml:space="preserve"> Roepstorff, </w:t>
      </w:r>
      <w:r>
        <w:rPr>
          <w:rFonts w:ascii="Times" w:hAnsi="Times"/>
          <w:noProof/>
          <w:sz w:val="24"/>
        </w:rPr>
        <w:t xml:space="preserve">A., </w:t>
      </w:r>
      <w:r w:rsidRPr="008C010D">
        <w:rPr>
          <w:rFonts w:ascii="Times" w:hAnsi="Times"/>
          <w:noProof/>
          <w:sz w:val="24"/>
        </w:rPr>
        <w:t xml:space="preserve">&amp; Frith, </w:t>
      </w:r>
      <w:r>
        <w:rPr>
          <w:rFonts w:ascii="Times" w:hAnsi="Times"/>
          <w:noProof/>
          <w:sz w:val="24"/>
        </w:rPr>
        <w:t>C. D. (</w:t>
      </w:r>
      <w:r w:rsidRPr="008C010D">
        <w:rPr>
          <w:rFonts w:ascii="Times" w:hAnsi="Times"/>
          <w:noProof/>
          <w:sz w:val="24"/>
        </w:rPr>
        <w:t>in press</w:t>
      </w:r>
      <w:r>
        <w:rPr>
          <w:rFonts w:ascii="Times" w:hAnsi="Times"/>
          <w:noProof/>
          <w:sz w:val="24"/>
        </w:rPr>
        <w:t xml:space="preserve">). Follow you, follow me: Continuous mutual prediction and adaptation in joint tapping. </w:t>
      </w:r>
      <w:r w:rsidRPr="00C83628">
        <w:rPr>
          <w:rFonts w:ascii="Times" w:hAnsi="Times"/>
          <w:i/>
          <w:noProof/>
          <w:sz w:val="24"/>
        </w:rPr>
        <w:t>Quarterly Journal of Experimental Psychology</w:t>
      </w:r>
      <w:r>
        <w:rPr>
          <w:rFonts w:ascii="Times" w:hAnsi="Times"/>
          <w:noProof/>
          <w:sz w:val="24"/>
        </w:rPr>
        <w:t>.</w:t>
      </w:r>
    </w:p>
    <w:p w14:paraId="4084A2FD" w14:textId="77777777" w:rsidR="007C4AA9" w:rsidRDefault="007C4AA9" w:rsidP="007C4AA9">
      <w:pPr>
        <w:spacing w:after="0" w:line="480" w:lineRule="auto"/>
        <w:ind w:left="709" w:hanging="709"/>
        <w:rPr>
          <w:rFonts w:ascii="Times" w:hAnsi="Times"/>
          <w:noProof/>
          <w:sz w:val="24"/>
        </w:rPr>
      </w:pPr>
      <w:r>
        <w:rPr>
          <w:rFonts w:ascii="Times" w:hAnsi="Times"/>
          <w:noProof/>
          <w:sz w:val="24"/>
        </w:rPr>
        <w:t>?</w:t>
      </w:r>
      <w:r w:rsidRPr="001A20C4">
        <w:rPr>
          <w:rFonts w:ascii="Times" w:hAnsi="Times"/>
          <w:noProof/>
          <w:sz w:val="24"/>
        </w:rPr>
        <w:t>Milanese</w:t>
      </w:r>
      <w:r>
        <w:rPr>
          <w:rFonts w:ascii="Times" w:hAnsi="Times"/>
          <w:noProof/>
          <w:sz w:val="24"/>
        </w:rPr>
        <w:t>,</w:t>
      </w:r>
      <w:r w:rsidRPr="001A20C4">
        <w:rPr>
          <w:rFonts w:ascii="Times" w:hAnsi="Times"/>
          <w:noProof/>
          <w:sz w:val="24"/>
        </w:rPr>
        <w:t xml:space="preserve"> N</w:t>
      </w:r>
      <w:r>
        <w:rPr>
          <w:rFonts w:ascii="Times" w:hAnsi="Times"/>
          <w:noProof/>
          <w:sz w:val="24"/>
        </w:rPr>
        <w:t>.,</w:t>
      </w:r>
      <w:r w:rsidRPr="001A20C4">
        <w:rPr>
          <w:rFonts w:ascii="Times" w:hAnsi="Times"/>
          <w:noProof/>
          <w:sz w:val="24"/>
        </w:rPr>
        <w:t xml:space="preserve"> Iani</w:t>
      </w:r>
      <w:r>
        <w:rPr>
          <w:rFonts w:ascii="Times" w:hAnsi="Times"/>
          <w:noProof/>
          <w:sz w:val="24"/>
        </w:rPr>
        <w:t>,</w:t>
      </w:r>
      <w:r w:rsidRPr="001A20C4">
        <w:rPr>
          <w:rFonts w:ascii="Times" w:hAnsi="Times"/>
          <w:noProof/>
          <w:sz w:val="24"/>
        </w:rPr>
        <w:t xml:space="preserve"> C</w:t>
      </w:r>
      <w:r>
        <w:rPr>
          <w:rFonts w:ascii="Times" w:hAnsi="Times"/>
          <w:noProof/>
          <w:sz w:val="24"/>
        </w:rPr>
        <w:t>., &amp;</w:t>
      </w:r>
      <w:r w:rsidRPr="001A20C4">
        <w:rPr>
          <w:rFonts w:ascii="Times" w:hAnsi="Times"/>
          <w:noProof/>
          <w:sz w:val="24"/>
        </w:rPr>
        <w:t xml:space="preserve"> Rubichi</w:t>
      </w:r>
      <w:r>
        <w:rPr>
          <w:rFonts w:ascii="Times" w:hAnsi="Times"/>
          <w:noProof/>
          <w:sz w:val="24"/>
        </w:rPr>
        <w:t>,</w:t>
      </w:r>
      <w:r w:rsidRPr="001A20C4">
        <w:rPr>
          <w:rFonts w:ascii="Times" w:hAnsi="Times"/>
          <w:noProof/>
          <w:sz w:val="24"/>
        </w:rPr>
        <w:t xml:space="preserve"> S</w:t>
      </w:r>
      <w:r>
        <w:rPr>
          <w:rFonts w:ascii="Times" w:hAnsi="Times"/>
          <w:noProof/>
          <w:sz w:val="24"/>
        </w:rPr>
        <w:t xml:space="preserve">. (2010). </w:t>
      </w:r>
      <w:r w:rsidRPr="001A20C4">
        <w:rPr>
          <w:rFonts w:ascii="Times" w:hAnsi="Times"/>
          <w:noProof/>
          <w:sz w:val="24"/>
        </w:rPr>
        <w:t>Shared learning shapes human performance: Transfer effects in task sharing.</w:t>
      </w:r>
      <w:r>
        <w:rPr>
          <w:rFonts w:ascii="Times" w:hAnsi="Times"/>
          <w:noProof/>
          <w:sz w:val="24"/>
        </w:rPr>
        <w:t xml:space="preserve"> </w:t>
      </w:r>
      <w:r w:rsidRPr="001A20C4">
        <w:rPr>
          <w:rFonts w:ascii="Times" w:hAnsi="Times"/>
          <w:i/>
          <w:noProof/>
          <w:sz w:val="24"/>
        </w:rPr>
        <w:t>Cognition, 116(1)</w:t>
      </w:r>
      <w:r>
        <w:rPr>
          <w:rFonts w:ascii="Times" w:hAnsi="Times"/>
          <w:noProof/>
          <w:sz w:val="24"/>
        </w:rPr>
        <w:t xml:space="preserve">, </w:t>
      </w:r>
      <w:r w:rsidRPr="001A20C4">
        <w:rPr>
          <w:rFonts w:ascii="Times" w:hAnsi="Times"/>
          <w:noProof/>
          <w:sz w:val="24"/>
        </w:rPr>
        <w:t>15-22.</w:t>
      </w:r>
    </w:p>
    <w:p w14:paraId="3B6DA65E" w14:textId="77777777" w:rsidR="00DC30EC" w:rsidRDefault="00DC30EC" w:rsidP="00DC30EC">
      <w:pPr>
        <w:spacing w:after="0" w:line="480" w:lineRule="auto"/>
        <w:ind w:left="709" w:hanging="709"/>
        <w:rPr>
          <w:rFonts w:ascii="Times" w:hAnsi="Times"/>
          <w:noProof/>
          <w:sz w:val="24"/>
        </w:rPr>
      </w:pPr>
      <w:r>
        <w:rPr>
          <w:rFonts w:ascii="Times" w:hAnsi="Times"/>
          <w:noProof/>
          <w:sz w:val="24"/>
        </w:rPr>
        <w:t xml:space="preserve">Miles, L. K., Nind, L. K., &amp; Macrae, C. N. (2009). </w:t>
      </w:r>
      <w:r w:rsidRPr="00E90A40">
        <w:rPr>
          <w:rFonts w:ascii="Times" w:hAnsi="Times"/>
          <w:noProof/>
          <w:sz w:val="24"/>
        </w:rPr>
        <w:t>The rhythm of rapport: Interpersonal synchrony and social perception</w:t>
      </w:r>
      <w:r>
        <w:rPr>
          <w:rFonts w:ascii="Times" w:hAnsi="Times"/>
          <w:noProof/>
          <w:sz w:val="24"/>
        </w:rPr>
        <w:t xml:space="preserve">. </w:t>
      </w:r>
      <w:r w:rsidRPr="00E90A40">
        <w:rPr>
          <w:rFonts w:ascii="Times" w:hAnsi="Times"/>
          <w:i/>
          <w:noProof/>
          <w:sz w:val="24"/>
        </w:rPr>
        <w:t>Journal of Experimental Social Psychology, 45(3)</w:t>
      </w:r>
      <w:r>
        <w:rPr>
          <w:rFonts w:ascii="Times" w:hAnsi="Times"/>
          <w:noProof/>
          <w:sz w:val="24"/>
        </w:rPr>
        <w:t>, 585-589.</w:t>
      </w:r>
    </w:p>
    <w:p w14:paraId="7894318C" w14:textId="77777777" w:rsidR="00DC30EC" w:rsidRDefault="00DC30EC" w:rsidP="00DC30EC">
      <w:pPr>
        <w:spacing w:after="0" w:line="480" w:lineRule="auto"/>
        <w:ind w:left="709" w:hanging="709"/>
        <w:rPr>
          <w:rFonts w:ascii="Times" w:hAnsi="Times"/>
          <w:noProof/>
          <w:sz w:val="24"/>
        </w:rPr>
      </w:pPr>
      <w:r w:rsidRPr="00121CFF">
        <w:rPr>
          <w:rFonts w:ascii="Times" w:hAnsi="Times"/>
          <w:noProof/>
          <w:sz w:val="24"/>
        </w:rPr>
        <w:t xml:space="preserve">Oullier, O., de Guzman, G.C., Jantzen, K.J., Lagarde, J., &amp; Kelso, J.A.S. (2008). Social coordination dynamics: Measuring human bonding. </w:t>
      </w:r>
      <w:r w:rsidRPr="00121CFF">
        <w:rPr>
          <w:rFonts w:ascii="Times" w:hAnsi="Times"/>
          <w:i/>
          <w:noProof/>
          <w:sz w:val="24"/>
        </w:rPr>
        <w:t>Social Neuroscience, 3(2)</w:t>
      </w:r>
      <w:r w:rsidRPr="00121CFF">
        <w:rPr>
          <w:rFonts w:ascii="Times" w:hAnsi="Times"/>
          <w:noProof/>
          <w:sz w:val="24"/>
        </w:rPr>
        <w:t>, 178-192.</w:t>
      </w:r>
    </w:p>
    <w:p w14:paraId="683DBA0C" w14:textId="77777777" w:rsidR="00C1338F" w:rsidRDefault="00DC30EC" w:rsidP="00DC30EC">
      <w:pPr>
        <w:spacing w:after="0" w:line="480" w:lineRule="auto"/>
        <w:ind w:left="709" w:hanging="709"/>
        <w:rPr>
          <w:rFonts w:ascii="Times" w:hAnsi="Times"/>
          <w:noProof/>
          <w:sz w:val="24"/>
        </w:rPr>
      </w:pPr>
      <w:r w:rsidRPr="004207A5">
        <w:rPr>
          <w:rFonts w:ascii="Times" w:hAnsi="Times"/>
          <w:noProof/>
          <w:sz w:val="24"/>
        </w:rPr>
        <w:t>Richardson, D.</w:t>
      </w:r>
      <w:r>
        <w:rPr>
          <w:rFonts w:ascii="Times" w:hAnsi="Times"/>
          <w:noProof/>
          <w:sz w:val="24"/>
        </w:rPr>
        <w:t xml:space="preserve"> </w:t>
      </w:r>
      <w:r w:rsidRPr="004207A5">
        <w:rPr>
          <w:rFonts w:ascii="Times" w:hAnsi="Times"/>
          <w:noProof/>
          <w:sz w:val="24"/>
        </w:rPr>
        <w:t>C., Dale, R. &amp; Tomlinson Jr, J.</w:t>
      </w:r>
      <w:r>
        <w:rPr>
          <w:rFonts w:ascii="Times" w:hAnsi="Times"/>
          <w:noProof/>
          <w:sz w:val="24"/>
        </w:rPr>
        <w:t xml:space="preserve"> </w:t>
      </w:r>
      <w:r w:rsidRPr="004207A5">
        <w:rPr>
          <w:rFonts w:ascii="Times" w:hAnsi="Times"/>
          <w:noProof/>
          <w:sz w:val="24"/>
        </w:rPr>
        <w:t xml:space="preserve">M. (2009) Conversation, gaze coordination and beliefs about visual context. </w:t>
      </w:r>
      <w:r w:rsidRPr="004207A5">
        <w:rPr>
          <w:rFonts w:ascii="Times" w:hAnsi="Times"/>
          <w:i/>
          <w:noProof/>
          <w:sz w:val="24"/>
        </w:rPr>
        <w:t>Cognitive Science, 33</w:t>
      </w:r>
      <w:r w:rsidRPr="004207A5">
        <w:rPr>
          <w:rFonts w:ascii="Times" w:hAnsi="Times"/>
          <w:noProof/>
          <w:sz w:val="24"/>
        </w:rPr>
        <w:t>, 1468-1482.</w:t>
      </w:r>
    </w:p>
    <w:p w14:paraId="231757AC" w14:textId="77777777" w:rsidR="00C1338F" w:rsidRDefault="00C1338F" w:rsidP="00C1338F">
      <w:pPr>
        <w:spacing w:after="0" w:line="480" w:lineRule="auto"/>
        <w:ind w:left="709" w:hanging="709"/>
        <w:jc w:val="both"/>
        <w:rPr>
          <w:rFonts w:ascii="Times New Roman" w:hAnsi="Times New Roman"/>
          <w:sz w:val="24"/>
        </w:rPr>
      </w:pPr>
      <w:r>
        <w:rPr>
          <w:rFonts w:ascii="Times New Roman" w:hAnsi="Times New Roman"/>
          <w:sz w:val="24"/>
        </w:rPr>
        <w:t>S</w:t>
      </w:r>
      <w:r w:rsidRPr="00824B21">
        <w:rPr>
          <w:rFonts w:ascii="Times New Roman" w:hAnsi="Times New Roman"/>
          <w:sz w:val="24"/>
        </w:rPr>
        <w:t>tanley J., Gowen</w:t>
      </w:r>
      <w:r>
        <w:rPr>
          <w:rFonts w:ascii="Times New Roman" w:hAnsi="Times New Roman"/>
          <w:sz w:val="24"/>
        </w:rPr>
        <w:t>,</w:t>
      </w:r>
      <w:r w:rsidRPr="00824B21">
        <w:rPr>
          <w:rFonts w:ascii="Times New Roman" w:hAnsi="Times New Roman"/>
          <w:sz w:val="24"/>
        </w:rPr>
        <w:t xml:space="preserve"> E.</w:t>
      </w:r>
      <w:r>
        <w:rPr>
          <w:rFonts w:ascii="Times New Roman" w:hAnsi="Times New Roman"/>
          <w:sz w:val="24"/>
        </w:rPr>
        <w:t>,</w:t>
      </w:r>
      <w:r w:rsidRPr="00824B21">
        <w:rPr>
          <w:rFonts w:ascii="Times New Roman" w:hAnsi="Times New Roman"/>
          <w:sz w:val="24"/>
        </w:rPr>
        <w:t xml:space="preserve">  &amp; Miall</w:t>
      </w:r>
      <w:r>
        <w:rPr>
          <w:rFonts w:ascii="Times New Roman" w:hAnsi="Times New Roman"/>
          <w:sz w:val="24"/>
        </w:rPr>
        <w:t>,</w:t>
      </w:r>
      <w:r w:rsidRPr="00824B21">
        <w:rPr>
          <w:rFonts w:ascii="Times New Roman" w:hAnsi="Times New Roman"/>
          <w:sz w:val="24"/>
        </w:rPr>
        <w:t xml:space="preserve"> R.</w:t>
      </w:r>
      <w:r>
        <w:rPr>
          <w:rFonts w:ascii="Times New Roman" w:hAnsi="Times New Roman"/>
          <w:sz w:val="24"/>
        </w:rPr>
        <w:t xml:space="preserve"> </w:t>
      </w:r>
      <w:r w:rsidRPr="00824B21">
        <w:rPr>
          <w:rFonts w:ascii="Times New Roman" w:hAnsi="Times New Roman"/>
          <w:sz w:val="24"/>
        </w:rPr>
        <w:t xml:space="preserve">C. (2007) Interference in performed movement during observation of a moving dot stimulus. </w:t>
      </w:r>
      <w:r w:rsidRPr="00824B21">
        <w:rPr>
          <w:rFonts w:ascii="Times New Roman" w:hAnsi="Times New Roman"/>
          <w:i/>
          <w:sz w:val="24"/>
        </w:rPr>
        <w:t>Journal of Experimental Psychology: Human Perception and Performance, 33</w:t>
      </w:r>
      <w:r>
        <w:rPr>
          <w:rFonts w:ascii="Times New Roman" w:hAnsi="Times New Roman"/>
          <w:sz w:val="24"/>
        </w:rPr>
        <w:t>,</w:t>
      </w:r>
      <w:r w:rsidRPr="00824B21">
        <w:rPr>
          <w:rFonts w:ascii="Times New Roman" w:hAnsi="Times New Roman"/>
          <w:sz w:val="24"/>
        </w:rPr>
        <w:t xml:space="preserve"> 915-926.</w:t>
      </w:r>
    </w:p>
    <w:p w14:paraId="518B17E2" w14:textId="77777777" w:rsidR="005574BF" w:rsidRDefault="005574BF" w:rsidP="005574BF">
      <w:pPr>
        <w:spacing w:after="0" w:line="480" w:lineRule="auto"/>
        <w:ind w:left="709" w:hanging="709"/>
        <w:jc w:val="both"/>
        <w:rPr>
          <w:rFonts w:ascii="Times New Roman" w:hAnsi="Times New Roman"/>
          <w:sz w:val="24"/>
        </w:rPr>
      </w:pPr>
      <w:r w:rsidRPr="008A73B0">
        <w:rPr>
          <w:rFonts w:ascii="Times New Roman" w:hAnsi="Times New Roman"/>
          <w:sz w:val="24"/>
        </w:rPr>
        <w:t>Valdesolo, P., Ouyang, J., &amp; DeSteno, D.</w:t>
      </w:r>
      <w:r>
        <w:rPr>
          <w:rFonts w:ascii="Times New Roman" w:hAnsi="Times New Roman"/>
          <w:sz w:val="24"/>
        </w:rPr>
        <w:t xml:space="preserve"> </w:t>
      </w:r>
      <w:r w:rsidRPr="008A73B0">
        <w:rPr>
          <w:rFonts w:ascii="Times New Roman" w:hAnsi="Times New Roman"/>
          <w:sz w:val="24"/>
        </w:rPr>
        <w:t xml:space="preserve">A. (2010). The Rhythm of Joint Action: Synchrony promotes cooperative ability. </w:t>
      </w:r>
      <w:r w:rsidRPr="008A73B0">
        <w:rPr>
          <w:rFonts w:ascii="Times New Roman" w:hAnsi="Times New Roman"/>
          <w:i/>
          <w:sz w:val="24"/>
        </w:rPr>
        <w:t>Journal of Experimental Social Psychology, 46</w:t>
      </w:r>
      <w:r w:rsidRPr="008A73B0">
        <w:rPr>
          <w:rFonts w:ascii="Times New Roman" w:hAnsi="Times New Roman"/>
          <w:sz w:val="24"/>
        </w:rPr>
        <w:t>, 693–695.</w:t>
      </w:r>
    </w:p>
    <w:p w14:paraId="60200DFE" w14:textId="77777777" w:rsidR="00AF5D74" w:rsidRDefault="00AF5D74" w:rsidP="00AF5D74">
      <w:pPr>
        <w:spacing w:after="0" w:line="480" w:lineRule="auto"/>
        <w:ind w:left="709" w:hanging="709"/>
        <w:jc w:val="both"/>
        <w:rPr>
          <w:rFonts w:ascii="Times New Roman" w:hAnsi="Times New Roman"/>
          <w:sz w:val="24"/>
        </w:rPr>
      </w:pPr>
      <w:r w:rsidRPr="00214A97">
        <w:rPr>
          <w:rFonts w:ascii="Times New Roman" w:hAnsi="Times New Roman"/>
          <w:sz w:val="24"/>
        </w:rPr>
        <w:t xml:space="preserve">Van Baaren, R., Janssen, L., Chartrand, T., &amp; Dijksterhuis, A. (2009). Where is the love? The social consequences and moderators of mimicry in humans. </w:t>
      </w:r>
      <w:r w:rsidRPr="00214A97">
        <w:rPr>
          <w:rFonts w:ascii="Times New Roman" w:hAnsi="Times New Roman"/>
          <w:i/>
          <w:sz w:val="24"/>
        </w:rPr>
        <w:t>Philosophical Transactions of the Royal Society B</w:t>
      </w:r>
      <w:r>
        <w:rPr>
          <w:rFonts w:ascii="Times New Roman" w:hAnsi="Times New Roman"/>
          <w:sz w:val="24"/>
        </w:rPr>
        <w:t>, 2381-2389</w:t>
      </w:r>
      <w:r w:rsidRPr="00214A97">
        <w:rPr>
          <w:rFonts w:ascii="Times New Roman" w:hAnsi="Times New Roman"/>
          <w:sz w:val="24"/>
        </w:rPr>
        <w:t>.</w:t>
      </w:r>
    </w:p>
    <w:p w14:paraId="48C5C1C2" w14:textId="77777777" w:rsidR="00FC466A" w:rsidRDefault="00FC466A" w:rsidP="00FC466A">
      <w:pPr>
        <w:spacing w:after="0" w:line="480" w:lineRule="auto"/>
        <w:ind w:left="709" w:hanging="709"/>
        <w:jc w:val="both"/>
        <w:rPr>
          <w:rFonts w:ascii="Times New Roman" w:hAnsi="Times New Roman"/>
          <w:sz w:val="24"/>
        </w:rPr>
      </w:pPr>
      <w:r w:rsidRPr="000D2283">
        <w:rPr>
          <w:rFonts w:ascii="Times New Roman" w:hAnsi="Times New Roman"/>
          <w:sz w:val="24"/>
        </w:rPr>
        <w:t>Van Der Wel, R. P.</w:t>
      </w:r>
      <w:r>
        <w:rPr>
          <w:rFonts w:ascii="Times New Roman" w:hAnsi="Times New Roman"/>
          <w:sz w:val="24"/>
        </w:rPr>
        <w:t>,</w:t>
      </w:r>
      <w:r w:rsidRPr="000D2283">
        <w:rPr>
          <w:rFonts w:ascii="Times New Roman" w:hAnsi="Times New Roman"/>
          <w:sz w:val="24"/>
        </w:rPr>
        <w:t xml:space="preserve"> Fleckenstein, R., Jax, S., &amp; Rosenbaum, D. A. (2007). Hand path priming in manual obstacle avoidance: Evidence for abstract spatio-temporal forms in human motor control. </w:t>
      </w:r>
      <w:r w:rsidRPr="000D2283">
        <w:rPr>
          <w:rFonts w:ascii="Times New Roman" w:hAnsi="Times New Roman"/>
          <w:i/>
          <w:sz w:val="24"/>
        </w:rPr>
        <w:t>Journal of Experimental Psychology: Human Perception and Performance, 33</w:t>
      </w:r>
      <w:r w:rsidRPr="000D2283">
        <w:rPr>
          <w:rFonts w:ascii="Times New Roman" w:hAnsi="Times New Roman"/>
          <w:sz w:val="24"/>
        </w:rPr>
        <w:t>, 1117-1126.</w:t>
      </w:r>
    </w:p>
    <w:p w14:paraId="65A70C50" w14:textId="77777777" w:rsidR="0061134B" w:rsidRDefault="0061134B" w:rsidP="0061134B">
      <w:pPr>
        <w:spacing w:after="0" w:line="480" w:lineRule="auto"/>
        <w:ind w:left="709" w:hanging="709"/>
        <w:jc w:val="both"/>
        <w:rPr>
          <w:rFonts w:ascii="Times New Roman" w:hAnsi="Times New Roman"/>
          <w:sz w:val="24"/>
        </w:rPr>
      </w:pPr>
      <w:r>
        <w:rPr>
          <w:rFonts w:ascii="Times New Roman" w:hAnsi="Times New Roman"/>
          <w:sz w:val="24"/>
        </w:rPr>
        <w:t xml:space="preserve">Vesper, C., Soutschek, A., &amp; Schuboe, A. (2009). Motion coordination affects movement parameters in a joint pick-and-place task. </w:t>
      </w:r>
      <w:r w:rsidRPr="00A042C9">
        <w:rPr>
          <w:rFonts w:ascii="Times New Roman" w:hAnsi="Times New Roman"/>
          <w:i/>
          <w:sz w:val="24"/>
        </w:rPr>
        <w:t>Quarterly Journal of Experimental Psychology, 62(12)</w:t>
      </w:r>
      <w:r>
        <w:rPr>
          <w:rFonts w:ascii="Times New Roman" w:hAnsi="Times New Roman"/>
          <w:sz w:val="24"/>
        </w:rPr>
        <w:t>, 2418-2432.</w:t>
      </w:r>
    </w:p>
    <w:p w14:paraId="549034EC" w14:textId="77777777" w:rsidR="00784E86" w:rsidRDefault="00784E86" w:rsidP="00784E86">
      <w:pPr>
        <w:spacing w:after="0" w:line="480" w:lineRule="auto"/>
        <w:ind w:left="709" w:hanging="709"/>
        <w:jc w:val="both"/>
        <w:rPr>
          <w:rFonts w:ascii="Times New Roman" w:hAnsi="Times New Roman"/>
          <w:sz w:val="24"/>
        </w:rPr>
      </w:pPr>
      <w:r>
        <w:rPr>
          <w:rFonts w:ascii="Times New Roman" w:hAnsi="Times New Roman"/>
          <w:sz w:val="24"/>
        </w:rPr>
        <w:t xml:space="preserve">Warneken, F., &amp; Tomasello, M. (2007). Helping and cooperation at 14 months of age. </w:t>
      </w:r>
      <w:r w:rsidRPr="00ED4A75">
        <w:rPr>
          <w:rFonts w:ascii="Times New Roman" w:hAnsi="Times New Roman"/>
          <w:i/>
          <w:sz w:val="24"/>
        </w:rPr>
        <w:t>Infancy, 11(3)</w:t>
      </w:r>
      <w:r>
        <w:rPr>
          <w:rFonts w:ascii="Times New Roman" w:hAnsi="Times New Roman"/>
          <w:sz w:val="24"/>
        </w:rPr>
        <w:t xml:space="preserve">, 271-294. </w:t>
      </w:r>
    </w:p>
    <w:p w14:paraId="3B4B3619" w14:textId="77777777" w:rsidR="00EE5AC8" w:rsidRDefault="00EE5AC8" w:rsidP="00EE5AC8">
      <w:pPr>
        <w:spacing w:after="0" w:line="480" w:lineRule="auto"/>
        <w:ind w:left="709" w:hanging="709"/>
        <w:jc w:val="both"/>
        <w:rPr>
          <w:rFonts w:ascii="Times New Roman" w:hAnsi="Times New Roman"/>
          <w:sz w:val="24"/>
        </w:rPr>
      </w:pPr>
      <w:r w:rsidRPr="005502A1">
        <w:rPr>
          <w:rFonts w:ascii="Times New Roman" w:hAnsi="Times New Roman"/>
          <w:sz w:val="24"/>
        </w:rPr>
        <w:t>Welsh</w:t>
      </w:r>
      <w:r>
        <w:rPr>
          <w:rFonts w:ascii="Times New Roman" w:hAnsi="Times New Roman"/>
          <w:sz w:val="24"/>
        </w:rPr>
        <w:t>,</w:t>
      </w:r>
      <w:r w:rsidRPr="005502A1">
        <w:rPr>
          <w:rFonts w:ascii="Times New Roman" w:hAnsi="Times New Roman"/>
          <w:sz w:val="24"/>
        </w:rPr>
        <w:t xml:space="preserve"> T</w:t>
      </w:r>
      <w:r>
        <w:rPr>
          <w:rFonts w:ascii="Times New Roman" w:hAnsi="Times New Roman"/>
          <w:sz w:val="24"/>
        </w:rPr>
        <w:t xml:space="preserve">. </w:t>
      </w:r>
      <w:r w:rsidRPr="005502A1">
        <w:rPr>
          <w:rFonts w:ascii="Times New Roman" w:hAnsi="Times New Roman"/>
          <w:sz w:val="24"/>
        </w:rPr>
        <w:t>N</w:t>
      </w:r>
      <w:r>
        <w:rPr>
          <w:rFonts w:ascii="Times New Roman" w:hAnsi="Times New Roman"/>
          <w:sz w:val="24"/>
        </w:rPr>
        <w:t>.</w:t>
      </w:r>
      <w:r w:rsidRPr="005502A1">
        <w:rPr>
          <w:rFonts w:ascii="Times New Roman" w:hAnsi="Times New Roman"/>
          <w:sz w:val="24"/>
        </w:rPr>
        <w:t>, Higgins</w:t>
      </w:r>
      <w:r>
        <w:rPr>
          <w:rFonts w:ascii="Times New Roman" w:hAnsi="Times New Roman"/>
          <w:sz w:val="24"/>
        </w:rPr>
        <w:t>,</w:t>
      </w:r>
      <w:r w:rsidRPr="005502A1">
        <w:rPr>
          <w:rFonts w:ascii="Times New Roman" w:hAnsi="Times New Roman"/>
          <w:sz w:val="24"/>
        </w:rPr>
        <w:t xml:space="preserve"> L</w:t>
      </w:r>
      <w:r>
        <w:rPr>
          <w:rFonts w:ascii="Times New Roman" w:hAnsi="Times New Roman"/>
          <w:sz w:val="24"/>
        </w:rPr>
        <w:t>.</w:t>
      </w:r>
      <w:r w:rsidRPr="005502A1">
        <w:rPr>
          <w:rFonts w:ascii="Times New Roman" w:hAnsi="Times New Roman"/>
          <w:sz w:val="24"/>
        </w:rPr>
        <w:t>, Ray</w:t>
      </w:r>
      <w:r>
        <w:rPr>
          <w:rFonts w:ascii="Times New Roman" w:hAnsi="Times New Roman"/>
          <w:sz w:val="24"/>
        </w:rPr>
        <w:t>,</w:t>
      </w:r>
      <w:r w:rsidRPr="005502A1">
        <w:rPr>
          <w:rFonts w:ascii="Times New Roman" w:hAnsi="Times New Roman"/>
          <w:sz w:val="24"/>
        </w:rPr>
        <w:t xml:space="preserve"> M</w:t>
      </w:r>
      <w:r>
        <w:rPr>
          <w:rFonts w:ascii="Times New Roman" w:hAnsi="Times New Roman"/>
          <w:sz w:val="24"/>
        </w:rPr>
        <w:t>.</w:t>
      </w:r>
      <w:r w:rsidRPr="005502A1">
        <w:rPr>
          <w:rFonts w:ascii="Times New Roman" w:hAnsi="Times New Roman"/>
          <w:sz w:val="24"/>
        </w:rPr>
        <w:t xml:space="preserve">, </w:t>
      </w:r>
      <w:r>
        <w:rPr>
          <w:rFonts w:ascii="Times New Roman" w:hAnsi="Times New Roman"/>
          <w:sz w:val="24"/>
        </w:rPr>
        <w:t xml:space="preserve">&amp; </w:t>
      </w:r>
      <w:r w:rsidRPr="005502A1">
        <w:rPr>
          <w:rFonts w:ascii="Times New Roman" w:hAnsi="Times New Roman"/>
          <w:sz w:val="24"/>
        </w:rPr>
        <w:t>Weeks</w:t>
      </w:r>
      <w:r>
        <w:rPr>
          <w:rFonts w:ascii="Times New Roman" w:hAnsi="Times New Roman"/>
          <w:sz w:val="24"/>
        </w:rPr>
        <w:t>,</w:t>
      </w:r>
      <w:r w:rsidRPr="005502A1">
        <w:rPr>
          <w:rFonts w:ascii="Times New Roman" w:hAnsi="Times New Roman"/>
          <w:sz w:val="24"/>
        </w:rPr>
        <w:t xml:space="preserve"> D</w:t>
      </w:r>
      <w:r>
        <w:rPr>
          <w:rFonts w:ascii="Times New Roman" w:hAnsi="Times New Roman"/>
          <w:sz w:val="24"/>
        </w:rPr>
        <w:t xml:space="preserve">. </w:t>
      </w:r>
      <w:r w:rsidRPr="005502A1">
        <w:rPr>
          <w:rFonts w:ascii="Times New Roman" w:hAnsi="Times New Roman"/>
          <w:sz w:val="24"/>
        </w:rPr>
        <w:t>J</w:t>
      </w:r>
      <w:r>
        <w:rPr>
          <w:rFonts w:ascii="Times New Roman" w:hAnsi="Times New Roman"/>
          <w:sz w:val="24"/>
        </w:rPr>
        <w:t xml:space="preserve">. (2007). </w:t>
      </w:r>
      <w:r w:rsidRPr="005502A1">
        <w:rPr>
          <w:rFonts w:ascii="Times New Roman" w:hAnsi="Times New Roman"/>
          <w:sz w:val="24"/>
        </w:rPr>
        <w:t>Seeing vs. believing: Is believing sufficient to activate the processes of response co-representation?</w:t>
      </w:r>
      <w:r>
        <w:rPr>
          <w:rFonts w:ascii="Times New Roman" w:hAnsi="Times New Roman"/>
          <w:sz w:val="24"/>
        </w:rPr>
        <w:t xml:space="preserve"> </w:t>
      </w:r>
      <w:r w:rsidRPr="005502A1">
        <w:rPr>
          <w:rFonts w:ascii="Times New Roman" w:hAnsi="Times New Roman"/>
          <w:i/>
          <w:sz w:val="24"/>
        </w:rPr>
        <w:t>Human Movement Science, 26</w:t>
      </w:r>
      <w:r>
        <w:rPr>
          <w:rFonts w:ascii="Times New Roman" w:hAnsi="Times New Roman"/>
          <w:sz w:val="24"/>
        </w:rPr>
        <w:t>, 853-866.</w:t>
      </w:r>
    </w:p>
    <w:p w14:paraId="4F673A4B" w14:textId="77777777" w:rsidR="00EE5AC8" w:rsidRDefault="00EE5AC8" w:rsidP="00EE5AC8">
      <w:pPr>
        <w:spacing w:after="0" w:line="480" w:lineRule="auto"/>
        <w:ind w:left="709" w:hanging="709"/>
        <w:jc w:val="both"/>
        <w:rPr>
          <w:rFonts w:ascii="Times New Roman" w:hAnsi="Times New Roman"/>
          <w:sz w:val="24"/>
        </w:rPr>
      </w:pPr>
      <w:r>
        <w:rPr>
          <w:rFonts w:ascii="Times New Roman" w:hAnsi="Times New Roman"/>
          <w:sz w:val="24"/>
        </w:rPr>
        <w:t>W</w:t>
      </w:r>
      <w:r w:rsidRPr="00C03F7F">
        <w:rPr>
          <w:rFonts w:ascii="Times New Roman" w:hAnsi="Times New Roman"/>
          <w:sz w:val="24"/>
        </w:rPr>
        <w:t>elsh, T.</w:t>
      </w:r>
      <w:r>
        <w:rPr>
          <w:rFonts w:ascii="Times New Roman" w:hAnsi="Times New Roman"/>
          <w:sz w:val="24"/>
        </w:rPr>
        <w:t xml:space="preserve"> </w:t>
      </w:r>
      <w:r w:rsidRPr="00C03F7F">
        <w:rPr>
          <w:rFonts w:ascii="Times New Roman" w:hAnsi="Times New Roman"/>
          <w:sz w:val="24"/>
        </w:rPr>
        <w:t>N., Lyons, J., Weeks, D.</w:t>
      </w:r>
      <w:r>
        <w:rPr>
          <w:rFonts w:ascii="Times New Roman" w:hAnsi="Times New Roman"/>
          <w:sz w:val="24"/>
        </w:rPr>
        <w:t xml:space="preserve"> </w:t>
      </w:r>
      <w:r w:rsidRPr="00C03F7F">
        <w:rPr>
          <w:rFonts w:ascii="Times New Roman" w:hAnsi="Times New Roman"/>
          <w:sz w:val="24"/>
        </w:rPr>
        <w:t>J., Anson, J.</w:t>
      </w:r>
      <w:r>
        <w:rPr>
          <w:rFonts w:ascii="Times New Roman" w:hAnsi="Times New Roman"/>
          <w:sz w:val="24"/>
        </w:rPr>
        <w:t xml:space="preserve"> </w:t>
      </w:r>
      <w:r w:rsidRPr="00C03F7F">
        <w:rPr>
          <w:rFonts w:ascii="Times New Roman" w:hAnsi="Times New Roman"/>
          <w:sz w:val="24"/>
        </w:rPr>
        <w:t>G., Chua, R., Mendoza, J.</w:t>
      </w:r>
      <w:r>
        <w:rPr>
          <w:rFonts w:ascii="Times New Roman" w:hAnsi="Times New Roman"/>
          <w:sz w:val="24"/>
        </w:rPr>
        <w:t xml:space="preserve"> </w:t>
      </w:r>
      <w:r w:rsidRPr="00C03F7F">
        <w:rPr>
          <w:rFonts w:ascii="Times New Roman" w:hAnsi="Times New Roman"/>
          <w:sz w:val="24"/>
        </w:rPr>
        <w:t xml:space="preserve">E., &amp; Elliott, D. (2007). Within- and between-nervous system inhibition of return: Observation is as good as performance. </w:t>
      </w:r>
      <w:r w:rsidRPr="00C03F7F">
        <w:rPr>
          <w:rFonts w:ascii="Times New Roman" w:hAnsi="Times New Roman"/>
          <w:i/>
          <w:sz w:val="24"/>
        </w:rPr>
        <w:t>Psychonomic Bulletin &amp; Review, 14</w:t>
      </w:r>
      <w:r w:rsidRPr="00C03F7F">
        <w:rPr>
          <w:rFonts w:ascii="Times New Roman" w:hAnsi="Times New Roman"/>
          <w:sz w:val="24"/>
        </w:rPr>
        <w:t>, 950-956.</w:t>
      </w:r>
    </w:p>
    <w:p w14:paraId="46342796" w14:textId="77777777" w:rsidR="00963870" w:rsidRPr="002B2D12" w:rsidRDefault="00963870" w:rsidP="00020756">
      <w:pPr>
        <w:spacing w:after="0"/>
        <w:rPr>
          <w:rFonts w:ascii="Times New Roman" w:hAnsi="Times New Roman"/>
          <w:sz w:val="24"/>
        </w:rPr>
      </w:pPr>
    </w:p>
    <w:sectPr w:rsidR="00963870" w:rsidRPr="002B2D12" w:rsidSect="00426E71">
      <w:headerReference w:type="default" r:id="rId9"/>
      <w:footerReference w:type="even" r:id="rId10"/>
      <w:footerReference w:type="default" r:id="rId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tephen butterfill" w:date="2010-09-20T20:41:00Z" w:initials="sb">
    <w:p w14:paraId="59DF8540" w14:textId="77777777" w:rsidR="00581D63" w:rsidRDefault="00581D63">
      <w:pPr>
        <w:pStyle w:val="CommentText"/>
        <w:rPr>
          <w:rFonts w:ascii="Times New Roman" w:hAnsi="Times New Roman"/>
          <w:sz w:val="24"/>
        </w:rPr>
      </w:pPr>
      <w:r>
        <w:rPr>
          <w:rStyle w:val="CommentReference"/>
        </w:rPr>
        <w:annotationRef/>
      </w:r>
      <w:r>
        <w:t xml:space="preserve">I would  like us to update the </w:t>
      </w:r>
      <w:r w:rsidRPr="00BE30F0">
        <w:rPr>
          <w:rFonts w:ascii="Times New Roman" w:hAnsi="Times New Roman"/>
          <w:sz w:val="24"/>
        </w:rPr>
        <w:t>(Seban</w:t>
      </w:r>
      <w:r>
        <w:rPr>
          <w:rFonts w:ascii="Times New Roman" w:hAnsi="Times New Roman"/>
          <w:sz w:val="24"/>
        </w:rPr>
        <w:t>z, Bekkering, &amp; Knoblich, 2006)  working definition: it’s ok as far as it goes but:</w:t>
      </w:r>
    </w:p>
    <w:p w14:paraId="6F07C755" w14:textId="77777777" w:rsidR="00581D63" w:rsidRDefault="00581D63">
      <w:pPr>
        <w:pStyle w:val="CommentText"/>
        <w:rPr>
          <w:rFonts w:ascii="Times New Roman" w:hAnsi="Times New Roman"/>
          <w:sz w:val="24"/>
        </w:rPr>
      </w:pPr>
    </w:p>
    <w:p w14:paraId="1876F4FA" w14:textId="77777777" w:rsidR="00581D63" w:rsidRDefault="00581D63">
      <w:pPr>
        <w:pStyle w:val="CommentText"/>
        <w:rPr>
          <w:rFonts w:ascii="Times New Roman" w:hAnsi="Times New Roman"/>
          <w:sz w:val="24"/>
        </w:rPr>
      </w:pPr>
      <w:r>
        <w:rPr>
          <w:rFonts w:ascii="Times New Roman" w:hAnsi="Times New Roman"/>
          <w:sz w:val="24"/>
        </w:rPr>
        <w:t>[1] it requires that joint actions should be ‘social interactions’ (which is a notion at least as hard to define as that of joint action)</w:t>
      </w:r>
    </w:p>
    <w:p w14:paraId="26A0E048" w14:textId="77777777" w:rsidR="00581D63" w:rsidRDefault="00581D63">
      <w:pPr>
        <w:pStyle w:val="CommentText"/>
        <w:rPr>
          <w:rFonts w:ascii="Times New Roman" w:hAnsi="Times New Roman"/>
          <w:sz w:val="24"/>
        </w:rPr>
      </w:pPr>
    </w:p>
    <w:p w14:paraId="04C8EC3F" w14:textId="77777777" w:rsidR="00581D63" w:rsidRDefault="00581D63">
      <w:pPr>
        <w:pStyle w:val="CommentText"/>
        <w:rPr>
          <w:rFonts w:ascii="Times New Roman" w:hAnsi="Times New Roman"/>
          <w:sz w:val="24"/>
        </w:rPr>
      </w:pPr>
      <w:r>
        <w:rPr>
          <w:rFonts w:ascii="Times New Roman" w:hAnsi="Times New Roman"/>
          <w:sz w:val="24"/>
        </w:rPr>
        <w:t>[2] it specifies that ‘two or more individuals coordinate their actions to ...’: this is naturally understood as meaning that the individuals intentionally coordinate their actions (which is much too restrictive for the examples).  The sentence I offer requires that the coordination matters for realising the outcome (‘thereby’) but not that anyone intends the coordination.</w:t>
      </w:r>
    </w:p>
    <w:p w14:paraId="2B1BE84E" w14:textId="77777777" w:rsidR="00581D63" w:rsidRDefault="00581D63">
      <w:pPr>
        <w:pStyle w:val="CommentText"/>
        <w:rPr>
          <w:rFonts w:ascii="Times New Roman" w:hAnsi="Times New Roman"/>
          <w:sz w:val="24"/>
        </w:rPr>
      </w:pPr>
    </w:p>
    <w:p w14:paraId="68ABD3BF" w14:textId="77777777" w:rsidR="00581D63" w:rsidRDefault="00581D63">
      <w:pPr>
        <w:pStyle w:val="CommentText"/>
      </w:pPr>
      <w:r>
        <w:rPr>
          <w:rFonts w:ascii="Times New Roman" w:hAnsi="Times New Roman"/>
          <w:sz w:val="24"/>
        </w:rPr>
        <w:t>[3] it specifies ‘in space and time’---while the cases we are interested in all involve space and time, we want to stress that there are cases where intellectual insight into other minds might be necessary and these include cases where there is no (or extremely little) need to coordinate in space and time (e.g. suppose that a facebook group collectively promotes a particular charity by agreeing to make it the sole benefactor of their wills; the joint action is that of promoting the charity.)</w:t>
      </w:r>
    </w:p>
  </w:comment>
  <w:comment w:id="6" w:author="s b" w:date="2010-09-23T12:50:00Z" w:initials="sb">
    <w:p w14:paraId="22E7374E" w14:textId="77777777" w:rsidR="00581D63" w:rsidRDefault="00581D63">
      <w:pPr>
        <w:pStyle w:val="CommentText"/>
      </w:pPr>
      <w:r>
        <w:rPr>
          <w:rStyle w:val="CommentReference"/>
        </w:rPr>
        <w:annotationRef/>
      </w:r>
      <w:r>
        <w:t>this is a subset of what we previously called ‘planned coordination’; if we followed my suggestion of introducing ‘intentional coordination’ as a category we can’t also use ‘planned’.</w:t>
      </w:r>
    </w:p>
    <w:p w14:paraId="1B417AEA" w14:textId="77777777" w:rsidR="00581D63" w:rsidRDefault="00581D63">
      <w:pPr>
        <w:pStyle w:val="CommentText"/>
      </w:pPr>
      <w:r>
        <w:tab/>
        <w:t>In the terms I’m tentatively proposing: ‘planned coordination’ contains ‘co-representational coordination’ and ‘intentional coordination’ (and possibly more)</w:t>
      </w:r>
    </w:p>
  </w:comment>
  <w:comment w:id="5" w:author="s b" w:date="2010-09-22T17:38:00Z" w:initials="sb">
    <w:p w14:paraId="3A1512BD" w14:textId="77777777" w:rsidR="00581D63" w:rsidRDefault="00581D63">
      <w:pPr>
        <w:pStyle w:val="CommentText"/>
      </w:pPr>
      <w:r>
        <w:rPr>
          <w:rStyle w:val="CommentReference"/>
        </w:rPr>
        <w:annotationRef/>
      </w:r>
      <w:r>
        <w:t>I’ve gone back to a three-fold distinction (as in Vesper et al): I’d prefer to take this approach because the alternative, “nuts and bolts” approach amounts to saying that we’re not engaging with the philosophers here (which is fine in many cases, of course).  On the other hand the distinction between intentional &amp; co-representational coordination isn’t yet sharp enough---it needs to be as clear &amp; obvious as the distinction between co-representational and emergent coordination.</w:t>
      </w:r>
    </w:p>
  </w:comment>
  <w:comment w:id="7" w:author="s b" w:date="2010-09-23T12:21:00Z" w:initials="sb">
    <w:p w14:paraId="557CAB2F" w14:textId="77777777" w:rsidR="00581D63" w:rsidRDefault="00581D63" w:rsidP="005116FB">
      <w:pPr>
        <w:widowControl w:val="0"/>
        <w:autoSpaceDE w:val="0"/>
        <w:autoSpaceDN w:val="0"/>
        <w:adjustRightInd w:val="0"/>
        <w:spacing w:after="0"/>
        <w:ind w:left="720" w:right="-720" w:hanging="720"/>
        <w:rPr>
          <w:rFonts w:ascii="Helvetica" w:eastAsia="SimSun" w:hAnsi="Helvetica" w:cs="Helvetica"/>
          <w:sz w:val="24"/>
          <w:lang w:val="en-US"/>
        </w:rPr>
      </w:pPr>
      <w:r>
        <w:rPr>
          <w:rStyle w:val="CommentReference"/>
        </w:rPr>
        <w:annotationRef/>
      </w:r>
      <w:r>
        <w:rPr>
          <w:rFonts w:ascii="Helvetica" w:eastAsia="SimSun" w:hAnsi="Helvetica" w:cs="Helvetica"/>
          <w:sz w:val="24"/>
          <w:lang w:val="en-US"/>
        </w:rPr>
        <w:t xml:space="preserve">Bratman, M. (2009). Modest Sociality and the Distinctiveness of Intention. </w:t>
      </w:r>
      <w:r>
        <w:rPr>
          <w:rFonts w:ascii="Helvetica" w:eastAsia="SimSun" w:hAnsi="Helvetica" w:cs="Helvetica"/>
          <w:i/>
          <w:iCs/>
          <w:sz w:val="24"/>
          <w:lang w:val="en-US"/>
        </w:rPr>
        <w:t>Philosophical Studies, 144</w:t>
      </w:r>
      <w:r>
        <w:rPr>
          <w:rFonts w:ascii="Helvetica" w:eastAsia="SimSun" w:hAnsi="Helvetica" w:cs="Helvetica"/>
          <w:sz w:val="24"/>
          <w:lang w:val="en-US"/>
        </w:rPr>
        <w:t>(1), 149-165.</w:t>
      </w:r>
    </w:p>
    <w:p w14:paraId="2AC011B4" w14:textId="77777777" w:rsidR="00581D63" w:rsidRDefault="00581D63">
      <w:pPr>
        <w:pStyle w:val="CommentText"/>
      </w:pPr>
    </w:p>
  </w:comment>
  <w:comment w:id="8" w:author="s b" w:date="2010-09-23T10:26:00Z" w:initials="sb">
    <w:p w14:paraId="2573E1E3" w14:textId="77777777" w:rsidR="00581D63" w:rsidRDefault="00581D63">
      <w:pPr>
        <w:pStyle w:val="CommentText"/>
      </w:pPr>
      <w:r>
        <w:rPr>
          <w:rStyle w:val="CommentReference"/>
        </w:rPr>
        <w:annotationRef/>
      </w:r>
      <w:r>
        <w:t xml:space="preserve">This might be stronger than you would like; it echoes Vesper et. al. where we said “people mentally perform the co-actor’s task”.  Elsewhere you like to distinguish between </w:t>
      </w:r>
    </w:p>
    <w:p w14:paraId="69AD7D7B" w14:textId="77777777" w:rsidR="00581D63" w:rsidRDefault="00581D63">
      <w:pPr>
        <w:pStyle w:val="CommentText"/>
      </w:pPr>
    </w:p>
    <w:p w14:paraId="3FB3C47B" w14:textId="77777777" w:rsidR="00581D63" w:rsidRDefault="00581D63">
      <w:pPr>
        <w:pStyle w:val="CommentText"/>
      </w:pPr>
      <w:r>
        <w:t xml:space="preserve">[1] co-representational effects, which might be explained in a variety of ways; and </w:t>
      </w:r>
    </w:p>
    <w:p w14:paraId="6E8572A1" w14:textId="77777777" w:rsidR="00581D63" w:rsidRDefault="00581D63">
      <w:pPr>
        <w:pStyle w:val="CommentText"/>
      </w:pPr>
    </w:p>
    <w:p w14:paraId="108B836D" w14:textId="77777777" w:rsidR="00581D63" w:rsidRDefault="00581D63">
      <w:pPr>
        <w:pStyle w:val="CommentText"/>
      </w:pPr>
      <w:r>
        <w:t xml:space="preserve">[2] the hypothesis that co-representational effects are to be explained by </w:t>
      </w:r>
    </w:p>
    <w:p w14:paraId="533DA6AB" w14:textId="77777777" w:rsidR="00581D63" w:rsidRDefault="00581D63">
      <w:pPr>
        <w:pStyle w:val="CommentText"/>
      </w:pPr>
    </w:p>
    <w:p w14:paraId="7F2FBF31" w14:textId="77777777" w:rsidR="00581D63" w:rsidRDefault="00581D63">
      <w:pPr>
        <w:pStyle w:val="CommentText"/>
      </w:pPr>
    </w:p>
  </w:comment>
  <w:comment w:id="12" w:author="stephen butterfill" w:date="2010-09-23T12:14:00Z" w:initials="sb">
    <w:p w14:paraId="65C6A92B" w14:textId="77777777" w:rsidR="00581D63" w:rsidRDefault="00581D63">
      <w:pPr>
        <w:pStyle w:val="CommentText"/>
      </w:pPr>
      <w:r>
        <w:rPr>
          <w:rStyle w:val="CommentReference"/>
        </w:rPr>
        <w:annotationRef/>
      </w:r>
      <w:r>
        <w:t>is this right? I’m finding it hard to chase down a definition.  Once source mentions “phase or periodicity” but I’m not sure what the difference is</w:t>
      </w:r>
    </w:p>
  </w:comment>
  <w:comment w:id="16" w:author="s b" w:date="2010-09-23T12:06:00Z" w:initials="sb">
    <w:p w14:paraId="1154C5E5" w14:textId="77777777" w:rsidR="00581D63" w:rsidRDefault="00581D63">
      <w:pPr>
        <w:pStyle w:val="CommentText"/>
      </w:pPr>
      <w:r>
        <w:rPr>
          <w:rStyle w:val="CommentReference"/>
        </w:rPr>
        <w:annotationRef/>
      </w:r>
      <w:r>
        <w:t xml:space="preserve">Is this the right way to put the point?  </w:t>
      </w:r>
    </w:p>
  </w:comment>
  <w:comment w:id="19" w:author="s b" w:date="2010-09-23T12:48:00Z" w:initials="sb">
    <w:p w14:paraId="7C388B8C" w14:textId="77777777" w:rsidR="00581D63" w:rsidRDefault="00581D63">
      <w:pPr>
        <w:pStyle w:val="CommentText"/>
      </w:pPr>
      <w:r>
        <w:rPr>
          <w:rStyle w:val="CommentReference"/>
        </w:rPr>
        <w:annotationRef/>
      </w:r>
      <w:r>
        <w:t>Shorter formulation (but I like the ‘interfaces’ idea so I didn’t use it intially):</w:t>
      </w:r>
    </w:p>
    <w:p w14:paraId="204E8441" w14:textId="77777777" w:rsidR="00581D63" w:rsidRDefault="00581D63">
      <w:pPr>
        <w:pStyle w:val="CommentText"/>
      </w:pPr>
    </w:p>
    <w:p w14:paraId="7F3477F8" w14:textId="77777777" w:rsidR="00581D63" w:rsidRDefault="00581D63">
      <w:pPr>
        <w:pStyle w:val="CommentText"/>
      </w:pPr>
      <w:r>
        <w:rPr>
          <w:rFonts w:ascii="Times New Roman" w:hAnsi="Times New Roman"/>
          <w:sz w:val="24"/>
        </w:rPr>
        <w:t>How do mechanisms of emergent, co-representational and intentional coordination work together or (in some cases) against each other?</w:t>
      </w:r>
    </w:p>
  </w:comment>
  <w:comment w:id="21" w:author="s b" w:date="2010-09-23T11:59:00Z" w:initials="sb">
    <w:p w14:paraId="1AEB5471" w14:textId="77777777" w:rsidR="00581D63" w:rsidRDefault="00581D63">
      <w:pPr>
        <w:pStyle w:val="CommentText"/>
      </w:pPr>
      <w:r>
        <w:rPr>
          <w:rStyle w:val="CommentReference"/>
        </w:rPr>
        <w:annotationRef/>
      </w:r>
      <w:r>
        <w:t>Rough notes on things that might go in boxes; since we can only have four and will want some boxes with details on experiments, we won’t have room for all of these and might not have room for any.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94FCE" w14:textId="77777777" w:rsidR="00581D63" w:rsidRDefault="00581D63">
      <w:pPr>
        <w:spacing w:after="0"/>
      </w:pPr>
      <w:r>
        <w:separator/>
      </w:r>
    </w:p>
  </w:endnote>
  <w:endnote w:type="continuationSeparator" w:id="0">
    <w:p w14:paraId="7FB96471" w14:textId="77777777" w:rsidR="00581D63" w:rsidRDefault="00581D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Sabon">
    <w:altName w:val="Cambria"/>
    <w:panose1 w:val="00000000000000000000"/>
    <w:charset w:val="00"/>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4AC1B" w14:textId="77777777" w:rsidR="00581D63" w:rsidRDefault="00581D63" w:rsidP="00426E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BB3165" w14:textId="77777777" w:rsidR="00581D63" w:rsidRDefault="00581D63" w:rsidP="00426E7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3649F" w14:textId="77777777" w:rsidR="00581D63" w:rsidRDefault="00581D63" w:rsidP="00426E7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6DFE3" w14:textId="77777777" w:rsidR="00581D63" w:rsidRDefault="00581D63">
      <w:pPr>
        <w:spacing w:after="0"/>
      </w:pPr>
      <w:r>
        <w:separator/>
      </w:r>
    </w:p>
  </w:footnote>
  <w:footnote w:type="continuationSeparator" w:id="0">
    <w:p w14:paraId="72FEEC20" w14:textId="77777777" w:rsidR="00581D63" w:rsidRDefault="00581D6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E4807" w14:textId="77777777" w:rsidR="00581D63" w:rsidRPr="00EC0D11" w:rsidRDefault="00581D63" w:rsidP="00EC0D11">
    <w:pPr>
      <w:pStyle w:val="Header"/>
      <w:jc w:val="right"/>
      <w:rPr>
        <w:rFonts w:ascii="Times New Roman" w:hAnsi="Times New Roman"/>
        <w:sz w:val="24"/>
      </w:rPr>
    </w:pPr>
    <w:r>
      <w:rPr>
        <w:rFonts w:ascii="Times New Roman" w:hAnsi="Times New Roman"/>
        <w:sz w:val="24"/>
      </w:rPr>
      <w:t>Joint Action</w:t>
    </w:r>
    <w:r>
      <w:rPr>
        <w:rFonts w:ascii="Times New Roman" w:hAnsi="Times New Roman"/>
        <w:sz w:val="24"/>
      </w:rPr>
      <w:tab/>
    </w:r>
    <w:r>
      <w:fldChar w:fldCharType="begin"/>
    </w:r>
    <w:r>
      <w:instrText xml:space="preserve"> PAGE   \* MERGEFORMAT </w:instrText>
    </w:r>
    <w:r>
      <w:fldChar w:fldCharType="separate"/>
    </w:r>
    <w:r w:rsidR="004454F3" w:rsidRPr="004454F3">
      <w:rPr>
        <w:rFonts w:ascii="Times New Roman" w:hAnsi="Times New Roman"/>
        <w:noProof/>
        <w:sz w:val="24"/>
      </w:rPr>
      <w:t>4</w:t>
    </w:r>
    <w:r>
      <w:rPr>
        <w:rFonts w:ascii="Times New Roman" w:hAnsi="Times New Roman"/>
        <w:noProof/>
        <w:sz w:val="24"/>
      </w:rPr>
      <w:fldChar w:fldCharType="end"/>
    </w:r>
  </w:p>
  <w:p w14:paraId="580DF009" w14:textId="77777777" w:rsidR="00581D63" w:rsidRDefault="00581D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A9"/>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45A66"/>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B5C31"/>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80DF6"/>
    <w:multiLevelType w:val="hybridMultilevel"/>
    <w:tmpl w:val="5AA03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0F3"/>
    <w:multiLevelType w:val="hybridMultilevel"/>
    <w:tmpl w:val="41EEA8C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281C7E69"/>
    <w:multiLevelType w:val="hybridMultilevel"/>
    <w:tmpl w:val="1B7483C0"/>
    <w:lvl w:ilvl="0" w:tplc="02EEC57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DA6F5B"/>
    <w:multiLevelType w:val="hybridMultilevel"/>
    <w:tmpl w:val="29147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115673"/>
    <w:multiLevelType w:val="hybridMultilevel"/>
    <w:tmpl w:val="7B7263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01B5FFB"/>
    <w:multiLevelType w:val="hybridMultilevel"/>
    <w:tmpl w:val="62667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62B4B"/>
    <w:multiLevelType w:val="hybridMultilevel"/>
    <w:tmpl w:val="F4B6860C"/>
    <w:lvl w:ilvl="0" w:tplc="C0B68B7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F2733C"/>
    <w:multiLevelType w:val="hybridMultilevel"/>
    <w:tmpl w:val="3E48B140"/>
    <w:lvl w:ilvl="0" w:tplc="AD8EBF4C">
      <w:start w:val="3"/>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79FF6B6B"/>
    <w:multiLevelType w:val="hybridMultilevel"/>
    <w:tmpl w:val="8AE4E3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D12C34"/>
    <w:multiLevelType w:val="hybridMultilevel"/>
    <w:tmpl w:val="A4282F4C"/>
    <w:lvl w:ilvl="0" w:tplc="F51838C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11"/>
  </w:num>
  <w:num w:numId="5">
    <w:abstractNumId w:val="8"/>
  </w:num>
  <w:num w:numId="6">
    <w:abstractNumId w:val="7"/>
  </w:num>
  <w:num w:numId="7">
    <w:abstractNumId w:val="3"/>
  </w:num>
  <w:num w:numId="8">
    <w:abstractNumId w:val="0"/>
  </w:num>
  <w:num w:numId="9">
    <w:abstractNumId w:val="9"/>
  </w:num>
  <w:num w:numId="10">
    <w:abstractNumId w:val="6"/>
  </w:num>
  <w:num w:numId="11">
    <w:abstractNumId w:val="2"/>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activeWritingStyle w:appName="MSWord" w:lang="en-GB" w:vendorID="64" w:dllVersion="131078" w:nlCheck="1" w:checkStyle="1"/>
  <w:doNotTrackMoves/>
  <w:defaultTabStop w:val="708"/>
  <w:hyphenationZone w:val="425"/>
  <w:characterSpacingControl w:val="doNotCompres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BB282A"/>
    <w:rsid w:val="00000C1B"/>
    <w:rsid w:val="000017DF"/>
    <w:rsid w:val="00005232"/>
    <w:rsid w:val="00005757"/>
    <w:rsid w:val="00006722"/>
    <w:rsid w:val="000067A1"/>
    <w:rsid w:val="00013528"/>
    <w:rsid w:val="0001397F"/>
    <w:rsid w:val="00014563"/>
    <w:rsid w:val="00015DC2"/>
    <w:rsid w:val="00016217"/>
    <w:rsid w:val="00020756"/>
    <w:rsid w:val="00020DE2"/>
    <w:rsid w:val="000220B0"/>
    <w:rsid w:val="00022E34"/>
    <w:rsid w:val="00023E33"/>
    <w:rsid w:val="0002682B"/>
    <w:rsid w:val="00026C4E"/>
    <w:rsid w:val="00030101"/>
    <w:rsid w:val="00031965"/>
    <w:rsid w:val="00031ABA"/>
    <w:rsid w:val="000333C2"/>
    <w:rsid w:val="00033843"/>
    <w:rsid w:val="00033DB0"/>
    <w:rsid w:val="00034175"/>
    <w:rsid w:val="0003525D"/>
    <w:rsid w:val="00035A9B"/>
    <w:rsid w:val="0003713A"/>
    <w:rsid w:val="0004050D"/>
    <w:rsid w:val="000419C7"/>
    <w:rsid w:val="00042A13"/>
    <w:rsid w:val="0004549B"/>
    <w:rsid w:val="00045AAF"/>
    <w:rsid w:val="00046503"/>
    <w:rsid w:val="00046EEC"/>
    <w:rsid w:val="000477AD"/>
    <w:rsid w:val="00047B61"/>
    <w:rsid w:val="00047E19"/>
    <w:rsid w:val="00051C15"/>
    <w:rsid w:val="0005208E"/>
    <w:rsid w:val="000530F8"/>
    <w:rsid w:val="00055BCC"/>
    <w:rsid w:val="00056565"/>
    <w:rsid w:val="000633AA"/>
    <w:rsid w:val="0006437B"/>
    <w:rsid w:val="0006561A"/>
    <w:rsid w:val="0006570C"/>
    <w:rsid w:val="000660D7"/>
    <w:rsid w:val="000716DB"/>
    <w:rsid w:val="00072F58"/>
    <w:rsid w:val="00075648"/>
    <w:rsid w:val="000764D2"/>
    <w:rsid w:val="0007697E"/>
    <w:rsid w:val="00076D17"/>
    <w:rsid w:val="000778E4"/>
    <w:rsid w:val="00080E0B"/>
    <w:rsid w:val="000840B0"/>
    <w:rsid w:val="0008529C"/>
    <w:rsid w:val="00085C44"/>
    <w:rsid w:val="000860C5"/>
    <w:rsid w:val="00086BBC"/>
    <w:rsid w:val="00086CDF"/>
    <w:rsid w:val="00087DEE"/>
    <w:rsid w:val="00093DB2"/>
    <w:rsid w:val="0009424D"/>
    <w:rsid w:val="0009427C"/>
    <w:rsid w:val="000942A2"/>
    <w:rsid w:val="000954F0"/>
    <w:rsid w:val="00095B0B"/>
    <w:rsid w:val="000962EA"/>
    <w:rsid w:val="00097566"/>
    <w:rsid w:val="000A085D"/>
    <w:rsid w:val="000A2B20"/>
    <w:rsid w:val="000A44EC"/>
    <w:rsid w:val="000A4CE6"/>
    <w:rsid w:val="000A53FE"/>
    <w:rsid w:val="000A6391"/>
    <w:rsid w:val="000A6D54"/>
    <w:rsid w:val="000A7015"/>
    <w:rsid w:val="000B0D1C"/>
    <w:rsid w:val="000B0E3E"/>
    <w:rsid w:val="000B1494"/>
    <w:rsid w:val="000B26B1"/>
    <w:rsid w:val="000B2A66"/>
    <w:rsid w:val="000B4A1A"/>
    <w:rsid w:val="000B4EB0"/>
    <w:rsid w:val="000B5B5B"/>
    <w:rsid w:val="000C0B41"/>
    <w:rsid w:val="000C7F44"/>
    <w:rsid w:val="000D1F7A"/>
    <w:rsid w:val="000D2DE8"/>
    <w:rsid w:val="000D4AE8"/>
    <w:rsid w:val="000D5877"/>
    <w:rsid w:val="000D5F40"/>
    <w:rsid w:val="000D791E"/>
    <w:rsid w:val="000D7E15"/>
    <w:rsid w:val="000E122B"/>
    <w:rsid w:val="000E12C9"/>
    <w:rsid w:val="000E3171"/>
    <w:rsid w:val="000E5224"/>
    <w:rsid w:val="000E54A6"/>
    <w:rsid w:val="000E5692"/>
    <w:rsid w:val="000E5FBF"/>
    <w:rsid w:val="000E6669"/>
    <w:rsid w:val="000F06D2"/>
    <w:rsid w:val="000F1A7C"/>
    <w:rsid w:val="000F29E2"/>
    <w:rsid w:val="000F2C35"/>
    <w:rsid w:val="000F55FF"/>
    <w:rsid w:val="00101E6E"/>
    <w:rsid w:val="00101E70"/>
    <w:rsid w:val="00102554"/>
    <w:rsid w:val="00103AC4"/>
    <w:rsid w:val="00103AD6"/>
    <w:rsid w:val="0010502A"/>
    <w:rsid w:val="00107383"/>
    <w:rsid w:val="00111245"/>
    <w:rsid w:val="001118F3"/>
    <w:rsid w:val="00112E40"/>
    <w:rsid w:val="00113629"/>
    <w:rsid w:val="001175B3"/>
    <w:rsid w:val="001179C7"/>
    <w:rsid w:val="00121557"/>
    <w:rsid w:val="00121959"/>
    <w:rsid w:val="001232D0"/>
    <w:rsid w:val="00123FFE"/>
    <w:rsid w:val="00125865"/>
    <w:rsid w:val="001315CD"/>
    <w:rsid w:val="00131AAD"/>
    <w:rsid w:val="00131D9C"/>
    <w:rsid w:val="00133168"/>
    <w:rsid w:val="00137BF2"/>
    <w:rsid w:val="00137F0F"/>
    <w:rsid w:val="001405B7"/>
    <w:rsid w:val="0014088D"/>
    <w:rsid w:val="0014228E"/>
    <w:rsid w:val="00142965"/>
    <w:rsid w:val="00142FF9"/>
    <w:rsid w:val="0014306A"/>
    <w:rsid w:val="00143896"/>
    <w:rsid w:val="00147AA2"/>
    <w:rsid w:val="001501F5"/>
    <w:rsid w:val="00152012"/>
    <w:rsid w:val="00156A00"/>
    <w:rsid w:val="00161CE7"/>
    <w:rsid w:val="001639B5"/>
    <w:rsid w:val="00166DED"/>
    <w:rsid w:val="001719B8"/>
    <w:rsid w:val="001734F2"/>
    <w:rsid w:val="0017435F"/>
    <w:rsid w:val="00175324"/>
    <w:rsid w:val="0017585A"/>
    <w:rsid w:val="00177AFE"/>
    <w:rsid w:val="0018553A"/>
    <w:rsid w:val="00186119"/>
    <w:rsid w:val="00187D45"/>
    <w:rsid w:val="0019012A"/>
    <w:rsid w:val="00192B3E"/>
    <w:rsid w:val="001947EF"/>
    <w:rsid w:val="00196F4F"/>
    <w:rsid w:val="001A1516"/>
    <w:rsid w:val="001A2A94"/>
    <w:rsid w:val="001A3DF6"/>
    <w:rsid w:val="001A745D"/>
    <w:rsid w:val="001A7546"/>
    <w:rsid w:val="001A78C4"/>
    <w:rsid w:val="001A7F3E"/>
    <w:rsid w:val="001B4F1D"/>
    <w:rsid w:val="001B551A"/>
    <w:rsid w:val="001B60B0"/>
    <w:rsid w:val="001B6259"/>
    <w:rsid w:val="001B737A"/>
    <w:rsid w:val="001B7504"/>
    <w:rsid w:val="001B765B"/>
    <w:rsid w:val="001C1AFE"/>
    <w:rsid w:val="001C28D2"/>
    <w:rsid w:val="001C46D8"/>
    <w:rsid w:val="001C4829"/>
    <w:rsid w:val="001C60A8"/>
    <w:rsid w:val="001C7FE2"/>
    <w:rsid w:val="001D1CF0"/>
    <w:rsid w:val="001D1EC0"/>
    <w:rsid w:val="001D293C"/>
    <w:rsid w:val="001D3E0E"/>
    <w:rsid w:val="001D4003"/>
    <w:rsid w:val="001D6947"/>
    <w:rsid w:val="001D7501"/>
    <w:rsid w:val="001D7900"/>
    <w:rsid w:val="001E09CC"/>
    <w:rsid w:val="001E0EE7"/>
    <w:rsid w:val="001E1DFE"/>
    <w:rsid w:val="001E2A37"/>
    <w:rsid w:val="001E3A9A"/>
    <w:rsid w:val="001F0B26"/>
    <w:rsid w:val="001F0FB3"/>
    <w:rsid w:val="001F118F"/>
    <w:rsid w:val="001F223B"/>
    <w:rsid w:val="001F40C3"/>
    <w:rsid w:val="001F47A2"/>
    <w:rsid w:val="001F5B1F"/>
    <w:rsid w:val="001F7331"/>
    <w:rsid w:val="00200F73"/>
    <w:rsid w:val="00201BD8"/>
    <w:rsid w:val="002061D9"/>
    <w:rsid w:val="00210688"/>
    <w:rsid w:val="00211BF2"/>
    <w:rsid w:val="00213E74"/>
    <w:rsid w:val="00214B03"/>
    <w:rsid w:val="002150A1"/>
    <w:rsid w:val="002151CE"/>
    <w:rsid w:val="00215A90"/>
    <w:rsid w:val="002163C9"/>
    <w:rsid w:val="002167A0"/>
    <w:rsid w:val="00220E5A"/>
    <w:rsid w:val="0022151B"/>
    <w:rsid w:val="00221C42"/>
    <w:rsid w:val="00222718"/>
    <w:rsid w:val="00223CA1"/>
    <w:rsid w:val="00224512"/>
    <w:rsid w:val="0022536B"/>
    <w:rsid w:val="00227388"/>
    <w:rsid w:val="002278D6"/>
    <w:rsid w:val="00230CA1"/>
    <w:rsid w:val="00231BE0"/>
    <w:rsid w:val="00232176"/>
    <w:rsid w:val="0023218C"/>
    <w:rsid w:val="00232D70"/>
    <w:rsid w:val="00233352"/>
    <w:rsid w:val="00233A60"/>
    <w:rsid w:val="002343D5"/>
    <w:rsid w:val="00234822"/>
    <w:rsid w:val="00234B44"/>
    <w:rsid w:val="002364D6"/>
    <w:rsid w:val="00236682"/>
    <w:rsid w:val="00240491"/>
    <w:rsid w:val="00241D8F"/>
    <w:rsid w:val="00242E26"/>
    <w:rsid w:val="00243BA2"/>
    <w:rsid w:val="00245D14"/>
    <w:rsid w:val="002475A2"/>
    <w:rsid w:val="00250BE0"/>
    <w:rsid w:val="00251B2B"/>
    <w:rsid w:val="00252565"/>
    <w:rsid w:val="00253BE6"/>
    <w:rsid w:val="00254DB7"/>
    <w:rsid w:val="002560A8"/>
    <w:rsid w:val="00256764"/>
    <w:rsid w:val="0025736E"/>
    <w:rsid w:val="00257657"/>
    <w:rsid w:val="00257E87"/>
    <w:rsid w:val="00263323"/>
    <w:rsid w:val="00265F3E"/>
    <w:rsid w:val="00266557"/>
    <w:rsid w:val="002675AD"/>
    <w:rsid w:val="002675F4"/>
    <w:rsid w:val="002718C9"/>
    <w:rsid w:val="0027214E"/>
    <w:rsid w:val="002722B4"/>
    <w:rsid w:val="00272815"/>
    <w:rsid w:val="00273F52"/>
    <w:rsid w:val="00276D70"/>
    <w:rsid w:val="0027789D"/>
    <w:rsid w:val="002819F8"/>
    <w:rsid w:val="0028459E"/>
    <w:rsid w:val="0028479A"/>
    <w:rsid w:val="002853D6"/>
    <w:rsid w:val="002872A1"/>
    <w:rsid w:val="002879B3"/>
    <w:rsid w:val="00290CA8"/>
    <w:rsid w:val="002919BD"/>
    <w:rsid w:val="00291FAE"/>
    <w:rsid w:val="00292A43"/>
    <w:rsid w:val="0029349A"/>
    <w:rsid w:val="0029353D"/>
    <w:rsid w:val="002940A4"/>
    <w:rsid w:val="00296E9F"/>
    <w:rsid w:val="002A1322"/>
    <w:rsid w:val="002A2C14"/>
    <w:rsid w:val="002A48B8"/>
    <w:rsid w:val="002A4E67"/>
    <w:rsid w:val="002A4F76"/>
    <w:rsid w:val="002A59ED"/>
    <w:rsid w:val="002B0263"/>
    <w:rsid w:val="002B1362"/>
    <w:rsid w:val="002B192D"/>
    <w:rsid w:val="002B22D2"/>
    <w:rsid w:val="002B2783"/>
    <w:rsid w:val="002B2D12"/>
    <w:rsid w:val="002B30C6"/>
    <w:rsid w:val="002B5F2A"/>
    <w:rsid w:val="002B6A72"/>
    <w:rsid w:val="002B7B42"/>
    <w:rsid w:val="002B7E11"/>
    <w:rsid w:val="002C0152"/>
    <w:rsid w:val="002C1FA0"/>
    <w:rsid w:val="002C4E11"/>
    <w:rsid w:val="002C511A"/>
    <w:rsid w:val="002C6484"/>
    <w:rsid w:val="002D0A3A"/>
    <w:rsid w:val="002D298E"/>
    <w:rsid w:val="002D3DA8"/>
    <w:rsid w:val="002D6796"/>
    <w:rsid w:val="002E00D8"/>
    <w:rsid w:val="002E0F2E"/>
    <w:rsid w:val="002E37D1"/>
    <w:rsid w:val="002E64EA"/>
    <w:rsid w:val="002E7747"/>
    <w:rsid w:val="002F0A12"/>
    <w:rsid w:val="002F16B6"/>
    <w:rsid w:val="002F2A06"/>
    <w:rsid w:val="002F365C"/>
    <w:rsid w:val="002F390D"/>
    <w:rsid w:val="002F49F5"/>
    <w:rsid w:val="002F5A3E"/>
    <w:rsid w:val="002F674D"/>
    <w:rsid w:val="00301F08"/>
    <w:rsid w:val="00302F1B"/>
    <w:rsid w:val="00302F3C"/>
    <w:rsid w:val="00305A64"/>
    <w:rsid w:val="00305B52"/>
    <w:rsid w:val="00305EDF"/>
    <w:rsid w:val="003065E2"/>
    <w:rsid w:val="0031191E"/>
    <w:rsid w:val="00311DFE"/>
    <w:rsid w:val="003134C3"/>
    <w:rsid w:val="0031381A"/>
    <w:rsid w:val="0031438D"/>
    <w:rsid w:val="00314C03"/>
    <w:rsid w:val="00315323"/>
    <w:rsid w:val="003175F7"/>
    <w:rsid w:val="00320D70"/>
    <w:rsid w:val="0032114C"/>
    <w:rsid w:val="0032144B"/>
    <w:rsid w:val="0032250C"/>
    <w:rsid w:val="00323C2D"/>
    <w:rsid w:val="0033084F"/>
    <w:rsid w:val="003313E8"/>
    <w:rsid w:val="003327EE"/>
    <w:rsid w:val="00332A49"/>
    <w:rsid w:val="00332E90"/>
    <w:rsid w:val="003334CC"/>
    <w:rsid w:val="00333E87"/>
    <w:rsid w:val="0033554F"/>
    <w:rsid w:val="0033562B"/>
    <w:rsid w:val="00335891"/>
    <w:rsid w:val="0033711B"/>
    <w:rsid w:val="003375E4"/>
    <w:rsid w:val="00341F51"/>
    <w:rsid w:val="00342AC1"/>
    <w:rsid w:val="00343A56"/>
    <w:rsid w:val="00345226"/>
    <w:rsid w:val="00345963"/>
    <w:rsid w:val="00345C28"/>
    <w:rsid w:val="00346681"/>
    <w:rsid w:val="00347370"/>
    <w:rsid w:val="00350EE4"/>
    <w:rsid w:val="00351BF1"/>
    <w:rsid w:val="00351D76"/>
    <w:rsid w:val="003538C8"/>
    <w:rsid w:val="00354287"/>
    <w:rsid w:val="003559AB"/>
    <w:rsid w:val="00356BB1"/>
    <w:rsid w:val="003606A5"/>
    <w:rsid w:val="00361EA8"/>
    <w:rsid w:val="0036447B"/>
    <w:rsid w:val="00364CFE"/>
    <w:rsid w:val="00367E81"/>
    <w:rsid w:val="003720C2"/>
    <w:rsid w:val="00374119"/>
    <w:rsid w:val="00374DE3"/>
    <w:rsid w:val="00380EA9"/>
    <w:rsid w:val="0038153C"/>
    <w:rsid w:val="00381700"/>
    <w:rsid w:val="003819E7"/>
    <w:rsid w:val="003822A9"/>
    <w:rsid w:val="00383BE9"/>
    <w:rsid w:val="00384AB1"/>
    <w:rsid w:val="00386C03"/>
    <w:rsid w:val="00386D65"/>
    <w:rsid w:val="00387C8D"/>
    <w:rsid w:val="003915EA"/>
    <w:rsid w:val="00395708"/>
    <w:rsid w:val="003964E2"/>
    <w:rsid w:val="003A119C"/>
    <w:rsid w:val="003A2F45"/>
    <w:rsid w:val="003A3411"/>
    <w:rsid w:val="003A3FA9"/>
    <w:rsid w:val="003A5B1A"/>
    <w:rsid w:val="003B07FD"/>
    <w:rsid w:val="003B0D4E"/>
    <w:rsid w:val="003B0D7D"/>
    <w:rsid w:val="003B1AEC"/>
    <w:rsid w:val="003B44CC"/>
    <w:rsid w:val="003B63E8"/>
    <w:rsid w:val="003B703B"/>
    <w:rsid w:val="003B7694"/>
    <w:rsid w:val="003B7C2D"/>
    <w:rsid w:val="003C15BD"/>
    <w:rsid w:val="003C1CF7"/>
    <w:rsid w:val="003C28EA"/>
    <w:rsid w:val="003C31E8"/>
    <w:rsid w:val="003C4A1A"/>
    <w:rsid w:val="003C4EAB"/>
    <w:rsid w:val="003D16D4"/>
    <w:rsid w:val="003D1770"/>
    <w:rsid w:val="003D197B"/>
    <w:rsid w:val="003D41D2"/>
    <w:rsid w:val="003E1515"/>
    <w:rsid w:val="003E26AA"/>
    <w:rsid w:val="003E4CB8"/>
    <w:rsid w:val="003E6BCA"/>
    <w:rsid w:val="003F0688"/>
    <w:rsid w:val="003F109C"/>
    <w:rsid w:val="003F116E"/>
    <w:rsid w:val="003F1F46"/>
    <w:rsid w:val="003F204C"/>
    <w:rsid w:val="003F229F"/>
    <w:rsid w:val="003F3DF9"/>
    <w:rsid w:val="003F496C"/>
    <w:rsid w:val="003F4CB2"/>
    <w:rsid w:val="003F4D0C"/>
    <w:rsid w:val="003F55B9"/>
    <w:rsid w:val="003F617C"/>
    <w:rsid w:val="003F62F5"/>
    <w:rsid w:val="003F684B"/>
    <w:rsid w:val="003F7128"/>
    <w:rsid w:val="00400F6E"/>
    <w:rsid w:val="0040188A"/>
    <w:rsid w:val="00405569"/>
    <w:rsid w:val="004109A1"/>
    <w:rsid w:val="00412723"/>
    <w:rsid w:val="0041389D"/>
    <w:rsid w:val="00413A11"/>
    <w:rsid w:val="00413C6B"/>
    <w:rsid w:val="0041479A"/>
    <w:rsid w:val="00414C29"/>
    <w:rsid w:val="004155CB"/>
    <w:rsid w:val="0041624A"/>
    <w:rsid w:val="004177BB"/>
    <w:rsid w:val="00422703"/>
    <w:rsid w:val="00425B04"/>
    <w:rsid w:val="00426E71"/>
    <w:rsid w:val="00427066"/>
    <w:rsid w:val="00427763"/>
    <w:rsid w:val="004300A2"/>
    <w:rsid w:val="004305BB"/>
    <w:rsid w:val="00431592"/>
    <w:rsid w:val="004318DB"/>
    <w:rsid w:val="00431E5B"/>
    <w:rsid w:val="004328E3"/>
    <w:rsid w:val="00433125"/>
    <w:rsid w:val="00434982"/>
    <w:rsid w:val="0043609C"/>
    <w:rsid w:val="00437765"/>
    <w:rsid w:val="00443703"/>
    <w:rsid w:val="00443BBD"/>
    <w:rsid w:val="00443D81"/>
    <w:rsid w:val="004454F3"/>
    <w:rsid w:val="00445F7B"/>
    <w:rsid w:val="00447C85"/>
    <w:rsid w:val="00451E71"/>
    <w:rsid w:val="0045231F"/>
    <w:rsid w:val="004533B8"/>
    <w:rsid w:val="00453467"/>
    <w:rsid w:val="00453729"/>
    <w:rsid w:val="00454F74"/>
    <w:rsid w:val="004552AD"/>
    <w:rsid w:val="0045653A"/>
    <w:rsid w:val="00457E9B"/>
    <w:rsid w:val="00460B1C"/>
    <w:rsid w:val="00464ACF"/>
    <w:rsid w:val="00464E37"/>
    <w:rsid w:val="0047008C"/>
    <w:rsid w:val="004712B0"/>
    <w:rsid w:val="00473CD9"/>
    <w:rsid w:val="00474F7F"/>
    <w:rsid w:val="00477018"/>
    <w:rsid w:val="0048097F"/>
    <w:rsid w:val="00481D29"/>
    <w:rsid w:val="004838D6"/>
    <w:rsid w:val="004846BE"/>
    <w:rsid w:val="004857F0"/>
    <w:rsid w:val="004875D1"/>
    <w:rsid w:val="00496AF1"/>
    <w:rsid w:val="00496BA6"/>
    <w:rsid w:val="004A2C75"/>
    <w:rsid w:val="004A7F78"/>
    <w:rsid w:val="004B0202"/>
    <w:rsid w:val="004B0858"/>
    <w:rsid w:val="004B11D6"/>
    <w:rsid w:val="004B2F21"/>
    <w:rsid w:val="004B346D"/>
    <w:rsid w:val="004B58F8"/>
    <w:rsid w:val="004B6125"/>
    <w:rsid w:val="004B68FF"/>
    <w:rsid w:val="004B7B80"/>
    <w:rsid w:val="004C1901"/>
    <w:rsid w:val="004C2D1A"/>
    <w:rsid w:val="004C4A97"/>
    <w:rsid w:val="004C6F04"/>
    <w:rsid w:val="004C7E99"/>
    <w:rsid w:val="004D37AC"/>
    <w:rsid w:val="004D4073"/>
    <w:rsid w:val="004D54F7"/>
    <w:rsid w:val="004D74FC"/>
    <w:rsid w:val="004D7C30"/>
    <w:rsid w:val="004E0E41"/>
    <w:rsid w:val="004E2526"/>
    <w:rsid w:val="004E7FA1"/>
    <w:rsid w:val="004F2244"/>
    <w:rsid w:val="004F3087"/>
    <w:rsid w:val="004F4A51"/>
    <w:rsid w:val="00500F03"/>
    <w:rsid w:val="005033E9"/>
    <w:rsid w:val="005038BC"/>
    <w:rsid w:val="00503A09"/>
    <w:rsid w:val="00503AFB"/>
    <w:rsid w:val="005069E8"/>
    <w:rsid w:val="00506F2A"/>
    <w:rsid w:val="00510573"/>
    <w:rsid w:val="00510821"/>
    <w:rsid w:val="005108B6"/>
    <w:rsid w:val="005116FB"/>
    <w:rsid w:val="00514993"/>
    <w:rsid w:val="00515CC7"/>
    <w:rsid w:val="00516495"/>
    <w:rsid w:val="0051681C"/>
    <w:rsid w:val="00517416"/>
    <w:rsid w:val="00520711"/>
    <w:rsid w:val="00521ED3"/>
    <w:rsid w:val="005247FD"/>
    <w:rsid w:val="00526931"/>
    <w:rsid w:val="00526E24"/>
    <w:rsid w:val="005303C8"/>
    <w:rsid w:val="00531219"/>
    <w:rsid w:val="00531B0C"/>
    <w:rsid w:val="0054313A"/>
    <w:rsid w:val="00546D25"/>
    <w:rsid w:val="00547D37"/>
    <w:rsid w:val="00547F46"/>
    <w:rsid w:val="0055336F"/>
    <w:rsid w:val="00554C3C"/>
    <w:rsid w:val="00555AD3"/>
    <w:rsid w:val="005570D9"/>
    <w:rsid w:val="005574BF"/>
    <w:rsid w:val="005579BF"/>
    <w:rsid w:val="0056034D"/>
    <w:rsid w:val="00560B26"/>
    <w:rsid w:val="005613EE"/>
    <w:rsid w:val="0056289F"/>
    <w:rsid w:val="0056319E"/>
    <w:rsid w:val="00563695"/>
    <w:rsid w:val="00564ACD"/>
    <w:rsid w:val="00566525"/>
    <w:rsid w:val="00566620"/>
    <w:rsid w:val="005707AB"/>
    <w:rsid w:val="0057086A"/>
    <w:rsid w:val="00571BDB"/>
    <w:rsid w:val="00573699"/>
    <w:rsid w:val="00575EF1"/>
    <w:rsid w:val="005766AE"/>
    <w:rsid w:val="005768D5"/>
    <w:rsid w:val="00581925"/>
    <w:rsid w:val="00581D63"/>
    <w:rsid w:val="00582C2E"/>
    <w:rsid w:val="0058431E"/>
    <w:rsid w:val="005845E9"/>
    <w:rsid w:val="00584950"/>
    <w:rsid w:val="00585BD6"/>
    <w:rsid w:val="00586C5C"/>
    <w:rsid w:val="00587059"/>
    <w:rsid w:val="00587CEE"/>
    <w:rsid w:val="00590664"/>
    <w:rsid w:val="005908EA"/>
    <w:rsid w:val="00590A1D"/>
    <w:rsid w:val="00595085"/>
    <w:rsid w:val="00595D7C"/>
    <w:rsid w:val="00595DE5"/>
    <w:rsid w:val="005A1A7F"/>
    <w:rsid w:val="005A24E5"/>
    <w:rsid w:val="005A54FA"/>
    <w:rsid w:val="005A6805"/>
    <w:rsid w:val="005A7C65"/>
    <w:rsid w:val="005B705C"/>
    <w:rsid w:val="005B779A"/>
    <w:rsid w:val="005C04CE"/>
    <w:rsid w:val="005C1701"/>
    <w:rsid w:val="005C52A8"/>
    <w:rsid w:val="005C530F"/>
    <w:rsid w:val="005C58F2"/>
    <w:rsid w:val="005C6420"/>
    <w:rsid w:val="005D0A71"/>
    <w:rsid w:val="005D44A0"/>
    <w:rsid w:val="005D51C3"/>
    <w:rsid w:val="005D56DF"/>
    <w:rsid w:val="005D5C87"/>
    <w:rsid w:val="005E1358"/>
    <w:rsid w:val="005E4A2A"/>
    <w:rsid w:val="005E4EF7"/>
    <w:rsid w:val="005E513A"/>
    <w:rsid w:val="005E55D9"/>
    <w:rsid w:val="005E64B7"/>
    <w:rsid w:val="005E6815"/>
    <w:rsid w:val="005F0FBD"/>
    <w:rsid w:val="005F48CE"/>
    <w:rsid w:val="005F5A29"/>
    <w:rsid w:val="005F6EC6"/>
    <w:rsid w:val="00600122"/>
    <w:rsid w:val="006001A4"/>
    <w:rsid w:val="00604E76"/>
    <w:rsid w:val="00606C74"/>
    <w:rsid w:val="00606F13"/>
    <w:rsid w:val="00607355"/>
    <w:rsid w:val="00607E40"/>
    <w:rsid w:val="0061134B"/>
    <w:rsid w:val="006114D9"/>
    <w:rsid w:val="00611F58"/>
    <w:rsid w:val="006123D0"/>
    <w:rsid w:val="006131E5"/>
    <w:rsid w:val="00613A4F"/>
    <w:rsid w:val="00616239"/>
    <w:rsid w:val="00616ABC"/>
    <w:rsid w:val="0062371E"/>
    <w:rsid w:val="00630AE9"/>
    <w:rsid w:val="006313AC"/>
    <w:rsid w:val="00631650"/>
    <w:rsid w:val="00631EA8"/>
    <w:rsid w:val="00633C41"/>
    <w:rsid w:val="00634843"/>
    <w:rsid w:val="006352F6"/>
    <w:rsid w:val="00636C59"/>
    <w:rsid w:val="006427BC"/>
    <w:rsid w:val="00643433"/>
    <w:rsid w:val="00646AD3"/>
    <w:rsid w:val="006506A0"/>
    <w:rsid w:val="0065309A"/>
    <w:rsid w:val="006552DB"/>
    <w:rsid w:val="0065564F"/>
    <w:rsid w:val="00656FB6"/>
    <w:rsid w:val="006574A3"/>
    <w:rsid w:val="006662F1"/>
    <w:rsid w:val="00666737"/>
    <w:rsid w:val="006709CD"/>
    <w:rsid w:val="00673A3F"/>
    <w:rsid w:val="00674ADA"/>
    <w:rsid w:val="00675AF2"/>
    <w:rsid w:val="00676CED"/>
    <w:rsid w:val="00677474"/>
    <w:rsid w:val="00680781"/>
    <w:rsid w:val="00680B13"/>
    <w:rsid w:val="00681121"/>
    <w:rsid w:val="006850A5"/>
    <w:rsid w:val="00685772"/>
    <w:rsid w:val="00686A4D"/>
    <w:rsid w:val="00687C92"/>
    <w:rsid w:val="00692C4A"/>
    <w:rsid w:val="00692FBC"/>
    <w:rsid w:val="00697C27"/>
    <w:rsid w:val="006A0C17"/>
    <w:rsid w:val="006A1AFD"/>
    <w:rsid w:val="006A263F"/>
    <w:rsid w:val="006A3391"/>
    <w:rsid w:val="006A3723"/>
    <w:rsid w:val="006A4D68"/>
    <w:rsid w:val="006A54F6"/>
    <w:rsid w:val="006A553F"/>
    <w:rsid w:val="006A5BD2"/>
    <w:rsid w:val="006A6F1D"/>
    <w:rsid w:val="006B2944"/>
    <w:rsid w:val="006B29F7"/>
    <w:rsid w:val="006B3798"/>
    <w:rsid w:val="006C2A98"/>
    <w:rsid w:val="006C558B"/>
    <w:rsid w:val="006C57A5"/>
    <w:rsid w:val="006C634F"/>
    <w:rsid w:val="006D02B6"/>
    <w:rsid w:val="006D1746"/>
    <w:rsid w:val="006D280E"/>
    <w:rsid w:val="006D4482"/>
    <w:rsid w:val="006D4C09"/>
    <w:rsid w:val="006D6295"/>
    <w:rsid w:val="006D7590"/>
    <w:rsid w:val="006E07A5"/>
    <w:rsid w:val="006E1E7E"/>
    <w:rsid w:val="006E21BE"/>
    <w:rsid w:val="006E38FA"/>
    <w:rsid w:val="006E3DEB"/>
    <w:rsid w:val="006E4959"/>
    <w:rsid w:val="006E4C0A"/>
    <w:rsid w:val="006E5801"/>
    <w:rsid w:val="006E621B"/>
    <w:rsid w:val="006F0AF2"/>
    <w:rsid w:val="006F18A1"/>
    <w:rsid w:val="006F3716"/>
    <w:rsid w:val="006F38B2"/>
    <w:rsid w:val="006F3AA9"/>
    <w:rsid w:val="006F52EC"/>
    <w:rsid w:val="006F6066"/>
    <w:rsid w:val="006F7796"/>
    <w:rsid w:val="006F7A5A"/>
    <w:rsid w:val="00700539"/>
    <w:rsid w:val="00701FCC"/>
    <w:rsid w:val="00706804"/>
    <w:rsid w:val="00706AFF"/>
    <w:rsid w:val="00707344"/>
    <w:rsid w:val="00707FCB"/>
    <w:rsid w:val="00710469"/>
    <w:rsid w:val="007110E8"/>
    <w:rsid w:val="00711417"/>
    <w:rsid w:val="00711474"/>
    <w:rsid w:val="00711CD1"/>
    <w:rsid w:val="007120CC"/>
    <w:rsid w:val="0072062B"/>
    <w:rsid w:val="00720783"/>
    <w:rsid w:val="00723599"/>
    <w:rsid w:val="00724B1B"/>
    <w:rsid w:val="0072625E"/>
    <w:rsid w:val="007263C2"/>
    <w:rsid w:val="00727600"/>
    <w:rsid w:val="007303FD"/>
    <w:rsid w:val="00733DA1"/>
    <w:rsid w:val="00733EB8"/>
    <w:rsid w:val="007340FD"/>
    <w:rsid w:val="0073466B"/>
    <w:rsid w:val="007373C0"/>
    <w:rsid w:val="00740F68"/>
    <w:rsid w:val="0074199F"/>
    <w:rsid w:val="007419FD"/>
    <w:rsid w:val="00742A88"/>
    <w:rsid w:val="00743B1E"/>
    <w:rsid w:val="00747C02"/>
    <w:rsid w:val="0075185C"/>
    <w:rsid w:val="007525F8"/>
    <w:rsid w:val="00752928"/>
    <w:rsid w:val="007550EB"/>
    <w:rsid w:val="0075567E"/>
    <w:rsid w:val="00757438"/>
    <w:rsid w:val="0076085F"/>
    <w:rsid w:val="007608DE"/>
    <w:rsid w:val="00761C93"/>
    <w:rsid w:val="007621F9"/>
    <w:rsid w:val="00764C21"/>
    <w:rsid w:val="00764CCC"/>
    <w:rsid w:val="00764CD4"/>
    <w:rsid w:val="00766177"/>
    <w:rsid w:val="00770649"/>
    <w:rsid w:val="00770E83"/>
    <w:rsid w:val="00771BBB"/>
    <w:rsid w:val="007735AE"/>
    <w:rsid w:val="00774D06"/>
    <w:rsid w:val="007763C9"/>
    <w:rsid w:val="00776613"/>
    <w:rsid w:val="00776646"/>
    <w:rsid w:val="007768A9"/>
    <w:rsid w:val="00780278"/>
    <w:rsid w:val="00782F17"/>
    <w:rsid w:val="0078314F"/>
    <w:rsid w:val="00783D86"/>
    <w:rsid w:val="00784E86"/>
    <w:rsid w:val="00785540"/>
    <w:rsid w:val="007904B6"/>
    <w:rsid w:val="00792218"/>
    <w:rsid w:val="00793419"/>
    <w:rsid w:val="00796F8A"/>
    <w:rsid w:val="00797320"/>
    <w:rsid w:val="007A0572"/>
    <w:rsid w:val="007A06FC"/>
    <w:rsid w:val="007A14F1"/>
    <w:rsid w:val="007A186A"/>
    <w:rsid w:val="007A45AB"/>
    <w:rsid w:val="007A6D5C"/>
    <w:rsid w:val="007A6F42"/>
    <w:rsid w:val="007A752C"/>
    <w:rsid w:val="007A7DD2"/>
    <w:rsid w:val="007B0E39"/>
    <w:rsid w:val="007B3407"/>
    <w:rsid w:val="007B4E63"/>
    <w:rsid w:val="007B5FF3"/>
    <w:rsid w:val="007B6BAF"/>
    <w:rsid w:val="007B6C0A"/>
    <w:rsid w:val="007C03AB"/>
    <w:rsid w:val="007C04ED"/>
    <w:rsid w:val="007C4526"/>
    <w:rsid w:val="007C4AA9"/>
    <w:rsid w:val="007C5326"/>
    <w:rsid w:val="007C5A0B"/>
    <w:rsid w:val="007C5CE3"/>
    <w:rsid w:val="007C7BCE"/>
    <w:rsid w:val="007D147D"/>
    <w:rsid w:val="007D1591"/>
    <w:rsid w:val="007D27F8"/>
    <w:rsid w:val="007D5B64"/>
    <w:rsid w:val="007D7037"/>
    <w:rsid w:val="007D758E"/>
    <w:rsid w:val="007E1C67"/>
    <w:rsid w:val="007E6657"/>
    <w:rsid w:val="007F081C"/>
    <w:rsid w:val="007F1CB3"/>
    <w:rsid w:val="007F273F"/>
    <w:rsid w:val="007F29F1"/>
    <w:rsid w:val="007F3BFD"/>
    <w:rsid w:val="007F7F6B"/>
    <w:rsid w:val="00800AC8"/>
    <w:rsid w:val="008019B1"/>
    <w:rsid w:val="00802EDC"/>
    <w:rsid w:val="00803018"/>
    <w:rsid w:val="008041D7"/>
    <w:rsid w:val="00804A48"/>
    <w:rsid w:val="00806027"/>
    <w:rsid w:val="0081194D"/>
    <w:rsid w:val="00811DA6"/>
    <w:rsid w:val="00812349"/>
    <w:rsid w:val="008138BA"/>
    <w:rsid w:val="00814A75"/>
    <w:rsid w:val="008178F2"/>
    <w:rsid w:val="008217A2"/>
    <w:rsid w:val="00821AF6"/>
    <w:rsid w:val="00821F12"/>
    <w:rsid w:val="0082325F"/>
    <w:rsid w:val="00823DF1"/>
    <w:rsid w:val="008242B7"/>
    <w:rsid w:val="0082593E"/>
    <w:rsid w:val="008306D3"/>
    <w:rsid w:val="008307DD"/>
    <w:rsid w:val="00833B8A"/>
    <w:rsid w:val="0083418C"/>
    <w:rsid w:val="0083738A"/>
    <w:rsid w:val="008411A0"/>
    <w:rsid w:val="0084212D"/>
    <w:rsid w:val="00842767"/>
    <w:rsid w:val="00842A09"/>
    <w:rsid w:val="00842D3E"/>
    <w:rsid w:val="008472B7"/>
    <w:rsid w:val="008501A8"/>
    <w:rsid w:val="008516F1"/>
    <w:rsid w:val="0085262E"/>
    <w:rsid w:val="00853595"/>
    <w:rsid w:val="00853F53"/>
    <w:rsid w:val="0085407F"/>
    <w:rsid w:val="00856703"/>
    <w:rsid w:val="00856C6A"/>
    <w:rsid w:val="0085724F"/>
    <w:rsid w:val="00857685"/>
    <w:rsid w:val="0086054E"/>
    <w:rsid w:val="008620C8"/>
    <w:rsid w:val="008647A3"/>
    <w:rsid w:val="00864FE5"/>
    <w:rsid w:val="00870175"/>
    <w:rsid w:val="00872C80"/>
    <w:rsid w:val="0087351C"/>
    <w:rsid w:val="00873964"/>
    <w:rsid w:val="00873B1E"/>
    <w:rsid w:val="00873E62"/>
    <w:rsid w:val="008761A8"/>
    <w:rsid w:val="00880A62"/>
    <w:rsid w:val="008823B4"/>
    <w:rsid w:val="00885AE8"/>
    <w:rsid w:val="00885D81"/>
    <w:rsid w:val="0088696C"/>
    <w:rsid w:val="00887087"/>
    <w:rsid w:val="0088726F"/>
    <w:rsid w:val="00887635"/>
    <w:rsid w:val="008879C3"/>
    <w:rsid w:val="00891431"/>
    <w:rsid w:val="00891C4D"/>
    <w:rsid w:val="00893444"/>
    <w:rsid w:val="00894679"/>
    <w:rsid w:val="008950D5"/>
    <w:rsid w:val="00896829"/>
    <w:rsid w:val="00897682"/>
    <w:rsid w:val="008977B1"/>
    <w:rsid w:val="0089787E"/>
    <w:rsid w:val="008A16F9"/>
    <w:rsid w:val="008A4128"/>
    <w:rsid w:val="008A486B"/>
    <w:rsid w:val="008A4D92"/>
    <w:rsid w:val="008A4F08"/>
    <w:rsid w:val="008A5A13"/>
    <w:rsid w:val="008A663B"/>
    <w:rsid w:val="008A7B92"/>
    <w:rsid w:val="008B1031"/>
    <w:rsid w:val="008B1696"/>
    <w:rsid w:val="008B1BDC"/>
    <w:rsid w:val="008B3955"/>
    <w:rsid w:val="008B597F"/>
    <w:rsid w:val="008B6436"/>
    <w:rsid w:val="008B6E52"/>
    <w:rsid w:val="008B74BF"/>
    <w:rsid w:val="008B7E8A"/>
    <w:rsid w:val="008C010D"/>
    <w:rsid w:val="008C4FBF"/>
    <w:rsid w:val="008C53E0"/>
    <w:rsid w:val="008C5690"/>
    <w:rsid w:val="008C7C31"/>
    <w:rsid w:val="008D3233"/>
    <w:rsid w:val="008D43C8"/>
    <w:rsid w:val="008D4C83"/>
    <w:rsid w:val="008D6325"/>
    <w:rsid w:val="008D6526"/>
    <w:rsid w:val="008D6682"/>
    <w:rsid w:val="008E448C"/>
    <w:rsid w:val="008E4601"/>
    <w:rsid w:val="008E475D"/>
    <w:rsid w:val="008E5FBF"/>
    <w:rsid w:val="008E7EB5"/>
    <w:rsid w:val="008F06ED"/>
    <w:rsid w:val="008F14F4"/>
    <w:rsid w:val="008F151C"/>
    <w:rsid w:val="008F22C7"/>
    <w:rsid w:val="008F3481"/>
    <w:rsid w:val="008F4DC3"/>
    <w:rsid w:val="008F5BD0"/>
    <w:rsid w:val="0090336F"/>
    <w:rsid w:val="00905439"/>
    <w:rsid w:val="0090576F"/>
    <w:rsid w:val="00906CF3"/>
    <w:rsid w:val="0090723A"/>
    <w:rsid w:val="00911994"/>
    <w:rsid w:val="009119CF"/>
    <w:rsid w:val="00912B44"/>
    <w:rsid w:val="00916232"/>
    <w:rsid w:val="00917370"/>
    <w:rsid w:val="00917E60"/>
    <w:rsid w:val="009225AA"/>
    <w:rsid w:val="00923773"/>
    <w:rsid w:val="009240E2"/>
    <w:rsid w:val="009242A5"/>
    <w:rsid w:val="009274D2"/>
    <w:rsid w:val="00931B08"/>
    <w:rsid w:val="00931D41"/>
    <w:rsid w:val="00932B8F"/>
    <w:rsid w:val="00933FAD"/>
    <w:rsid w:val="0093505D"/>
    <w:rsid w:val="00937090"/>
    <w:rsid w:val="00937D5D"/>
    <w:rsid w:val="00942371"/>
    <w:rsid w:val="00942C1B"/>
    <w:rsid w:val="00943378"/>
    <w:rsid w:val="009439DB"/>
    <w:rsid w:val="00944A5A"/>
    <w:rsid w:val="009473EE"/>
    <w:rsid w:val="009513CF"/>
    <w:rsid w:val="00952E75"/>
    <w:rsid w:val="00955318"/>
    <w:rsid w:val="00955CE5"/>
    <w:rsid w:val="00956FCA"/>
    <w:rsid w:val="009605AD"/>
    <w:rsid w:val="00960902"/>
    <w:rsid w:val="00960D88"/>
    <w:rsid w:val="00961121"/>
    <w:rsid w:val="009613E2"/>
    <w:rsid w:val="00962099"/>
    <w:rsid w:val="009626F0"/>
    <w:rsid w:val="00962C33"/>
    <w:rsid w:val="00963870"/>
    <w:rsid w:val="00963F18"/>
    <w:rsid w:val="00970295"/>
    <w:rsid w:val="00972E97"/>
    <w:rsid w:val="009743EB"/>
    <w:rsid w:val="009763B9"/>
    <w:rsid w:val="00977587"/>
    <w:rsid w:val="0098140D"/>
    <w:rsid w:val="0098353D"/>
    <w:rsid w:val="00983F62"/>
    <w:rsid w:val="00984A83"/>
    <w:rsid w:val="00990287"/>
    <w:rsid w:val="00990D74"/>
    <w:rsid w:val="0099279D"/>
    <w:rsid w:val="00992E17"/>
    <w:rsid w:val="009930D2"/>
    <w:rsid w:val="009A2CA2"/>
    <w:rsid w:val="009A6A8C"/>
    <w:rsid w:val="009B200E"/>
    <w:rsid w:val="009B6A6A"/>
    <w:rsid w:val="009B6F87"/>
    <w:rsid w:val="009B7529"/>
    <w:rsid w:val="009B7575"/>
    <w:rsid w:val="009C37DA"/>
    <w:rsid w:val="009C42B2"/>
    <w:rsid w:val="009C5157"/>
    <w:rsid w:val="009C5413"/>
    <w:rsid w:val="009C7793"/>
    <w:rsid w:val="009D0729"/>
    <w:rsid w:val="009D1724"/>
    <w:rsid w:val="009D1C8C"/>
    <w:rsid w:val="009D251B"/>
    <w:rsid w:val="009D372A"/>
    <w:rsid w:val="009D6796"/>
    <w:rsid w:val="009E079E"/>
    <w:rsid w:val="009E1786"/>
    <w:rsid w:val="009E2E57"/>
    <w:rsid w:val="009E486C"/>
    <w:rsid w:val="009E523D"/>
    <w:rsid w:val="009E7D6D"/>
    <w:rsid w:val="009F0685"/>
    <w:rsid w:val="009F0DE7"/>
    <w:rsid w:val="009F162C"/>
    <w:rsid w:val="009F3265"/>
    <w:rsid w:val="009F371A"/>
    <w:rsid w:val="009F39CB"/>
    <w:rsid w:val="009F633E"/>
    <w:rsid w:val="00A0136D"/>
    <w:rsid w:val="00A01F1A"/>
    <w:rsid w:val="00A021AA"/>
    <w:rsid w:val="00A03263"/>
    <w:rsid w:val="00A03C12"/>
    <w:rsid w:val="00A042C9"/>
    <w:rsid w:val="00A046CE"/>
    <w:rsid w:val="00A060DA"/>
    <w:rsid w:val="00A06445"/>
    <w:rsid w:val="00A069CE"/>
    <w:rsid w:val="00A07DDB"/>
    <w:rsid w:val="00A11079"/>
    <w:rsid w:val="00A12E13"/>
    <w:rsid w:val="00A142EF"/>
    <w:rsid w:val="00A15154"/>
    <w:rsid w:val="00A155EA"/>
    <w:rsid w:val="00A202D5"/>
    <w:rsid w:val="00A22449"/>
    <w:rsid w:val="00A22EE8"/>
    <w:rsid w:val="00A2364F"/>
    <w:rsid w:val="00A24483"/>
    <w:rsid w:val="00A273D9"/>
    <w:rsid w:val="00A273DF"/>
    <w:rsid w:val="00A30FDE"/>
    <w:rsid w:val="00A31A49"/>
    <w:rsid w:val="00A32C49"/>
    <w:rsid w:val="00A36B34"/>
    <w:rsid w:val="00A37574"/>
    <w:rsid w:val="00A402F6"/>
    <w:rsid w:val="00A40BE0"/>
    <w:rsid w:val="00A42908"/>
    <w:rsid w:val="00A42FEA"/>
    <w:rsid w:val="00A43641"/>
    <w:rsid w:val="00A44F3B"/>
    <w:rsid w:val="00A476BB"/>
    <w:rsid w:val="00A52BE1"/>
    <w:rsid w:val="00A5377B"/>
    <w:rsid w:val="00A5541F"/>
    <w:rsid w:val="00A5657D"/>
    <w:rsid w:val="00A56D53"/>
    <w:rsid w:val="00A56F8B"/>
    <w:rsid w:val="00A62163"/>
    <w:rsid w:val="00A65089"/>
    <w:rsid w:val="00A66FBC"/>
    <w:rsid w:val="00A67850"/>
    <w:rsid w:val="00A70412"/>
    <w:rsid w:val="00A7370A"/>
    <w:rsid w:val="00A73C6E"/>
    <w:rsid w:val="00A76224"/>
    <w:rsid w:val="00A76F0F"/>
    <w:rsid w:val="00A80C1C"/>
    <w:rsid w:val="00A824A3"/>
    <w:rsid w:val="00A82B92"/>
    <w:rsid w:val="00A82D47"/>
    <w:rsid w:val="00A8451E"/>
    <w:rsid w:val="00A84F0D"/>
    <w:rsid w:val="00A906F2"/>
    <w:rsid w:val="00A90C90"/>
    <w:rsid w:val="00A9529F"/>
    <w:rsid w:val="00A97177"/>
    <w:rsid w:val="00AA0050"/>
    <w:rsid w:val="00AA0290"/>
    <w:rsid w:val="00AA1A4D"/>
    <w:rsid w:val="00AA34AD"/>
    <w:rsid w:val="00AA3F20"/>
    <w:rsid w:val="00AA491C"/>
    <w:rsid w:val="00AA4E51"/>
    <w:rsid w:val="00AA69E7"/>
    <w:rsid w:val="00AA71EE"/>
    <w:rsid w:val="00AB0428"/>
    <w:rsid w:val="00AB10A2"/>
    <w:rsid w:val="00AB29BF"/>
    <w:rsid w:val="00AB29EC"/>
    <w:rsid w:val="00AB33CF"/>
    <w:rsid w:val="00AB3D31"/>
    <w:rsid w:val="00AB4CDD"/>
    <w:rsid w:val="00AB74D4"/>
    <w:rsid w:val="00AB77D9"/>
    <w:rsid w:val="00AC1F1C"/>
    <w:rsid w:val="00AC243E"/>
    <w:rsid w:val="00AC2DFA"/>
    <w:rsid w:val="00AC6B61"/>
    <w:rsid w:val="00AC6E36"/>
    <w:rsid w:val="00AC7918"/>
    <w:rsid w:val="00AD17FD"/>
    <w:rsid w:val="00AD4D82"/>
    <w:rsid w:val="00AD5607"/>
    <w:rsid w:val="00AD68FA"/>
    <w:rsid w:val="00AD7109"/>
    <w:rsid w:val="00AD734A"/>
    <w:rsid w:val="00AE02C8"/>
    <w:rsid w:val="00AE06AC"/>
    <w:rsid w:val="00AE2CD3"/>
    <w:rsid w:val="00AF460D"/>
    <w:rsid w:val="00AF5D74"/>
    <w:rsid w:val="00AF74A2"/>
    <w:rsid w:val="00AF7638"/>
    <w:rsid w:val="00B00E5A"/>
    <w:rsid w:val="00B0166D"/>
    <w:rsid w:val="00B04291"/>
    <w:rsid w:val="00B04A9D"/>
    <w:rsid w:val="00B0611D"/>
    <w:rsid w:val="00B0713F"/>
    <w:rsid w:val="00B10FFA"/>
    <w:rsid w:val="00B13A6E"/>
    <w:rsid w:val="00B1563A"/>
    <w:rsid w:val="00B16355"/>
    <w:rsid w:val="00B16C29"/>
    <w:rsid w:val="00B21AEB"/>
    <w:rsid w:val="00B22289"/>
    <w:rsid w:val="00B22E82"/>
    <w:rsid w:val="00B240B0"/>
    <w:rsid w:val="00B243BC"/>
    <w:rsid w:val="00B254CE"/>
    <w:rsid w:val="00B264F4"/>
    <w:rsid w:val="00B279B2"/>
    <w:rsid w:val="00B323C6"/>
    <w:rsid w:val="00B373E3"/>
    <w:rsid w:val="00B4306F"/>
    <w:rsid w:val="00B4590A"/>
    <w:rsid w:val="00B45C88"/>
    <w:rsid w:val="00B47615"/>
    <w:rsid w:val="00B512E6"/>
    <w:rsid w:val="00B51420"/>
    <w:rsid w:val="00B556FB"/>
    <w:rsid w:val="00B55E0C"/>
    <w:rsid w:val="00B566F7"/>
    <w:rsid w:val="00B618BF"/>
    <w:rsid w:val="00B6291E"/>
    <w:rsid w:val="00B64539"/>
    <w:rsid w:val="00B668DF"/>
    <w:rsid w:val="00B727DE"/>
    <w:rsid w:val="00B737F0"/>
    <w:rsid w:val="00B739ED"/>
    <w:rsid w:val="00B73FC8"/>
    <w:rsid w:val="00B75F7A"/>
    <w:rsid w:val="00B76DA3"/>
    <w:rsid w:val="00B771B8"/>
    <w:rsid w:val="00B77247"/>
    <w:rsid w:val="00B77270"/>
    <w:rsid w:val="00B77D24"/>
    <w:rsid w:val="00B810D8"/>
    <w:rsid w:val="00B81B33"/>
    <w:rsid w:val="00B81C02"/>
    <w:rsid w:val="00B8212E"/>
    <w:rsid w:val="00B83989"/>
    <w:rsid w:val="00B85A99"/>
    <w:rsid w:val="00B87458"/>
    <w:rsid w:val="00B876E2"/>
    <w:rsid w:val="00B9042D"/>
    <w:rsid w:val="00B91FC4"/>
    <w:rsid w:val="00B9277B"/>
    <w:rsid w:val="00B92A6A"/>
    <w:rsid w:val="00B934B7"/>
    <w:rsid w:val="00B94144"/>
    <w:rsid w:val="00B9546B"/>
    <w:rsid w:val="00B95F8B"/>
    <w:rsid w:val="00B962A3"/>
    <w:rsid w:val="00BA049D"/>
    <w:rsid w:val="00BA0DB0"/>
    <w:rsid w:val="00BA15F9"/>
    <w:rsid w:val="00BA2262"/>
    <w:rsid w:val="00BA7B48"/>
    <w:rsid w:val="00BB1BE0"/>
    <w:rsid w:val="00BB282A"/>
    <w:rsid w:val="00BB2FBC"/>
    <w:rsid w:val="00BB3A67"/>
    <w:rsid w:val="00BB4EC7"/>
    <w:rsid w:val="00BB5442"/>
    <w:rsid w:val="00BB5CCB"/>
    <w:rsid w:val="00BB6132"/>
    <w:rsid w:val="00BC0D48"/>
    <w:rsid w:val="00BC17CF"/>
    <w:rsid w:val="00BC4710"/>
    <w:rsid w:val="00BC5870"/>
    <w:rsid w:val="00BC79E8"/>
    <w:rsid w:val="00BC7BFB"/>
    <w:rsid w:val="00BD19CB"/>
    <w:rsid w:val="00BD2E41"/>
    <w:rsid w:val="00BD3C56"/>
    <w:rsid w:val="00BD4F10"/>
    <w:rsid w:val="00BD5AE5"/>
    <w:rsid w:val="00BD5C4C"/>
    <w:rsid w:val="00BE01AA"/>
    <w:rsid w:val="00BE30F0"/>
    <w:rsid w:val="00BE52CB"/>
    <w:rsid w:val="00BE64B0"/>
    <w:rsid w:val="00BE6CE6"/>
    <w:rsid w:val="00BE6FD4"/>
    <w:rsid w:val="00BE7312"/>
    <w:rsid w:val="00BE7CF3"/>
    <w:rsid w:val="00BF262F"/>
    <w:rsid w:val="00BF4F43"/>
    <w:rsid w:val="00C01523"/>
    <w:rsid w:val="00C0359A"/>
    <w:rsid w:val="00C03AFB"/>
    <w:rsid w:val="00C043E9"/>
    <w:rsid w:val="00C0577B"/>
    <w:rsid w:val="00C066BB"/>
    <w:rsid w:val="00C1080D"/>
    <w:rsid w:val="00C109D6"/>
    <w:rsid w:val="00C1153E"/>
    <w:rsid w:val="00C123C3"/>
    <w:rsid w:val="00C1338F"/>
    <w:rsid w:val="00C13460"/>
    <w:rsid w:val="00C15CBC"/>
    <w:rsid w:val="00C165E8"/>
    <w:rsid w:val="00C17D21"/>
    <w:rsid w:val="00C21BA5"/>
    <w:rsid w:val="00C342D7"/>
    <w:rsid w:val="00C35147"/>
    <w:rsid w:val="00C35725"/>
    <w:rsid w:val="00C41A99"/>
    <w:rsid w:val="00C46359"/>
    <w:rsid w:val="00C47A9B"/>
    <w:rsid w:val="00C50CBE"/>
    <w:rsid w:val="00C52107"/>
    <w:rsid w:val="00C536A2"/>
    <w:rsid w:val="00C53BD0"/>
    <w:rsid w:val="00C53ED9"/>
    <w:rsid w:val="00C54C0B"/>
    <w:rsid w:val="00C54E90"/>
    <w:rsid w:val="00C57B02"/>
    <w:rsid w:val="00C60F0D"/>
    <w:rsid w:val="00C61DF6"/>
    <w:rsid w:val="00C7161E"/>
    <w:rsid w:val="00C72DCD"/>
    <w:rsid w:val="00C74969"/>
    <w:rsid w:val="00C800E2"/>
    <w:rsid w:val="00C829DC"/>
    <w:rsid w:val="00C83628"/>
    <w:rsid w:val="00C83F44"/>
    <w:rsid w:val="00C8547E"/>
    <w:rsid w:val="00C875BA"/>
    <w:rsid w:val="00C9011E"/>
    <w:rsid w:val="00C901DE"/>
    <w:rsid w:val="00C909AA"/>
    <w:rsid w:val="00C91F24"/>
    <w:rsid w:val="00C91FAE"/>
    <w:rsid w:val="00C925F4"/>
    <w:rsid w:val="00C935A5"/>
    <w:rsid w:val="00C93865"/>
    <w:rsid w:val="00C95CCD"/>
    <w:rsid w:val="00C96492"/>
    <w:rsid w:val="00C96C15"/>
    <w:rsid w:val="00C9771D"/>
    <w:rsid w:val="00CA0B6A"/>
    <w:rsid w:val="00CA4744"/>
    <w:rsid w:val="00CA5FCE"/>
    <w:rsid w:val="00CB07F8"/>
    <w:rsid w:val="00CB0A53"/>
    <w:rsid w:val="00CB1DF5"/>
    <w:rsid w:val="00CB340F"/>
    <w:rsid w:val="00CB5E41"/>
    <w:rsid w:val="00CB67A9"/>
    <w:rsid w:val="00CB6F37"/>
    <w:rsid w:val="00CB7D52"/>
    <w:rsid w:val="00CC0EE6"/>
    <w:rsid w:val="00CC31AE"/>
    <w:rsid w:val="00CC3EFB"/>
    <w:rsid w:val="00CC4DB1"/>
    <w:rsid w:val="00CC4E1B"/>
    <w:rsid w:val="00CC6CD9"/>
    <w:rsid w:val="00CC75D5"/>
    <w:rsid w:val="00CD3C0F"/>
    <w:rsid w:val="00CD66C6"/>
    <w:rsid w:val="00CD6FFE"/>
    <w:rsid w:val="00CD7CD7"/>
    <w:rsid w:val="00CD7F63"/>
    <w:rsid w:val="00CE5209"/>
    <w:rsid w:val="00CE59CA"/>
    <w:rsid w:val="00CF0969"/>
    <w:rsid w:val="00CF0B14"/>
    <w:rsid w:val="00CF2F6D"/>
    <w:rsid w:val="00CF709B"/>
    <w:rsid w:val="00CF775D"/>
    <w:rsid w:val="00D011FB"/>
    <w:rsid w:val="00D02D0D"/>
    <w:rsid w:val="00D04072"/>
    <w:rsid w:val="00D047C8"/>
    <w:rsid w:val="00D04DA9"/>
    <w:rsid w:val="00D055CF"/>
    <w:rsid w:val="00D05D8D"/>
    <w:rsid w:val="00D07F23"/>
    <w:rsid w:val="00D11861"/>
    <w:rsid w:val="00D135BE"/>
    <w:rsid w:val="00D1438F"/>
    <w:rsid w:val="00D16FA5"/>
    <w:rsid w:val="00D17DC2"/>
    <w:rsid w:val="00D21110"/>
    <w:rsid w:val="00D220B6"/>
    <w:rsid w:val="00D2244A"/>
    <w:rsid w:val="00D23335"/>
    <w:rsid w:val="00D23923"/>
    <w:rsid w:val="00D23AD4"/>
    <w:rsid w:val="00D2563F"/>
    <w:rsid w:val="00D260A1"/>
    <w:rsid w:val="00D266BF"/>
    <w:rsid w:val="00D2724F"/>
    <w:rsid w:val="00D273F4"/>
    <w:rsid w:val="00D27697"/>
    <w:rsid w:val="00D30645"/>
    <w:rsid w:val="00D323A7"/>
    <w:rsid w:val="00D3608C"/>
    <w:rsid w:val="00D37C3D"/>
    <w:rsid w:val="00D41715"/>
    <w:rsid w:val="00D45D8E"/>
    <w:rsid w:val="00D46039"/>
    <w:rsid w:val="00D46DA7"/>
    <w:rsid w:val="00D51630"/>
    <w:rsid w:val="00D51D3F"/>
    <w:rsid w:val="00D52293"/>
    <w:rsid w:val="00D53702"/>
    <w:rsid w:val="00D53B3C"/>
    <w:rsid w:val="00D55103"/>
    <w:rsid w:val="00D55193"/>
    <w:rsid w:val="00D55B27"/>
    <w:rsid w:val="00D57F4A"/>
    <w:rsid w:val="00D61DF8"/>
    <w:rsid w:val="00D63308"/>
    <w:rsid w:val="00D7103E"/>
    <w:rsid w:val="00D71763"/>
    <w:rsid w:val="00D737D8"/>
    <w:rsid w:val="00D739B5"/>
    <w:rsid w:val="00D74455"/>
    <w:rsid w:val="00D755F3"/>
    <w:rsid w:val="00D77536"/>
    <w:rsid w:val="00D77993"/>
    <w:rsid w:val="00D81D9C"/>
    <w:rsid w:val="00D821A3"/>
    <w:rsid w:val="00D84671"/>
    <w:rsid w:val="00D86239"/>
    <w:rsid w:val="00D87250"/>
    <w:rsid w:val="00D87801"/>
    <w:rsid w:val="00D90711"/>
    <w:rsid w:val="00D91EE3"/>
    <w:rsid w:val="00D9224D"/>
    <w:rsid w:val="00D923A5"/>
    <w:rsid w:val="00D93AF9"/>
    <w:rsid w:val="00D93C63"/>
    <w:rsid w:val="00D950BD"/>
    <w:rsid w:val="00D955E2"/>
    <w:rsid w:val="00D95946"/>
    <w:rsid w:val="00D96192"/>
    <w:rsid w:val="00D9699D"/>
    <w:rsid w:val="00DA03EB"/>
    <w:rsid w:val="00DA2A5A"/>
    <w:rsid w:val="00DA5D1B"/>
    <w:rsid w:val="00DB0964"/>
    <w:rsid w:val="00DB15A6"/>
    <w:rsid w:val="00DB1712"/>
    <w:rsid w:val="00DB307F"/>
    <w:rsid w:val="00DB5383"/>
    <w:rsid w:val="00DB5E12"/>
    <w:rsid w:val="00DB6F6B"/>
    <w:rsid w:val="00DB7692"/>
    <w:rsid w:val="00DC30EC"/>
    <w:rsid w:val="00DC38A4"/>
    <w:rsid w:val="00DC3923"/>
    <w:rsid w:val="00DC4DAB"/>
    <w:rsid w:val="00DC66EA"/>
    <w:rsid w:val="00DC6D0B"/>
    <w:rsid w:val="00DD112E"/>
    <w:rsid w:val="00DD1B9F"/>
    <w:rsid w:val="00DD30E3"/>
    <w:rsid w:val="00DD3943"/>
    <w:rsid w:val="00DD63DD"/>
    <w:rsid w:val="00DD7037"/>
    <w:rsid w:val="00DD708C"/>
    <w:rsid w:val="00DE14B8"/>
    <w:rsid w:val="00DE1869"/>
    <w:rsid w:val="00DE2321"/>
    <w:rsid w:val="00DE3627"/>
    <w:rsid w:val="00DE4136"/>
    <w:rsid w:val="00DE6DC9"/>
    <w:rsid w:val="00DE6F9B"/>
    <w:rsid w:val="00DF3415"/>
    <w:rsid w:val="00DF41C2"/>
    <w:rsid w:val="00DF4D51"/>
    <w:rsid w:val="00DF4EE7"/>
    <w:rsid w:val="00DF6323"/>
    <w:rsid w:val="00DF6F4C"/>
    <w:rsid w:val="00E00C08"/>
    <w:rsid w:val="00E01FD1"/>
    <w:rsid w:val="00E0339E"/>
    <w:rsid w:val="00E04797"/>
    <w:rsid w:val="00E04D9B"/>
    <w:rsid w:val="00E0511F"/>
    <w:rsid w:val="00E05A23"/>
    <w:rsid w:val="00E064B9"/>
    <w:rsid w:val="00E0736F"/>
    <w:rsid w:val="00E079D3"/>
    <w:rsid w:val="00E07F38"/>
    <w:rsid w:val="00E12068"/>
    <w:rsid w:val="00E1206F"/>
    <w:rsid w:val="00E1330C"/>
    <w:rsid w:val="00E1350D"/>
    <w:rsid w:val="00E13917"/>
    <w:rsid w:val="00E149E8"/>
    <w:rsid w:val="00E16CB3"/>
    <w:rsid w:val="00E1794C"/>
    <w:rsid w:val="00E20000"/>
    <w:rsid w:val="00E20866"/>
    <w:rsid w:val="00E25822"/>
    <w:rsid w:val="00E26D72"/>
    <w:rsid w:val="00E27EF2"/>
    <w:rsid w:val="00E3153B"/>
    <w:rsid w:val="00E32628"/>
    <w:rsid w:val="00E326CE"/>
    <w:rsid w:val="00E3563C"/>
    <w:rsid w:val="00E41281"/>
    <w:rsid w:val="00E4344F"/>
    <w:rsid w:val="00E43658"/>
    <w:rsid w:val="00E439A1"/>
    <w:rsid w:val="00E43B69"/>
    <w:rsid w:val="00E47E6D"/>
    <w:rsid w:val="00E52D74"/>
    <w:rsid w:val="00E53078"/>
    <w:rsid w:val="00E53602"/>
    <w:rsid w:val="00E53B71"/>
    <w:rsid w:val="00E53EBC"/>
    <w:rsid w:val="00E5418B"/>
    <w:rsid w:val="00E56179"/>
    <w:rsid w:val="00E56830"/>
    <w:rsid w:val="00E619C4"/>
    <w:rsid w:val="00E62A5E"/>
    <w:rsid w:val="00E62B22"/>
    <w:rsid w:val="00E65F79"/>
    <w:rsid w:val="00E66D6B"/>
    <w:rsid w:val="00E67FC1"/>
    <w:rsid w:val="00E70BCE"/>
    <w:rsid w:val="00E71E6B"/>
    <w:rsid w:val="00E72BD1"/>
    <w:rsid w:val="00E73896"/>
    <w:rsid w:val="00E7440D"/>
    <w:rsid w:val="00E748E7"/>
    <w:rsid w:val="00E75200"/>
    <w:rsid w:val="00E77156"/>
    <w:rsid w:val="00E800D5"/>
    <w:rsid w:val="00E80642"/>
    <w:rsid w:val="00E811F2"/>
    <w:rsid w:val="00E83E12"/>
    <w:rsid w:val="00E850F7"/>
    <w:rsid w:val="00E90F11"/>
    <w:rsid w:val="00E91392"/>
    <w:rsid w:val="00E92BF6"/>
    <w:rsid w:val="00E961B4"/>
    <w:rsid w:val="00E972C9"/>
    <w:rsid w:val="00E9763E"/>
    <w:rsid w:val="00E97C64"/>
    <w:rsid w:val="00EA2527"/>
    <w:rsid w:val="00EA2958"/>
    <w:rsid w:val="00EA2D71"/>
    <w:rsid w:val="00EA2DBD"/>
    <w:rsid w:val="00EA69BA"/>
    <w:rsid w:val="00EA7724"/>
    <w:rsid w:val="00EB03A5"/>
    <w:rsid w:val="00EB2139"/>
    <w:rsid w:val="00EB269A"/>
    <w:rsid w:val="00EB358E"/>
    <w:rsid w:val="00EB3B7F"/>
    <w:rsid w:val="00EB4235"/>
    <w:rsid w:val="00EB43AD"/>
    <w:rsid w:val="00EB5994"/>
    <w:rsid w:val="00EB5D1D"/>
    <w:rsid w:val="00EC0552"/>
    <w:rsid w:val="00EC0D11"/>
    <w:rsid w:val="00EC0F19"/>
    <w:rsid w:val="00EC3AE5"/>
    <w:rsid w:val="00EC5BBD"/>
    <w:rsid w:val="00EC5E5D"/>
    <w:rsid w:val="00EC747F"/>
    <w:rsid w:val="00EC781F"/>
    <w:rsid w:val="00EC7A4B"/>
    <w:rsid w:val="00ED019F"/>
    <w:rsid w:val="00ED1F67"/>
    <w:rsid w:val="00ED25AE"/>
    <w:rsid w:val="00ED3957"/>
    <w:rsid w:val="00ED3CB8"/>
    <w:rsid w:val="00ED6C5D"/>
    <w:rsid w:val="00ED793C"/>
    <w:rsid w:val="00EE03D3"/>
    <w:rsid w:val="00EE0A5F"/>
    <w:rsid w:val="00EE1077"/>
    <w:rsid w:val="00EE23A0"/>
    <w:rsid w:val="00EE4388"/>
    <w:rsid w:val="00EE4619"/>
    <w:rsid w:val="00EE5AC8"/>
    <w:rsid w:val="00EF11B8"/>
    <w:rsid w:val="00EF2FD5"/>
    <w:rsid w:val="00EF388A"/>
    <w:rsid w:val="00EF4E9C"/>
    <w:rsid w:val="00EF6582"/>
    <w:rsid w:val="00EF6C88"/>
    <w:rsid w:val="00F00782"/>
    <w:rsid w:val="00F00C5B"/>
    <w:rsid w:val="00F01230"/>
    <w:rsid w:val="00F0357B"/>
    <w:rsid w:val="00F04D79"/>
    <w:rsid w:val="00F05262"/>
    <w:rsid w:val="00F056DA"/>
    <w:rsid w:val="00F05C93"/>
    <w:rsid w:val="00F0700D"/>
    <w:rsid w:val="00F1074B"/>
    <w:rsid w:val="00F136D0"/>
    <w:rsid w:val="00F154BA"/>
    <w:rsid w:val="00F16C7E"/>
    <w:rsid w:val="00F2388A"/>
    <w:rsid w:val="00F25D37"/>
    <w:rsid w:val="00F262D8"/>
    <w:rsid w:val="00F26BE3"/>
    <w:rsid w:val="00F30CA1"/>
    <w:rsid w:val="00F31EFE"/>
    <w:rsid w:val="00F34052"/>
    <w:rsid w:val="00F34543"/>
    <w:rsid w:val="00F40907"/>
    <w:rsid w:val="00F4182E"/>
    <w:rsid w:val="00F41DA9"/>
    <w:rsid w:val="00F427FC"/>
    <w:rsid w:val="00F46F7C"/>
    <w:rsid w:val="00F47283"/>
    <w:rsid w:val="00F47D31"/>
    <w:rsid w:val="00F47FDA"/>
    <w:rsid w:val="00F53639"/>
    <w:rsid w:val="00F5437D"/>
    <w:rsid w:val="00F549F7"/>
    <w:rsid w:val="00F60F2F"/>
    <w:rsid w:val="00F6345B"/>
    <w:rsid w:val="00F63EF4"/>
    <w:rsid w:val="00F640A3"/>
    <w:rsid w:val="00F677B7"/>
    <w:rsid w:val="00F7118E"/>
    <w:rsid w:val="00F77190"/>
    <w:rsid w:val="00F8168D"/>
    <w:rsid w:val="00F82288"/>
    <w:rsid w:val="00F827E0"/>
    <w:rsid w:val="00F84C67"/>
    <w:rsid w:val="00F8541B"/>
    <w:rsid w:val="00F86B4A"/>
    <w:rsid w:val="00F91D38"/>
    <w:rsid w:val="00F9362D"/>
    <w:rsid w:val="00F94D58"/>
    <w:rsid w:val="00F96BBE"/>
    <w:rsid w:val="00F974F1"/>
    <w:rsid w:val="00F97FA2"/>
    <w:rsid w:val="00FA0FA7"/>
    <w:rsid w:val="00FA1131"/>
    <w:rsid w:val="00FA245B"/>
    <w:rsid w:val="00FA5FA7"/>
    <w:rsid w:val="00FA70E2"/>
    <w:rsid w:val="00FB1ACB"/>
    <w:rsid w:val="00FB1F62"/>
    <w:rsid w:val="00FB3AF5"/>
    <w:rsid w:val="00FB5490"/>
    <w:rsid w:val="00FB5984"/>
    <w:rsid w:val="00FB5DDF"/>
    <w:rsid w:val="00FB6CC4"/>
    <w:rsid w:val="00FC1A9D"/>
    <w:rsid w:val="00FC2180"/>
    <w:rsid w:val="00FC2218"/>
    <w:rsid w:val="00FC33E1"/>
    <w:rsid w:val="00FC466A"/>
    <w:rsid w:val="00FC48EA"/>
    <w:rsid w:val="00FC5319"/>
    <w:rsid w:val="00FD0890"/>
    <w:rsid w:val="00FD1F0C"/>
    <w:rsid w:val="00FD4CB1"/>
    <w:rsid w:val="00FE2893"/>
    <w:rsid w:val="00FE355B"/>
    <w:rsid w:val="00FF3B92"/>
    <w:rsid w:val="00FF4A0C"/>
    <w:rsid w:val="00FF5E2A"/>
    <w:rsid w:val="00FF61CF"/>
    <w:rsid w:val="00FF7233"/>
    <w:rsid w:val="00FF7C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81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276">
    <w:lsdException w:name="Normal" w:qFormat="1"/>
  </w:latentStyles>
  <w:style w:type="paragraph" w:default="1" w:styleId="Normal">
    <w:name w:val="Normal"/>
    <w:qFormat/>
    <w:rsid w:val="00E65F79"/>
    <w:pPr>
      <w:spacing w:after="240"/>
    </w:pPr>
    <w:rPr>
      <w:rFonts w:ascii="Sabon" w:eastAsia="Times New Roman" w:hAnsi="Sabon"/>
      <w:sz w:val="32"/>
      <w:lang w:val="en-GB"/>
    </w:rPr>
  </w:style>
  <w:style w:type="paragraph" w:styleId="Heading1">
    <w:name w:val="heading 1"/>
    <w:basedOn w:val="Normal"/>
    <w:next w:val="Normal"/>
    <w:link w:val="Heading1Char"/>
    <w:uiPriority w:val="9"/>
    <w:qFormat/>
    <w:rsid w:val="00315EB7"/>
    <w:pPr>
      <w:keepNext/>
      <w:spacing w:before="240" w:after="60"/>
      <w:outlineLvl w:val="0"/>
    </w:pPr>
    <w:rPr>
      <w:rFonts w:ascii="Calibri" w:hAnsi="Calibri"/>
      <w:b/>
      <w:bCs/>
      <w:kern w:val="32"/>
      <w:szCs w:val="32"/>
    </w:rPr>
  </w:style>
  <w:style w:type="paragraph" w:styleId="Heading2">
    <w:name w:val="heading 2"/>
    <w:basedOn w:val="Normal"/>
    <w:next w:val="Normal"/>
    <w:link w:val="Heading2Char"/>
    <w:uiPriority w:val="9"/>
    <w:qFormat/>
    <w:rsid w:val="008616F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uiPriority w:val="9"/>
    <w:qFormat/>
    <w:rsid w:val="00647E3F"/>
    <w:pPr>
      <w:keepNext/>
      <w:spacing w:before="240" w:after="60"/>
      <w:outlineLvl w:val="2"/>
    </w:pPr>
    <w:rPr>
      <w:rFonts w:ascii="Calibri" w:hAnsi="Calibri"/>
      <w:b/>
      <w:bCs/>
      <w:sz w:val="26"/>
      <w:szCs w:val="26"/>
    </w:rPr>
  </w:style>
  <w:style w:type="paragraph" w:styleId="Heading4">
    <w:name w:val="heading 4"/>
    <w:basedOn w:val="Normal"/>
    <w:next w:val="Normal"/>
    <w:link w:val="Heading4Char"/>
    <w:rsid w:val="00EA2D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2A1322"/>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2A1322"/>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2A132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F83CBA"/>
    <w:pPr>
      <w:spacing w:after="0"/>
    </w:pPr>
    <w:rPr>
      <w:rFonts w:ascii="Tahoma" w:hAnsi="Tahoma" w:cs="Tahoma"/>
      <w:sz w:val="16"/>
      <w:szCs w:val="16"/>
    </w:rPr>
  </w:style>
  <w:style w:type="character" w:customStyle="1" w:styleId="BalloonTextChar">
    <w:name w:val="Balloon Text Char"/>
    <w:basedOn w:val="DefaultParagraphFont"/>
    <w:uiPriority w:val="99"/>
    <w:semiHidden/>
    <w:rsid w:val="00886930"/>
    <w:rPr>
      <w:rFonts w:ascii="Lucida Grande" w:hAnsi="Lucida Grande"/>
      <w:sz w:val="18"/>
      <w:szCs w:val="18"/>
    </w:rPr>
  </w:style>
  <w:style w:type="character" w:customStyle="1" w:styleId="BalloonTextChar0">
    <w:name w:val="Balloon Text Char"/>
    <w:basedOn w:val="DefaultParagraphFont"/>
    <w:uiPriority w:val="99"/>
    <w:semiHidden/>
    <w:rsid w:val="00886930"/>
    <w:rPr>
      <w:rFonts w:ascii="Lucida Grande" w:hAnsi="Lucida Grande"/>
      <w:sz w:val="18"/>
      <w:szCs w:val="18"/>
    </w:rPr>
  </w:style>
  <w:style w:type="paragraph" w:customStyle="1" w:styleId="ColorfulShading-Accent31">
    <w:name w:val="Colorful Shading - Accent 31"/>
    <w:basedOn w:val="Normal"/>
    <w:uiPriority w:val="34"/>
    <w:qFormat/>
    <w:rsid w:val="00BB282A"/>
    <w:pPr>
      <w:ind w:left="720"/>
      <w:contextualSpacing/>
    </w:pPr>
  </w:style>
  <w:style w:type="character" w:styleId="CommentReference">
    <w:name w:val="annotation reference"/>
    <w:basedOn w:val="DefaultParagraphFont"/>
    <w:uiPriority w:val="99"/>
    <w:semiHidden/>
    <w:unhideWhenUsed/>
    <w:rsid w:val="00F83CBA"/>
    <w:rPr>
      <w:sz w:val="16"/>
      <w:szCs w:val="16"/>
    </w:rPr>
  </w:style>
  <w:style w:type="paragraph" w:styleId="CommentText">
    <w:name w:val="annotation text"/>
    <w:basedOn w:val="Normal"/>
    <w:link w:val="CommentTextChar"/>
    <w:uiPriority w:val="99"/>
    <w:unhideWhenUsed/>
    <w:rsid w:val="00F83CBA"/>
    <w:rPr>
      <w:sz w:val="20"/>
    </w:rPr>
  </w:style>
  <w:style w:type="character" w:customStyle="1" w:styleId="CommentTextChar">
    <w:name w:val="Comment Text Char"/>
    <w:basedOn w:val="DefaultParagraphFont"/>
    <w:link w:val="CommentText"/>
    <w:uiPriority w:val="99"/>
    <w:rsid w:val="00F83CBA"/>
    <w:rPr>
      <w:rFonts w:ascii="Sabon" w:eastAsia="Times New Roman" w:hAnsi="Sabon"/>
      <w:lang w:val="en-GB" w:eastAsia="en-US"/>
    </w:rPr>
  </w:style>
  <w:style w:type="paragraph" w:styleId="CommentSubject">
    <w:name w:val="annotation subject"/>
    <w:basedOn w:val="CommentText"/>
    <w:next w:val="CommentText"/>
    <w:link w:val="CommentSubjectChar"/>
    <w:uiPriority w:val="99"/>
    <w:semiHidden/>
    <w:unhideWhenUsed/>
    <w:rsid w:val="00F83CBA"/>
    <w:rPr>
      <w:b/>
      <w:bCs/>
    </w:rPr>
  </w:style>
  <w:style w:type="character" w:customStyle="1" w:styleId="CommentSubjectChar">
    <w:name w:val="Comment Subject Char"/>
    <w:basedOn w:val="CommentTextChar"/>
    <w:link w:val="CommentSubject"/>
    <w:uiPriority w:val="99"/>
    <w:semiHidden/>
    <w:rsid w:val="00F83CBA"/>
    <w:rPr>
      <w:rFonts w:ascii="Sabon" w:eastAsia="Times New Roman" w:hAnsi="Sabon"/>
      <w:b/>
      <w:bCs/>
      <w:lang w:val="en-GB" w:eastAsia="en-US"/>
    </w:rPr>
  </w:style>
  <w:style w:type="character" w:customStyle="1" w:styleId="BalloonTextChar1">
    <w:name w:val="Balloon Text Char1"/>
    <w:basedOn w:val="DefaultParagraphFont"/>
    <w:link w:val="BalloonText"/>
    <w:uiPriority w:val="99"/>
    <w:semiHidden/>
    <w:rsid w:val="00F83CBA"/>
    <w:rPr>
      <w:rFonts w:ascii="Tahoma" w:eastAsia="Times New Roman" w:hAnsi="Tahoma" w:cs="Tahoma"/>
      <w:sz w:val="16"/>
      <w:szCs w:val="16"/>
      <w:lang w:val="en-GB" w:eastAsia="en-US"/>
    </w:rPr>
  </w:style>
  <w:style w:type="character" w:customStyle="1" w:styleId="Heading2Char">
    <w:name w:val="Heading 2 Char"/>
    <w:basedOn w:val="DefaultParagraphFont"/>
    <w:link w:val="Heading2"/>
    <w:uiPriority w:val="9"/>
    <w:semiHidden/>
    <w:rsid w:val="008616F2"/>
    <w:rPr>
      <w:rFonts w:ascii="Calibri" w:eastAsia="Times New Roman" w:hAnsi="Calibri" w:cs="Times New Roman"/>
      <w:b/>
      <w:bCs/>
      <w:i/>
      <w:iCs/>
      <w:sz w:val="28"/>
      <w:szCs w:val="28"/>
      <w:lang w:val="en-GB"/>
    </w:rPr>
  </w:style>
  <w:style w:type="character" w:customStyle="1" w:styleId="Heading1Char">
    <w:name w:val="Heading 1 Char"/>
    <w:basedOn w:val="DefaultParagraphFont"/>
    <w:link w:val="Heading1"/>
    <w:uiPriority w:val="9"/>
    <w:rsid w:val="00315EB7"/>
    <w:rPr>
      <w:rFonts w:ascii="Calibri" w:eastAsia="Times New Roman" w:hAnsi="Calibri" w:cs="Times New Roman"/>
      <w:b/>
      <w:bCs/>
      <w:kern w:val="32"/>
      <w:sz w:val="32"/>
      <w:szCs w:val="32"/>
      <w:lang w:val="en-GB"/>
    </w:rPr>
  </w:style>
  <w:style w:type="character" w:customStyle="1" w:styleId="Heading3Char">
    <w:name w:val="Heading 3 Char"/>
    <w:basedOn w:val="DefaultParagraphFont"/>
    <w:link w:val="Heading3"/>
    <w:uiPriority w:val="9"/>
    <w:semiHidden/>
    <w:rsid w:val="00647E3F"/>
    <w:rPr>
      <w:rFonts w:ascii="Calibri" w:eastAsia="Times New Roman" w:hAnsi="Calibri" w:cs="Times New Roman"/>
      <w:b/>
      <w:bCs/>
      <w:sz w:val="26"/>
      <w:szCs w:val="26"/>
      <w:lang w:val="en-GB"/>
    </w:rPr>
  </w:style>
  <w:style w:type="paragraph" w:styleId="Footer">
    <w:name w:val="footer"/>
    <w:basedOn w:val="Normal"/>
    <w:link w:val="FooterChar"/>
    <w:uiPriority w:val="99"/>
    <w:semiHidden/>
    <w:unhideWhenUsed/>
    <w:rsid w:val="004C1A3B"/>
    <w:pPr>
      <w:tabs>
        <w:tab w:val="center" w:pos="4320"/>
        <w:tab w:val="right" w:pos="8640"/>
      </w:tabs>
    </w:pPr>
  </w:style>
  <w:style w:type="character" w:customStyle="1" w:styleId="FooterChar">
    <w:name w:val="Footer Char"/>
    <w:basedOn w:val="DefaultParagraphFont"/>
    <w:link w:val="Footer"/>
    <w:uiPriority w:val="99"/>
    <w:semiHidden/>
    <w:rsid w:val="004C1A3B"/>
    <w:rPr>
      <w:rFonts w:ascii="Sabon" w:eastAsia="Times New Roman" w:hAnsi="Sabon"/>
      <w:sz w:val="32"/>
      <w:lang w:val="en-GB"/>
    </w:rPr>
  </w:style>
  <w:style w:type="character" w:styleId="PageNumber">
    <w:name w:val="page number"/>
    <w:basedOn w:val="DefaultParagraphFont"/>
    <w:uiPriority w:val="99"/>
    <w:semiHidden/>
    <w:unhideWhenUsed/>
    <w:rsid w:val="004C1A3B"/>
  </w:style>
  <w:style w:type="paragraph" w:styleId="Header">
    <w:name w:val="header"/>
    <w:basedOn w:val="Normal"/>
    <w:link w:val="HeaderChar"/>
    <w:uiPriority w:val="99"/>
    <w:unhideWhenUsed/>
    <w:rsid w:val="005579BF"/>
    <w:pPr>
      <w:tabs>
        <w:tab w:val="center" w:pos="4536"/>
        <w:tab w:val="right" w:pos="9072"/>
      </w:tabs>
    </w:pPr>
  </w:style>
  <w:style w:type="character" w:customStyle="1" w:styleId="HeaderChar">
    <w:name w:val="Header Char"/>
    <w:basedOn w:val="DefaultParagraphFont"/>
    <w:link w:val="Header"/>
    <w:uiPriority w:val="99"/>
    <w:rsid w:val="005579BF"/>
    <w:rPr>
      <w:rFonts w:ascii="Sabon" w:eastAsia="Times New Roman" w:hAnsi="Sabon"/>
      <w:sz w:val="32"/>
      <w:lang w:val="en-GB" w:eastAsia="en-US"/>
    </w:rPr>
  </w:style>
  <w:style w:type="paragraph" w:styleId="ListParagraph">
    <w:name w:val="List Paragraph"/>
    <w:basedOn w:val="Normal"/>
    <w:rsid w:val="001175B3"/>
    <w:pPr>
      <w:ind w:left="720"/>
      <w:contextualSpacing/>
    </w:pPr>
  </w:style>
  <w:style w:type="character" w:styleId="Strong">
    <w:name w:val="Strong"/>
    <w:basedOn w:val="DefaultParagraphFont"/>
    <w:rsid w:val="005C52A8"/>
    <w:rPr>
      <w:b/>
      <w:bCs/>
    </w:rPr>
  </w:style>
  <w:style w:type="character" w:customStyle="1" w:styleId="Heading4Char">
    <w:name w:val="Heading 4 Char"/>
    <w:basedOn w:val="DefaultParagraphFont"/>
    <w:link w:val="Heading4"/>
    <w:rsid w:val="00EA2DBD"/>
    <w:rPr>
      <w:rFonts w:asciiTheme="majorHAnsi" w:eastAsiaTheme="majorEastAsia" w:hAnsiTheme="majorHAnsi" w:cstheme="majorBidi"/>
      <w:b/>
      <w:bCs/>
      <w:i/>
      <w:iCs/>
      <w:color w:val="4F81BD" w:themeColor="accent1"/>
      <w:sz w:val="32"/>
      <w:lang w:val="en-GB"/>
    </w:rPr>
  </w:style>
  <w:style w:type="paragraph" w:customStyle="1" w:styleId="bibheading">
    <w:name w:val="bibheading"/>
    <w:basedOn w:val="Normal"/>
    <w:next w:val="bibitem"/>
    <w:uiPriority w:val="99"/>
    <w:rsid w:val="00D955E2"/>
    <w:pPr>
      <w:keepNext/>
      <w:widowControl w:val="0"/>
      <w:autoSpaceDE w:val="0"/>
      <w:autoSpaceDN w:val="0"/>
      <w:adjustRightInd w:val="0"/>
      <w:spacing w:before="240" w:after="120"/>
    </w:pPr>
    <w:rPr>
      <w:rFonts w:ascii="Times" w:eastAsia="SimSun" w:hAnsi="Times" w:cs="Times"/>
      <w:b/>
      <w:bCs/>
      <w:noProof/>
      <w:szCs w:val="32"/>
      <w:lang w:val="en-US"/>
    </w:rPr>
  </w:style>
  <w:style w:type="paragraph" w:customStyle="1" w:styleId="bibitem">
    <w:name w:val="bibitem"/>
    <w:basedOn w:val="Normal"/>
    <w:uiPriority w:val="99"/>
    <w:rsid w:val="00D955E2"/>
    <w:pPr>
      <w:widowControl w:val="0"/>
      <w:autoSpaceDE w:val="0"/>
      <w:autoSpaceDN w:val="0"/>
      <w:adjustRightInd w:val="0"/>
      <w:spacing w:after="0"/>
      <w:ind w:left="567" w:hanging="567"/>
    </w:pPr>
    <w:rPr>
      <w:rFonts w:ascii="Times" w:eastAsia="SimSun" w:hAnsi="Times" w:cs="Times"/>
      <w:noProof/>
      <w:sz w:val="20"/>
      <w:szCs w:val="20"/>
      <w:lang w:val="en-US"/>
    </w:rPr>
  </w:style>
  <w:style w:type="character" w:customStyle="1" w:styleId="Heading5Char">
    <w:name w:val="Heading 5 Char"/>
    <w:basedOn w:val="DefaultParagraphFont"/>
    <w:link w:val="Heading5"/>
    <w:rsid w:val="002A1322"/>
    <w:rPr>
      <w:rFonts w:asciiTheme="majorHAnsi" w:eastAsiaTheme="majorEastAsia" w:hAnsiTheme="majorHAnsi" w:cstheme="majorBidi"/>
      <w:color w:val="244061" w:themeColor="accent1" w:themeShade="80"/>
      <w:sz w:val="32"/>
      <w:lang w:val="en-GB"/>
    </w:rPr>
  </w:style>
  <w:style w:type="character" w:customStyle="1" w:styleId="Heading6Char">
    <w:name w:val="Heading 6 Char"/>
    <w:basedOn w:val="DefaultParagraphFont"/>
    <w:link w:val="Heading6"/>
    <w:rsid w:val="002A1322"/>
    <w:rPr>
      <w:rFonts w:asciiTheme="majorHAnsi" w:eastAsiaTheme="majorEastAsia" w:hAnsiTheme="majorHAnsi" w:cstheme="majorBidi"/>
      <w:i/>
      <w:iCs/>
      <w:color w:val="244061" w:themeColor="accent1" w:themeShade="80"/>
      <w:sz w:val="32"/>
      <w:lang w:val="en-GB"/>
    </w:rPr>
  </w:style>
  <w:style w:type="character" w:customStyle="1" w:styleId="Heading7Char">
    <w:name w:val="Heading 7 Char"/>
    <w:basedOn w:val="DefaultParagraphFont"/>
    <w:link w:val="Heading7"/>
    <w:rsid w:val="002A1322"/>
    <w:rPr>
      <w:rFonts w:asciiTheme="majorHAnsi" w:eastAsiaTheme="majorEastAsia" w:hAnsiTheme="majorHAnsi" w:cstheme="majorBidi"/>
      <w:i/>
      <w:iCs/>
      <w:color w:val="404040" w:themeColor="text1" w:themeTint="BF"/>
      <w:sz w:val="32"/>
      <w:lang w:val="en-GB"/>
    </w:rPr>
  </w:style>
  <w:style w:type="character" w:styleId="Hyperlink">
    <w:name w:val="Hyperlink"/>
    <w:basedOn w:val="DefaultParagraphFont"/>
    <w:uiPriority w:val="99"/>
    <w:rsid w:val="001639B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8026">
      <w:bodyDiv w:val="1"/>
      <w:marLeft w:val="0"/>
      <w:marRight w:val="0"/>
      <w:marTop w:val="0"/>
      <w:marBottom w:val="0"/>
      <w:divBdr>
        <w:top w:val="none" w:sz="0" w:space="0" w:color="auto"/>
        <w:left w:val="none" w:sz="0" w:space="0" w:color="auto"/>
        <w:bottom w:val="none" w:sz="0" w:space="0" w:color="auto"/>
        <w:right w:val="none" w:sz="0" w:space="0" w:color="auto"/>
      </w:divBdr>
    </w:div>
    <w:div w:id="530648516">
      <w:bodyDiv w:val="1"/>
      <w:marLeft w:val="0"/>
      <w:marRight w:val="0"/>
      <w:marTop w:val="0"/>
      <w:marBottom w:val="0"/>
      <w:divBdr>
        <w:top w:val="none" w:sz="0" w:space="0" w:color="auto"/>
        <w:left w:val="none" w:sz="0" w:space="0" w:color="auto"/>
        <w:bottom w:val="none" w:sz="0" w:space="0" w:color="auto"/>
        <w:right w:val="none" w:sz="0" w:space="0" w:color="auto"/>
      </w:divBdr>
    </w:div>
    <w:div w:id="19376693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14</Pages>
  <Words>3267</Words>
  <Characters>18626</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Cordula Vesper</dc:creator>
  <cp:keywords/>
  <cp:lastModifiedBy>stev e</cp:lastModifiedBy>
  <cp:revision>362</cp:revision>
  <cp:lastPrinted>2010-08-03T07:41:00Z</cp:lastPrinted>
  <dcterms:created xsi:type="dcterms:W3CDTF">2010-09-20T16:56:00Z</dcterms:created>
  <dcterms:modified xsi:type="dcterms:W3CDTF">2011-11-28T16:55:00Z</dcterms:modified>
</cp:coreProperties>
</file>