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14F93" w14:textId="2B955FA4" w:rsidR="00D61B1B" w:rsidRDefault="0060623C">
      <w:r>
        <w:t>Katie Hilliard</w:t>
      </w:r>
    </w:p>
    <w:p w14:paraId="6431A2DB" w14:textId="3909FE22" w:rsidR="0060623C" w:rsidRDefault="0060623C">
      <w:r>
        <w:t>07/17/2025</w:t>
      </w:r>
    </w:p>
    <w:p w14:paraId="450ECB0B" w14:textId="2D4002CA" w:rsidR="0060623C" w:rsidRDefault="0060623C">
      <w:r>
        <w:t>CSD430 Module 10 Assignment</w:t>
      </w:r>
    </w:p>
    <w:p w14:paraId="24BC6C69" w14:textId="77777777" w:rsidR="0060623C" w:rsidRDefault="0060623C"/>
    <w:p w14:paraId="37268756" w14:textId="2EFC94E1" w:rsidR="0060623C" w:rsidRDefault="0060623C" w:rsidP="0060623C">
      <w:pPr>
        <w:jc w:val="center"/>
        <w:rPr>
          <w:b/>
          <w:bCs/>
        </w:rPr>
      </w:pPr>
      <w:r>
        <w:rPr>
          <w:b/>
          <w:bCs/>
        </w:rPr>
        <w:t>Creating Custom Tags</w:t>
      </w:r>
    </w:p>
    <w:p w14:paraId="2B8CFE71" w14:textId="77777777" w:rsidR="0060623C" w:rsidRDefault="0060623C" w:rsidP="0060623C">
      <w:pPr>
        <w:rPr>
          <w:b/>
          <w:bCs/>
        </w:rPr>
      </w:pPr>
    </w:p>
    <w:p w14:paraId="5914BD19" w14:textId="22EF8569" w:rsidR="0068461C" w:rsidRDefault="0060623C" w:rsidP="0068461C">
      <w:pPr>
        <w:ind w:firstLine="720"/>
      </w:pPr>
      <w:r>
        <w:t xml:space="preserve">Custom tags are JSP language elements used to encapsulate recurring tags. </w:t>
      </w:r>
      <w:proofErr w:type="gramStart"/>
      <w:r w:rsidR="0068461C">
        <w:t>They’re user</w:t>
      </w:r>
      <w:proofErr w:type="gramEnd"/>
      <w:r w:rsidR="0068461C">
        <w:t xml:space="preserve"> defined and they separate business logic from JSP. This eliminates the need to use </w:t>
      </w:r>
      <w:proofErr w:type="spellStart"/>
      <w:r w:rsidR="0068461C">
        <w:t>scriplet</w:t>
      </w:r>
      <w:proofErr w:type="spellEnd"/>
      <w:r w:rsidR="0068461C">
        <w:t xml:space="preserve"> tags. </w:t>
      </w:r>
      <w:r>
        <w:t>Syntax for custom tags are written as</w:t>
      </w:r>
      <w:r w:rsidR="0068461C">
        <w:t>:</w:t>
      </w:r>
    </w:p>
    <w:p w14:paraId="2BE63D68" w14:textId="409BB443" w:rsidR="0068461C" w:rsidRDefault="0060623C" w:rsidP="0060623C">
      <w:r>
        <w:t xml:space="preserve"> </w:t>
      </w:r>
      <w:r w:rsidRPr="0060623C">
        <w:rPr>
          <w:rFonts w:ascii="Consolas" w:hAnsi="Consolas"/>
        </w:rPr>
        <w:t>&lt;</w:t>
      </w:r>
      <w:proofErr w:type="spellStart"/>
      <w:r w:rsidRPr="0060623C">
        <w:rPr>
          <w:rFonts w:ascii="Consolas" w:hAnsi="Consolas"/>
        </w:rPr>
        <w:t>prefix:tag</w:t>
      </w:r>
      <w:proofErr w:type="spellEnd"/>
      <w:r w:rsidRPr="0060623C">
        <w:rPr>
          <w:rFonts w:ascii="Consolas" w:hAnsi="Consolas"/>
        </w:rPr>
        <w:t xml:space="preserve"> attr1="value" ... </w:t>
      </w:r>
      <w:proofErr w:type="spellStart"/>
      <w:r w:rsidRPr="0060623C">
        <w:rPr>
          <w:rFonts w:ascii="Consolas" w:hAnsi="Consolas"/>
        </w:rPr>
        <w:t>attrN</w:t>
      </w:r>
      <w:proofErr w:type="spellEnd"/>
      <w:r w:rsidRPr="0060623C">
        <w:rPr>
          <w:rFonts w:ascii="Consolas" w:hAnsi="Consolas"/>
        </w:rPr>
        <w:t>="value" /&gt;</w:t>
      </w:r>
      <w:r>
        <w:t xml:space="preserve"> </w:t>
      </w:r>
    </w:p>
    <w:p w14:paraId="568AFEF3" w14:textId="0BA74A9E" w:rsidR="0060623C" w:rsidRDefault="0060623C" w:rsidP="0060623C">
      <w:r>
        <w:t>or</w:t>
      </w:r>
    </w:p>
    <w:p w14:paraId="60B8FB6B" w14:textId="77777777" w:rsidR="0060623C" w:rsidRPr="0060623C" w:rsidRDefault="0060623C" w:rsidP="0060623C">
      <w:pPr>
        <w:rPr>
          <w:rFonts w:ascii="Consolas" w:hAnsi="Consolas"/>
        </w:rPr>
      </w:pPr>
      <w:r w:rsidRPr="0060623C">
        <w:rPr>
          <w:rFonts w:ascii="Consolas" w:hAnsi="Consolas"/>
        </w:rPr>
        <w:t>&lt;</w:t>
      </w:r>
      <w:proofErr w:type="spellStart"/>
      <w:r w:rsidRPr="0060623C">
        <w:rPr>
          <w:rFonts w:ascii="Consolas" w:hAnsi="Consolas"/>
        </w:rPr>
        <w:t>prefix:tag</w:t>
      </w:r>
      <w:proofErr w:type="spellEnd"/>
      <w:r w:rsidRPr="0060623C">
        <w:rPr>
          <w:rFonts w:ascii="Consolas" w:hAnsi="Consolas"/>
        </w:rPr>
        <w:t xml:space="preserve"> attr1="value" ... </w:t>
      </w:r>
      <w:proofErr w:type="spellStart"/>
      <w:r w:rsidRPr="0060623C">
        <w:rPr>
          <w:rFonts w:ascii="Consolas" w:hAnsi="Consolas"/>
        </w:rPr>
        <w:t>attrN</w:t>
      </w:r>
      <w:proofErr w:type="spellEnd"/>
      <w:r w:rsidRPr="0060623C">
        <w:rPr>
          <w:rFonts w:ascii="Consolas" w:hAnsi="Consolas"/>
        </w:rPr>
        <w:t xml:space="preserve">="value" &gt; </w:t>
      </w:r>
    </w:p>
    <w:p w14:paraId="33922EDC" w14:textId="77777777" w:rsidR="0060623C" w:rsidRPr="0060623C" w:rsidRDefault="0060623C" w:rsidP="0060623C">
      <w:pPr>
        <w:rPr>
          <w:rFonts w:ascii="Consolas" w:hAnsi="Consolas"/>
        </w:rPr>
      </w:pPr>
      <w:r w:rsidRPr="0060623C">
        <w:rPr>
          <w:rFonts w:ascii="Consolas" w:hAnsi="Consolas"/>
        </w:rPr>
        <w:t xml:space="preserve">  body</w:t>
      </w:r>
    </w:p>
    <w:p w14:paraId="2B65D873" w14:textId="43FB8812" w:rsidR="0060623C" w:rsidRDefault="0060623C" w:rsidP="0060623C">
      <w:pPr>
        <w:rPr>
          <w:rFonts w:ascii="Consolas" w:hAnsi="Consolas"/>
        </w:rPr>
      </w:pPr>
      <w:r w:rsidRPr="0060623C">
        <w:rPr>
          <w:rFonts w:ascii="Consolas" w:hAnsi="Consolas"/>
        </w:rPr>
        <w:t>&lt;/</w:t>
      </w:r>
      <w:proofErr w:type="spellStart"/>
      <w:r w:rsidRPr="0060623C">
        <w:rPr>
          <w:rFonts w:ascii="Consolas" w:hAnsi="Consolas"/>
        </w:rPr>
        <w:t>prefix:tag</w:t>
      </w:r>
      <w:proofErr w:type="spellEnd"/>
      <w:r w:rsidRPr="0060623C">
        <w:rPr>
          <w:rFonts w:ascii="Consolas" w:hAnsi="Consolas"/>
        </w:rPr>
        <w:t>&gt;</w:t>
      </w:r>
      <w:r>
        <w:rPr>
          <w:rFonts w:ascii="Consolas" w:hAnsi="Consolas"/>
        </w:rPr>
        <w:t xml:space="preserve"> .</w:t>
      </w:r>
    </w:p>
    <w:p w14:paraId="34DB5D85" w14:textId="5E9F828B" w:rsidR="00302CCE" w:rsidRDefault="0060623C" w:rsidP="0060623C">
      <w:pPr>
        <w:rPr>
          <w:rFonts w:asciiTheme="majorHAnsi" w:hAnsiTheme="majorHAnsi"/>
        </w:rPr>
      </w:pPr>
      <w:r>
        <w:rPr>
          <w:rFonts w:asciiTheme="majorHAnsi" w:hAnsiTheme="majorHAnsi"/>
        </w:rPr>
        <w:t xml:space="preserve">The </w:t>
      </w:r>
      <w:r w:rsidRPr="0068461C">
        <w:rPr>
          <w:rFonts w:ascii="Consolas" w:hAnsi="Consolas"/>
        </w:rPr>
        <w:t>prefix</w:t>
      </w:r>
      <w:r>
        <w:rPr>
          <w:rFonts w:asciiTheme="majorHAnsi" w:hAnsiTheme="majorHAnsi"/>
        </w:rPr>
        <w:t xml:space="preserve"> separates library tags. </w:t>
      </w:r>
      <w:r w:rsidRPr="0068461C">
        <w:rPr>
          <w:rFonts w:ascii="Consolas" w:hAnsi="Consolas"/>
        </w:rPr>
        <w:t>T</w:t>
      </w:r>
      <w:r w:rsidR="0068461C" w:rsidRPr="0068461C">
        <w:rPr>
          <w:rFonts w:ascii="Consolas" w:hAnsi="Consolas"/>
        </w:rPr>
        <w:t>ag</w:t>
      </w:r>
      <w:r w:rsidR="0068461C">
        <w:rPr>
          <w:rFonts w:asciiTheme="majorHAnsi" w:hAnsiTheme="majorHAnsi"/>
        </w:rPr>
        <w:t xml:space="preserve"> is the tag identifier, and </w:t>
      </w:r>
      <w:r w:rsidR="0068461C" w:rsidRPr="0068461C">
        <w:rPr>
          <w:rFonts w:ascii="Consolas" w:hAnsi="Consolas"/>
        </w:rPr>
        <w:t xml:space="preserve">attr1 … </w:t>
      </w:r>
      <w:proofErr w:type="spellStart"/>
      <w:r w:rsidR="0068461C" w:rsidRPr="0068461C">
        <w:rPr>
          <w:rFonts w:ascii="Consolas" w:hAnsi="Consolas"/>
        </w:rPr>
        <w:t>attrN</w:t>
      </w:r>
      <w:proofErr w:type="spellEnd"/>
      <w:r w:rsidR="0068461C">
        <w:rPr>
          <w:rFonts w:asciiTheme="majorHAnsi" w:hAnsiTheme="majorHAnsi"/>
        </w:rPr>
        <w:t xml:space="preserve"> are the attributes which modify the tag’s behavior. There are three required components to create a custom tag: tag handler, Tag Library Descriptor (TLD) file, and </w:t>
      </w:r>
      <w:proofErr w:type="spellStart"/>
      <w:r w:rsidR="0068461C">
        <w:rPr>
          <w:rFonts w:asciiTheme="majorHAnsi" w:hAnsiTheme="majorHAnsi"/>
        </w:rPr>
        <w:t>Taglib</w:t>
      </w:r>
      <w:proofErr w:type="spellEnd"/>
      <w:r w:rsidR="0068461C">
        <w:rPr>
          <w:rFonts w:asciiTheme="majorHAnsi" w:hAnsiTheme="majorHAnsi"/>
        </w:rPr>
        <w:t xml:space="preserve"> directive in </w:t>
      </w:r>
      <w:proofErr w:type="spellStart"/>
      <w:r w:rsidR="0068461C">
        <w:rPr>
          <w:rFonts w:asciiTheme="majorHAnsi" w:hAnsiTheme="majorHAnsi"/>
        </w:rPr>
        <w:t>jsp</w:t>
      </w:r>
      <w:proofErr w:type="spellEnd"/>
      <w:r w:rsidR="0068461C">
        <w:rPr>
          <w:rFonts w:asciiTheme="majorHAnsi" w:hAnsiTheme="majorHAnsi"/>
        </w:rPr>
        <w:t xml:space="preserve"> file.</w:t>
      </w:r>
    </w:p>
    <w:p w14:paraId="7C7773DD" w14:textId="478B6786" w:rsidR="0068461C" w:rsidRDefault="00342AC5" w:rsidP="0060623C">
      <w:pPr>
        <w:rPr>
          <w:rFonts w:asciiTheme="majorHAnsi" w:hAnsiTheme="majorHAnsi"/>
        </w:rPr>
      </w:pPr>
      <w:r>
        <w:rPr>
          <w:rFonts w:asciiTheme="majorHAnsi" w:hAnsiTheme="majorHAnsi"/>
        </w:rPr>
        <w:tab/>
        <w:t xml:space="preserve">Since the purpose of creating a custom tag is to make recurring tags, that would be one of the advantages of using custom tags. The reusability of code means this tag can be used on several pages to do things like provide formats for dates, birth years, or phone numbers. There’s no need to rewrite code if you can make a quick shortcut, which would be a custom tag. Another benefit would be the fact that the code will be easier to read and manage. Using custom tags makes the code cleaner and shorter, which also makes it more organized. </w:t>
      </w:r>
    </w:p>
    <w:p w14:paraId="48C4E22E" w14:textId="1FBC93D7" w:rsidR="00342AC5" w:rsidRDefault="00342AC5" w:rsidP="0060623C">
      <w:pPr>
        <w:rPr>
          <w:rFonts w:asciiTheme="majorHAnsi" w:hAnsiTheme="majorHAnsi"/>
        </w:rPr>
      </w:pPr>
      <w:r>
        <w:rPr>
          <w:rFonts w:asciiTheme="majorHAnsi" w:hAnsiTheme="majorHAnsi"/>
        </w:rPr>
        <w:tab/>
        <w:t xml:space="preserve">There’s so much you can do with custom tags, hence the fact that they are “custom.” You can define and reference new objects used as scripting variables. Also, </w:t>
      </w:r>
      <w:r w:rsidR="00302CCE">
        <w:rPr>
          <w:rFonts w:asciiTheme="majorHAnsi" w:hAnsiTheme="majorHAnsi"/>
        </w:rPr>
        <w:t xml:space="preserve">empty tags </w:t>
      </w:r>
      <w:proofErr w:type="gramStart"/>
      <w:r w:rsidR="00302CCE">
        <w:rPr>
          <w:rFonts w:asciiTheme="majorHAnsi" w:hAnsiTheme="majorHAnsi"/>
        </w:rPr>
        <w:t>have the ability to</w:t>
      </w:r>
      <w:proofErr w:type="gramEnd"/>
      <w:r w:rsidR="00302CCE">
        <w:rPr>
          <w:rFonts w:asciiTheme="majorHAnsi" w:hAnsiTheme="majorHAnsi"/>
        </w:rPr>
        <w:t xml:space="preserve"> perform server-side work based on the attributes of the tag. Whatever action is done will determine if the rest of the page will be interpreted or if a redirect will take place. This helps check to see if the user is logged in prior to accessing a </w:t>
      </w:r>
      <w:proofErr w:type="gramStart"/>
      <w:r w:rsidR="00302CCE">
        <w:rPr>
          <w:rFonts w:asciiTheme="majorHAnsi" w:hAnsiTheme="majorHAnsi"/>
        </w:rPr>
        <w:t>page, and</w:t>
      </w:r>
      <w:proofErr w:type="gramEnd"/>
      <w:r w:rsidR="00302CCE">
        <w:rPr>
          <w:rFonts w:asciiTheme="majorHAnsi" w:hAnsiTheme="majorHAnsi"/>
        </w:rPr>
        <w:t xml:space="preserve"> will redirect them to log in if they aren’t. This is something most of us may be familiar with. After working on </w:t>
      </w:r>
      <w:proofErr w:type="spellStart"/>
      <w:r w:rsidR="00302CCE">
        <w:rPr>
          <w:rFonts w:asciiTheme="majorHAnsi" w:hAnsiTheme="majorHAnsi"/>
        </w:rPr>
        <w:t>BlackBoard</w:t>
      </w:r>
      <w:proofErr w:type="spellEnd"/>
      <w:r w:rsidR="00302CCE">
        <w:rPr>
          <w:rFonts w:asciiTheme="majorHAnsi" w:hAnsiTheme="majorHAnsi"/>
        </w:rPr>
        <w:t xml:space="preserve"> for so long, the login session will </w:t>
      </w:r>
      <w:proofErr w:type="gramStart"/>
      <w:r w:rsidR="00302CCE">
        <w:rPr>
          <w:rFonts w:asciiTheme="majorHAnsi" w:hAnsiTheme="majorHAnsi"/>
        </w:rPr>
        <w:t>timeout</w:t>
      </w:r>
      <w:proofErr w:type="gramEnd"/>
      <w:r w:rsidR="00302CCE">
        <w:rPr>
          <w:rFonts w:asciiTheme="majorHAnsi" w:hAnsiTheme="majorHAnsi"/>
        </w:rPr>
        <w:t xml:space="preserve"> and we’ll be required to login again if we want to go to another page from the </w:t>
      </w:r>
      <w:r w:rsidR="00EE3FF9">
        <w:rPr>
          <w:rFonts w:asciiTheme="majorHAnsi" w:hAnsiTheme="majorHAnsi"/>
        </w:rPr>
        <w:t>idle</w:t>
      </w:r>
      <w:r w:rsidR="00302CCE">
        <w:rPr>
          <w:rFonts w:asciiTheme="majorHAnsi" w:hAnsiTheme="majorHAnsi"/>
        </w:rPr>
        <w:t xml:space="preserve"> screen.</w:t>
      </w:r>
    </w:p>
    <w:p w14:paraId="047D649B" w14:textId="26CBDA06" w:rsidR="00302CCE" w:rsidRDefault="00302CCE" w:rsidP="0060623C">
      <w:pPr>
        <w:rPr>
          <w:rFonts w:asciiTheme="majorHAnsi" w:hAnsiTheme="majorHAnsi"/>
        </w:rPr>
      </w:pPr>
      <w:r>
        <w:rPr>
          <w:rFonts w:asciiTheme="majorHAnsi" w:hAnsiTheme="majorHAnsi"/>
        </w:rPr>
        <w:lastRenderedPageBreak/>
        <w:tab/>
        <w:t>Let’s go over the required components for creating custom tags. Starting with the tag handler, this object is container-</w:t>
      </w:r>
      <w:r w:rsidR="00EE3FF9">
        <w:rPr>
          <w:rFonts w:asciiTheme="majorHAnsi" w:hAnsiTheme="majorHAnsi"/>
        </w:rPr>
        <w:t>managed,</w:t>
      </w:r>
      <w:r>
        <w:rPr>
          <w:rFonts w:asciiTheme="majorHAnsi" w:hAnsiTheme="majorHAnsi"/>
        </w:rPr>
        <w:t xml:space="preserve"> and it’s created by a JSP container during runtime. </w:t>
      </w:r>
      <w:r w:rsidR="00EE3FF9">
        <w:rPr>
          <w:rFonts w:asciiTheme="majorHAnsi" w:hAnsiTheme="majorHAnsi"/>
        </w:rPr>
        <w:t xml:space="preserve">A Java class implements the tag’s processing logic and could have properties that correspond with the tag’s attributes or body. </w:t>
      </w:r>
      <w:r w:rsidR="0042091E">
        <w:rPr>
          <w:rFonts w:asciiTheme="majorHAnsi" w:hAnsiTheme="majorHAnsi"/>
        </w:rPr>
        <w:t>The Tag Library Descriptor (TLD) is a saved file with a .</w:t>
      </w:r>
      <w:proofErr w:type="spellStart"/>
      <w:r w:rsidR="0042091E">
        <w:rPr>
          <w:rFonts w:asciiTheme="majorHAnsi" w:hAnsiTheme="majorHAnsi"/>
        </w:rPr>
        <w:t>tld</w:t>
      </w:r>
      <w:proofErr w:type="spellEnd"/>
      <w:r w:rsidR="0042091E">
        <w:rPr>
          <w:rFonts w:asciiTheme="majorHAnsi" w:hAnsiTheme="majorHAnsi"/>
        </w:rPr>
        <w:t xml:space="preserve"> extension with a set of related tags. These tags are mapped to their tag handlers, along with a description of the tag with its’ attributes. Multiple tags can be encapsulated using the </w:t>
      </w:r>
      <w:r w:rsidR="0042091E" w:rsidRPr="0042091E">
        <w:rPr>
          <w:rFonts w:ascii="Consolas" w:hAnsi="Consolas"/>
        </w:rPr>
        <w:t>&lt;tag&gt;</w:t>
      </w:r>
      <w:r w:rsidR="0042091E">
        <w:rPr>
          <w:rFonts w:asciiTheme="majorHAnsi" w:hAnsiTheme="majorHAnsi"/>
        </w:rPr>
        <w:t xml:space="preserve"> tag, and it’s kept in the WEB-INF folder. The tag handlers and TLD </w:t>
      </w:r>
      <w:proofErr w:type="gramStart"/>
      <w:r w:rsidR="0042091E">
        <w:rPr>
          <w:rFonts w:asciiTheme="majorHAnsi" w:hAnsiTheme="majorHAnsi"/>
        </w:rPr>
        <w:t>constitutes</w:t>
      </w:r>
      <w:proofErr w:type="gramEnd"/>
      <w:r w:rsidR="0042091E">
        <w:rPr>
          <w:rFonts w:asciiTheme="majorHAnsi" w:hAnsiTheme="majorHAnsi"/>
        </w:rPr>
        <w:t xml:space="preserve"> the tag library which is used in the JSPs after being distributed. Finally, the </w:t>
      </w:r>
      <w:proofErr w:type="spellStart"/>
      <w:r w:rsidR="0042091E">
        <w:rPr>
          <w:rFonts w:asciiTheme="majorHAnsi" w:hAnsiTheme="majorHAnsi"/>
        </w:rPr>
        <w:t>Taglib</w:t>
      </w:r>
      <w:proofErr w:type="spellEnd"/>
      <w:r w:rsidR="0042091E">
        <w:rPr>
          <w:rFonts w:asciiTheme="majorHAnsi" w:hAnsiTheme="majorHAnsi"/>
        </w:rPr>
        <w:t xml:space="preserve"> directive is what we use to access a certain tag library in a JSP. The tag library and </w:t>
      </w:r>
      <w:proofErr w:type="gramStart"/>
      <w:r w:rsidR="0042091E">
        <w:rPr>
          <w:rFonts w:asciiTheme="majorHAnsi" w:hAnsiTheme="majorHAnsi"/>
        </w:rPr>
        <w:t>it’s</w:t>
      </w:r>
      <w:proofErr w:type="gramEnd"/>
      <w:r w:rsidR="0042091E">
        <w:rPr>
          <w:rFonts w:asciiTheme="majorHAnsi" w:hAnsiTheme="majorHAnsi"/>
        </w:rPr>
        <w:t xml:space="preserve"> prefix </w:t>
      </w:r>
      <w:proofErr w:type="gramStart"/>
      <w:r w:rsidR="0042091E">
        <w:rPr>
          <w:rFonts w:asciiTheme="majorHAnsi" w:hAnsiTheme="majorHAnsi"/>
        </w:rPr>
        <w:t>are</w:t>
      </w:r>
      <w:proofErr w:type="gramEnd"/>
      <w:r w:rsidR="0042091E">
        <w:rPr>
          <w:rFonts w:asciiTheme="majorHAnsi" w:hAnsiTheme="majorHAnsi"/>
        </w:rPr>
        <w:t xml:space="preserve"> specified by the </w:t>
      </w:r>
      <w:proofErr w:type="spellStart"/>
      <w:r w:rsidR="0042091E">
        <w:rPr>
          <w:rFonts w:asciiTheme="majorHAnsi" w:hAnsiTheme="majorHAnsi"/>
        </w:rPr>
        <w:t>Taglib</w:t>
      </w:r>
      <w:proofErr w:type="spellEnd"/>
      <w:r w:rsidR="0042091E">
        <w:rPr>
          <w:rFonts w:asciiTheme="majorHAnsi" w:hAnsiTheme="majorHAnsi"/>
        </w:rPr>
        <w:t xml:space="preserve"> directive. </w:t>
      </w:r>
    </w:p>
    <w:p w14:paraId="539011D9" w14:textId="0CC9EAA1" w:rsidR="001D528E" w:rsidRDefault="001D528E" w:rsidP="0060623C">
      <w:pPr>
        <w:rPr>
          <w:rFonts w:asciiTheme="majorHAnsi" w:hAnsiTheme="majorHAnsi"/>
        </w:rPr>
      </w:pPr>
      <w:r>
        <w:rPr>
          <w:rFonts w:asciiTheme="majorHAnsi" w:hAnsiTheme="majorHAnsi"/>
        </w:rPr>
        <w:tab/>
        <w:t xml:space="preserve">While the use of custom tags has several advantages, the one disadvantage I found would be how complex it can make the code. You go from having a lengthy code to shortening it using custom tags when needed, but using many tags can increase complexity. You would need to know how to use the tab libraries, which </w:t>
      </w:r>
      <w:proofErr w:type="gramStart"/>
      <w:r>
        <w:rPr>
          <w:rFonts w:asciiTheme="majorHAnsi" w:hAnsiTheme="majorHAnsi"/>
        </w:rPr>
        <w:t>isn’t</w:t>
      </w:r>
      <w:proofErr w:type="gramEnd"/>
      <w:r>
        <w:rPr>
          <w:rFonts w:asciiTheme="majorHAnsi" w:hAnsiTheme="majorHAnsi"/>
        </w:rPr>
        <w:t xml:space="preserve"> very beginner friendly. We must also keep in mind that JSP is constantly </w:t>
      </w:r>
      <w:proofErr w:type="gramStart"/>
      <w:r>
        <w:rPr>
          <w:rFonts w:asciiTheme="majorHAnsi" w:hAnsiTheme="majorHAnsi"/>
        </w:rPr>
        <w:t>changing</w:t>
      </w:r>
      <w:proofErr w:type="gramEnd"/>
      <w:r>
        <w:rPr>
          <w:rFonts w:asciiTheme="majorHAnsi" w:hAnsiTheme="majorHAnsi"/>
        </w:rPr>
        <w:t xml:space="preserve"> and its’ evolution may eventually affect the effectiveness of using custom tags.</w:t>
      </w:r>
    </w:p>
    <w:p w14:paraId="21ADBC37" w14:textId="44943BD0" w:rsidR="001D528E" w:rsidRDefault="001D528E" w:rsidP="0060623C">
      <w:pPr>
        <w:rPr>
          <w:rFonts w:asciiTheme="majorHAnsi" w:hAnsiTheme="majorHAnsi"/>
        </w:rPr>
      </w:pPr>
      <w:r>
        <w:rPr>
          <w:rFonts w:asciiTheme="majorHAnsi" w:hAnsiTheme="majorHAnsi"/>
        </w:rPr>
        <w:tab/>
        <w:t xml:space="preserve">In my opinion, new developers can always find time to familiarize themselves with the tag </w:t>
      </w:r>
      <w:proofErr w:type="gramStart"/>
      <w:r>
        <w:rPr>
          <w:rFonts w:asciiTheme="majorHAnsi" w:hAnsiTheme="majorHAnsi"/>
        </w:rPr>
        <w:t>libraries</w:t>
      </w:r>
      <w:proofErr w:type="gramEnd"/>
      <w:r>
        <w:rPr>
          <w:rFonts w:asciiTheme="majorHAnsi" w:hAnsiTheme="majorHAnsi"/>
        </w:rPr>
        <w:t xml:space="preserve"> so it’ll be easier to use them when coding. I would </w:t>
      </w:r>
      <w:proofErr w:type="gramStart"/>
      <w:r>
        <w:rPr>
          <w:rFonts w:asciiTheme="majorHAnsi" w:hAnsiTheme="majorHAnsi"/>
        </w:rPr>
        <w:t>definitely suggest</w:t>
      </w:r>
      <w:proofErr w:type="gramEnd"/>
      <w:r>
        <w:rPr>
          <w:rFonts w:asciiTheme="majorHAnsi" w:hAnsiTheme="majorHAnsi"/>
        </w:rPr>
        <w:t xml:space="preserve"> </w:t>
      </w:r>
      <w:proofErr w:type="gramStart"/>
      <w:r>
        <w:rPr>
          <w:rFonts w:asciiTheme="majorHAnsi" w:hAnsiTheme="majorHAnsi"/>
        </w:rPr>
        <w:t>to consider</w:t>
      </w:r>
      <w:proofErr w:type="gramEnd"/>
      <w:r>
        <w:rPr>
          <w:rFonts w:asciiTheme="majorHAnsi" w:hAnsiTheme="majorHAnsi"/>
        </w:rPr>
        <w:t xml:space="preserve"> creating custom tags. I find them very beneficial to developers as we may use JSP-based applications. We can save time since we don’t have to rewrite </w:t>
      </w:r>
      <w:proofErr w:type="gramStart"/>
      <w:r>
        <w:rPr>
          <w:rFonts w:asciiTheme="majorHAnsi" w:hAnsiTheme="majorHAnsi"/>
        </w:rPr>
        <w:t>code</w:t>
      </w:r>
      <w:proofErr w:type="gramEnd"/>
      <w:r>
        <w:rPr>
          <w:rFonts w:asciiTheme="majorHAnsi" w:hAnsiTheme="majorHAnsi"/>
        </w:rPr>
        <w:t xml:space="preserve"> and we can use multiple tags on several pages. </w:t>
      </w:r>
    </w:p>
    <w:p w14:paraId="47537FFE" w14:textId="78A17033" w:rsidR="0055022A" w:rsidRDefault="001D528E" w:rsidP="0060623C">
      <w:pPr>
        <w:rPr>
          <w:rFonts w:asciiTheme="majorHAnsi" w:hAnsiTheme="majorHAnsi"/>
        </w:rPr>
      </w:pPr>
      <w:r>
        <w:rPr>
          <w:rFonts w:asciiTheme="majorHAnsi" w:hAnsiTheme="majorHAnsi"/>
        </w:rPr>
        <w:tab/>
        <w:t>To conclude, creating custom tags in JSP is a useful method that is still relevant in web design today. The code reusability and separation of log</w:t>
      </w:r>
      <w:r w:rsidR="0055022A">
        <w:rPr>
          <w:rFonts w:asciiTheme="majorHAnsi" w:hAnsiTheme="majorHAnsi"/>
        </w:rPr>
        <w:t xml:space="preserve">ic supports the idea of modular design. The complexity of using custom tags is only a disadvantage for beginners, but once familiarized, it can be a very beneficial technique. This way, developers </w:t>
      </w:r>
      <w:proofErr w:type="gramStart"/>
      <w:r w:rsidR="0055022A">
        <w:rPr>
          <w:rFonts w:asciiTheme="majorHAnsi" w:hAnsiTheme="majorHAnsi"/>
        </w:rPr>
        <w:t>are able to</w:t>
      </w:r>
      <w:proofErr w:type="gramEnd"/>
      <w:r w:rsidR="0055022A">
        <w:rPr>
          <w:rFonts w:asciiTheme="majorHAnsi" w:hAnsiTheme="majorHAnsi"/>
        </w:rPr>
        <w:t xml:space="preserve"> effectively use the tags created by others within their code.</w:t>
      </w:r>
    </w:p>
    <w:p w14:paraId="6EACA025" w14:textId="77777777" w:rsidR="0042091E" w:rsidRDefault="0042091E" w:rsidP="0060623C">
      <w:pPr>
        <w:rPr>
          <w:rFonts w:asciiTheme="majorHAnsi" w:hAnsiTheme="majorHAnsi"/>
        </w:rPr>
      </w:pPr>
    </w:p>
    <w:p w14:paraId="661CEE11" w14:textId="77777777" w:rsidR="0042091E" w:rsidRDefault="0042091E" w:rsidP="0060623C">
      <w:pPr>
        <w:rPr>
          <w:rFonts w:asciiTheme="majorHAnsi" w:hAnsiTheme="majorHAnsi"/>
        </w:rPr>
      </w:pPr>
    </w:p>
    <w:p w14:paraId="70C71EC9" w14:textId="67E8CEF6" w:rsidR="0042091E" w:rsidRDefault="0042091E" w:rsidP="0060623C">
      <w:pPr>
        <w:rPr>
          <w:rFonts w:asciiTheme="majorHAnsi" w:hAnsiTheme="majorHAnsi"/>
        </w:rPr>
      </w:pPr>
      <w:r>
        <w:rPr>
          <w:rFonts w:asciiTheme="majorHAnsi" w:hAnsiTheme="majorHAnsi"/>
        </w:rPr>
        <w:t xml:space="preserve">Here's an example of the header included in the </w:t>
      </w:r>
      <w:r w:rsidRPr="0042091E">
        <w:rPr>
          <w:rFonts w:ascii="Consolas" w:hAnsi="Consolas"/>
        </w:rPr>
        <w:t>&lt;</w:t>
      </w:r>
      <w:proofErr w:type="spellStart"/>
      <w:r w:rsidRPr="0042091E">
        <w:rPr>
          <w:rFonts w:ascii="Consolas" w:hAnsi="Consolas"/>
        </w:rPr>
        <w:t>taglib</w:t>
      </w:r>
      <w:proofErr w:type="spellEnd"/>
      <w:r w:rsidRPr="0042091E">
        <w:rPr>
          <w:rFonts w:ascii="Consolas" w:hAnsi="Consolas"/>
        </w:rPr>
        <w:t>&gt;</w:t>
      </w:r>
      <w:r>
        <w:rPr>
          <w:rFonts w:asciiTheme="majorHAnsi" w:hAnsiTheme="majorHAnsi"/>
        </w:rPr>
        <w:t xml:space="preserve"> tag, which is the root tag of the TLD document: </w:t>
      </w:r>
    </w:p>
    <w:p w14:paraId="0F53BA9B" w14:textId="6AC80DF2" w:rsidR="0042091E" w:rsidRDefault="0042091E" w:rsidP="0060623C">
      <w:pPr>
        <w:rPr>
          <w:rFonts w:ascii="Consolas" w:hAnsi="Consolas"/>
        </w:rPr>
      </w:pPr>
      <w:r w:rsidRPr="0042091E">
        <w:rPr>
          <w:rFonts w:ascii="Consolas" w:hAnsi="Consolas"/>
        </w:rPr>
        <w:t>&lt;</w:t>
      </w:r>
      <w:proofErr w:type="spellStart"/>
      <w:r w:rsidRPr="0042091E">
        <w:rPr>
          <w:rFonts w:ascii="Consolas" w:hAnsi="Consolas"/>
        </w:rPr>
        <w:t>taglib</w:t>
      </w:r>
      <w:proofErr w:type="spellEnd"/>
      <w:r w:rsidRPr="0042091E">
        <w:rPr>
          <w:rFonts w:ascii="Consolas" w:hAnsi="Consolas"/>
        </w:rPr>
        <w:t xml:space="preserve"> version="2.0" </w:t>
      </w:r>
      <w:proofErr w:type="spellStart"/>
      <w:r w:rsidRPr="0042091E">
        <w:rPr>
          <w:rFonts w:ascii="Consolas" w:hAnsi="Consolas"/>
        </w:rPr>
        <w:t>xmlns</w:t>
      </w:r>
      <w:proofErr w:type="spellEnd"/>
      <w:r w:rsidRPr="0042091E">
        <w:rPr>
          <w:rFonts w:ascii="Consolas" w:hAnsi="Consolas"/>
        </w:rPr>
        <w:t xml:space="preserve">="http://java.sun.com/xml/j2ee" </w:t>
      </w:r>
      <w:proofErr w:type="spellStart"/>
      <w:r w:rsidRPr="0042091E">
        <w:rPr>
          <w:rFonts w:ascii="Consolas" w:hAnsi="Consolas"/>
        </w:rPr>
        <w:t>xmlns:xsi</w:t>
      </w:r>
      <w:proofErr w:type="spellEnd"/>
      <w:r w:rsidRPr="0042091E">
        <w:rPr>
          <w:rFonts w:ascii="Consolas" w:hAnsi="Consolas"/>
        </w:rPr>
        <w:t>="http://www.w3.org/2001/XMLSchema-instance" xsi:schemaLocation="http://java.sun.com/xml/ns/j2ee/web-jsptaglibrary_2_0.xsd"&gt;</w:t>
      </w:r>
    </w:p>
    <w:p w14:paraId="7918142D" w14:textId="77777777" w:rsidR="0055022A" w:rsidRDefault="0055022A" w:rsidP="0060623C">
      <w:pPr>
        <w:rPr>
          <w:rFonts w:ascii="Consolas" w:hAnsi="Consolas"/>
        </w:rPr>
      </w:pPr>
    </w:p>
    <w:p w14:paraId="25D490E8" w14:textId="38532F9D" w:rsidR="0055022A" w:rsidRDefault="0055022A" w:rsidP="0060623C">
      <w:pPr>
        <w:rPr>
          <w:rFonts w:asciiTheme="majorHAnsi" w:hAnsiTheme="majorHAnsi"/>
        </w:rPr>
      </w:pPr>
      <w:r>
        <w:rPr>
          <w:rFonts w:asciiTheme="majorHAnsi" w:hAnsiTheme="majorHAnsi"/>
        </w:rPr>
        <w:t xml:space="preserve">References: </w:t>
      </w:r>
    </w:p>
    <w:p w14:paraId="1126CFDF" w14:textId="71E1AE8B" w:rsidR="0055022A" w:rsidRDefault="0055022A" w:rsidP="0060623C">
      <w:pPr>
        <w:rPr>
          <w:rFonts w:asciiTheme="majorHAnsi" w:hAnsiTheme="majorHAnsi"/>
        </w:rPr>
      </w:pPr>
      <w:r w:rsidRPr="0055022A">
        <w:rPr>
          <w:rFonts w:asciiTheme="majorHAnsi" w:hAnsiTheme="majorHAnsi"/>
        </w:rPr>
        <w:lastRenderedPageBreak/>
        <w:t xml:space="preserve">Oracle. (n.d.). </w:t>
      </w:r>
      <w:r w:rsidRPr="0055022A">
        <w:rPr>
          <w:rFonts w:asciiTheme="majorHAnsi" w:hAnsiTheme="majorHAnsi"/>
          <w:i/>
          <w:iCs/>
        </w:rPr>
        <w:t>Understanding and creating custom JSP tags</w:t>
      </w:r>
      <w:r w:rsidRPr="0055022A">
        <w:rPr>
          <w:rFonts w:asciiTheme="majorHAnsi" w:hAnsiTheme="majorHAnsi"/>
        </w:rPr>
        <w:t xml:space="preserve">. In </w:t>
      </w:r>
      <w:r w:rsidRPr="0055022A">
        <w:rPr>
          <w:rFonts w:asciiTheme="majorHAnsi" w:hAnsiTheme="majorHAnsi"/>
          <w:i/>
          <w:iCs/>
        </w:rPr>
        <w:t>Programming WebLogic Server JSP tag extensions: Quick start</w:t>
      </w:r>
      <w:r w:rsidRPr="0055022A">
        <w:rPr>
          <w:rFonts w:asciiTheme="majorHAnsi" w:hAnsiTheme="majorHAnsi"/>
        </w:rPr>
        <w:t xml:space="preserve">. Retrieved July 17, 2025, from </w:t>
      </w:r>
      <w:hyperlink r:id="rId4" w:anchor="wp362707" w:tgtFrame="_new" w:history="1">
        <w:r w:rsidRPr="0055022A">
          <w:rPr>
            <w:rStyle w:val="Hyperlink"/>
            <w:rFonts w:asciiTheme="majorHAnsi" w:hAnsiTheme="majorHAnsi"/>
          </w:rPr>
          <w:t>https://docs.oracle.com/cd/E11035_01/wls100/taglib/quickstart.html#wp362707</w:t>
        </w:r>
      </w:hyperlink>
    </w:p>
    <w:p w14:paraId="0D08A448" w14:textId="24E7BCA5" w:rsidR="0055022A" w:rsidRDefault="0055022A" w:rsidP="0060623C">
      <w:pPr>
        <w:rPr>
          <w:rFonts w:asciiTheme="majorHAnsi" w:hAnsiTheme="majorHAnsi"/>
        </w:rPr>
      </w:pPr>
      <w:proofErr w:type="spellStart"/>
      <w:r w:rsidRPr="0055022A">
        <w:rPr>
          <w:rFonts w:asciiTheme="majorHAnsi" w:hAnsiTheme="majorHAnsi"/>
        </w:rPr>
        <w:t>GeeksforGeeks</w:t>
      </w:r>
      <w:proofErr w:type="spellEnd"/>
      <w:r w:rsidRPr="0055022A">
        <w:rPr>
          <w:rFonts w:asciiTheme="majorHAnsi" w:hAnsiTheme="majorHAnsi"/>
        </w:rPr>
        <w:t xml:space="preserve">. (2025, April 28). </w:t>
      </w:r>
      <w:r w:rsidRPr="0055022A">
        <w:rPr>
          <w:rFonts w:asciiTheme="majorHAnsi" w:hAnsiTheme="majorHAnsi"/>
          <w:i/>
          <w:iCs/>
        </w:rPr>
        <w:t>Custom tags in JSP</w:t>
      </w:r>
      <w:r w:rsidRPr="0055022A">
        <w:rPr>
          <w:rFonts w:asciiTheme="majorHAnsi" w:hAnsiTheme="majorHAnsi"/>
        </w:rPr>
        <w:t xml:space="preserve">. Retrieved July 17, 2025, from </w:t>
      </w:r>
      <w:hyperlink r:id="rId5" w:tgtFrame="_new" w:history="1">
        <w:r w:rsidRPr="0055022A">
          <w:rPr>
            <w:rStyle w:val="Hyperlink"/>
            <w:rFonts w:asciiTheme="majorHAnsi" w:hAnsiTheme="majorHAnsi"/>
          </w:rPr>
          <w:t>https://www.geeksforgeeks.org/java/custom-tags-in-jsp/</w:t>
        </w:r>
      </w:hyperlink>
    </w:p>
    <w:p w14:paraId="364689A0" w14:textId="77777777" w:rsidR="0055022A" w:rsidRPr="0055022A" w:rsidRDefault="0055022A" w:rsidP="0060623C">
      <w:pPr>
        <w:rPr>
          <w:rFonts w:asciiTheme="majorHAnsi" w:hAnsiTheme="majorHAnsi"/>
        </w:rPr>
      </w:pPr>
    </w:p>
    <w:p w14:paraId="0B01D8CF" w14:textId="77777777" w:rsidR="0042091E" w:rsidRDefault="0042091E" w:rsidP="0060623C">
      <w:pPr>
        <w:rPr>
          <w:rFonts w:asciiTheme="majorHAnsi" w:hAnsiTheme="majorHAnsi"/>
        </w:rPr>
      </w:pPr>
    </w:p>
    <w:p w14:paraId="42912EFE" w14:textId="56C49F83" w:rsidR="00302CCE" w:rsidRPr="0060623C" w:rsidRDefault="00302CCE" w:rsidP="0060623C">
      <w:pPr>
        <w:rPr>
          <w:rFonts w:asciiTheme="majorHAnsi" w:hAnsiTheme="majorHAnsi"/>
        </w:rPr>
      </w:pPr>
      <w:r>
        <w:rPr>
          <w:rFonts w:asciiTheme="majorHAnsi" w:hAnsiTheme="majorHAnsi"/>
        </w:rPr>
        <w:tab/>
      </w:r>
    </w:p>
    <w:sectPr w:rsidR="00302CCE" w:rsidRPr="00606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23C"/>
    <w:rsid w:val="001D528E"/>
    <w:rsid w:val="00302CCE"/>
    <w:rsid w:val="00342AC5"/>
    <w:rsid w:val="0042091E"/>
    <w:rsid w:val="004309FF"/>
    <w:rsid w:val="0055022A"/>
    <w:rsid w:val="0060623C"/>
    <w:rsid w:val="00676CA7"/>
    <w:rsid w:val="0068461C"/>
    <w:rsid w:val="009A0B07"/>
    <w:rsid w:val="00AC4DD7"/>
    <w:rsid w:val="00BE5B12"/>
    <w:rsid w:val="00C4003A"/>
    <w:rsid w:val="00D61B1B"/>
    <w:rsid w:val="00EB1D1A"/>
    <w:rsid w:val="00EE3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3632"/>
  <w15:chartTrackingRefBased/>
  <w15:docId w15:val="{322C8EAA-DFD7-41A3-892A-BD30E93F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2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2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2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2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2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2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2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2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2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23C"/>
    <w:rPr>
      <w:rFonts w:eastAsiaTheme="majorEastAsia" w:cstheme="majorBidi"/>
      <w:color w:val="272727" w:themeColor="text1" w:themeTint="D8"/>
    </w:rPr>
  </w:style>
  <w:style w:type="paragraph" w:styleId="Title">
    <w:name w:val="Title"/>
    <w:basedOn w:val="Normal"/>
    <w:next w:val="Normal"/>
    <w:link w:val="TitleChar"/>
    <w:uiPriority w:val="10"/>
    <w:qFormat/>
    <w:rsid w:val="00606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2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23C"/>
    <w:pPr>
      <w:spacing w:before="160"/>
      <w:jc w:val="center"/>
    </w:pPr>
    <w:rPr>
      <w:i/>
      <w:iCs/>
      <w:color w:val="404040" w:themeColor="text1" w:themeTint="BF"/>
    </w:rPr>
  </w:style>
  <w:style w:type="character" w:customStyle="1" w:styleId="QuoteChar">
    <w:name w:val="Quote Char"/>
    <w:basedOn w:val="DefaultParagraphFont"/>
    <w:link w:val="Quote"/>
    <w:uiPriority w:val="29"/>
    <w:rsid w:val="0060623C"/>
    <w:rPr>
      <w:i/>
      <w:iCs/>
      <w:color w:val="404040" w:themeColor="text1" w:themeTint="BF"/>
    </w:rPr>
  </w:style>
  <w:style w:type="paragraph" w:styleId="ListParagraph">
    <w:name w:val="List Paragraph"/>
    <w:basedOn w:val="Normal"/>
    <w:uiPriority w:val="34"/>
    <w:qFormat/>
    <w:rsid w:val="0060623C"/>
    <w:pPr>
      <w:ind w:left="720"/>
      <w:contextualSpacing/>
    </w:pPr>
  </w:style>
  <w:style w:type="character" w:styleId="IntenseEmphasis">
    <w:name w:val="Intense Emphasis"/>
    <w:basedOn w:val="DefaultParagraphFont"/>
    <w:uiPriority w:val="21"/>
    <w:qFormat/>
    <w:rsid w:val="0060623C"/>
    <w:rPr>
      <w:i/>
      <w:iCs/>
      <w:color w:val="0F4761" w:themeColor="accent1" w:themeShade="BF"/>
    </w:rPr>
  </w:style>
  <w:style w:type="paragraph" w:styleId="IntenseQuote">
    <w:name w:val="Intense Quote"/>
    <w:basedOn w:val="Normal"/>
    <w:next w:val="Normal"/>
    <w:link w:val="IntenseQuoteChar"/>
    <w:uiPriority w:val="30"/>
    <w:qFormat/>
    <w:rsid w:val="006062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23C"/>
    <w:rPr>
      <w:i/>
      <w:iCs/>
      <w:color w:val="0F4761" w:themeColor="accent1" w:themeShade="BF"/>
    </w:rPr>
  </w:style>
  <w:style w:type="character" w:styleId="IntenseReference">
    <w:name w:val="Intense Reference"/>
    <w:basedOn w:val="DefaultParagraphFont"/>
    <w:uiPriority w:val="32"/>
    <w:qFormat/>
    <w:rsid w:val="0060623C"/>
    <w:rPr>
      <w:b/>
      <w:bCs/>
      <w:smallCaps/>
      <w:color w:val="0F4761" w:themeColor="accent1" w:themeShade="BF"/>
      <w:spacing w:val="5"/>
    </w:rPr>
  </w:style>
  <w:style w:type="character" w:styleId="Hyperlink">
    <w:name w:val="Hyperlink"/>
    <w:basedOn w:val="DefaultParagraphFont"/>
    <w:uiPriority w:val="99"/>
    <w:unhideWhenUsed/>
    <w:rsid w:val="0055022A"/>
    <w:rPr>
      <w:color w:val="467886" w:themeColor="hyperlink"/>
      <w:u w:val="single"/>
    </w:rPr>
  </w:style>
  <w:style w:type="character" w:styleId="UnresolvedMention">
    <w:name w:val="Unresolved Mention"/>
    <w:basedOn w:val="DefaultParagraphFont"/>
    <w:uiPriority w:val="99"/>
    <w:semiHidden/>
    <w:unhideWhenUsed/>
    <w:rsid w:val="00550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365413">
      <w:bodyDiv w:val="1"/>
      <w:marLeft w:val="0"/>
      <w:marRight w:val="0"/>
      <w:marTop w:val="0"/>
      <w:marBottom w:val="0"/>
      <w:divBdr>
        <w:top w:val="none" w:sz="0" w:space="0" w:color="auto"/>
        <w:left w:val="none" w:sz="0" w:space="0" w:color="auto"/>
        <w:bottom w:val="none" w:sz="0" w:space="0" w:color="auto"/>
        <w:right w:val="none" w:sz="0" w:space="0" w:color="auto"/>
      </w:divBdr>
      <w:divsChild>
        <w:div w:id="323169569">
          <w:marLeft w:val="600"/>
          <w:marRight w:val="0"/>
          <w:marTop w:val="0"/>
          <w:marBottom w:val="0"/>
          <w:divBdr>
            <w:top w:val="none" w:sz="0" w:space="0" w:color="auto"/>
            <w:left w:val="none" w:sz="0" w:space="0" w:color="auto"/>
            <w:bottom w:val="none" w:sz="0" w:space="0" w:color="auto"/>
            <w:right w:val="none" w:sz="0" w:space="0" w:color="auto"/>
          </w:divBdr>
        </w:div>
        <w:div w:id="1514682075">
          <w:marLeft w:val="600"/>
          <w:marRight w:val="0"/>
          <w:marTop w:val="0"/>
          <w:marBottom w:val="0"/>
          <w:divBdr>
            <w:top w:val="none" w:sz="0" w:space="0" w:color="auto"/>
            <w:left w:val="none" w:sz="0" w:space="0" w:color="auto"/>
            <w:bottom w:val="none" w:sz="0" w:space="0" w:color="auto"/>
            <w:right w:val="none" w:sz="0" w:space="0" w:color="auto"/>
          </w:divBdr>
        </w:div>
      </w:divsChild>
    </w:div>
    <w:div w:id="697465390">
      <w:bodyDiv w:val="1"/>
      <w:marLeft w:val="0"/>
      <w:marRight w:val="0"/>
      <w:marTop w:val="0"/>
      <w:marBottom w:val="0"/>
      <w:divBdr>
        <w:top w:val="none" w:sz="0" w:space="0" w:color="auto"/>
        <w:left w:val="none" w:sz="0" w:space="0" w:color="auto"/>
        <w:bottom w:val="none" w:sz="0" w:space="0" w:color="auto"/>
        <w:right w:val="none" w:sz="0" w:space="0" w:color="auto"/>
      </w:divBdr>
      <w:divsChild>
        <w:div w:id="395932182">
          <w:marLeft w:val="600"/>
          <w:marRight w:val="0"/>
          <w:marTop w:val="0"/>
          <w:marBottom w:val="0"/>
          <w:divBdr>
            <w:top w:val="none" w:sz="0" w:space="0" w:color="auto"/>
            <w:left w:val="none" w:sz="0" w:space="0" w:color="auto"/>
            <w:bottom w:val="none" w:sz="0" w:space="0" w:color="auto"/>
            <w:right w:val="none" w:sz="0" w:space="0" w:color="auto"/>
          </w:divBdr>
        </w:div>
        <w:div w:id="1883204837">
          <w:marLeft w:val="600"/>
          <w:marRight w:val="0"/>
          <w:marTop w:val="0"/>
          <w:marBottom w:val="0"/>
          <w:divBdr>
            <w:top w:val="none" w:sz="0" w:space="0" w:color="auto"/>
            <w:left w:val="none" w:sz="0" w:space="0" w:color="auto"/>
            <w:bottom w:val="none" w:sz="0" w:space="0" w:color="auto"/>
            <w:right w:val="none" w:sz="0" w:space="0" w:color="auto"/>
          </w:divBdr>
        </w:div>
      </w:divsChild>
    </w:div>
    <w:div w:id="1129741478">
      <w:bodyDiv w:val="1"/>
      <w:marLeft w:val="0"/>
      <w:marRight w:val="0"/>
      <w:marTop w:val="0"/>
      <w:marBottom w:val="0"/>
      <w:divBdr>
        <w:top w:val="none" w:sz="0" w:space="0" w:color="auto"/>
        <w:left w:val="none" w:sz="0" w:space="0" w:color="auto"/>
        <w:bottom w:val="none" w:sz="0" w:space="0" w:color="auto"/>
        <w:right w:val="none" w:sz="0" w:space="0" w:color="auto"/>
      </w:divBdr>
      <w:divsChild>
        <w:div w:id="1539511749">
          <w:marLeft w:val="600"/>
          <w:marRight w:val="0"/>
          <w:marTop w:val="0"/>
          <w:marBottom w:val="0"/>
          <w:divBdr>
            <w:top w:val="none" w:sz="0" w:space="0" w:color="auto"/>
            <w:left w:val="none" w:sz="0" w:space="0" w:color="auto"/>
            <w:bottom w:val="none" w:sz="0" w:space="0" w:color="auto"/>
            <w:right w:val="none" w:sz="0" w:space="0" w:color="auto"/>
          </w:divBdr>
        </w:div>
        <w:div w:id="790176048">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java/custom-tags-in-jsp/" TargetMode="External"/><Relationship Id="rId4" Type="http://schemas.openxmlformats.org/officeDocument/2006/relationships/hyperlink" Target="https://docs.oracle.com/cd/E11035_01/wls100/taglib/quick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Hilliard</dc:creator>
  <cp:keywords/>
  <dc:description/>
  <cp:lastModifiedBy>Katie Hilliard</cp:lastModifiedBy>
  <cp:revision>1</cp:revision>
  <dcterms:created xsi:type="dcterms:W3CDTF">2025-07-17T21:12:00Z</dcterms:created>
  <dcterms:modified xsi:type="dcterms:W3CDTF">2025-07-17T22:36:00Z</dcterms:modified>
</cp:coreProperties>
</file>