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E499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September 29, 2026</w:t>
      </w: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Ms. Ligaya H. Estrella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Co-curricular Affairs Coordinator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This School</w:t>
      </w: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Dear Mrs. Estrella,</w:t>
      </w: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Calibri" w:hAnsi="Calibri"/>
          <w:color w:val="000000"/>
          <w:sz w:val="22"/>
        </w:rPr>
        <w:t>This is to respectfully submit the attached “LITE Financial Report” for the 2</w:t>
      </w:r>
      <w:r>
        <w:rPr>
          <w:rFonts w:ascii="Calibri" w:hAnsi="Calibri"/>
          <w:color w:val="000000"/>
          <w:sz w:val="22"/>
          <w:vertAlign w:val="superscript"/>
        </w:rPr>
        <w:t>nd</w:t>
      </w:r>
      <w:r>
        <w:rPr>
          <w:rFonts w:ascii="Calibri" w:hAnsi="Calibri"/>
          <w:color w:val="000000"/>
          <w:sz w:val="22"/>
        </w:rPr>
        <w:t xml:space="preserve"> Semester Academic</w:t>
      </w:r>
      <w:r>
        <w:rPr>
          <w:rFonts w:ascii="Calibri" w:hAnsi="Calibri"/>
          <w:color w:val="000000"/>
          <w:sz w:val="22"/>
          <w:szCs w:val="24"/>
        </w:rPr>
        <w:t xml:space="preserve"> </w:t>
      </w:r>
      <w:r>
        <w:rPr>
          <w:rFonts w:ascii="Calibri" w:hAnsi="Calibri"/>
          <w:color w:val="000000"/>
          <w:sz w:val="22"/>
        </w:rPr>
        <w:t>Year 2025 – 2026.</w:t>
      </w: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Respectfully,</w:t>
      </w: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LITE Officers</w:t>
      </w: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</w:p>
    <w:p w14:paraId="749F483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 xml:space="preserve">EMANUEL MALBAROSA </w:t>
        <w:tab/>
        <w:tab/>
        <w:t>ANDREI JOHN P. GERONIMO</w:t>
        <w:tab/>
        <w:tab/>
        <w:t>CHRISTIAN REY C. KASILAG</w:t>
      </w:r>
    </w:p>
    <w:p w14:paraId="1DA277A5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LITE PRESIDENT</w:t>
        <w:tab/>
        <w:tab/>
        <w:tab/>
        <w:t>LITE TREASURER</w:t>
        <w:tab/>
        <w:tab/>
        <w:t>LITE AUDITOR</w:t>
      </w: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p w14:paraId="1A9BB7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>MS. KIMBERLY DAWN JATULAN</w:t>
        <w:tab/>
        <w:tab/>
        <w:tab/>
        <w:tab/>
      </w:r>
    </w:p>
    <w:p w14:paraId="62D401F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LITE CLUB ADVISER</w:t>
        <w:tab/>
        <w:tab/>
        <w:tab/>
        <w:tab/>
        <w:tab/>
        <w:tab/>
      </w: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p w14:paraId="74A336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 xml:space="preserve">JOVYLYN ORTIZ-CESAR, MBA, MSIT </w:t>
        <w:tab/>
        <w:tab/>
        <w:tab/>
        <w:t>DR. EMRAIDA MARIE M. MANUCOM</w:t>
      </w:r>
    </w:p>
    <w:p w14:paraId="34676278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PROGRAM DIRECTOR, BSIT</w:t>
        <w:tab/>
        <w:tab/>
        <w:tab/>
        <w:tab/>
        <w:tab/>
        <w:t>DEAN, COLLEGE OF COMPUTER STUDIES</w:t>
      </w:r>
    </w:p>
    <w:p w14:paraId="20100004" w14:textId="77777777" w:rsidR="003D1D7E" w:rsidRDefault="00000000">
      <w:pPr>
        <w:spacing w:after="0"/>
      </w:pPr>
      <w:r>
        <w:rPr>
          <w:rFonts w:ascii="Calibri" w:hAnsi="Calibri"/>
          <w:sz w:val="22"/>
        </w:rPr>
        <w:t>cc: Co-Curricular</w:t>
      </w:r>
    </w:p>
    <w:p w14:paraId="20DD5420" w14:textId="77777777" w:rsidR="003D1D7E" w:rsidRDefault="00000000">
      <w:pPr>
        <w:spacing w:after="0"/>
      </w:pPr>
      <w:r>
        <w:rPr>
          <w:rFonts w:ascii="Calibri" w:hAnsi="Calibri"/>
          <w:sz w:val="22"/>
        </w:rPr>
        <w:t>cc: Dean’s Office</w:t>
      </w:r>
    </w:p>
    <w:p>
      <w:r>
        <w:rPr>
          <w:rFonts w:ascii="Calibri" w:hAnsi="Calibri"/>
          <w:sz w:val="22"/>
        </w:rPr>
        <w:br w:type="page"/>
      </w: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b/>
          <w:bCs/>
          <w:sz w:val="22"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 xml:space="preserve">2nd SEMESTER 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ACADEMIC YEAR 2025–2026</w:t>
      </w: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Club week</w:t>
      </w: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1469"/>
        <w:gridCol w:w="425"/>
        <w:gridCol w:w="1280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INITIAL BUDGET AS OF FEBRUARY (Carried over from 1st Sem)</w:t>
            </w:r>
          </w:p>
        </w:tc>
      </w:tr>
      <w:tr w:rsidR="003D1D7E" w14:paraId="5BC3B3DB" w14:textId="77777777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469" w:type="dxa"/>
          </w:tcPr>
          <w:p w14:paraId="77F6360D" w14:textId="77777777" w:rsidR="003D1D7E" w:rsidRDefault="003D1D7E"/>
        </w:tc>
        <w:tc>
          <w:tcPr>
            <w:tcW w:w="425" w:type="dxa"/>
          </w:tcPr>
          <w:p w14:paraId="3B8476C7" w14:textId="77777777" w:rsidR="003D1D7E" w:rsidRDefault="003D1D7E"/>
        </w:tc>
        <w:tc>
          <w:tcPr>
            <w:tcW w:w="1280" w:type="dxa"/>
          </w:tcPr>
          <w:p>
            <w:r>
              <w:rPr>
                <w:rFonts w:ascii="Calibri" w:hAnsi="Calibri"/>
                <w:sz w:val="22"/>
              </w:rPr>
              <w:t>P0.00</w:t>
            </w:r>
          </w:p>
        </w:tc>
      </w:tr>
    </w:tbl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5021"/>
        <w:gridCol w:w="1280"/>
      </w:tblGrid>
      <w:tr w:rsidR="003D1D7E" w14:paraId="5972A4CE" w14:textId="77777777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Income:</w:t>
            </w:r>
          </w:p>
        </w:tc>
      </w:tr>
      <w:tr w:rsidR="003D1D7E" w14:paraId="72E8DA13" w14:textId="77777777">
        <w:tc>
          <w:tcPr>
            <w:tcW w:w="3059" w:type="dxa"/>
          </w:tcPr>
          <w:p>
            <w:r>
              <w:rPr>
                <w:rFonts w:ascii="Calibri" w:hAnsi="Calibri"/>
                <w:sz w:val="22"/>
              </w:rPr>
              <w:t>ID Lace lanyard</w:t>
            </w:r>
          </w:p>
        </w:tc>
        <w:tc>
          <w:tcPr>
            <w:tcW w:w="5021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80" w:type="dxa"/>
          </w:tcPr>
          <w:p>
            <w:r>
              <w:rPr>
                <w:rFonts w:ascii="Calibri" w:hAnsi="Calibri"/>
                <w:sz w:val="22"/>
              </w:rPr>
              <w:t>P8,900.00</w:t>
            </w:r>
          </w:p>
        </w:tc>
      </w:tr>
      <w:tr w:rsidR="003D1D7E" w14:paraId="72E8DA13" w14:textId="77777777">
        <w:tc>
          <w:tcPr>
            <w:tcW w:w="3059" w:type="dxa"/>
          </w:tcPr>
          <w:p>
            <w:r>
              <w:rPr>
                <w:rFonts w:ascii="Calibri" w:hAnsi="Calibri"/>
                <w:b/>
                <w:sz w:val="22"/>
              </w:rPr>
              <w:t>Total Income:</w:t>
            </w:r>
          </w:p>
        </w:tc>
        <w:tc>
          <w:tcPr>
            <w:tcW w:w="5021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80" w:type="dxa"/>
            <w:tcBorders>
              <w:bottom w:val="single" w:sz="4" w:color="000000"/>
            </w:tcBorders>
          </w:tcPr>
          <w:p>
            <w:r>
              <w:rPr>
                <w:rFonts w:ascii="Calibri" w:hAnsi="Calibri"/>
                <w:b/>
                <w:sz w:val="22"/>
              </w:rPr>
              <w:t>P8,900.00</w:t>
            </w:r>
          </w:p>
        </w:tc>
      </w:tr>
    </w:tbl>
    <w:p>
      <w:r>
        <w:rPr>
          <w:rFonts w:ascii="Calibri" w:hAnsi="Calibri"/>
          <w:sz w:val="22"/>
        </w:rPr>
        <w:br w:type="page"/>
      </w: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>
            <w:r>
              <w:rPr>
                <w:rFonts w:ascii="Calibri" w:hAnsi="Calibri"/>
                <w:sz w:val="22"/>
              </w:rPr>
              <w:t>Candy for Officers</w:t>
            </w:r>
          </w:p>
        </w:tc>
        <w:tc>
          <w:tcPr>
            <w:tcW w:w="3544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70" w:type="dxa"/>
          </w:tcPr>
          <w:p>
            <w:r>
              <w:rPr>
                <w:rFonts w:ascii="Calibri" w:hAnsi="Calibri"/>
                <w:sz w:val="22"/>
              </w:rPr>
              <w:t>P10.00</w:t>
            </w:r>
          </w:p>
        </w:tc>
      </w:tr>
      <w:tr w:rsidR="003D1D7E" w14:paraId="41BF83DF" w14:textId="77777777">
        <w:tc>
          <w:tcPr>
            <w:tcW w:w="4536" w:type="dxa"/>
          </w:tcPr>
          <w:p>
            <w:r>
              <w:rPr>
                <w:rFonts w:ascii="Calibri" w:hAnsi="Calibri"/>
                <w:b/>
                <w:sz w:val="22"/>
              </w:rPr>
              <w:t>Total Expenses:</w:t>
            </w:r>
          </w:p>
        </w:tc>
        <w:tc>
          <w:tcPr>
            <w:tcW w:w="3544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70" w:type="dxa"/>
            <w:tcBorders>
              <w:bottom w:val="single" w:sz="4" w:color="000000"/>
            </w:tcBorders>
          </w:tcPr>
          <w:p>
            <w:r>
              <w:rPr>
                <w:rFonts w:ascii="Calibri" w:hAnsi="Calibri"/>
                <w:b/>
                <w:sz w:val="22"/>
              </w:rPr>
              <w:t>P10.00</w:t>
            </w:r>
          </w:p>
        </w:tc>
      </w:tr>
    </w:tbl>
    <w:p>
      <w:r>
        <w:rPr>
          <w:rFonts w:ascii="Calibri" w:hAnsi="Calibri"/>
          <w:sz w:val="22"/>
        </w:rPr>
        <w:br w:type="page"/>
      </w: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As of September 29, 2026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Funds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Total Expenses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>
            <w:r>
              <w:rPr>
                <w:rFonts w:ascii="Calibri" w:hAnsi="Calibri"/>
                <w:sz w:val="22"/>
              </w:rPr>
              <w:t>P8,900.00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  <w:bottom w:val="single" w:sz="4" w:color="000000"/>
            </w:tcBorders>
          </w:tcPr>
          <w:p>
            <w:r>
              <w:rPr>
                <w:rFonts w:ascii="Calibri" w:hAnsi="Calibri"/>
                <w:sz w:val="22"/>
              </w:rPr>
              <w:t>P10.00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Cash on Hand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  <w:top w:val="single" w:sz="4" w:color="000000"/>
            </w:tcBorders>
          </w:tcPr>
          <w:p>
            <w:r>
              <w:rPr>
                <w:rFonts w:ascii="Calibri" w:hAnsi="Calibri"/>
                <w:sz w:val="22"/>
              </w:rPr>
              <w:t>P8,890.00</w:t>
            </w:r>
          </w:p>
        </w:tc>
      </w:tr>
    </w:tbl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  <w:r>
        <w:rPr>
          <w:rFonts w:ascii="Calibri" w:hAnsi="Calibri"/>
          <w:noProof/>
          <w:sz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5BA11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 xml:space="preserve">EMANUEL MALBAROSA </w:t>
        <w:tab/>
        <w:tab/>
        <w:t>ANDREI JOHN P. GERONIMO</w:t>
        <w:tab/>
        <w:tab/>
        <w:t>CHRISTIAN REY C. KASILAG</w:t>
      </w:r>
    </w:p>
    <w:p w14:paraId="373EE2F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LITE PRESIDENT</w:t>
        <w:tab/>
        <w:tab/>
        <w:tab/>
        <w:t>LITE TREASURER</w:t>
        <w:tab/>
        <w:tab/>
        <w:t>LITE AUDITOR</w:t>
        <w:tab/>
        <w:tab/>
      </w: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p w14:paraId="43E18099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>MS. KIMBERLY DAWN JATULAN</w:t>
        <w:tab/>
        <w:tab/>
        <w:tab/>
        <w:tab/>
      </w:r>
    </w:p>
    <w:p w14:paraId="3D0F451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LITE CLUB ADVISER</w:t>
        <w:tab/>
        <w:tab/>
        <w:tab/>
        <w:tab/>
        <w:tab/>
        <w:tab/>
      </w: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p w14:paraId="158FFD6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Calibri" w:hAnsi="Calibri"/>
          <w:sz w:val="22"/>
        </w:rPr>
        <w:t xml:space="preserve">JOVYLYN ORTIZ-CESAR, MBA, MSIT </w:t>
        <w:tab/>
        <w:tab/>
        <w:tab/>
        <w:t>DR. EMRAIDA MARIE M. MANUCOM</w:t>
      </w:r>
    </w:p>
    <w:p w14:paraId="4FFA49E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</w:rPr>
        <w:t>PROGRAM DIRECTOR, BSIT</w:t>
        <w:tab/>
        <w:tab/>
        <w:tab/>
        <w:tab/>
        <w:tab/>
        <w:t>DEAN, COLLEGE OF COMPUTER STUDIES</w:t>
      </w:r>
    </w:p>
    <w:sectPr w:rsidR="003D1D7E">
      <w:headerReference w:type="default" r:id="rId8"/>
      <w:footerReference w:type="default" r:id="rId9"/>
      <w:pgSz w:w="12240" w:h="15840"/>
      <w:pgMar w:top="1440" w:right="1440" w:bottom="1080" w:left="1440" w:header="72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DCD3" w14:textId="77777777" w:rsidR="00EB52A4" w:rsidRDefault="00EB52A4">
      <w:pPr>
        <w:spacing w:after="0" w:line="240" w:lineRule="auto"/>
      </w:pPr>
      <w:r>
        <w:separator/>
      </w:r>
    </w:p>
  </w:endnote>
  <w:endnote w:type="continuationSeparator" w:id="0">
    <w:p w14:paraId="70142FCB" w14:textId="77777777" w:rsidR="00EB52A4" w:rsidRDefault="00EB5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FC3E0F-60BD-47B5-811F-F5031687EDB8}"/>
    <w:embedBold r:id="rId2" w:fontKey="{D2F608CA-88F1-470B-B20D-B73384E00B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C7C147A-8F18-4A90-BFC0-F08F4AE02EC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711FD4A5-2CB2-4564-A839-C44E9828670C}"/>
    <w:embedBold r:id="rId5" w:fontKey="{FFB1F829-AE41-47C4-BA6D-D6A9B46EACB7}"/>
  </w:font>
  <w:font w:name="Lily Script One">
    <w:altName w:val="Calibri"/>
    <w:charset w:val="00"/>
    <w:family w:val="auto"/>
    <w:pitch w:val="default"/>
    <w:embedRegular r:id="rId6" w:fontKey="{CFBC81E8-A616-48BB-AFDE-2675AC20ACDE}"/>
    <w:embedItalic r:id="rId7" w:fontKey="{D615AD15-038D-4D17-9783-4FFF48F8F9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EE51814-D7B4-489D-91B7-C8A506A37A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Lily Script One" w:eastAsia="Lily Script One" w:hAnsi="Lily Script One" w:cs="Lily Script One"/>
        <w:i/>
        <w:iCs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995C425" wp14:editId="6192A0FF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78913" y="3780000"/>
                        <a:ext cx="67341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B7FD4" w14:textId="77777777" w:rsidR="00EB52A4" w:rsidRDefault="00EB52A4">
      <w:pPr>
        <w:spacing w:after="0" w:line="240" w:lineRule="auto"/>
      </w:pPr>
      <w:r>
        <w:separator/>
      </w:r>
    </w:p>
  </w:footnote>
  <w:footnote w:type="continuationSeparator" w:id="0">
    <w:p w14:paraId="5F377EE1" w14:textId="77777777" w:rsidR="00EB52A4" w:rsidRDefault="00EB5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rFonts w:ascii="Calibri" w:hAnsi="Calibri"/>
        <w:color w:val="000000"/>
      </w:rPr>
      <w:t>`</w:t>
    </w:r>
    <w:r>
      <w:rPr>
        <w:rFonts w:ascii="Calibri" w:hAnsi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3A263C"/>
    <w:rsid w:val="003D1D7E"/>
    <w:rsid w:val="00716AF2"/>
    <w:rsid w:val="00AD4FD6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libri" w:hAnsi="Calibri"/>
      <w:b/>
      <w:bCs/>
      <w:sz w:val="22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rFonts w:ascii="Calibri" w:hAnsi="Calibri"/>
      <w:b/>
      <w:bCs/>
      <w:sz w:val="22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rFonts w:ascii="Calibri" w:hAnsi="Calibri"/>
      <w:b/>
      <w:bCs/>
      <w:sz w:val="2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rFonts w:ascii="Calibri" w:hAnsi="Calibri"/>
      <w:b/>
      <w:bCs/>
      <w:sz w:val="22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rFonts w:ascii="Calibri" w:hAnsi="Calibri"/>
      <w:b/>
      <w:bCs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rFonts w:ascii="Calibri" w:hAnsi="Calibri"/>
      <w:b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Calibri" w:hAnsi="Calibri"/>
      <w:sz w:val="22"/>
    </w:rPr>
  </w:style>
  <w:style w:type="table" w:default="1" w:styleId="TableNormal">
    <w:name w:val="Normal Table"/>
    <w:uiPriority w:val="99"/>
    <w:semiHidden/>
    <w:unhideWhenUsed/>
    <w:rPr>
      <w:rFonts w:ascii="Calibri" w:hAnsi="Calibri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rFonts w:ascii="Calibri" w:hAnsi="Calibri"/>
      <w:sz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rFonts w:ascii="Calibri" w:hAnsi="Calibri"/>
      <w:b/>
      <w:bCs/>
      <w:sz w:val="2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Calibri" w:eastAsia="Georgia" w:hAnsi="Calibri" w:cs="Georgia"/>
      <w:i/>
      <w:iCs/>
      <w:color w:val="666666"/>
      <w:sz w:val="22"/>
      <w:szCs w:val="48"/>
    </w:rPr>
  </w:style>
  <w:style w:type="table" w:customStyle="1" w:styleId="a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3</cp:revision>
  <dcterms:created xsi:type="dcterms:W3CDTF">2026-09-07T16:30:00Z</dcterms:created>
  <dcterms:modified xsi:type="dcterms:W3CDTF">2026-09-07T16:30:00Z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