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  <w:highlight w:val="none"/>
          <w:lang w:val="en-US"/>
          <w14:ligatures w14:val="none"/>
        </w:rPr>
      </w:pPr>
      <w:r>
        <w:rPr>
          <w:sz w:val="28"/>
          <w:szCs w:val="28"/>
          <w:lang w:val="uk-UA"/>
        </w:rPr>
        <w:t xml:space="preserve">Набір інструкцій та можливості </w:t>
      </w:r>
      <w:r>
        <w:rPr>
          <w:sz w:val="28"/>
          <w:szCs w:val="28"/>
          <w:lang w:val="en-US"/>
        </w:rPr>
        <w:t xml:space="preserve">ALU</w:t>
      </w:r>
      <w:r>
        <w:rPr>
          <w:sz w:val="28"/>
          <w:szCs w:val="28"/>
          <w:highlight w:val="none"/>
          <w:lang w:val="en-US"/>
          <w14:ligatures w14:val="none"/>
        </w:rPr>
      </w:r>
    </w:p>
    <w:p w14:paraId="3C51386F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Як я вже писав в цьому 4-бітному процесорі будуть 8-бітні інструкції. Ось пр</w:t>
      </w:r>
      <w:r>
        <w:rPr>
          <w:sz w:val="28"/>
          <w:szCs w:val="28"/>
          <w:highlight w:val="none"/>
          <w:lang w:val="uk-UA"/>
        </w:rPr>
        <w:t xml:space="preserve">иклад вигляду інструкції:</w:t>
      </w:r>
      <w:r>
        <w:rPr>
          <w:sz w:val="28"/>
          <w:szCs w:val="28"/>
          <w:highlight w:val="none"/>
          <w:lang w:val="uk-UA"/>
          <w14:ligatures w14:val="none"/>
        </w:rPr>
      </w:r>
    </w:p>
    <w:p w14:paraId="38EDFA40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10110100</w:t>
      </w:r>
      <w:r>
        <w:rPr>
          <w:sz w:val="28"/>
          <w:szCs w:val="28"/>
          <w:highlight w:val="none"/>
          <w:lang w:val="uk-UA"/>
          <w14:ligatures w14:val="none"/>
        </w:rPr>
      </w:r>
    </w:p>
    <w:p w14:paraId="0BEDE81E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1011 – це команда (</w:t>
      </w:r>
      <w:r>
        <w:rPr>
          <w:sz w:val="28"/>
          <w:szCs w:val="28"/>
        </w:rPr>
        <w:t xml:space="preserve">Opcode</w:t>
      </w:r>
      <w:r>
        <w:rPr>
          <w:sz w:val="28"/>
          <w:szCs w:val="28"/>
          <w:highlight w:val="none"/>
          <w:lang w:val="uk-UA"/>
        </w:rPr>
        <w:t xml:space="preserve">) наприклад команда додати </w:t>
      </w:r>
      <w:r>
        <w:rPr>
          <w:sz w:val="28"/>
          <w:szCs w:val="28"/>
          <w:highlight w:val="none"/>
          <w:lang w:val="en-US"/>
        </w:rPr>
        <w:t xml:space="preserve">ADD</w:t>
      </w:r>
      <w:r>
        <w:rPr>
          <w:sz w:val="28"/>
          <w:szCs w:val="28"/>
          <w:highlight w:val="none"/>
          <w:lang w:val="uk-UA"/>
        </w:rPr>
        <w:t xml:space="preserve">, саме за допомогою цих 4-х бітів процесор розуміє що потрібно робити. Так як на команду виділено 4 біта то максимум може існувати 16 команд.</w:t>
      </w:r>
      <w:r>
        <w:rPr>
          <w:sz w:val="28"/>
          <w:szCs w:val="28"/>
          <w:highlight w:val="none"/>
          <w:lang w:val="uk-UA"/>
          <w14:ligatures w14:val="none"/>
        </w:rPr>
      </w:r>
    </w:p>
    <w:p w14:paraId="3859D80A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01 – так як 1011 це команда додати то далі процесор має дізнатись які числа додавати, тому 01 це номер регістра з якимось числом, так як на номер виділено тільки 2 біти то всього буде 4 регістра.</w:t>
      </w:r>
      <w:r>
        <w:rPr>
          <w:sz w:val="28"/>
          <w:szCs w:val="28"/>
          <w:highlight w:val="none"/>
          <w:lang w:val="uk-UA"/>
          <w14:ligatures w14:val="none"/>
        </w:rPr>
      </w:r>
    </w:p>
    <w:p w14:paraId="2205B259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00 – це також номер регістра з</w:t>
      </w:r>
      <w:r>
        <w:rPr>
          <w:sz w:val="28"/>
          <w:szCs w:val="28"/>
          <w:highlight w:val="none"/>
          <w:lang w:val="uk-UA"/>
        </w:rPr>
        <w:t xml:space="preserve"> числом. </w:t>
      </w:r>
      <w:r>
        <w:rPr>
          <w:sz w:val="28"/>
          <w:szCs w:val="28"/>
          <w:highlight w:val="none"/>
          <w:lang w:val="uk-UA"/>
          <w14:ligatures w14:val="none"/>
        </w:rPr>
      </w:r>
    </w:p>
    <w:p w14:paraId="2582898E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</w:r>
      <w:r>
        <w:rPr>
          <w:sz w:val="28"/>
          <w:szCs w:val="28"/>
          <w:highlight w:val="none"/>
          <w:lang w:val="uk-UA"/>
        </w:rPr>
        <w:t xml:space="preserve">Але процесору ще потрібно кудась записати результат додавання, т</w:t>
      </w:r>
      <w:r>
        <w:rPr>
          <w:sz w:val="28"/>
          <w:szCs w:val="28"/>
          <w:highlight w:val="none"/>
          <w:lang w:val="uk-UA"/>
        </w:rPr>
        <w:t xml:space="preserve">ак як в інструкції більше немає зайвих бітів для позначення третього регістра для зберігання результату, процесор буде зберігати в перший регістр в інструкції тобто в регістр 01.</w:t>
      </w:r>
      <w:r>
        <w:rPr>
          <w:sz w:val="28"/>
          <w:szCs w:val="28"/>
          <w:highlight w:val="none"/>
          <w:lang w:val="uk-UA"/>
          <w14:ligatures w14:val="none"/>
        </w:rPr>
      </w:r>
      <w:r/>
    </w:p>
    <w:p w14:paraId="6677C7F8">
      <w:pPr>
        <w:pBdr/>
        <w:spacing/>
        <w:ind/>
        <w:jc w:val="both"/>
        <w:rPr>
          <w:sz w:val="28"/>
          <w:szCs w:val="28"/>
          <w:highlight w:val="none"/>
          <w:lang w:val="uk-UA"/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Далі в таблиці я розписав які команди будуть в цьому процесорі.</w:t>
      </w:r>
      <w:r>
        <w:rPr>
          <w:sz w:val="28"/>
          <w:szCs w:val="28"/>
          <w:highlight w:val="none"/>
          <w:lang w:val="uk-UA"/>
          <w14:ligatures w14:val="none"/>
        </w:rPr>
      </w:r>
    </w:p>
    <w:tbl>
      <w:tblPr>
        <w:tblStyle w:val="7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36"/>
        <w:gridCol w:w="1559"/>
        <w:gridCol w:w="2268"/>
        <w:gridCol w:w="3997"/>
      </w:tblGrid>
      <w:tr>
        <w:trPr/>
        <w:tc>
          <w:tcPr>
            <w:tcBorders/>
            <w:tcW w:w="1536" w:type="dxa"/>
          </w:tcPr>
          <w:p w14:paraId="2EAFF1A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6764C4A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Назва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28FA91C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Синтаксис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62D04C5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Пояснення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0123EA9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0000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0CF44BDE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NOP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51FD4DD0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NOP</w:t>
            </w:r>
            <w:r>
              <w:rPr>
                <w:sz w:val="24"/>
                <w:szCs w:val="24"/>
                <w:highlight w:val="none"/>
              </w:rPr>
            </w:r>
          </w:p>
          <w:p w14:paraId="6FDDEC9E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</w:rPr>
              <w:t xml:space="preserve">(00000000)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29964C76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Нічого не робить, просто пропускає один такт, може використовуватись для затримок.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4E9457F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0001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056C29C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LD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6703C82C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LD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R1 [R3]</w:t>
            </w:r>
            <w:r>
              <w:rPr>
                <w:sz w:val="24"/>
                <w:szCs w:val="24"/>
                <w:highlight w:val="none"/>
              </w:rPr>
            </w:r>
          </w:p>
          <w:p w14:paraId="3F446537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(00010100</w:t>
            </w:r>
            <w:r>
              <w:rPr>
                <w:sz w:val="24"/>
                <w:szCs w:val="24"/>
                <w:highlight w:val="none"/>
              </w:rPr>
            </w:r>
          </w:p>
          <w:p w14:paraId="74561149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00000011)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/>
            <w:tcW w:w="3997" w:type="dxa"/>
          </w:tcPr>
          <w:p w14:paraId="3C571165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яка передає число з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SRAM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 в регістр. Комірка памʼяті 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SRAM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 позначається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[Rn], n 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– це номер регістра. Так як з 8 біт інструкції 4 займає інструкція а 2 номер регістра то залишається ще 2 біти, але так як це дуже мало для памʼяті то номер регістра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SRAM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буде передаватись наступною інструкцією 8 біт, тобто всього доступно 256 регістрів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SRAM</w:t>
            </w:r>
            <w:r>
              <w:rPr>
                <w:lang w:val="uk-UA"/>
              </w:rPr>
              <w:t xml:space="preserve">.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2EC4A43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0010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4FCBFCB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ST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5E256F12">
            <w:pPr>
              <w:pBdr/>
              <w:spacing/>
              <w:ind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ST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[R4] R2</w:t>
              <w:br/>
              <w:t xml:space="preserve">(00101000</w:t>
            </w:r>
            <w:r>
              <w:rPr>
                <w:sz w:val="24"/>
                <w:szCs w:val="24"/>
                <w:highlight w:val="none"/>
              </w:rPr>
            </w:r>
          </w:p>
          <w:p w14:paraId="337A1807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lang w:val="en-US"/>
              </w:rPr>
              <w:t xml:space="preserve">00000100)</w:t>
            </w:r>
            <w:r>
              <w:rPr>
                <w:sz w:val="24"/>
                <w:szCs w:val="24"/>
                <w:highlight w:val="none"/>
              </w:rPr>
            </w:r>
            <w:r/>
          </w:p>
        </w:tc>
        <w:tc>
          <w:tcPr>
            <w:tcBorders/>
            <w:tcW w:w="3997" w:type="dxa"/>
          </w:tcPr>
          <w:p w14:paraId="22D5D63B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Ця команда працює так само як і </w:t>
            </w:r>
            <w:r>
              <w:rPr>
                <w:sz w:val="24"/>
                <w:szCs w:val="24"/>
              </w:rPr>
              <w:t xml:space="preserve">LD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але передає число з регістра в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SRAM</w:t>
            </w:r>
            <w:r>
              <w:rPr>
                <w:lang w:val="uk-UA"/>
              </w:rPr>
              <w:t xml:space="preserve">.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1E46C398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0011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1EEEA94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ADD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6435A349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ADD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</w:rPr>
            </w:r>
          </w:p>
          <w:p w14:paraId="466FCB2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(00110001)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</w:r>
          </w:p>
        </w:tc>
        <w:tc>
          <w:tcPr>
            <w:tcBorders/>
            <w:tcW w:w="3997" w:type="dxa"/>
          </w:tcPr>
          <w:p w14:paraId="38998715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що просто додає два 4-бітних числа з регістрів.</w:t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711F27C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0100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61D5B550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ADC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7EB2E11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ADD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</w:r>
          </w:p>
          <w:p w14:paraId="2E6AA02D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139BE00B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що додає два 4-бітних числа з регістрів враховуючи остачу минулого додавання.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4330CF6F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0101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57B8E9BD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SUB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3D5B546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  <w:lang w:val="en-US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SUB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/>
            <w:r>
              <w:rPr>
                <w:sz w:val="24"/>
                <w:szCs w:val="24"/>
                <w:highlight w:val="none"/>
                <w:lang w:val="en-US"/>
              </w:rPr>
            </w:r>
          </w:p>
          <w:p w14:paraId="6B55FBF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  <w:r/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7D272E31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для віднімання від значення з регістра 0 значення з регістра 1.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6E459D4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0110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4C8BDEBF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AND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7406C1E8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AND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19A4422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7406C1E8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для виконання логічної операції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AND</w:t>
            </w:r>
            <w:r>
              <w:rPr>
                <w:sz w:val="24"/>
                <w:szCs w:val="24"/>
                <w:lang w:val="uk-UA"/>
              </w:rPr>
              <w:t xml:space="preserve"> над числами в регістрах 0 та 1.</w:t>
            </w:r>
            <w:r/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3DDE1DC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0111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1F59C070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OR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2166A60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OR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3E7BA4A8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2166A601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для виконання логічної операції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OR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lang w:val="uk-UA"/>
              </w:rPr>
              <w:t xml:space="preserve">над числами в регістрах 0 та 1.</w:t>
            </w:r>
            <w:r>
              <w:rPr>
                <w:sz w:val="24"/>
                <w:szCs w:val="24"/>
                <w:highlight w:val="none"/>
              </w:rPr>
            </w:r>
            <w:r/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62FE2B60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1000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0C367832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XOR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3336F848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XOR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316F1D11">
            <w:pPr>
              <w:pBdr/>
              <w:tabs>
                <w:tab w:val="right" w:leader="none" w:pos="2052"/>
              </w:tabs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1000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3336F848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для виконання логічної операції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XOR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lang w:val="uk-UA"/>
              </w:rPr>
              <w:t xml:space="preserve">над числами в регістрах 0 та 1.</w:t>
            </w:r>
            <w:r>
              <w:rPr>
                <w:sz w:val="24"/>
                <w:szCs w:val="24"/>
                <w:highlight w:val="none"/>
              </w:rPr>
            </w:r>
            <w:r/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555486D3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1001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53CBDD0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INC_DEC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0142FBC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INC_DEC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/0</w:t>
            </w:r>
            <w:r>
              <w:rPr>
                <w:sz w:val="24"/>
                <w:szCs w:val="24"/>
                <w:highlight w:val="none"/>
              </w:rPr>
            </w:r>
          </w:p>
          <w:p w14:paraId="379EE4D0">
            <w:pPr>
              <w:pBdr/>
              <w:tabs>
                <w:tab w:val="right" w:leader="none" w:pos="2052"/>
              </w:tabs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1001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0001/0)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14A5802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358F9FE5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що в залежності від числа в кінці інструкції додає або віднімає 1 від числа в вказаному регістрі і зберігає в той самий регістр.</w:t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362E9B2E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1010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709AEEE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SHF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1475C189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SHF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/0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1097AC90">
            <w:pPr>
              <w:pBdr/>
              <w:tabs>
                <w:tab w:val="right" w:leader="none" w:pos="2052"/>
              </w:tabs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1010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0001/0)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66B296D0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14195BE0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що в залежності від числа в кінці інструкції множить або ділить на два число в вказаному регістрі і зберігає в той самий регістр.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4EC7D62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1011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7B30EE1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LDI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348AB573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LDI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lang w:val="en-US"/>
              </w:rPr>
              <w:t xml:space="preserve">R1 </w:t>
            </w:r>
            <w:r>
              <w:rPr>
                <w:sz w:val="24"/>
                <w:szCs w:val="24"/>
                <w:lang w:val="uk-UA"/>
              </w:rPr>
              <w:t xml:space="preserve">13</w:t>
            </w:r>
            <w:r>
              <w:rPr>
                <w:sz w:val="24"/>
                <w:szCs w:val="24"/>
                <w:highlight w:val="none"/>
              </w:rPr>
            </w:r>
          </w:p>
          <w:p w14:paraId="1F5329D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10100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652E8595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0000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4F1365F5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16E0C945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що передає в вказаний регістр 4-бітне число, але так як в одній інструкції немає вільних 4-х біт то вони йдуть наступною інструкцією. 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703FD6F4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1100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482BB187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MOV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6A303807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MOV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R0 R1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01EF5B0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1100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0001)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6BADE3B1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Команда що переміщає число з регістра 1 в регістр 0</w:t>
            </w:r>
            <w:r>
              <w:rPr>
                <w:sz w:val="24"/>
                <w:szCs w:val="24"/>
                <w:lang w:val="uk-UA"/>
              </w:rPr>
              <w:t xml:space="preserve">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340A117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1101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382E0A19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JMP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7D63C00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JMP</w:t>
            </w:r>
            <w:r>
              <w:rPr>
                <w:sz w:val="24"/>
                <w:szCs w:val="24"/>
                <w:lang w:val="uk-UA"/>
              </w:rPr>
              <w:t xml:space="preserve"> 123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62F99B8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0000</w:t>
            </w:r>
            <w:r>
              <w:rPr>
                <w:sz w:val="24"/>
                <w:szCs w:val="24"/>
                <w:highlight w:val="none"/>
              </w:rPr>
            </w:r>
          </w:p>
          <w:p w14:paraId="12D1D8A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1100110</w:t>
            </w: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38EEBA49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для перестрибування на інструкцію яка вказана в наступній інструкції, наприклад 123. Так як в процесорі буде 8-бітний лічильник в одній інструкції не вистачить вільних бітів для того щоб передати 8-бітне число, тому воно буде передаватись наступною інструкцією.</w:t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4F5039A7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1110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4AC90C7A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JZ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5C1A957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JZ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 xml:space="preserve">R1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  <w:lang w:val="uk-UA"/>
              </w:rPr>
              <w:t xml:space="preserve">123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3A0F0B7E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00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4D2DDA9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1100110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742BEE8B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також переносить на вказану інструкцію але за умови що в вказаному регістрі буде 0.</w:t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tcBorders/>
            <w:tcW w:w="1536" w:type="dxa"/>
          </w:tcPr>
          <w:p w14:paraId="492A218C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  <w:t xml:space="preserve">1111</w:t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1559" w:type="dxa"/>
          </w:tcPr>
          <w:p w14:paraId="15F20251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JC</w:t>
            </w: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  <w:highlight w:val="none"/>
                <w:lang w:val="uk-UA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2268" w:type="dxa"/>
          </w:tcPr>
          <w:p w14:paraId="15FEA9EE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 w:bidi="uk-UA"/>
              </w:rPr>
            </w:r>
            <w:r>
              <w:rPr>
                <w:sz w:val="24"/>
                <w:szCs w:val="24"/>
              </w:rPr>
              <w:t xml:space="preserve">JC</w:t>
            </w:r>
            <w:r>
              <w:rPr>
                <w:sz w:val="24"/>
                <w:szCs w:val="24"/>
                <w:lang w:val="uk-UA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lang w:val="uk-UA"/>
              </w:rPr>
              <w:t xml:space="preserve">123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5D49483B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  <w:t xml:space="preserve">(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11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</w:t>
            </w:r>
            <w:r>
              <w:rPr>
                <w:sz w:val="24"/>
                <w:szCs w:val="24"/>
                <w:highlight w:val="none"/>
                <w:lang w:val="uk-UA"/>
              </w:rPr>
              <w:t xml:space="preserve">000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 w14:paraId="24351326">
            <w:pPr>
              <w:pBdr/>
              <w:spacing/>
              <w:ind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en-US"/>
              </w:rPr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1100110</w:t>
            </w:r>
            <w:r>
              <w:rPr>
                <w:sz w:val="24"/>
                <w:szCs w:val="24"/>
                <w:highlight w:val="none"/>
                <w:lang w:val="en-US"/>
              </w:rPr>
              <w:t xml:space="preserve">)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Borders/>
            <w:tcW w:w="3997" w:type="dxa"/>
          </w:tcPr>
          <w:p w14:paraId="771D5849">
            <w:pPr>
              <w:pBdr/>
              <w:spacing/>
              <w:ind/>
              <w:jc w:val="both"/>
              <w:rPr>
                <w:sz w:val="24"/>
                <w:szCs w:val="24"/>
                <w:highlight w:val="none"/>
              </w:rPr>
            </w:pPr>
            <w:r>
              <w:rPr>
                <w:sz w:val="24"/>
                <w:szCs w:val="24"/>
                <w:highlight w:val="none"/>
                <w:lang w:val="uk-UA"/>
              </w:rPr>
              <w:t xml:space="preserve">Команда також переносить на вказану інструкцію але за умови що після додавання буде переповнення.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</w:tbl>
    <w:p w14:paraId="51E20694">
      <w:pPr>
        <w:pBdr/>
        <w:spacing/>
        <w:ind/>
        <w:jc w:val="both"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1BE2ABBF">
      <w:pPr>
        <w:pBdr/>
        <w:spacing/>
        <w:ind/>
        <w:jc w:val="both"/>
        <w:rPr>
          <w14:ligatures w14:val="none"/>
        </w:rPr>
      </w:pPr>
      <w:r>
        <w:rPr>
          <w:sz w:val="28"/>
          <w:szCs w:val="28"/>
          <w:highlight w:val="none"/>
          <w:lang w:val="uk-UA"/>
        </w:rPr>
        <w:t xml:space="preserve">Також спочатку я хотів добавити апаратне множення та ділення, але це виявилося доволі затратно по транзисторах, тому я вирішив програмно відтворювати ці дві операції. </w:t>
      </w:r>
      <w:r>
        <w:rPr>
          <w14:ligatures w14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2026-08-07T14:46:43Z</dcterms:modified>
</cp:coreProperties>
</file>