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28"/>
          <w:szCs w:val="28"/>
          <w:highlight w:val="none"/>
          <w:lang w:val="uk-UA"/>
        </w:rPr>
      </w:pPr>
      <w:r>
        <w:rPr>
          <w:sz w:val="28"/>
          <w:szCs w:val="28"/>
          <w:lang w:val="uk-UA"/>
        </w:rPr>
        <w:t xml:space="preserve">Блок регістрів</w:t>
      </w:r>
      <w:r>
        <w:rPr>
          <w:sz w:val="28"/>
          <w:szCs w:val="28"/>
          <w:highlight w:val="none"/>
          <w:lang w:val="uk-UA"/>
        </w:rPr>
      </w:r>
      <w:r>
        <w:rPr>
          <w:sz w:val="28"/>
          <w:szCs w:val="28"/>
          <w:highlight w:val="none"/>
          <w:lang w:val="uk-UA"/>
        </w:rPr>
      </w:r>
    </w:p>
    <w:p w14:paraId="2C29F21E">
      <w:pPr>
        <w:pBdr/>
        <w:spacing/>
        <w:ind/>
        <w:jc w:val="both"/>
        <w:rPr>
          <w:sz w:val="28"/>
          <w:szCs w:val="28"/>
          <w:highlight w:val="none"/>
          <w:lang w:val="uk-UA"/>
        </w:rPr>
      </w:pPr>
      <w:r>
        <w:rPr>
          <w:sz w:val="28"/>
          <w:szCs w:val="28"/>
          <w:highlight w:val="none"/>
          <w:lang w:val="uk-UA"/>
        </w:rPr>
        <w:t xml:space="preserve">Інструкції розписані тому тепер можна переходити до розробки процесора. Я це буду робити в програмі </w:t>
      </w:r>
      <w:r>
        <w:rPr>
          <w:sz w:val="28"/>
          <w:szCs w:val="28"/>
          <w:highlight w:val="none"/>
          <w:lang w:val="en-US"/>
        </w:rPr>
        <w:t xml:space="preserve">Logisim Evolution</w:t>
      </w:r>
      <w:r>
        <w:rPr>
          <w:sz w:val="28"/>
          <w:szCs w:val="28"/>
          <w:highlight w:val="none"/>
          <w:lang w:val="uk-UA"/>
        </w:rPr>
        <w:t xml:space="preserve">. Для початку я рішив зробити блок регістрів так як по моєму він найлегший в розробці, а важко там тільки з’єднати куча проводів. В цілому я виявився правий, але все ж таки у мене виникло декілька проблем.</w:t>
      </w:r>
      <w:r>
        <w:rPr>
          <w:sz w:val="28"/>
          <w:szCs w:val="28"/>
          <w:highlight w:val="none"/>
          <w:lang w:val="uk-UA"/>
        </w:rPr>
      </w:r>
      <w:r>
        <w:rPr>
          <w:sz w:val="28"/>
          <w:szCs w:val="28"/>
          <w:highlight w:val="none"/>
          <w:lang w:val="uk-UA"/>
        </w:rPr>
      </w:r>
    </w:p>
    <w:p w14:paraId="56A1644A">
      <w:pPr>
        <w:pBdr/>
        <w:spacing/>
        <w:ind/>
        <w:jc w:val="center"/>
        <w:rPr>
          <w:sz w:val="28"/>
          <w:szCs w:val="28"/>
          <w:highlight w:val="none"/>
          <w:lang w:val="uk-UA"/>
        </w:rPr>
      </w:pPr>
      <w:r>
        <w:rPr>
          <w:sz w:val="28"/>
          <w:szCs w:val="28"/>
          <w:highlight w:val="none"/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66461" cy="619857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96753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466461" cy="61985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0.43pt;height:488.0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uk-UA"/>
        </w:rPr>
      </w:r>
      <w:r>
        <w:rPr>
          <w:sz w:val="28"/>
          <w:szCs w:val="28"/>
          <w:highlight w:val="none"/>
          <w:lang w:val="uk-UA"/>
        </w:rPr>
      </w:r>
    </w:p>
    <w:p w14:paraId="5BBD0983">
      <w:pPr>
        <w:pBdr/>
        <w:spacing/>
        <w:ind/>
        <w:jc w:val="center"/>
        <w:rPr>
          <w:sz w:val="28"/>
          <w:szCs w:val="28"/>
          <w:highlight w:val="none"/>
          <w:lang w:val="uk-UA"/>
        </w:rPr>
      </w:pPr>
      <w:r>
        <w:rPr>
          <w:sz w:val="28"/>
          <w:szCs w:val="28"/>
          <w:highlight w:val="none"/>
          <w:lang w:val="uk-UA"/>
        </w:rPr>
      </w:r>
      <w:r>
        <w:rPr>
          <w:sz w:val="28"/>
          <w:szCs w:val="28"/>
          <w:highlight w:val="none"/>
          <w:lang w:val="uk-UA"/>
        </w:rPr>
        <w:t xml:space="preserve">Рисунок 1</w:t>
      </w:r>
      <w:r>
        <w:rPr>
          <w:sz w:val="28"/>
          <w:szCs w:val="28"/>
          <w:highlight w:val="none"/>
          <w:lang w:val="uk-UA"/>
        </w:rPr>
      </w:r>
      <w:r>
        <w:rPr>
          <w:sz w:val="28"/>
          <w:szCs w:val="28"/>
          <w:highlight w:val="none"/>
          <w:lang w:val="uk-UA"/>
        </w:rPr>
      </w:r>
    </w:p>
    <w:p w14:paraId="0B5CD33C">
      <w:pPr>
        <w:pBdr/>
        <w:spacing/>
        <w:ind/>
        <w:jc w:val="both"/>
        <w:rPr>
          <w:sz w:val="28"/>
          <w:szCs w:val="28"/>
          <w:highlight w:val="none"/>
          <w:lang w:val="uk-UA"/>
        </w:rPr>
      </w:pPr>
      <w:r>
        <w:rPr>
          <w:sz w:val="28"/>
          <w:szCs w:val="28"/>
          <w:highlight w:val="none"/>
          <w:lang w:val="uk-UA"/>
        </w:rPr>
      </w:r>
      <w:r>
        <w:rPr>
          <w:sz w:val="28"/>
          <w:szCs w:val="28"/>
          <w:highlight w:val="none"/>
          <w:lang w:val="uk-UA"/>
        </w:rPr>
        <w:t xml:space="preserve">На рисунку 1 зображений повний блок регістрів та декілька елементів для </w:t>
      </w:r>
      <w:r>
        <w:rPr>
          <w:sz w:val="28"/>
          <w:szCs w:val="28"/>
          <w:highlight w:val="none"/>
          <w:lang w:val="uk-UA"/>
        </w:rPr>
        <w:t xml:space="preserve">наочності </w:t>
      </w:r>
      <w:r/>
      <w:r>
        <w:rPr>
          <w:sz w:val="28"/>
          <w:szCs w:val="28"/>
          <w:highlight w:val="none"/>
          <w:lang w:val="uk-UA"/>
        </w:rPr>
        <w:t xml:space="preserve">роботи блоку. Розберемо кожний елемент цього блоку:</w:t>
      </w:r>
      <w:r>
        <w:rPr>
          <w:sz w:val="28"/>
          <w:szCs w:val="28"/>
          <w:highlight w:val="none"/>
          <w:lang w:val="uk-UA"/>
        </w:rPr>
      </w:r>
      <w:r>
        <w:rPr>
          <w:sz w:val="28"/>
          <w:szCs w:val="28"/>
          <w:highlight w:val="none"/>
          <w:lang w:val="uk-UA"/>
        </w:rPr>
      </w:r>
    </w:p>
    <w:p w14:paraId="223148E5">
      <w:pPr>
        <w:pStyle w:val="896"/>
        <w:numPr>
          <w:ilvl w:val="0"/>
          <w:numId w:val="1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  <w:highlight w:val="none"/>
          <w:lang w:val="uk-UA"/>
        </w:rPr>
        <w:t xml:space="preserve">Регістри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C336435">
      <w:pPr>
        <w:pBdr/>
        <w:spacing/>
        <w:ind w:firstLine="0" w:left="709"/>
        <w:jc w:val="both"/>
        <w:rPr>
          <w:sz w:val="28"/>
          <w:szCs w:val="28"/>
          <w:highlight w:val="none"/>
          <w:lang w:val="uk-UA"/>
        </w:rPr>
      </w:pPr>
      <w:r>
        <w:rPr>
          <w:sz w:val="28"/>
          <w:szCs w:val="28"/>
          <w:highlight w:val="none"/>
          <w:lang w:val="uk-UA"/>
        </w:rPr>
        <w:t xml:space="preserve">Один регістр складається з 4 </w:t>
      </w:r>
      <w:r>
        <w:rPr>
          <w:sz w:val="28"/>
          <w:szCs w:val="28"/>
          <w:highlight w:val="none"/>
          <w:lang w:val="en-US"/>
        </w:rPr>
        <w:t xml:space="preserve">D-</w:t>
      </w:r>
      <w:r>
        <w:rPr>
          <w:sz w:val="28"/>
          <w:szCs w:val="28"/>
          <w:highlight w:val="none"/>
          <w:lang w:val="uk-UA"/>
        </w:rPr>
        <w:t xml:space="preserve">тригерів. Весь блок складається з 4 регістрів що відповідає 2-бітній нумерації. Запис в них відбувається по фронту керуючого сигналу.</w:t>
      </w:r>
      <w:r>
        <w:rPr>
          <w:sz w:val="28"/>
          <w:szCs w:val="28"/>
          <w:highlight w:val="none"/>
          <w:lang w:val="uk-UA"/>
        </w:rPr>
      </w:r>
      <w:r>
        <w:rPr>
          <w:sz w:val="28"/>
          <w:szCs w:val="28"/>
          <w:highlight w:val="none"/>
          <w:lang w:val="uk-UA"/>
        </w:rPr>
      </w:r>
    </w:p>
    <w:p w14:paraId="77D8409E">
      <w:pPr>
        <w:pStyle w:val="896"/>
        <w:numPr>
          <w:ilvl w:val="0"/>
          <w:numId w:val="1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  <w:highlight w:val="none"/>
          <w:lang w:val="uk-UA"/>
        </w:rPr>
        <w:t xml:space="preserve">Мультиплексори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F8BE549">
      <w:pPr>
        <w:pBdr/>
        <w:spacing/>
        <w:ind w:firstLine="0" w:left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uk-UA"/>
        </w:rPr>
        <w:t xml:space="preserve">Для того щоб процесор яко</w:t>
      </w:r>
      <w:r>
        <w:rPr>
          <w:sz w:val="28"/>
          <w:szCs w:val="28"/>
          <w:highlight w:val="none"/>
          <w:lang w:val="uk-UA"/>
        </w:rPr>
        <w:t xml:space="preserve">сь міг вибирати з якого регістра читати інформацію, а в який записувати потрібні мультиплексори. На вхід мультиплексора подається адреса входу і він комутує цей вхід на вихід. Для мого блоку регістрів потрібно три мультиплексора, два на читання і один на з</w:t>
      </w:r>
      <w:r>
        <w:rPr>
          <w:sz w:val="28"/>
          <w:szCs w:val="28"/>
          <w:highlight w:val="none"/>
          <w:lang w:val="uk-UA"/>
        </w:rPr>
        <w:t xml:space="preserve">апис. Саме так через те що максимум водночас може читатись два числа, а записуватись тільки одне. Якщо подивитись на рисунок 1 то там не буде видно цільного мультиплексора, це через те що для наочності я рішив їх зібрати з дешифратора та транзисторів (в </w:t>
      </w:r>
      <w:r>
        <w:rPr>
          <w:sz w:val="28"/>
          <w:szCs w:val="28"/>
          <w:highlight w:val="none"/>
          <w:lang w:val="en-US"/>
        </w:rPr>
        <w:t xml:space="preserve">logisim</w:t>
      </w:r>
      <w:r>
        <w:rPr>
          <w:sz w:val="28"/>
          <w:szCs w:val="28"/>
          <w:highlight w:val="none"/>
          <w:lang w:val="uk-UA"/>
        </w:rPr>
        <w:t xml:space="preserve"> були тільки польові транзистори які нормально відкриті тому я використав керовані буфери, по суті це те саме</w:t>
      </w:r>
      <w:r>
        <w:rPr>
          <w:sz w:val="28"/>
          <w:szCs w:val="28"/>
          <w:highlight w:val="none"/>
          <w:lang w:val="uk-UA"/>
        </w:rPr>
        <w:t xml:space="preserve">), де</w:t>
      </w:r>
      <w:r>
        <w:rPr>
          <w:sz w:val="28"/>
          <w:szCs w:val="28"/>
          <w:highlight w:val="none"/>
          <w:lang w:val="uk-UA"/>
        </w:rPr>
        <w:t xml:space="preserve">шифратор виконує роль перекладача адреси в сигнал на потрібній лінії, а транзистори виконують роль звичайного електричного ключа який відкриває сигнал з дешифратора. При записі все працює так само але дешифратор тепер вибирає на я</w:t>
      </w:r>
      <w:r>
        <w:rPr>
          <w:sz w:val="28"/>
          <w:szCs w:val="28"/>
          <w:highlight w:val="none"/>
          <w:lang w:val="uk-UA"/>
        </w:rPr>
        <w:t xml:space="preserve">ку лінію зкомутує сигнал на вході, тобто це вже демультиплексор. Доречі тут у мене і виникла проблема, наприклад, що робити якщо не потрібно комутувати якийсь сигнал на вихід, просто подати адресу 00 на дешифратор не вийде, тому що тоді він скомутує перший</w:t>
      </w:r>
      <w:r>
        <w:rPr>
          <w:sz w:val="28"/>
          <w:szCs w:val="28"/>
          <w:highlight w:val="none"/>
          <w:lang w:val="uk-UA"/>
        </w:rPr>
        <w:t xml:space="preserve"> регістр на вихід. Рішення виявилось дуже простим, я просто добавив транзистори в якості електроних ключів на виходи дешифраторів, і тепер якщо буде інструкція на додавання процесор просто буде відкривати ці транзистори і на шину даних буде йти якісь дані.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87E1058">
      <w:pPr>
        <w:pBdr/>
        <w:spacing/>
        <w:ind w:firstLine="0" w:left="709"/>
        <w:jc w:val="both"/>
        <w:rPr>
          <w:sz w:val="28"/>
          <w:szCs w:val="28"/>
          <w:highlight w:val="none"/>
          <w:lang w:val="uk-UA"/>
        </w:rPr>
      </w:pPr>
      <w:r>
        <w:rPr>
          <w:sz w:val="28"/>
          <w:szCs w:val="28"/>
          <w:highlight w:val="none"/>
          <w:lang w:val="uk-UA" w:bidi="uk-UA"/>
        </w:rPr>
      </w:r>
      <w:r>
        <w:rPr>
          <w:sz w:val="28"/>
          <w:szCs w:val="28"/>
          <w:highlight w:val="none"/>
          <w:lang w:val="uk-UA"/>
        </w:rPr>
      </w:r>
      <w:r>
        <w:rPr>
          <w:sz w:val="28"/>
          <w:szCs w:val="28"/>
          <w:highlight w:val="none"/>
          <w:lang w:val="uk-UA"/>
        </w:rPr>
      </w:r>
    </w:p>
    <w:p w14:paraId="5F7B6A18">
      <w:pPr>
        <w:pStyle w:val="896"/>
        <w:numPr>
          <w:ilvl w:val="0"/>
          <w:numId w:val="1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  <w:highlight w:val="none"/>
          <w:lang w:val="uk-UA"/>
        </w:rPr>
        <w:t xml:space="preserve">Прапорці нуля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CD74376">
      <w:pPr>
        <w:pBdr/>
        <w:spacing/>
        <w:ind w:firstLine="0" w:left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uk-UA"/>
        </w:rPr>
      </w:r>
      <w:r>
        <w:rPr>
          <w:sz w:val="28"/>
          <w:szCs w:val="28"/>
          <w:highlight w:val="none"/>
          <w:lang w:val="uk-UA"/>
        </w:rPr>
        <w:t xml:space="preserve">В цьому процесорі буде така команда як </w:t>
      </w:r>
      <w:r>
        <w:rPr>
          <w:sz w:val="28"/>
          <w:szCs w:val="28"/>
          <w:highlight w:val="none"/>
          <w:lang w:val="en-US"/>
        </w:rPr>
        <w:t xml:space="preserve">JZ (Jump if Zero)</w:t>
      </w:r>
      <w:r>
        <w:rPr>
          <w:sz w:val="28"/>
          <w:szCs w:val="28"/>
          <w:highlight w:val="none"/>
          <w:lang w:val="uk-UA"/>
        </w:rPr>
        <w:t xml:space="preserve"> яка при 0 на вказаному регістрі, записує в лічильник команд число яке йде в наступній інструкції. Для реалізації цієї команди потрібні ці прапорці. Вони складаються з 4 </w:t>
      </w:r>
      <w:r>
        <w:rPr>
          <w:sz w:val="28"/>
          <w:szCs w:val="28"/>
          <w:highlight w:val="none"/>
          <w:lang w:val="en-US"/>
        </w:rPr>
        <w:t xml:space="preserve">NOR</w:t>
      </w:r>
      <w:r>
        <w:rPr>
          <w:sz w:val="28"/>
          <w:szCs w:val="28"/>
          <w:highlight w:val="none"/>
          <w:lang w:val="uk-UA"/>
        </w:rPr>
        <w:t xml:space="preserve"> та мультиплексора який вибирає який регістр перевіряти на наявність 0.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4AD9CE7">
      <w:pPr>
        <w:pStyle w:val="896"/>
        <w:numPr>
          <w:ilvl w:val="0"/>
          <w:numId w:val="1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  <w:highlight w:val="none"/>
          <w:lang w:val="uk-UA"/>
        </w:rPr>
        <w:t xml:space="preserve">Стороні елементи блоку</w:t>
      </w:r>
      <w:r>
        <w:rPr>
          <w:sz w:val="28"/>
          <w:szCs w:val="28"/>
        </w:rPr>
      </w:r>
    </w:p>
    <w:p w14:paraId="64361C40">
      <w:pPr>
        <w:pBdr/>
        <w:spacing/>
        <w:ind w:firstLine="0" w:left="709"/>
        <w:jc w:val="both"/>
        <w:rPr>
          <w:sz w:val="28"/>
          <w:szCs w:val="28"/>
        </w:rPr>
      </w:pPr>
      <w:r>
        <w:rPr>
          <w:sz w:val="28"/>
          <w:szCs w:val="28"/>
          <w:highlight w:val="none"/>
          <w:lang w:val="uk-UA"/>
        </w:rPr>
        <w:t xml:space="preserve">В цей блок регістрів я добавив декілька елементів які ніяк не впливають на його роботу. Це було зроблено для тесту запису та читання регістрів, а коли я вже буду добавляти його в схему процесора я їх заберу. До цих елементів відносяться один 8-бітний перемикач для вводу числа на запис, один 8-бітний перемикач для керування адресами на мультиплексорах, 4 свіча для ініціалізації мультиплексорів та декілька світлодіодів для наочності. </w:t>
      </w:r>
      <w:r>
        <w:rPr>
          <w:sz w:val="28"/>
          <w:szCs w:val="28"/>
          <w:highlight w:val="none"/>
          <w:lang w:val="uk-UA"/>
        </w:rPr>
      </w:r>
      <w:r>
        <w:rPr>
          <w:sz w:val="28"/>
          <w:szCs w:val="28"/>
          <w:highlight w:val="none"/>
          <w:lang w:val="uk-UA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EDEC3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1C8F16C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2880537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3FF2ACCC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4">
    <w:nsid w:val="7BFCE72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7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4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1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8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6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3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0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771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1"/>
    <w:basedOn w:val="892"/>
    <w:next w:val="892"/>
    <w:link w:val="8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4">
    <w:name w:val="Heading 2"/>
    <w:basedOn w:val="892"/>
    <w:next w:val="892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2"/>
    <w:next w:val="892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2"/>
    <w:next w:val="892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2"/>
    <w:next w:val="892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2"/>
    <w:next w:val="892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2"/>
    <w:next w:val="892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2"/>
    <w:next w:val="892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2"/>
    <w:next w:val="892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character" w:styleId="843">
    <w:name w:val="Heading 1 Char"/>
    <w:basedOn w:val="84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2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2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2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2"/>
    <w:next w:val="892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42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2"/>
    <w:next w:val="892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42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2"/>
    <w:next w:val="892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2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2"/>
    <w:next w:val="892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42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2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2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2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2"/>
    <w:link w:val="867"/>
    <w:uiPriority w:val="99"/>
    <w:pPr>
      <w:pBdr/>
      <w:spacing/>
      <w:ind/>
    </w:pPr>
  </w:style>
  <w:style w:type="paragraph" w:styleId="869">
    <w:name w:val="Footer"/>
    <w:basedOn w:val="892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2"/>
    <w:link w:val="869"/>
    <w:uiPriority w:val="99"/>
    <w:pPr>
      <w:pBdr/>
      <w:spacing/>
      <w:ind/>
    </w:pPr>
  </w:style>
  <w:style w:type="paragraph" w:styleId="871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2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2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1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2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3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4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5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6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7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8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42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paragraph" w:styleId="895">
    <w:name w:val="No Spacing"/>
    <w:basedOn w:val="892"/>
    <w:uiPriority w:val="1"/>
    <w:qFormat/>
    <w:pPr>
      <w:pBdr/>
      <w:spacing w:after="0" w:line="240" w:lineRule="auto"/>
      <w:ind/>
    </w:pPr>
  </w:style>
  <w:style w:type="paragraph" w:styleId="896">
    <w:name w:val="List Paragraph"/>
    <w:basedOn w:val="89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2026-08-15T16:38:23Z</dcterms:modified>
</cp:coreProperties>
</file>