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3"/>
          <w:sz w:val="40"/>
          <w:szCs w:val="40"/>
        </w:rPr>
        <w:t xml:space="preserve">Vinícius Nunes</w:t>
      </w:r>
    </w:p>
    <w:p>
      <w:pPr>
        <w:spacing w:after="60"/>
      </w:pPr>
      <w:r>
        <w:rPr>
          <w:color w:val="444444"/>
          <w:sz w:val="21"/>
          <w:szCs w:val="21"/>
        </w:rPr>
        <w:t xml:space="preserve">Software Engineering | AWS | CDK | Full Stack Developer | ReactJS | Python | NodeJS | TypeScript | MySQL</w:t>
      </w:r>
    </w:p>
    <w:p>
      <w:pPr>
        <w:spacing w:after="200"/>
      </w:pPr>
      <w:r>
        <w:rPr>
          <w:color w:val="555555"/>
          <w:sz w:val="19"/>
          <w:szCs w:val="19"/>
        </w:rPr>
        <w:t xml:space="preserve">Recife, Pernambuco, Brazil  |  vinicius.nunes.ds0104@gmail.com  |  linkedin.com/in/vinicius00nunes  |  github.com/buttowsk</w:t>
      </w:r>
    </w:p>
    <w:p>
      <w:pPr>
        <w:pStyle w:val="Heading2"/>
        <w:pBdr>
          <w:bottom w:val="single" w:color="999999" w:sz="6" w:space="2"/>
        </w:pBdr>
        <w:spacing w:after="100" w:before="260"/>
      </w:pPr>
      <w:r>
        <w:rPr>
          <w:b/>
          <w:bCs/>
          <w:color w:val="2E4057"/>
          <w:sz w:val="24"/>
          <w:szCs w:val="24"/>
        </w:rPr>
        <w:t xml:space="preserve">Summary</w:t>
      </w:r>
    </w:p>
    <w:p>
      <w:pPr>
        <w:spacing w:after="160"/>
      </w:pPr>
      <w:r>
        <w:rPr>
          <w:sz w:val="21"/>
          <w:szCs w:val="21"/>
        </w:rPr>
        <w:t xml:space="preserve">Hi, I'm Vinícius. I'm a Full Stack Developer with experience building scalable web applications, working end-to-end from cloud infrastructure (AWS) to React interfaces. Over the past few years, I've contributed to enterprise-grade applications in production, used by 100+ business units across the UK and multiple countries in Europe, with a focus on performance, scalable architecture, and solid engineering practices. I have hands-on experience with React, TypeScript, Next.js, Node.js, and NestJS, along with a strong command of the AWS ecosystem (Lambda, Step Functions, DynamoDB, CDK, and more). I've also been exploring the application of generative AI and LLMs in production workflows, integrating language models into real systems. I keep a continuous learning mindset, always deepening my knowledge of software architecture, cloud, and artificial intelligence.</w:t>
      </w:r>
    </w:p>
    <w:p>
      <w:pPr>
        <w:pStyle w:val="Heading2"/>
        <w:pBdr>
          <w:bottom w:val="single" w:color="999999" w:sz="6" w:space="2"/>
        </w:pBdr>
        <w:spacing w:after="100" w:before="260"/>
      </w:pPr>
      <w:r>
        <w:rPr>
          <w:b/>
          <w:bCs/>
          <w:color w:val="2E4057"/>
          <w:sz w:val="24"/>
          <w:szCs w:val="24"/>
        </w:rPr>
        <w:t xml:space="preserve">Core Skills</w:t>
      </w:r>
    </w:p>
    <w:p>
      <w:pPr>
        <w:spacing w:after="160"/>
      </w:pPr>
      <w:r>
        <w:rPr>
          <w:sz w:val="21"/>
          <w:szCs w:val="21"/>
        </w:rPr>
        <w:t xml:space="preserve">React, TypeScript, Next.js, Node.js, NestJS, AWS (Lambda, DynamoDB, Step Functions, CDK, S3, SQS, EventBridge, API Gateway, Aurora RDS, Cognito, Route53, CloudFront, CloudWatch, CloudFormation, Amplify, CodePipeline), LangChain/LLMs, RabbitMQ/AmazonMQ, Mantine, TailwindCSS, Styled Components, Cypress, Vitest, Jest, Python</w:t>
      </w:r>
    </w:p>
    <w:p>
      <w:pPr>
        <w:pStyle w:val="Heading2"/>
        <w:pBdr>
          <w:bottom w:val="single" w:color="999999" w:sz="6" w:space="2"/>
        </w:pBdr>
        <w:spacing w:after="100" w:before="260"/>
      </w:pPr>
      <w:r>
        <w:rPr>
          <w:b/>
          <w:bCs/>
          <w:color w:val="2E4057"/>
          <w:sz w:val="24"/>
          <w:szCs w:val="24"/>
        </w:rPr>
        <w:t xml:space="preserve">Experience</w:t>
      </w:r>
    </w:p>
    <w:p>
      <w:pPr>
        <w:spacing w:after="10"/>
      </w:pPr>
      <w:r>
        <w:rPr>
          <w:b/>
          <w:bCs/>
          <w:sz w:val="22"/>
          <w:szCs w:val="22"/>
        </w:rPr>
        <w:t xml:space="preserve">Software Engineer — WestPoint Software Solutions</w:t>
      </w:r>
    </w:p>
    <w:p>
      <w:pPr>
        <w:spacing w:after="100"/>
      </w:pPr>
      <w:r>
        <w:rPr>
          <w:i/>
          <w:iCs/>
          <w:color w:val="555555"/>
          <w:sz w:val="19"/>
          <w:szCs w:val="19"/>
        </w:rPr>
        <w:t xml:space="preserve">June 2023 — Present  |  Greater London, United Kingdom</w:t>
      </w:r>
    </w:p>
    <w:p>
      <w:pPr>
        <w:pStyle w:val="ListParagraph"/>
        <w:numPr>
          <w:ilvl w:val="0"/>
          <w:numId w:val="2"/>
        </w:numPr>
        <w:spacing w:after="60"/>
      </w:pPr>
      <w:r>
        <w:rPr>
          <w:sz w:val="21"/>
          <w:szCs w:val="21"/>
        </w:rPr>
        <w:t xml:space="preserve">Full stack development of enterprise applications with 100% AWS infrastructure, serving 100+ business units in the UK and multiple business units across Europe.</w:t>
      </w:r>
    </w:p>
    <w:p>
      <w:pPr>
        <w:pStyle w:val="ListParagraph"/>
        <w:numPr>
          <w:ilvl w:val="0"/>
          <w:numId w:val="2"/>
        </w:numPr>
        <w:spacing w:after="60"/>
      </w:pPr>
      <w:r>
        <w:rPr>
          <w:sz w:val="21"/>
          <w:szCs w:val="21"/>
        </w:rPr>
        <w:t xml:space="preserve">Frontend development with React, TypeScript, and Next.js, focused on performance, usability, and accessibility.</w:t>
      </w:r>
    </w:p>
    <w:p>
      <w:pPr>
        <w:pStyle w:val="ListParagraph"/>
        <w:numPr>
          <w:ilvl w:val="0"/>
          <w:numId w:val="2"/>
        </w:numPr>
        <w:spacing w:after="60"/>
      </w:pPr>
      <w:r>
        <w:rPr>
          <w:sz w:val="21"/>
          <w:szCs w:val="21"/>
        </w:rPr>
        <w:t xml:space="preserve">APIs built with Node.js and NestJS, including an architecture migration for better modularity and maintainability.</w:t>
      </w:r>
    </w:p>
    <w:p>
      <w:pPr>
        <w:pStyle w:val="ListParagraph"/>
        <w:numPr>
          <w:ilvl w:val="0"/>
          <w:numId w:val="2"/>
        </w:numPr>
        <w:spacing w:after="60"/>
      </w:pPr>
      <w:r>
        <w:rPr>
          <w:sz w:val="21"/>
          <w:szCs w:val="21"/>
        </w:rPr>
        <w:t xml:space="preserve">Workflows with Step Functions and WebSocket, using LangChain and LLMs for response generation with persistent memory in DynamoDB.</w:t>
      </w:r>
    </w:p>
    <w:p>
      <w:pPr>
        <w:pStyle w:val="ListParagraph"/>
        <w:numPr>
          <w:ilvl w:val="0"/>
          <w:numId w:val="2"/>
        </w:numPr>
        <w:spacing w:after="60"/>
      </w:pPr>
      <w:r>
        <w:rPr>
          <w:sz w:val="21"/>
          <w:szCs w:val="21"/>
        </w:rPr>
        <w:t xml:space="preserve">Integration of AWS services: Lambda, S3, DynamoDB, SQS, Step Functions, Aurora RDS, EventBridge, API Gateway.</w:t>
      </w:r>
    </w:p>
    <w:p>
      <w:pPr>
        <w:pStyle w:val="ListParagraph"/>
        <w:numPr>
          <w:ilvl w:val="0"/>
          <w:numId w:val="2"/>
        </w:numPr>
        <w:spacing w:after="60"/>
      </w:pPr>
      <w:r>
        <w:rPr>
          <w:sz w:val="21"/>
          <w:szCs w:val="21"/>
        </w:rPr>
        <w:t xml:space="preserve">Infrastructure as Code with AWS CDK.</w:t>
      </w:r>
    </w:p>
    <w:p>
      <w:pPr>
        <w:pStyle w:val="ListParagraph"/>
        <w:numPr>
          <w:ilvl w:val="0"/>
          <w:numId w:val="2"/>
        </w:numPr>
        <w:spacing w:after="60"/>
      </w:pPr>
      <w:r>
        <w:rPr>
          <w:sz w:val="21"/>
          <w:szCs w:val="21"/>
        </w:rPr>
        <w:t xml:space="preserve">Resolved a critical performance bottleneck in a State Machine, reducing file processing time from 10-15 minutes to 10-15 seconds.</w:t>
      </w:r>
    </w:p>
    <w:p>
      <w:pPr>
        <w:pStyle w:val="ListParagraph"/>
        <w:numPr>
          <w:ilvl w:val="0"/>
          <w:numId w:val="2"/>
        </w:numPr>
        <w:spacing w:after="60"/>
      </w:pPr>
      <w:r>
        <w:rPr>
          <w:sz w:val="21"/>
          <w:szCs w:val="21"/>
        </w:rPr>
        <w:t xml:space="preserve">CI/CD pipelines with AWS CodePipeline across multiple environments (dev, staging, production).</w:t>
      </w:r>
    </w:p>
    <w:p>
      <w:pPr>
        <w:pStyle w:val="ListParagraph"/>
        <w:numPr>
          <w:ilvl w:val="0"/>
          <w:numId w:val="2"/>
        </w:numPr>
        <w:spacing w:after="60"/>
      </w:pPr>
      <w:r>
        <w:rPr>
          <w:sz w:val="21"/>
          <w:szCs w:val="21"/>
        </w:rPr>
        <w:t xml:space="preserve">Automated deployments, domain and SSL certificate management with AWS Amplify.</w:t>
      </w:r>
    </w:p>
    <w:p>
      <w:pPr>
        <w:pStyle w:val="ListParagraph"/>
        <w:numPr>
          <w:ilvl w:val="0"/>
          <w:numId w:val="2"/>
        </w:numPr>
        <w:spacing w:after="60"/>
      </w:pPr>
      <w:r>
        <w:rPr>
          <w:sz w:val="21"/>
          <w:szCs w:val="21"/>
        </w:rPr>
        <w:t xml:space="preserve">Authentication and authorization with Cognito and JWT.</w:t>
      </w:r>
    </w:p>
    <w:p>
      <w:pPr>
        <w:pStyle w:val="ListParagraph"/>
        <w:numPr>
          <w:ilvl w:val="0"/>
          <w:numId w:val="2"/>
        </w:numPr>
        <w:spacing w:after="60"/>
      </w:pPr>
      <w:r>
        <w:rPr>
          <w:sz w:val="21"/>
          <w:szCs w:val="21"/>
        </w:rPr>
        <w:t xml:space="preserve">Responsive interfaces built with Mantine, TailwindCSS, and Styled Components.</w:t>
      </w:r>
    </w:p>
    <w:p>
      <w:pPr>
        <w:pStyle w:val="ListParagraph"/>
        <w:numPr>
          <w:ilvl w:val="0"/>
          <w:numId w:val="2"/>
        </w:numPr>
        <w:spacing w:after="60"/>
      </w:pPr>
      <w:r>
        <w:rPr>
          <w:sz w:val="21"/>
          <w:szCs w:val="21"/>
        </w:rPr>
        <w:t xml:space="preserve">Automated testing with Cypress; unit testing with Vitest and Jest.</w:t>
      </w:r>
    </w:p>
    <w:p>
      <w:pPr>
        <w:pStyle w:val="ListParagraph"/>
        <w:numPr>
          <w:ilvl w:val="0"/>
          <w:numId w:val="2"/>
        </w:numPr>
        <w:spacing w:after="60"/>
      </w:pPr>
      <w:r>
        <w:rPr>
          <w:sz w:val="21"/>
          <w:szCs w:val="21"/>
        </w:rPr>
        <w:t xml:space="preserve">Adoption of Clean Code practices in TypeScript.</w:t>
      </w:r>
    </w:p>
    <w:p>
      <w:pPr>
        <w:pStyle w:val="ListParagraph"/>
        <w:numPr>
          <w:ilvl w:val="0"/>
          <w:numId w:val="2"/>
        </w:numPr>
        <w:spacing w:after="60"/>
      </w:pPr>
      <w:r>
        <w:rPr>
          <w:sz w:val="21"/>
          <w:szCs w:val="21"/>
        </w:rPr>
        <w:t xml:space="preserve">DNS management and content delivery with Route53 and CloudFront; observability with CloudWatch.</w:t>
      </w:r>
    </w:p>
    <w:p>
      <w:pPr>
        <w:pStyle w:val="ListParagraph"/>
        <w:numPr>
          <w:ilvl w:val="0"/>
          <w:numId w:val="2"/>
        </w:numPr>
        <w:spacing w:after="60"/>
      </w:pPr>
      <w:r>
        <w:rPr>
          <w:sz w:val="21"/>
          <w:szCs w:val="21"/>
        </w:rPr>
        <w:t xml:space="preserve">Asynchronous messaging with RabbitMQ and Amazon MQ.</w:t>
      </w:r>
    </w:p>
    <w:p>
      <w:pPr>
        <w:pStyle w:val="ListParagraph"/>
        <w:numPr>
          <w:ilvl w:val="0"/>
          <w:numId w:val="2"/>
        </w:numPr>
        <w:spacing w:after="60"/>
      </w:pPr>
      <w:r>
        <w:rPr>
          <w:sz w:val="21"/>
          <w:szCs w:val="21"/>
        </w:rPr>
        <w:t xml:space="preserve">Built an application from the ground up (infrastructure and code), focused on image recognition and processing (barcode reading).</w:t>
      </w:r>
    </w:p>
    <w:p>
      <w:pPr>
        <w:pStyle w:val="ListParagraph"/>
        <w:numPr>
          <w:ilvl w:val="0"/>
          <w:numId w:val="2"/>
        </w:numPr>
        <w:spacing w:after="60"/>
      </w:pPr>
      <w:r>
        <w:rPr>
          <w:sz w:val="21"/>
          <w:szCs w:val="21"/>
        </w:rPr>
        <w:t xml:space="preserve">Additional experience: browser extensions with generative AI and web scraping; data pipelines with Apache Airflow, Apache Spark, Kubernetes, and Google Cloud for KPI generation.</w:t>
      </w:r>
    </w:p>
    <w:p>
      <w:pPr>
        <w:spacing w:after="10" w:before="200"/>
      </w:pPr>
      <w:r>
        <w:rPr>
          <w:b/>
          <w:bCs/>
          <w:sz w:val="22"/>
          <w:szCs w:val="22"/>
        </w:rPr>
        <w:t xml:space="preserve">Back-end Developer — NUTES (Núcleo de Telessaúde do HC/UFPE)</w:t>
      </w:r>
    </w:p>
    <w:p>
      <w:pPr>
        <w:spacing w:after="60"/>
      </w:pPr>
      <w:r>
        <w:rPr>
          <w:i/>
          <w:iCs/>
          <w:color w:val="555555"/>
          <w:sz w:val="19"/>
          <w:szCs w:val="19"/>
        </w:rPr>
        <w:t xml:space="preserve">February 2023 — April 2023  |  Recife, Pernambuco, Brazil</w:t>
      </w:r>
    </w:p>
    <w:p>
      <w:pPr>
        <w:spacing w:after="10" w:before="160"/>
      </w:pPr>
      <w:r>
        <w:rPr>
          <w:b/>
          <w:bCs/>
          <w:sz w:val="22"/>
          <w:szCs w:val="22"/>
        </w:rPr>
        <w:t xml:space="preserve">Back End Developer — NUTES (Núcleo de Telessaúde do HC/UFPE)</w:t>
      </w:r>
    </w:p>
    <w:p>
      <w:pPr>
        <w:spacing w:after="60"/>
      </w:pPr>
      <w:r>
        <w:rPr>
          <w:i/>
          <w:iCs/>
          <w:color w:val="555555"/>
          <w:sz w:val="19"/>
          <w:szCs w:val="19"/>
        </w:rPr>
        <w:t xml:space="preserve">June 2022 — September 2022  |  Recife, Pernambuco, Brazil</w:t>
      </w:r>
    </w:p>
    <w:p>
      <w:pPr>
        <w:pStyle w:val="Heading2"/>
        <w:pBdr>
          <w:bottom w:val="single" w:color="999999" w:sz="6" w:space="2"/>
        </w:pBdr>
        <w:spacing w:after="100" w:before="260"/>
      </w:pPr>
      <w:r>
        <w:rPr>
          <w:b/>
          <w:bCs/>
          <w:color w:val="2E4057"/>
          <w:sz w:val="24"/>
          <w:szCs w:val="24"/>
        </w:rPr>
        <w:t xml:space="preserve">Education</w:t>
      </w:r>
    </w:p>
    <w:p>
      <w:pPr>
        <w:spacing w:after="10"/>
      </w:pPr>
      <w:r>
        <w:rPr>
          <w:b/>
          <w:bCs/>
          <w:sz w:val="21"/>
          <w:szCs w:val="21"/>
        </w:rPr>
        <w:t xml:space="preserve">ETE Cícero Dias NAVE — Technical Degree, Systems Development</w:t>
      </w:r>
    </w:p>
    <w:p>
      <w:r>
        <w:rPr>
          <w:i/>
          <w:iCs/>
          <w:color w:val="555555"/>
          <w:sz w:val="19"/>
          <w:szCs w:val="19"/>
        </w:rPr>
        <w:t xml:space="preserve">February 2022 — July 2023</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2026-08-21T02:38:23.362Z</dcterms:created>
  <dcterms:modified xsi:type="dcterms:W3CDTF">2026-08-21T02:38:23.362Z</dcterms:modified>
</cp:coreProperties>
</file>

<file path=docProps/custom.xml><?xml version="1.0" encoding="utf-8"?>
<Properties xmlns="http://schemas.openxmlformats.org/officeDocument/2006/custom-properties" xmlns:vt="http://schemas.openxmlformats.org/officeDocument/2006/docPropsVTypes"/>
</file>