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7EBB" w14:textId="074DAFB2" w:rsidR="00E42F8B" w:rsidRPr="002160F4" w:rsidRDefault="002160F4">
      <w:pPr>
        <w:rPr>
          <w:lang w:val="en-US"/>
        </w:rPr>
      </w:pPr>
      <w:r>
        <w:rPr>
          <w:lang w:val="en-US"/>
        </w:rPr>
        <w:t>1231231</w:t>
      </w:r>
    </w:p>
    <w:sectPr w:rsidR="00E42F8B" w:rsidRPr="00216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B"/>
    <w:rsid w:val="002160F4"/>
    <w:rsid w:val="00E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C420E"/>
  <w15:chartTrackingRefBased/>
  <w15:docId w15:val="{7E9A028E-E3B2-514E-ACBD-0ECCDDF3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But</dc:creator>
  <cp:keywords/>
  <dc:description/>
  <cp:lastModifiedBy>Yuhao But</cp:lastModifiedBy>
  <cp:revision>2</cp:revision>
  <dcterms:created xsi:type="dcterms:W3CDTF">2020-07-06T13:36:00Z</dcterms:created>
  <dcterms:modified xsi:type="dcterms:W3CDTF">2020-07-06T13:36:00Z</dcterms:modified>
</cp:coreProperties>
</file>