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16864080" w:rsidR="0098780C" w:rsidRPr="00CD177D" w:rsidRDefault="004A3727" w:rsidP="00BE2913">
      <w:r w:rsidRPr="00CD177D">
        <w:t>Yêu cầu</w:t>
      </w:r>
    </w:p>
    <w:p w14:paraId="2FF2889E" w14:textId="1CE97DA6" w:rsidR="001E0300" w:rsidRDefault="001E0300" w:rsidP="00CD177D">
      <w:pPr>
        <w:pBdr>
          <w:top w:val="single" w:sz="4" w:space="1" w:color="auto"/>
          <w:left w:val="single" w:sz="4" w:space="4" w:color="auto"/>
          <w:bottom w:val="single" w:sz="4" w:space="1" w:color="auto"/>
          <w:right w:val="single" w:sz="4" w:space="4" w:color="auto"/>
        </w:pBdr>
        <w:rPr>
          <w:sz w:val="26"/>
          <w:szCs w:val="26"/>
        </w:rPr>
      </w:pPr>
      <w:r w:rsidRPr="001E0300">
        <w:rPr>
          <w:sz w:val="26"/>
          <w:szCs w:val="26"/>
        </w:rPr>
        <w:t>Cho ví dụ đơn giản minh họa về thuật toán ARIMA và 2 thuật toán máy học đã chọn trong HW 5, bằng MS Excel và dùng hàm thư viện R/Python.</w:t>
      </w:r>
    </w:p>
    <w:p w14:paraId="29F704A0" w14:textId="77777777" w:rsidR="001E0300" w:rsidRDefault="001E0300" w:rsidP="00692EFB">
      <w:pPr>
        <w:pStyle w:val="Heading1"/>
        <w:numPr>
          <w:ilvl w:val="0"/>
          <w:numId w:val="0"/>
        </w:numPr>
        <w:rPr>
          <w:rFonts w:eastAsia="Times New Roman"/>
        </w:rPr>
      </w:pPr>
    </w:p>
    <w:sdt>
      <w:sdtPr>
        <w:rPr>
          <w:b/>
          <w:bCs/>
        </w:rPr>
        <w:id w:val="-1145347277"/>
        <w:docPartObj>
          <w:docPartGallery w:val="Table of Contents"/>
          <w:docPartUnique/>
        </w:docPartObj>
      </w:sdtPr>
      <w:sdtEndPr>
        <w:rPr>
          <w:b w:val="0"/>
          <w:bCs w:val="0"/>
          <w:noProof/>
        </w:rPr>
      </w:sdtEndPr>
      <w:sdtContent>
        <w:p w14:paraId="691D4EC9" w14:textId="047938E8" w:rsidR="00AB314F" w:rsidRPr="00CD177D" w:rsidRDefault="00AB314F" w:rsidP="00BE2913">
          <w:r w:rsidRPr="00CD177D">
            <w:t>Mục Lục</w:t>
          </w:r>
        </w:p>
        <w:p w14:paraId="5CC9B88E" w14:textId="0D60E98D" w:rsidR="00BE2913" w:rsidRDefault="00F31B5C">
          <w:pPr>
            <w:pStyle w:val="TOC1"/>
            <w:rPr>
              <w:rFonts w:asciiTheme="minorHAnsi" w:eastAsiaTheme="minorEastAsia" w:hAnsiTheme="minorHAnsi" w:cstheme="minorBidi"/>
              <w:kern w:val="2"/>
              <w:sz w:val="24"/>
              <w:szCs w:val="24"/>
              <w14:ligatures w14:val="standardContextual"/>
            </w:rPr>
          </w:pPr>
          <w:r w:rsidRPr="00CD177D">
            <w:fldChar w:fldCharType="begin"/>
          </w:r>
          <w:r w:rsidRPr="00CD177D">
            <w:instrText xml:space="preserve"> TOC \o "1-2" \h \z \u </w:instrText>
          </w:r>
          <w:r w:rsidRPr="00CD177D">
            <w:fldChar w:fldCharType="separate"/>
          </w:r>
          <w:hyperlink w:anchor="_Toc198209543" w:history="1">
            <w:r w:rsidR="00BE2913" w:rsidRPr="00604A02">
              <w:rPr>
                <w:rStyle w:val="Hyperlink"/>
              </w:rPr>
              <w:t>1</w:t>
            </w:r>
            <w:r w:rsidR="00BE2913">
              <w:rPr>
                <w:rFonts w:asciiTheme="minorHAnsi" w:eastAsiaTheme="minorEastAsia" w:hAnsiTheme="minorHAnsi" w:cstheme="minorBidi"/>
                <w:kern w:val="2"/>
                <w:sz w:val="24"/>
                <w:szCs w:val="24"/>
                <w14:ligatures w14:val="standardContextual"/>
              </w:rPr>
              <w:tab/>
            </w:r>
            <w:r w:rsidR="00BE2913" w:rsidRPr="00604A02">
              <w:rPr>
                <w:rStyle w:val="Hyperlink"/>
              </w:rPr>
              <w:t>Dữ liệu chuỗi thời gian</w:t>
            </w:r>
            <w:r w:rsidR="00BE2913">
              <w:rPr>
                <w:webHidden/>
              </w:rPr>
              <w:tab/>
            </w:r>
            <w:r w:rsidR="00BE2913">
              <w:rPr>
                <w:webHidden/>
              </w:rPr>
              <w:fldChar w:fldCharType="begin"/>
            </w:r>
            <w:r w:rsidR="00BE2913">
              <w:rPr>
                <w:webHidden/>
              </w:rPr>
              <w:instrText xml:space="preserve"> PAGEREF _Toc198209543 \h </w:instrText>
            </w:r>
            <w:r w:rsidR="00BE2913">
              <w:rPr>
                <w:webHidden/>
              </w:rPr>
            </w:r>
            <w:r w:rsidR="00BE2913">
              <w:rPr>
                <w:webHidden/>
              </w:rPr>
              <w:fldChar w:fldCharType="separate"/>
            </w:r>
            <w:r w:rsidR="00BE2913">
              <w:rPr>
                <w:webHidden/>
              </w:rPr>
              <w:t>4</w:t>
            </w:r>
            <w:r w:rsidR="00BE2913">
              <w:rPr>
                <w:webHidden/>
              </w:rPr>
              <w:fldChar w:fldCharType="end"/>
            </w:r>
          </w:hyperlink>
        </w:p>
        <w:p w14:paraId="41BA173F" w14:textId="013F3A73"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44" w:history="1">
            <w:r w:rsidRPr="00604A02">
              <w:rPr>
                <w:rStyle w:val="Hyperlink"/>
                <w:noProof/>
              </w:rPr>
              <w:t>1.1</w:t>
            </w:r>
            <w:r>
              <w:rPr>
                <w:rFonts w:asciiTheme="minorHAnsi" w:eastAsiaTheme="minorEastAsia" w:hAnsiTheme="minorHAnsi" w:cstheme="minorBidi"/>
                <w:noProof/>
                <w:kern w:val="2"/>
                <w:sz w:val="24"/>
                <w:szCs w:val="24"/>
                <w14:ligatures w14:val="standardContextual"/>
              </w:rPr>
              <w:tab/>
            </w:r>
            <w:r w:rsidRPr="00604A02">
              <w:rPr>
                <w:rStyle w:val="Hyperlink"/>
                <w:noProof/>
              </w:rPr>
              <w:t>Giới thiệu dữ liệu chuỗi thời gian</w:t>
            </w:r>
            <w:r>
              <w:rPr>
                <w:noProof/>
                <w:webHidden/>
              </w:rPr>
              <w:tab/>
            </w:r>
            <w:r>
              <w:rPr>
                <w:noProof/>
                <w:webHidden/>
              </w:rPr>
              <w:fldChar w:fldCharType="begin"/>
            </w:r>
            <w:r>
              <w:rPr>
                <w:noProof/>
                <w:webHidden/>
              </w:rPr>
              <w:instrText xml:space="preserve"> PAGEREF _Toc198209544 \h </w:instrText>
            </w:r>
            <w:r>
              <w:rPr>
                <w:noProof/>
                <w:webHidden/>
              </w:rPr>
            </w:r>
            <w:r>
              <w:rPr>
                <w:noProof/>
                <w:webHidden/>
              </w:rPr>
              <w:fldChar w:fldCharType="separate"/>
            </w:r>
            <w:r>
              <w:rPr>
                <w:noProof/>
                <w:webHidden/>
              </w:rPr>
              <w:t>4</w:t>
            </w:r>
            <w:r>
              <w:rPr>
                <w:noProof/>
                <w:webHidden/>
              </w:rPr>
              <w:fldChar w:fldCharType="end"/>
            </w:r>
          </w:hyperlink>
        </w:p>
        <w:p w14:paraId="1B1AA8CD" w14:textId="6EF219A2"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45" w:history="1">
            <w:r w:rsidRPr="00604A02">
              <w:rPr>
                <w:rStyle w:val="Hyperlink"/>
                <w:noProof/>
              </w:rPr>
              <w:t>1.2</w:t>
            </w:r>
            <w:r>
              <w:rPr>
                <w:rFonts w:asciiTheme="minorHAnsi" w:eastAsiaTheme="minorEastAsia" w:hAnsiTheme="minorHAnsi" w:cstheme="minorBidi"/>
                <w:noProof/>
                <w:kern w:val="2"/>
                <w:sz w:val="24"/>
                <w:szCs w:val="24"/>
                <w14:ligatures w14:val="standardContextual"/>
              </w:rPr>
              <w:tab/>
            </w:r>
            <w:r w:rsidRPr="00604A02">
              <w:rPr>
                <w:rStyle w:val="Hyperlink"/>
                <w:noProof/>
              </w:rPr>
              <w:t>Phân loại dữ liệu time series [1]</w:t>
            </w:r>
            <w:r>
              <w:rPr>
                <w:noProof/>
                <w:webHidden/>
              </w:rPr>
              <w:tab/>
            </w:r>
            <w:r>
              <w:rPr>
                <w:noProof/>
                <w:webHidden/>
              </w:rPr>
              <w:fldChar w:fldCharType="begin"/>
            </w:r>
            <w:r>
              <w:rPr>
                <w:noProof/>
                <w:webHidden/>
              </w:rPr>
              <w:instrText xml:space="preserve"> PAGEREF _Toc198209545 \h </w:instrText>
            </w:r>
            <w:r>
              <w:rPr>
                <w:noProof/>
                <w:webHidden/>
              </w:rPr>
            </w:r>
            <w:r>
              <w:rPr>
                <w:noProof/>
                <w:webHidden/>
              </w:rPr>
              <w:fldChar w:fldCharType="separate"/>
            </w:r>
            <w:r>
              <w:rPr>
                <w:noProof/>
                <w:webHidden/>
              </w:rPr>
              <w:t>4</w:t>
            </w:r>
            <w:r>
              <w:rPr>
                <w:noProof/>
                <w:webHidden/>
              </w:rPr>
              <w:fldChar w:fldCharType="end"/>
            </w:r>
          </w:hyperlink>
        </w:p>
        <w:p w14:paraId="68CA7CF0" w14:textId="1D365A79"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46" w:history="1">
            <w:r w:rsidRPr="00604A02">
              <w:rPr>
                <w:rStyle w:val="Hyperlink"/>
                <w:noProof/>
              </w:rPr>
              <w:t>1.3</w:t>
            </w:r>
            <w:r>
              <w:rPr>
                <w:rFonts w:asciiTheme="minorHAnsi" w:eastAsiaTheme="minorEastAsia" w:hAnsiTheme="minorHAnsi" w:cstheme="minorBidi"/>
                <w:noProof/>
                <w:kern w:val="2"/>
                <w:sz w:val="24"/>
                <w:szCs w:val="24"/>
                <w14:ligatures w14:val="standardContextual"/>
              </w:rPr>
              <w:tab/>
            </w:r>
            <w:r w:rsidRPr="00604A02">
              <w:rPr>
                <w:rStyle w:val="Hyperlink"/>
                <w:noProof/>
              </w:rPr>
              <w:t>Kiểm tra loại chuỗi:</w:t>
            </w:r>
            <w:r>
              <w:rPr>
                <w:noProof/>
                <w:webHidden/>
              </w:rPr>
              <w:tab/>
            </w:r>
            <w:r>
              <w:rPr>
                <w:noProof/>
                <w:webHidden/>
              </w:rPr>
              <w:fldChar w:fldCharType="begin"/>
            </w:r>
            <w:r>
              <w:rPr>
                <w:noProof/>
                <w:webHidden/>
              </w:rPr>
              <w:instrText xml:space="preserve"> PAGEREF _Toc198209546 \h </w:instrText>
            </w:r>
            <w:r>
              <w:rPr>
                <w:noProof/>
                <w:webHidden/>
              </w:rPr>
            </w:r>
            <w:r>
              <w:rPr>
                <w:noProof/>
                <w:webHidden/>
              </w:rPr>
              <w:fldChar w:fldCharType="separate"/>
            </w:r>
            <w:r>
              <w:rPr>
                <w:noProof/>
                <w:webHidden/>
              </w:rPr>
              <w:t>5</w:t>
            </w:r>
            <w:r>
              <w:rPr>
                <w:noProof/>
                <w:webHidden/>
              </w:rPr>
              <w:fldChar w:fldCharType="end"/>
            </w:r>
          </w:hyperlink>
        </w:p>
        <w:p w14:paraId="3B27F36E" w14:textId="19B5547A" w:rsidR="00BE2913" w:rsidRDefault="00BE2913">
          <w:pPr>
            <w:pStyle w:val="TOC1"/>
            <w:rPr>
              <w:rFonts w:asciiTheme="minorHAnsi" w:eastAsiaTheme="minorEastAsia" w:hAnsiTheme="minorHAnsi" w:cstheme="minorBidi"/>
              <w:kern w:val="2"/>
              <w:sz w:val="24"/>
              <w:szCs w:val="24"/>
              <w14:ligatures w14:val="standardContextual"/>
            </w:rPr>
          </w:pPr>
          <w:hyperlink w:anchor="_Toc198209547" w:history="1">
            <w:r w:rsidRPr="00604A02">
              <w:rPr>
                <w:rStyle w:val="Hyperlink"/>
              </w:rPr>
              <w:t>2</w:t>
            </w:r>
            <w:r>
              <w:rPr>
                <w:rFonts w:asciiTheme="minorHAnsi" w:eastAsiaTheme="minorEastAsia" w:hAnsiTheme="minorHAnsi" w:cstheme="minorBidi"/>
                <w:kern w:val="2"/>
                <w:sz w:val="24"/>
                <w:szCs w:val="24"/>
                <w14:ligatures w14:val="standardContextual"/>
              </w:rPr>
              <w:tab/>
            </w:r>
            <w:r w:rsidRPr="00604A02">
              <w:rPr>
                <w:rStyle w:val="Hyperlink"/>
              </w:rPr>
              <w:t>Các mô hình dự báo phổ biến cho dữ liệu chuỗi thời gian</w:t>
            </w:r>
            <w:r>
              <w:rPr>
                <w:webHidden/>
              </w:rPr>
              <w:tab/>
            </w:r>
            <w:r>
              <w:rPr>
                <w:webHidden/>
              </w:rPr>
              <w:fldChar w:fldCharType="begin"/>
            </w:r>
            <w:r>
              <w:rPr>
                <w:webHidden/>
              </w:rPr>
              <w:instrText xml:space="preserve"> PAGEREF _Toc198209547 \h </w:instrText>
            </w:r>
            <w:r>
              <w:rPr>
                <w:webHidden/>
              </w:rPr>
            </w:r>
            <w:r>
              <w:rPr>
                <w:webHidden/>
              </w:rPr>
              <w:fldChar w:fldCharType="separate"/>
            </w:r>
            <w:r>
              <w:rPr>
                <w:webHidden/>
              </w:rPr>
              <w:t>6</w:t>
            </w:r>
            <w:r>
              <w:rPr>
                <w:webHidden/>
              </w:rPr>
              <w:fldChar w:fldCharType="end"/>
            </w:r>
          </w:hyperlink>
        </w:p>
        <w:p w14:paraId="06B2A08D" w14:textId="202B8A6C"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48" w:history="1">
            <w:r w:rsidRPr="00604A02">
              <w:rPr>
                <w:rStyle w:val="Hyperlink"/>
                <w:noProof/>
              </w:rPr>
              <w:t>2.1</w:t>
            </w:r>
            <w:r>
              <w:rPr>
                <w:rFonts w:asciiTheme="minorHAnsi" w:eastAsiaTheme="minorEastAsia" w:hAnsiTheme="minorHAnsi" w:cstheme="minorBidi"/>
                <w:noProof/>
                <w:kern w:val="2"/>
                <w:sz w:val="24"/>
                <w:szCs w:val="24"/>
                <w14:ligatures w14:val="standardContextual"/>
              </w:rPr>
              <w:tab/>
            </w:r>
            <w:r w:rsidRPr="00604A02">
              <w:rPr>
                <w:rStyle w:val="Hyperlink"/>
                <w:noProof/>
              </w:rPr>
              <w:t>Bảng tổng quan các mô hình</w:t>
            </w:r>
            <w:r>
              <w:rPr>
                <w:noProof/>
                <w:webHidden/>
              </w:rPr>
              <w:tab/>
            </w:r>
            <w:r>
              <w:rPr>
                <w:noProof/>
                <w:webHidden/>
              </w:rPr>
              <w:fldChar w:fldCharType="begin"/>
            </w:r>
            <w:r>
              <w:rPr>
                <w:noProof/>
                <w:webHidden/>
              </w:rPr>
              <w:instrText xml:space="preserve"> PAGEREF _Toc198209548 \h </w:instrText>
            </w:r>
            <w:r>
              <w:rPr>
                <w:noProof/>
                <w:webHidden/>
              </w:rPr>
            </w:r>
            <w:r>
              <w:rPr>
                <w:noProof/>
                <w:webHidden/>
              </w:rPr>
              <w:fldChar w:fldCharType="separate"/>
            </w:r>
            <w:r>
              <w:rPr>
                <w:noProof/>
                <w:webHidden/>
              </w:rPr>
              <w:t>6</w:t>
            </w:r>
            <w:r>
              <w:rPr>
                <w:noProof/>
                <w:webHidden/>
              </w:rPr>
              <w:fldChar w:fldCharType="end"/>
            </w:r>
          </w:hyperlink>
        </w:p>
        <w:p w14:paraId="0DC5EFAE" w14:textId="7CF45C88"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49" w:history="1">
            <w:r w:rsidRPr="00604A02">
              <w:rPr>
                <w:rStyle w:val="Hyperlink"/>
                <w:noProof/>
              </w:rPr>
              <w:t>2.2</w:t>
            </w:r>
            <w:r>
              <w:rPr>
                <w:rFonts w:asciiTheme="minorHAnsi" w:eastAsiaTheme="minorEastAsia" w:hAnsiTheme="minorHAnsi" w:cstheme="minorBidi"/>
                <w:noProof/>
                <w:kern w:val="2"/>
                <w:sz w:val="24"/>
                <w:szCs w:val="24"/>
                <w14:ligatures w14:val="standardContextual"/>
              </w:rPr>
              <w:tab/>
            </w:r>
            <w:r w:rsidRPr="00604A02">
              <w:rPr>
                <w:rStyle w:val="Hyperlink"/>
                <w:noProof/>
              </w:rPr>
              <w:t>Hạn chế của các mô hình cho chuỗi dừng AR, MA, ARMA</w:t>
            </w:r>
            <w:r>
              <w:rPr>
                <w:noProof/>
                <w:webHidden/>
              </w:rPr>
              <w:tab/>
            </w:r>
            <w:r>
              <w:rPr>
                <w:noProof/>
                <w:webHidden/>
              </w:rPr>
              <w:fldChar w:fldCharType="begin"/>
            </w:r>
            <w:r>
              <w:rPr>
                <w:noProof/>
                <w:webHidden/>
              </w:rPr>
              <w:instrText xml:space="preserve"> PAGEREF _Toc198209549 \h </w:instrText>
            </w:r>
            <w:r>
              <w:rPr>
                <w:noProof/>
                <w:webHidden/>
              </w:rPr>
            </w:r>
            <w:r>
              <w:rPr>
                <w:noProof/>
                <w:webHidden/>
              </w:rPr>
              <w:fldChar w:fldCharType="separate"/>
            </w:r>
            <w:r>
              <w:rPr>
                <w:noProof/>
                <w:webHidden/>
              </w:rPr>
              <w:t>6</w:t>
            </w:r>
            <w:r>
              <w:rPr>
                <w:noProof/>
                <w:webHidden/>
              </w:rPr>
              <w:fldChar w:fldCharType="end"/>
            </w:r>
          </w:hyperlink>
        </w:p>
        <w:p w14:paraId="7D88B15C" w14:textId="2B1B6D0E"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50" w:history="1">
            <w:r w:rsidRPr="00604A02">
              <w:rPr>
                <w:rStyle w:val="Hyperlink"/>
                <w:noProof/>
              </w:rPr>
              <w:t>2.3</w:t>
            </w:r>
            <w:r>
              <w:rPr>
                <w:rFonts w:asciiTheme="minorHAnsi" w:eastAsiaTheme="minorEastAsia" w:hAnsiTheme="minorHAnsi" w:cstheme="minorBidi"/>
                <w:noProof/>
                <w:kern w:val="2"/>
                <w:sz w:val="24"/>
                <w:szCs w:val="24"/>
                <w14:ligatures w14:val="standardContextual"/>
              </w:rPr>
              <w:tab/>
            </w:r>
            <w:r w:rsidRPr="00604A02">
              <w:rPr>
                <w:rStyle w:val="Hyperlink"/>
                <w:noProof/>
              </w:rPr>
              <w:t>Đánh giá mô hình</w:t>
            </w:r>
            <w:r>
              <w:rPr>
                <w:noProof/>
                <w:webHidden/>
              </w:rPr>
              <w:tab/>
            </w:r>
            <w:r>
              <w:rPr>
                <w:noProof/>
                <w:webHidden/>
              </w:rPr>
              <w:fldChar w:fldCharType="begin"/>
            </w:r>
            <w:r>
              <w:rPr>
                <w:noProof/>
                <w:webHidden/>
              </w:rPr>
              <w:instrText xml:space="preserve"> PAGEREF _Toc198209550 \h </w:instrText>
            </w:r>
            <w:r>
              <w:rPr>
                <w:noProof/>
                <w:webHidden/>
              </w:rPr>
            </w:r>
            <w:r>
              <w:rPr>
                <w:noProof/>
                <w:webHidden/>
              </w:rPr>
              <w:fldChar w:fldCharType="separate"/>
            </w:r>
            <w:r>
              <w:rPr>
                <w:noProof/>
                <w:webHidden/>
              </w:rPr>
              <w:t>8</w:t>
            </w:r>
            <w:r>
              <w:rPr>
                <w:noProof/>
                <w:webHidden/>
              </w:rPr>
              <w:fldChar w:fldCharType="end"/>
            </w:r>
          </w:hyperlink>
        </w:p>
        <w:p w14:paraId="00091DBF" w14:textId="21482D6D" w:rsidR="00BE2913" w:rsidRDefault="00BE2913">
          <w:pPr>
            <w:pStyle w:val="TOC1"/>
            <w:rPr>
              <w:rFonts w:asciiTheme="minorHAnsi" w:eastAsiaTheme="minorEastAsia" w:hAnsiTheme="minorHAnsi" w:cstheme="minorBidi"/>
              <w:kern w:val="2"/>
              <w:sz w:val="24"/>
              <w:szCs w:val="24"/>
              <w14:ligatures w14:val="standardContextual"/>
            </w:rPr>
          </w:pPr>
          <w:hyperlink w:anchor="_Toc198209551" w:history="1">
            <w:r w:rsidRPr="00604A02">
              <w:rPr>
                <w:rStyle w:val="Hyperlink"/>
              </w:rPr>
              <w:t>3</w:t>
            </w:r>
            <w:r>
              <w:rPr>
                <w:rFonts w:asciiTheme="minorHAnsi" w:eastAsiaTheme="minorEastAsia" w:hAnsiTheme="minorHAnsi" w:cstheme="minorBidi"/>
                <w:kern w:val="2"/>
                <w:sz w:val="24"/>
                <w:szCs w:val="24"/>
                <w14:ligatures w14:val="standardContextual"/>
              </w:rPr>
              <w:tab/>
            </w:r>
            <w:r w:rsidRPr="00604A02">
              <w:rPr>
                <w:rStyle w:val="Hyperlink"/>
              </w:rPr>
              <w:t>Mô hình ARIMA</w:t>
            </w:r>
            <w:r>
              <w:rPr>
                <w:webHidden/>
              </w:rPr>
              <w:tab/>
            </w:r>
            <w:r>
              <w:rPr>
                <w:webHidden/>
              </w:rPr>
              <w:fldChar w:fldCharType="begin"/>
            </w:r>
            <w:r>
              <w:rPr>
                <w:webHidden/>
              </w:rPr>
              <w:instrText xml:space="preserve"> PAGEREF _Toc198209551 \h </w:instrText>
            </w:r>
            <w:r>
              <w:rPr>
                <w:webHidden/>
              </w:rPr>
            </w:r>
            <w:r>
              <w:rPr>
                <w:webHidden/>
              </w:rPr>
              <w:fldChar w:fldCharType="separate"/>
            </w:r>
            <w:r>
              <w:rPr>
                <w:webHidden/>
              </w:rPr>
              <w:t>9</w:t>
            </w:r>
            <w:r>
              <w:rPr>
                <w:webHidden/>
              </w:rPr>
              <w:fldChar w:fldCharType="end"/>
            </w:r>
          </w:hyperlink>
        </w:p>
        <w:p w14:paraId="78C6DDA8" w14:textId="4384341B" w:rsidR="00BE2913" w:rsidRDefault="00BE2913">
          <w:pPr>
            <w:pStyle w:val="TOC1"/>
            <w:rPr>
              <w:rFonts w:asciiTheme="minorHAnsi" w:eastAsiaTheme="minorEastAsia" w:hAnsiTheme="minorHAnsi" w:cstheme="minorBidi"/>
              <w:kern w:val="2"/>
              <w:sz w:val="24"/>
              <w:szCs w:val="24"/>
              <w14:ligatures w14:val="standardContextual"/>
            </w:rPr>
          </w:pPr>
          <w:hyperlink w:anchor="_Toc198209552" w:history="1">
            <w:r w:rsidRPr="00604A02">
              <w:rPr>
                <w:rStyle w:val="Hyperlink"/>
              </w:rPr>
              <w:t>4</w:t>
            </w:r>
            <w:r>
              <w:rPr>
                <w:rFonts w:asciiTheme="minorHAnsi" w:eastAsiaTheme="minorEastAsia" w:hAnsiTheme="minorHAnsi" w:cstheme="minorBidi"/>
                <w:kern w:val="2"/>
                <w:sz w:val="24"/>
                <w:szCs w:val="24"/>
                <w14:ligatures w14:val="standardContextual"/>
              </w:rPr>
              <w:tab/>
            </w:r>
            <w:r w:rsidRPr="00604A02">
              <w:rPr>
                <w:rStyle w:val="Hyperlink"/>
              </w:rPr>
              <w:t>Mô hình Random Forest Regressor</w:t>
            </w:r>
            <w:r>
              <w:rPr>
                <w:webHidden/>
              </w:rPr>
              <w:tab/>
            </w:r>
            <w:r>
              <w:rPr>
                <w:webHidden/>
              </w:rPr>
              <w:fldChar w:fldCharType="begin"/>
            </w:r>
            <w:r>
              <w:rPr>
                <w:webHidden/>
              </w:rPr>
              <w:instrText xml:space="preserve"> PAGEREF _Toc198209552 \h </w:instrText>
            </w:r>
            <w:r>
              <w:rPr>
                <w:webHidden/>
              </w:rPr>
            </w:r>
            <w:r>
              <w:rPr>
                <w:webHidden/>
              </w:rPr>
              <w:fldChar w:fldCharType="separate"/>
            </w:r>
            <w:r>
              <w:rPr>
                <w:webHidden/>
              </w:rPr>
              <w:t>9</w:t>
            </w:r>
            <w:r>
              <w:rPr>
                <w:webHidden/>
              </w:rPr>
              <w:fldChar w:fldCharType="end"/>
            </w:r>
          </w:hyperlink>
        </w:p>
        <w:p w14:paraId="00327BDC" w14:textId="4FFF4DA5" w:rsidR="00BE2913" w:rsidRDefault="00BE2913">
          <w:pPr>
            <w:pStyle w:val="TOC1"/>
            <w:rPr>
              <w:rFonts w:asciiTheme="minorHAnsi" w:eastAsiaTheme="minorEastAsia" w:hAnsiTheme="minorHAnsi" w:cstheme="minorBidi"/>
              <w:kern w:val="2"/>
              <w:sz w:val="24"/>
              <w:szCs w:val="24"/>
              <w14:ligatures w14:val="standardContextual"/>
            </w:rPr>
          </w:pPr>
          <w:hyperlink w:anchor="_Toc198209553" w:history="1">
            <w:r w:rsidRPr="00604A02">
              <w:rPr>
                <w:rStyle w:val="Hyperlink"/>
              </w:rPr>
              <w:t>5</w:t>
            </w:r>
            <w:r>
              <w:rPr>
                <w:rFonts w:asciiTheme="minorHAnsi" w:eastAsiaTheme="minorEastAsia" w:hAnsiTheme="minorHAnsi" w:cstheme="minorBidi"/>
                <w:kern w:val="2"/>
                <w:sz w:val="24"/>
                <w:szCs w:val="24"/>
                <w14:ligatures w14:val="standardContextual"/>
              </w:rPr>
              <w:tab/>
            </w:r>
            <w:r w:rsidRPr="00604A02">
              <w:rPr>
                <w:rStyle w:val="Hyperlink"/>
              </w:rPr>
              <w:t>Mô hình RNN</w:t>
            </w:r>
            <w:r>
              <w:rPr>
                <w:webHidden/>
              </w:rPr>
              <w:tab/>
            </w:r>
            <w:r>
              <w:rPr>
                <w:webHidden/>
              </w:rPr>
              <w:fldChar w:fldCharType="begin"/>
            </w:r>
            <w:r>
              <w:rPr>
                <w:webHidden/>
              </w:rPr>
              <w:instrText xml:space="preserve"> PAGEREF _Toc198209553 \h </w:instrText>
            </w:r>
            <w:r>
              <w:rPr>
                <w:webHidden/>
              </w:rPr>
            </w:r>
            <w:r>
              <w:rPr>
                <w:webHidden/>
              </w:rPr>
              <w:fldChar w:fldCharType="separate"/>
            </w:r>
            <w:r>
              <w:rPr>
                <w:webHidden/>
              </w:rPr>
              <w:t>9</w:t>
            </w:r>
            <w:r>
              <w:rPr>
                <w:webHidden/>
              </w:rPr>
              <w:fldChar w:fldCharType="end"/>
            </w:r>
          </w:hyperlink>
        </w:p>
        <w:p w14:paraId="2BC6518F" w14:textId="5C79C60C"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54" w:history="1">
            <w:r w:rsidRPr="00604A02">
              <w:rPr>
                <w:rStyle w:val="Hyperlink"/>
                <w:noProof/>
              </w:rPr>
              <w:t>5.1</w:t>
            </w:r>
            <w:r>
              <w:rPr>
                <w:rFonts w:asciiTheme="minorHAnsi" w:eastAsiaTheme="minorEastAsia" w:hAnsiTheme="minorHAnsi" w:cstheme="minorBidi"/>
                <w:noProof/>
                <w:kern w:val="2"/>
                <w:sz w:val="24"/>
                <w:szCs w:val="24"/>
                <w14:ligatures w14:val="standardContextual"/>
              </w:rPr>
              <w:tab/>
            </w:r>
            <w:r w:rsidRPr="00604A02">
              <w:rPr>
                <w:rStyle w:val="Hyperlink"/>
                <w:noProof/>
              </w:rPr>
              <w:t>Linear Stationary Time Series (tuyến tính dừng )</w:t>
            </w:r>
            <w:r>
              <w:rPr>
                <w:noProof/>
                <w:webHidden/>
              </w:rPr>
              <w:tab/>
            </w:r>
            <w:r>
              <w:rPr>
                <w:noProof/>
                <w:webHidden/>
              </w:rPr>
              <w:fldChar w:fldCharType="begin"/>
            </w:r>
            <w:r>
              <w:rPr>
                <w:noProof/>
                <w:webHidden/>
              </w:rPr>
              <w:instrText xml:space="preserve"> PAGEREF _Toc198209554 \h </w:instrText>
            </w:r>
            <w:r>
              <w:rPr>
                <w:noProof/>
                <w:webHidden/>
              </w:rPr>
            </w:r>
            <w:r>
              <w:rPr>
                <w:noProof/>
                <w:webHidden/>
              </w:rPr>
              <w:fldChar w:fldCharType="separate"/>
            </w:r>
            <w:r>
              <w:rPr>
                <w:noProof/>
                <w:webHidden/>
              </w:rPr>
              <w:t>10</w:t>
            </w:r>
            <w:r>
              <w:rPr>
                <w:noProof/>
                <w:webHidden/>
              </w:rPr>
              <w:fldChar w:fldCharType="end"/>
            </w:r>
          </w:hyperlink>
        </w:p>
        <w:p w14:paraId="72339BFC" w14:textId="5FE59B92" w:rsidR="00BE2913" w:rsidRDefault="00BE2913">
          <w:pPr>
            <w:pStyle w:val="TOC1"/>
            <w:rPr>
              <w:rFonts w:asciiTheme="minorHAnsi" w:eastAsiaTheme="minorEastAsia" w:hAnsiTheme="minorHAnsi" w:cstheme="minorBidi"/>
              <w:kern w:val="2"/>
              <w:sz w:val="24"/>
              <w:szCs w:val="24"/>
              <w14:ligatures w14:val="standardContextual"/>
            </w:rPr>
          </w:pPr>
          <w:hyperlink w:anchor="_Toc198209555" w:history="1">
            <w:r w:rsidRPr="00604A02">
              <w:rPr>
                <w:rStyle w:val="Hyperlink"/>
              </w:rPr>
              <w:t>6</w:t>
            </w:r>
            <w:r>
              <w:rPr>
                <w:rFonts w:asciiTheme="minorHAnsi" w:eastAsiaTheme="minorEastAsia" w:hAnsiTheme="minorHAnsi" w:cstheme="minorBidi"/>
                <w:kern w:val="2"/>
                <w:sz w:val="24"/>
                <w:szCs w:val="24"/>
                <w14:ligatures w14:val="standardContextual"/>
              </w:rPr>
              <w:tab/>
            </w:r>
            <w:r w:rsidRPr="00604A02">
              <w:rPr>
                <w:rStyle w:val="Hyperlink"/>
                <w:rFonts w:eastAsia="inter"/>
              </w:rPr>
              <w:t>Mô hình ARIMA (Autoregressive Integrated Moving Average)</w:t>
            </w:r>
            <w:r>
              <w:rPr>
                <w:webHidden/>
              </w:rPr>
              <w:tab/>
            </w:r>
            <w:r>
              <w:rPr>
                <w:webHidden/>
              </w:rPr>
              <w:fldChar w:fldCharType="begin"/>
            </w:r>
            <w:r>
              <w:rPr>
                <w:webHidden/>
              </w:rPr>
              <w:instrText xml:space="preserve"> PAGEREF _Toc198209555 \h </w:instrText>
            </w:r>
            <w:r>
              <w:rPr>
                <w:webHidden/>
              </w:rPr>
            </w:r>
            <w:r>
              <w:rPr>
                <w:webHidden/>
              </w:rPr>
              <w:fldChar w:fldCharType="separate"/>
            </w:r>
            <w:r>
              <w:rPr>
                <w:webHidden/>
              </w:rPr>
              <w:t>10</w:t>
            </w:r>
            <w:r>
              <w:rPr>
                <w:webHidden/>
              </w:rPr>
              <w:fldChar w:fldCharType="end"/>
            </w:r>
          </w:hyperlink>
        </w:p>
        <w:p w14:paraId="40F4143F" w14:textId="207150C5"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56" w:history="1">
            <w:r w:rsidRPr="00604A02">
              <w:rPr>
                <w:rStyle w:val="Hyperlink"/>
                <w:noProof/>
              </w:rPr>
              <w:t>6.1</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Lý thuyết mô hình ARIMA</w:t>
            </w:r>
            <w:r>
              <w:rPr>
                <w:noProof/>
                <w:webHidden/>
              </w:rPr>
              <w:tab/>
            </w:r>
            <w:r>
              <w:rPr>
                <w:noProof/>
                <w:webHidden/>
              </w:rPr>
              <w:fldChar w:fldCharType="begin"/>
            </w:r>
            <w:r>
              <w:rPr>
                <w:noProof/>
                <w:webHidden/>
              </w:rPr>
              <w:instrText xml:space="preserve"> PAGEREF _Toc198209556 \h </w:instrText>
            </w:r>
            <w:r>
              <w:rPr>
                <w:noProof/>
                <w:webHidden/>
              </w:rPr>
            </w:r>
            <w:r>
              <w:rPr>
                <w:noProof/>
                <w:webHidden/>
              </w:rPr>
              <w:fldChar w:fldCharType="separate"/>
            </w:r>
            <w:r>
              <w:rPr>
                <w:noProof/>
                <w:webHidden/>
              </w:rPr>
              <w:t>10</w:t>
            </w:r>
            <w:r>
              <w:rPr>
                <w:noProof/>
                <w:webHidden/>
              </w:rPr>
              <w:fldChar w:fldCharType="end"/>
            </w:r>
          </w:hyperlink>
        </w:p>
        <w:p w14:paraId="6EB99EE8" w14:textId="10D62AA7"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57" w:history="1">
            <w:r w:rsidRPr="00604A02">
              <w:rPr>
                <w:rStyle w:val="Hyperlink"/>
                <w:noProof/>
              </w:rPr>
              <w:t>6.2</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Cơ sở toán học</w:t>
            </w:r>
            <w:r>
              <w:rPr>
                <w:noProof/>
                <w:webHidden/>
              </w:rPr>
              <w:tab/>
            </w:r>
            <w:r>
              <w:rPr>
                <w:noProof/>
                <w:webHidden/>
              </w:rPr>
              <w:fldChar w:fldCharType="begin"/>
            </w:r>
            <w:r>
              <w:rPr>
                <w:noProof/>
                <w:webHidden/>
              </w:rPr>
              <w:instrText xml:space="preserve"> PAGEREF _Toc198209557 \h </w:instrText>
            </w:r>
            <w:r>
              <w:rPr>
                <w:noProof/>
                <w:webHidden/>
              </w:rPr>
            </w:r>
            <w:r>
              <w:rPr>
                <w:noProof/>
                <w:webHidden/>
              </w:rPr>
              <w:fldChar w:fldCharType="separate"/>
            </w:r>
            <w:r>
              <w:rPr>
                <w:noProof/>
                <w:webHidden/>
              </w:rPr>
              <w:t>11</w:t>
            </w:r>
            <w:r>
              <w:rPr>
                <w:noProof/>
                <w:webHidden/>
              </w:rPr>
              <w:fldChar w:fldCharType="end"/>
            </w:r>
          </w:hyperlink>
        </w:p>
        <w:p w14:paraId="62122B4E" w14:textId="3E781B84"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58" w:history="1">
            <w:r w:rsidRPr="00604A02">
              <w:rPr>
                <w:rStyle w:val="Hyperlink"/>
                <w:noProof/>
              </w:rPr>
              <w:t>6.3</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Cơ sở toán học mở rộng (AR, MA và I)</w:t>
            </w:r>
            <w:r>
              <w:rPr>
                <w:noProof/>
                <w:webHidden/>
              </w:rPr>
              <w:tab/>
            </w:r>
            <w:r>
              <w:rPr>
                <w:noProof/>
                <w:webHidden/>
              </w:rPr>
              <w:fldChar w:fldCharType="begin"/>
            </w:r>
            <w:r>
              <w:rPr>
                <w:noProof/>
                <w:webHidden/>
              </w:rPr>
              <w:instrText xml:space="preserve"> PAGEREF _Toc198209558 \h </w:instrText>
            </w:r>
            <w:r>
              <w:rPr>
                <w:noProof/>
                <w:webHidden/>
              </w:rPr>
            </w:r>
            <w:r>
              <w:rPr>
                <w:noProof/>
                <w:webHidden/>
              </w:rPr>
              <w:fldChar w:fldCharType="separate"/>
            </w:r>
            <w:r>
              <w:rPr>
                <w:noProof/>
                <w:webHidden/>
              </w:rPr>
              <w:t>11</w:t>
            </w:r>
            <w:r>
              <w:rPr>
                <w:noProof/>
                <w:webHidden/>
              </w:rPr>
              <w:fldChar w:fldCharType="end"/>
            </w:r>
          </w:hyperlink>
        </w:p>
        <w:p w14:paraId="6E144772" w14:textId="6911D986"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59" w:history="1">
            <w:r w:rsidRPr="00604A02">
              <w:rPr>
                <w:rStyle w:val="Hyperlink"/>
                <w:noProof/>
              </w:rPr>
              <w:t>6.4</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Mã giả ARIMA</w:t>
            </w:r>
            <w:r>
              <w:rPr>
                <w:noProof/>
                <w:webHidden/>
              </w:rPr>
              <w:tab/>
            </w:r>
            <w:r>
              <w:rPr>
                <w:noProof/>
                <w:webHidden/>
              </w:rPr>
              <w:fldChar w:fldCharType="begin"/>
            </w:r>
            <w:r>
              <w:rPr>
                <w:noProof/>
                <w:webHidden/>
              </w:rPr>
              <w:instrText xml:space="preserve"> PAGEREF _Toc198209559 \h </w:instrText>
            </w:r>
            <w:r>
              <w:rPr>
                <w:noProof/>
                <w:webHidden/>
              </w:rPr>
            </w:r>
            <w:r>
              <w:rPr>
                <w:noProof/>
                <w:webHidden/>
              </w:rPr>
              <w:fldChar w:fldCharType="separate"/>
            </w:r>
            <w:r>
              <w:rPr>
                <w:noProof/>
                <w:webHidden/>
              </w:rPr>
              <w:t>12</w:t>
            </w:r>
            <w:r>
              <w:rPr>
                <w:noProof/>
                <w:webHidden/>
              </w:rPr>
              <w:fldChar w:fldCharType="end"/>
            </w:r>
          </w:hyperlink>
        </w:p>
        <w:p w14:paraId="1B05C0C6" w14:textId="23734397" w:rsidR="00BE2913" w:rsidRDefault="00BE2913">
          <w:pPr>
            <w:pStyle w:val="TOC1"/>
            <w:rPr>
              <w:rFonts w:asciiTheme="minorHAnsi" w:eastAsiaTheme="minorEastAsia" w:hAnsiTheme="minorHAnsi" w:cstheme="minorBidi"/>
              <w:kern w:val="2"/>
              <w:sz w:val="24"/>
              <w:szCs w:val="24"/>
              <w14:ligatures w14:val="standardContextual"/>
            </w:rPr>
          </w:pPr>
          <w:hyperlink w:anchor="_Toc198209560" w:history="1">
            <w:r w:rsidRPr="00604A02">
              <w:rPr>
                <w:rStyle w:val="Hyperlink"/>
              </w:rPr>
              <w:t>7</w:t>
            </w:r>
            <w:r>
              <w:rPr>
                <w:rFonts w:asciiTheme="minorHAnsi" w:eastAsiaTheme="minorEastAsia" w:hAnsiTheme="minorHAnsi" w:cstheme="minorBidi"/>
                <w:kern w:val="2"/>
                <w:sz w:val="24"/>
                <w:szCs w:val="24"/>
                <w14:ligatures w14:val="standardContextual"/>
              </w:rPr>
              <w:tab/>
            </w:r>
            <w:r w:rsidRPr="00604A02">
              <w:rPr>
                <w:rStyle w:val="Hyperlink"/>
                <w:rFonts w:eastAsia="inter"/>
              </w:rPr>
              <w:t>Mô hình SARIMA (Seasonal ARIMA)</w:t>
            </w:r>
            <w:r>
              <w:rPr>
                <w:webHidden/>
              </w:rPr>
              <w:tab/>
            </w:r>
            <w:r>
              <w:rPr>
                <w:webHidden/>
              </w:rPr>
              <w:fldChar w:fldCharType="begin"/>
            </w:r>
            <w:r>
              <w:rPr>
                <w:webHidden/>
              </w:rPr>
              <w:instrText xml:space="preserve"> PAGEREF _Toc198209560 \h </w:instrText>
            </w:r>
            <w:r>
              <w:rPr>
                <w:webHidden/>
              </w:rPr>
            </w:r>
            <w:r>
              <w:rPr>
                <w:webHidden/>
              </w:rPr>
              <w:fldChar w:fldCharType="separate"/>
            </w:r>
            <w:r>
              <w:rPr>
                <w:webHidden/>
              </w:rPr>
              <w:t>12</w:t>
            </w:r>
            <w:r>
              <w:rPr>
                <w:webHidden/>
              </w:rPr>
              <w:fldChar w:fldCharType="end"/>
            </w:r>
          </w:hyperlink>
        </w:p>
        <w:p w14:paraId="46C1362F" w14:textId="4C7363DE"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61" w:history="1">
            <w:r w:rsidRPr="00604A02">
              <w:rPr>
                <w:rStyle w:val="Hyperlink"/>
                <w:noProof/>
              </w:rPr>
              <w:t>7.1</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Lý thuyết mô hình SARIMA</w:t>
            </w:r>
            <w:r>
              <w:rPr>
                <w:noProof/>
                <w:webHidden/>
              </w:rPr>
              <w:tab/>
            </w:r>
            <w:r>
              <w:rPr>
                <w:noProof/>
                <w:webHidden/>
              </w:rPr>
              <w:fldChar w:fldCharType="begin"/>
            </w:r>
            <w:r>
              <w:rPr>
                <w:noProof/>
                <w:webHidden/>
              </w:rPr>
              <w:instrText xml:space="preserve"> PAGEREF _Toc198209561 \h </w:instrText>
            </w:r>
            <w:r>
              <w:rPr>
                <w:noProof/>
                <w:webHidden/>
              </w:rPr>
            </w:r>
            <w:r>
              <w:rPr>
                <w:noProof/>
                <w:webHidden/>
              </w:rPr>
              <w:fldChar w:fldCharType="separate"/>
            </w:r>
            <w:r>
              <w:rPr>
                <w:noProof/>
                <w:webHidden/>
              </w:rPr>
              <w:t>12</w:t>
            </w:r>
            <w:r>
              <w:rPr>
                <w:noProof/>
                <w:webHidden/>
              </w:rPr>
              <w:fldChar w:fldCharType="end"/>
            </w:r>
          </w:hyperlink>
        </w:p>
        <w:p w14:paraId="7D488322" w14:textId="7AFCA139"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62" w:history="1">
            <w:r w:rsidRPr="00604A02">
              <w:rPr>
                <w:rStyle w:val="Hyperlink"/>
                <w:noProof/>
              </w:rPr>
              <w:t>7.2</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Cơ sở toán học</w:t>
            </w:r>
            <w:r>
              <w:rPr>
                <w:noProof/>
                <w:webHidden/>
              </w:rPr>
              <w:tab/>
            </w:r>
            <w:r>
              <w:rPr>
                <w:noProof/>
                <w:webHidden/>
              </w:rPr>
              <w:fldChar w:fldCharType="begin"/>
            </w:r>
            <w:r>
              <w:rPr>
                <w:noProof/>
                <w:webHidden/>
              </w:rPr>
              <w:instrText xml:space="preserve"> PAGEREF _Toc198209562 \h </w:instrText>
            </w:r>
            <w:r>
              <w:rPr>
                <w:noProof/>
                <w:webHidden/>
              </w:rPr>
            </w:r>
            <w:r>
              <w:rPr>
                <w:noProof/>
                <w:webHidden/>
              </w:rPr>
              <w:fldChar w:fldCharType="separate"/>
            </w:r>
            <w:r>
              <w:rPr>
                <w:noProof/>
                <w:webHidden/>
              </w:rPr>
              <w:t>13</w:t>
            </w:r>
            <w:r>
              <w:rPr>
                <w:noProof/>
                <w:webHidden/>
              </w:rPr>
              <w:fldChar w:fldCharType="end"/>
            </w:r>
          </w:hyperlink>
        </w:p>
        <w:p w14:paraId="61DBBC4A" w14:textId="3DB97C34" w:rsidR="00BE2913" w:rsidRDefault="00BE2913">
          <w:pPr>
            <w:pStyle w:val="TOC1"/>
            <w:rPr>
              <w:rFonts w:asciiTheme="minorHAnsi" w:eastAsiaTheme="minorEastAsia" w:hAnsiTheme="minorHAnsi" w:cstheme="minorBidi"/>
              <w:kern w:val="2"/>
              <w:sz w:val="24"/>
              <w:szCs w:val="24"/>
              <w14:ligatures w14:val="standardContextual"/>
            </w:rPr>
          </w:pPr>
          <w:hyperlink w:anchor="_Toc198209563" w:history="1">
            <w:r w:rsidRPr="00604A02">
              <w:rPr>
                <w:rStyle w:val="Hyperlink"/>
              </w:rPr>
              <w:t>8</w:t>
            </w:r>
            <w:r>
              <w:rPr>
                <w:rFonts w:asciiTheme="minorHAnsi" w:eastAsiaTheme="minorEastAsia" w:hAnsiTheme="minorHAnsi" w:cstheme="minorBidi"/>
                <w:kern w:val="2"/>
                <w:sz w:val="24"/>
                <w:szCs w:val="24"/>
                <w14:ligatures w14:val="standardContextual"/>
              </w:rPr>
              <w:tab/>
            </w:r>
            <w:r w:rsidRPr="00604A02">
              <w:rPr>
                <w:rStyle w:val="Hyperlink"/>
                <w:rFonts w:eastAsia="inter"/>
              </w:rPr>
              <w:t>Thuật toán Random Forest</w:t>
            </w:r>
            <w:r>
              <w:rPr>
                <w:webHidden/>
              </w:rPr>
              <w:tab/>
            </w:r>
            <w:r>
              <w:rPr>
                <w:webHidden/>
              </w:rPr>
              <w:fldChar w:fldCharType="begin"/>
            </w:r>
            <w:r>
              <w:rPr>
                <w:webHidden/>
              </w:rPr>
              <w:instrText xml:space="preserve"> PAGEREF _Toc198209563 \h </w:instrText>
            </w:r>
            <w:r>
              <w:rPr>
                <w:webHidden/>
              </w:rPr>
            </w:r>
            <w:r>
              <w:rPr>
                <w:webHidden/>
              </w:rPr>
              <w:fldChar w:fldCharType="separate"/>
            </w:r>
            <w:r>
              <w:rPr>
                <w:webHidden/>
              </w:rPr>
              <w:t>13</w:t>
            </w:r>
            <w:r>
              <w:rPr>
                <w:webHidden/>
              </w:rPr>
              <w:fldChar w:fldCharType="end"/>
            </w:r>
          </w:hyperlink>
        </w:p>
        <w:p w14:paraId="45D35659" w14:textId="62378F99"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64" w:history="1">
            <w:r w:rsidRPr="00604A02">
              <w:rPr>
                <w:rStyle w:val="Hyperlink"/>
                <w:noProof/>
              </w:rPr>
              <w:t>8.1</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Lý thuyết mô hình Random Forest</w:t>
            </w:r>
            <w:r>
              <w:rPr>
                <w:noProof/>
                <w:webHidden/>
              </w:rPr>
              <w:tab/>
            </w:r>
            <w:r>
              <w:rPr>
                <w:noProof/>
                <w:webHidden/>
              </w:rPr>
              <w:fldChar w:fldCharType="begin"/>
            </w:r>
            <w:r>
              <w:rPr>
                <w:noProof/>
                <w:webHidden/>
              </w:rPr>
              <w:instrText xml:space="preserve"> PAGEREF _Toc198209564 \h </w:instrText>
            </w:r>
            <w:r>
              <w:rPr>
                <w:noProof/>
                <w:webHidden/>
              </w:rPr>
            </w:r>
            <w:r>
              <w:rPr>
                <w:noProof/>
                <w:webHidden/>
              </w:rPr>
              <w:fldChar w:fldCharType="separate"/>
            </w:r>
            <w:r>
              <w:rPr>
                <w:noProof/>
                <w:webHidden/>
              </w:rPr>
              <w:t>13</w:t>
            </w:r>
            <w:r>
              <w:rPr>
                <w:noProof/>
                <w:webHidden/>
              </w:rPr>
              <w:fldChar w:fldCharType="end"/>
            </w:r>
          </w:hyperlink>
        </w:p>
        <w:p w14:paraId="57A46AA6" w14:textId="418C790E"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65" w:history="1">
            <w:r w:rsidRPr="00604A02">
              <w:rPr>
                <w:rStyle w:val="Hyperlink"/>
                <w:noProof/>
              </w:rPr>
              <w:t>8.2</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Cách tạo cây trong Random Forest</w:t>
            </w:r>
            <w:r>
              <w:rPr>
                <w:noProof/>
                <w:webHidden/>
              </w:rPr>
              <w:tab/>
            </w:r>
            <w:r>
              <w:rPr>
                <w:noProof/>
                <w:webHidden/>
              </w:rPr>
              <w:fldChar w:fldCharType="begin"/>
            </w:r>
            <w:r>
              <w:rPr>
                <w:noProof/>
                <w:webHidden/>
              </w:rPr>
              <w:instrText xml:space="preserve"> PAGEREF _Toc198209565 \h </w:instrText>
            </w:r>
            <w:r>
              <w:rPr>
                <w:noProof/>
                <w:webHidden/>
              </w:rPr>
            </w:r>
            <w:r>
              <w:rPr>
                <w:noProof/>
                <w:webHidden/>
              </w:rPr>
              <w:fldChar w:fldCharType="separate"/>
            </w:r>
            <w:r>
              <w:rPr>
                <w:noProof/>
                <w:webHidden/>
              </w:rPr>
              <w:t>13</w:t>
            </w:r>
            <w:r>
              <w:rPr>
                <w:noProof/>
                <w:webHidden/>
              </w:rPr>
              <w:fldChar w:fldCharType="end"/>
            </w:r>
          </w:hyperlink>
        </w:p>
        <w:p w14:paraId="599C45BC" w14:textId="71CD08CA"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66" w:history="1">
            <w:r w:rsidRPr="00604A02">
              <w:rPr>
                <w:rStyle w:val="Hyperlink"/>
                <w:noProof/>
              </w:rPr>
              <w:t>8.3</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Các chỉ số đánh giá cây trong Random Forest</w:t>
            </w:r>
            <w:r>
              <w:rPr>
                <w:noProof/>
                <w:webHidden/>
              </w:rPr>
              <w:tab/>
            </w:r>
            <w:r>
              <w:rPr>
                <w:noProof/>
                <w:webHidden/>
              </w:rPr>
              <w:fldChar w:fldCharType="begin"/>
            </w:r>
            <w:r>
              <w:rPr>
                <w:noProof/>
                <w:webHidden/>
              </w:rPr>
              <w:instrText xml:space="preserve"> PAGEREF _Toc198209566 \h </w:instrText>
            </w:r>
            <w:r>
              <w:rPr>
                <w:noProof/>
                <w:webHidden/>
              </w:rPr>
            </w:r>
            <w:r>
              <w:rPr>
                <w:noProof/>
                <w:webHidden/>
              </w:rPr>
              <w:fldChar w:fldCharType="separate"/>
            </w:r>
            <w:r>
              <w:rPr>
                <w:noProof/>
                <w:webHidden/>
              </w:rPr>
              <w:t>14</w:t>
            </w:r>
            <w:r>
              <w:rPr>
                <w:noProof/>
                <w:webHidden/>
              </w:rPr>
              <w:fldChar w:fldCharType="end"/>
            </w:r>
          </w:hyperlink>
        </w:p>
        <w:p w14:paraId="5B2C188F" w14:textId="1501599D"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67" w:history="1">
            <w:r w:rsidRPr="00604A02">
              <w:rPr>
                <w:rStyle w:val="Hyperlink"/>
                <w:noProof/>
              </w:rPr>
              <w:t>8.4</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Ưu điểm và hạn chế của Random Forest</w:t>
            </w:r>
            <w:r>
              <w:rPr>
                <w:noProof/>
                <w:webHidden/>
              </w:rPr>
              <w:tab/>
            </w:r>
            <w:r>
              <w:rPr>
                <w:noProof/>
                <w:webHidden/>
              </w:rPr>
              <w:fldChar w:fldCharType="begin"/>
            </w:r>
            <w:r>
              <w:rPr>
                <w:noProof/>
                <w:webHidden/>
              </w:rPr>
              <w:instrText xml:space="preserve"> PAGEREF _Toc198209567 \h </w:instrText>
            </w:r>
            <w:r>
              <w:rPr>
                <w:noProof/>
                <w:webHidden/>
              </w:rPr>
            </w:r>
            <w:r>
              <w:rPr>
                <w:noProof/>
                <w:webHidden/>
              </w:rPr>
              <w:fldChar w:fldCharType="separate"/>
            </w:r>
            <w:r>
              <w:rPr>
                <w:noProof/>
                <w:webHidden/>
              </w:rPr>
              <w:t>15</w:t>
            </w:r>
            <w:r>
              <w:rPr>
                <w:noProof/>
                <w:webHidden/>
              </w:rPr>
              <w:fldChar w:fldCharType="end"/>
            </w:r>
          </w:hyperlink>
        </w:p>
        <w:p w14:paraId="45B708EE" w14:textId="2210D151" w:rsidR="00BE2913" w:rsidRDefault="00BE2913">
          <w:pPr>
            <w:pStyle w:val="TOC1"/>
            <w:rPr>
              <w:rFonts w:asciiTheme="minorHAnsi" w:eastAsiaTheme="minorEastAsia" w:hAnsiTheme="minorHAnsi" w:cstheme="minorBidi"/>
              <w:kern w:val="2"/>
              <w:sz w:val="24"/>
              <w:szCs w:val="24"/>
              <w14:ligatures w14:val="standardContextual"/>
            </w:rPr>
          </w:pPr>
          <w:hyperlink w:anchor="_Toc198209568" w:history="1">
            <w:r w:rsidRPr="00604A02">
              <w:rPr>
                <w:rStyle w:val="Hyperlink"/>
              </w:rPr>
              <w:t>9</w:t>
            </w:r>
            <w:r>
              <w:rPr>
                <w:rFonts w:asciiTheme="minorHAnsi" w:eastAsiaTheme="minorEastAsia" w:hAnsiTheme="minorHAnsi" w:cstheme="minorBidi"/>
                <w:kern w:val="2"/>
                <w:sz w:val="24"/>
                <w:szCs w:val="24"/>
                <w14:ligatures w14:val="standardContextual"/>
              </w:rPr>
              <w:tab/>
            </w:r>
            <w:r w:rsidRPr="00604A02">
              <w:rPr>
                <w:rStyle w:val="Hyperlink"/>
                <w:rFonts w:eastAsia="inter"/>
              </w:rPr>
              <w:t>Thuật toán Recurrent Neural Networks (RNN)</w:t>
            </w:r>
            <w:r>
              <w:rPr>
                <w:webHidden/>
              </w:rPr>
              <w:tab/>
            </w:r>
            <w:r>
              <w:rPr>
                <w:webHidden/>
              </w:rPr>
              <w:fldChar w:fldCharType="begin"/>
            </w:r>
            <w:r>
              <w:rPr>
                <w:webHidden/>
              </w:rPr>
              <w:instrText xml:space="preserve"> PAGEREF _Toc198209568 \h </w:instrText>
            </w:r>
            <w:r>
              <w:rPr>
                <w:webHidden/>
              </w:rPr>
            </w:r>
            <w:r>
              <w:rPr>
                <w:webHidden/>
              </w:rPr>
              <w:fldChar w:fldCharType="separate"/>
            </w:r>
            <w:r>
              <w:rPr>
                <w:webHidden/>
              </w:rPr>
              <w:t>16</w:t>
            </w:r>
            <w:r>
              <w:rPr>
                <w:webHidden/>
              </w:rPr>
              <w:fldChar w:fldCharType="end"/>
            </w:r>
          </w:hyperlink>
        </w:p>
        <w:p w14:paraId="19DE6A48" w14:textId="4EC8E020"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69" w:history="1">
            <w:r w:rsidRPr="00604A02">
              <w:rPr>
                <w:rStyle w:val="Hyperlink"/>
                <w:noProof/>
              </w:rPr>
              <w:t>9.1</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Lý thuyết mô hình RNN</w:t>
            </w:r>
            <w:r>
              <w:rPr>
                <w:noProof/>
                <w:webHidden/>
              </w:rPr>
              <w:tab/>
            </w:r>
            <w:r>
              <w:rPr>
                <w:noProof/>
                <w:webHidden/>
              </w:rPr>
              <w:fldChar w:fldCharType="begin"/>
            </w:r>
            <w:r>
              <w:rPr>
                <w:noProof/>
                <w:webHidden/>
              </w:rPr>
              <w:instrText xml:space="preserve"> PAGEREF _Toc198209569 \h </w:instrText>
            </w:r>
            <w:r>
              <w:rPr>
                <w:noProof/>
                <w:webHidden/>
              </w:rPr>
            </w:r>
            <w:r>
              <w:rPr>
                <w:noProof/>
                <w:webHidden/>
              </w:rPr>
              <w:fldChar w:fldCharType="separate"/>
            </w:r>
            <w:r>
              <w:rPr>
                <w:noProof/>
                <w:webHidden/>
              </w:rPr>
              <w:t>16</w:t>
            </w:r>
            <w:r>
              <w:rPr>
                <w:noProof/>
                <w:webHidden/>
              </w:rPr>
              <w:fldChar w:fldCharType="end"/>
            </w:r>
          </w:hyperlink>
        </w:p>
        <w:p w14:paraId="049FFB24" w14:textId="68065411"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70" w:history="1">
            <w:r w:rsidRPr="00604A02">
              <w:rPr>
                <w:rStyle w:val="Hyperlink"/>
                <w:noProof/>
              </w:rPr>
              <w:t>9.2</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Cơ sở toán học</w:t>
            </w:r>
            <w:r>
              <w:rPr>
                <w:noProof/>
                <w:webHidden/>
              </w:rPr>
              <w:tab/>
            </w:r>
            <w:r>
              <w:rPr>
                <w:noProof/>
                <w:webHidden/>
              </w:rPr>
              <w:fldChar w:fldCharType="begin"/>
            </w:r>
            <w:r>
              <w:rPr>
                <w:noProof/>
                <w:webHidden/>
              </w:rPr>
              <w:instrText xml:space="preserve"> PAGEREF _Toc198209570 \h </w:instrText>
            </w:r>
            <w:r>
              <w:rPr>
                <w:noProof/>
                <w:webHidden/>
              </w:rPr>
            </w:r>
            <w:r>
              <w:rPr>
                <w:noProof/>
                <w:webHidden/>
              </w:rPr>
              <w:fldChar w:fldCharType="separate"/>
            </w:r>
            <w:r>
              <w:rPr>
                <w:noProof/>
                <w:webHidden/>
              </w:rPr>
              <w:t>16</w:t>
            </w:r>
            <w:r>
              <w:rPr>
                <w:noProof/>
                <w:webHidden/>
              </w:rPr>
              <w:fldChar w:fldCharType="end"/>
            </w:r>
          </w:hyperlink>
        </w:p>
        <w:p w14:paraId="08724349" w14:textId="4358D9D1"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71" w:history="1">
            <w:r w:rsidRPr="00604A02">
              <w:rPr>
                <w:rStyle w:val="Hyperlink"/>
                <w:noProof/>
              </w:rPr>
              <w:t>9.3</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Vấn đề vanishing gradient</w:t>
            </w:r>
            <w:r>
              <w:rPr>
                <w:noProof/>
                <w:webHidden/>
              </w:rPr>
              <w:tab/>
            </w:r>
            <w:r>
              <w:rPr>
                <w:noProof/>
                <w:webHidden/>
              </w:rPr>
              <w:fldChar w:fldCharType="begin"/>
            </w:r>
            <w:r>
              <w:rPr>
                <w:noProof/>
                <w:webHidden/>
              </w:rPr>
              <w:instrText xml:space="preserve"> PAGEREF _Toc198209571 \h </w:instrText>
            </w:r>
            <w:r>
              <w:rPr>
                <w:noProof/>
                <w:webHidden/>
              </w:rPr>
            </w:r>
            <w:r>
              <w:rPr>
                <w:noProof/>
                <w:webHidden/>
              </w:rPr>
              <w:fldChar w:fldCharType="separate"/>
            </w:r>
            <w:r>
              <w:rPr>
                <w:noProof/>
                <w:webHidden/>
              </w:rPr>
              <w:t>17</w:t>
            </w:r>
            <w:r>
              <w:rPr>
                <w:noProof/>
                <w:webHidden/>
              </w:rPr>
              <w:fldChar w:fldCharType="end"/>
            </w:r>
          </w:hyperlink>
        </w:p>
        <w:p w14:paraId="228C0BA2" w14:textId="6270E09E" w:rsidR="00BE2913" w:rsidRDefault="00BE2913">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8209572" w:history="1">
            <w:r w:rsidRPr="00604A02">
              <w:rPr>
                <w:rStyle w:val="Hyperlink"/>
                <w:noProof/>
              </w:rPr>
              <w:t>9.4</w:t>
            </w:r>
            <w:r>
              <w:rPr>
                <w:rFonts w:asciiTheme="minorHAnsi" w:eastAsiaTheme="minorEastAsia" w:hAnsiTheme="minorHAnsi" w:cstheme="minorBidi"/>
                <w:noProof/>
                <w:kern w:val="2"/>
                <w:sz w:val="24"/>
                <w:szCs w:val="24"/>
                <w14:ligatures w14:val="standardContextual"/>
              </w:rPr>
              <w:tab/>
            </w:r>
            <w:r w:rsidRPr="00604A02">
              <w:rPr>
                <w:rStyle w:val="Hyperlink"/>
                <w:rFonts w:eastAsia="inter"/>
                <w:noProof/>
              </w:rPr>
              <w:t>Các dạng mở rộng của RNN</w:t>
            </w:r>
            <w:r>
              <w:rPr>
                <w:noProof/>
                <w:webHidden/>
              </w:rPr>
              <w:tab/>
            </w:r>
            <w:r>
              <w:rPr>
                <w:noProof/>
                <w:webHidden/>
              </w:rPr>
              <w:fldChar w:fldCharType="begin"/>
            </w:r>
            <w:r>
              <w:rPr>
                <w:noProof/>
                <w:webHidden/>
              </w:rPr>
              <w:instrText xml:space="preserve"> PAGEREF _Toc198209572 \h </w:instrText>
            </w:r>
            <w:r>
              <w:rPr>
                <w:noProof/>
                <w:webHidden/>
              </w:rPr>
            </w:r>
            <w:r>
              <w:rPr>
                <w:noProof/>
                <w:webHidden/>
              </w:rPr>
              <w:fldChar w:fldCharType="separate"/>
            </w:r>
            <w:r>
              <w:rPr>
                <w:noProof/>
                <w:webHidden/>
              </w:rPr>
              <w:t>17</w:t>
            </w:r>
            <w:r>
              <w:rPr>
                <w:noProof/>
                <w:webHidden/>
              </w:rPr>
              <w:fldChar w:fldCharType="end"/>
            </w:r>
          </w:hyperlink>
        </w:p>
        <w:p w14:paraId="71A6FD98" w14:textId="77ADB505" w:rsidR="00BE2913" w:rsidRDefault="00BE2913">
          <w:pPr>
            <w:pStyle w:val="TOC1"/>
            <w:rPr>
              <w:rFonts w:asciiTheme="minorHAnsi" w:eastAsiaTheme="minorEastAsia" w:hAnsiTheme="minorHAnsi" w:cstheme="minorBidi"/>
              <w:kern w:val="2"/>
              <w:sz w:val="24"/>
              <w:szCs w:val="24"/>
              <w14:ligatures w14:val="standardContextual"/>
            </w:rPr>
          </w:pPr>
          <w:hyperlink w:anchor="_Toc198209573" w:history="1">
            <w:r w:rsidRPr="00604A02">
              <w:rPr>
                <w:rStyle w:val="Hyperlink"/>
                <w:rFonts w:eastAsia="inter"/>
              </w:rPr>
              <w:t>10</w:t>
            </w:r>
            <w:r>
              <w:rPr>
                <w:rFonts w:asciiTheme="minorHAnsi" w:eastAsiaTheme="minorEastAsia" w:hAnsiTheme="minorHAnsi" w:cstheme="minorBidi"/>
                <w:kern w:val="2"/>
                <w:sz w:val="24"/>
                <w:szCs w:val="24"/>
                <w14:ligatures w14:val="standardContextual"/>
              </w:rPr>
              <w:tab/>
            </w:r>
            <w:r w:rsidRPr="00604A02">
              <w:rPr>
                <w:rStyle w:val="Hyperlink"/>
                <w:rFonts w:eastAsia="inter"/>
              </w:rPr>
              <w:t>Chọn tập dữ liệu về kinh tế VN:</w:t>
            </w:r>
            <w:r>
              <w:rPr>
                <w:webHidden/>
              </w:rPr>
              <w:tab/>
            </w:r>
            <w:r>
              <w:rPr>
                <w:webHidden/>
              </w:rPr>
              <w:fldChar w:fldCharType="begin"/>
            </w:r>
            <w:r>
              <w:rPr>
                <w:webHidden/>
              </w:rPr>
              <w:instrText xml:space="preserve"> PAGEREF _Toc198209573 \h </w:instrText>
            </w:r>
            <w:r>
              <w:rPr>
                <w:webHidden/>
              </w:rPr>
            </w:r>
            <w:r>
              <w:rPr>
                <w:webHidden/>
              </w:rPr>
              <w:fldChar w:fldCharType="separate"/>
            </w:r>
            <w:r>
              <w:rPr>
                <w:webHidden/>
              </w:rPr>
              <w:t>17</w:t>
            </w:r>
            <w:r>
              <w:rPr>
                <w:webHidden/>
              </w:rPr>
              <w:fldChar w:fldCharType="end"/>
            </w:r>
          </w:hyperlink>
        </w:p>
        <w:p w14:paraId="653BBB05" w14:textId="2E5BB5D1" w:rsidR="009C02C4" w:rsidRPr="009C02C4" w:rsidRDefault="00F31B5C" w:rsidP="009C02C4">
          <w:pPr>
            <w:rPr>
              <w:sz w:val="26"/>
              <w:szCs w:val="26"/>
            </w:rPr>
          </w:pPr>
          <w:r w:rsidRPr="00CD177D">
            <w:rPr>
              <w:sz w:val="26"/>
              <w:szCs w:val="26"/>
            </w:rPr>
            <w:fldChar w:fldCharType="end"/>
          </w:r>
        </w:p>
      </w:sdtContent>
    </w:sdt>
    <w:p w14:paraId="6E35AB02" w14:textId="2FBF9ECC" w:rsidR="000F2147" w:rsidRDefault="00CD1A49" w:rsidP="00CD177D">
      <w:pPr>
        <w:spacing w:before="120" w:after="120"/>
        <w:rPr>
          <w:noProof/>
        </w:rPr>
      </w:pPr>
      <w:r w:rsidRPr="00CD177D">
        <w:rPr>
          <w:b/>
          <w:bCs/>
          <w:sz w:val="26"/>
          <w:szCs w:val="26"/>
        </w:rPr>
        <w:t xml:space="preserve">Danh sách Hình ảnh </w:t>
      </w:r>
      <w:r w:rsidR="002F6BC4" w:rsidRPr="00CD177D">
        <w:rPr>
          <w:b/>
          <w:bCs/>
          <w:sz w:val="26"/>
          <w:szCs w:val="26"/>
        </w:rPr>
        <w:fldChar w:fldCharType="begin"/>
      </w:r>
      <w:r w:rsidR="002F6BC4" w:rsidRPr="00CD177D">
        <w:rPr>
          <w:b/>
          <w:bCs/>
          <w:sz w:val="26"/>
          <w:szCs w:val="26"/>
        </w:rPr>
        <w:instrText xml:space="preserve"> TOC \h \z \c "Hình " </w:instrText>
      </w:r>
      <w:r w:rsidR="002F6BC4" w:rsidRPr="00CD177D">
        <w:rPr>
          <w:b/>
          <w:bCs/>
          <w:sz w:val="26"/>
          <w:szCs w:val="26"/>
        </w:rPr>
        <w:fldChar w:fldCharType="separate"/>
      </w:r>
    </w:p>
    <w:p w14:paraId="03761F79" w14:textId="23EBE401" w:rsidR="002A2279" w:rsidRPr="00CD177D" w:rsidRDefault="000F2147" w:rsidP="00CD177D">
      <w:pPr>
        <w:spacing w:before="120" w:after="120"/>
        <w:rPr>
          <w:b/>
          <w:bCs/>
          <w:sz w:val="26"/>
          <w:szCs w:val="26"/>
        </w:rPr>
      </w:pPr>
      <w:r>
        <w:rPr>
          <w:noProof/>
          <w:sz w:val="26"/>
          <w:szCs w:val="26"/>
        </w:rPr>
        <w:t>No table of figures entries found.</w:t>
      </w:r>
      <w:r w:rsidR="002F6BC4" w:rsidRPr="00CD177D">
        <w:rPr>
          <w:b/>
          <w:bCs/>
          <w:sz w:val="26"/>
          <w:szCs w:val="26"/>
        </w:rPr>
        <w:fldChar w:fldCharType="end"/>
      </w:r>
      <w:r w:rsidR="002A2279" w:rsidRPr="00CD177D">
        <w:rPr>
          <w:b/>
          <w:bCs/>
          <w:sz w:val="26"/>
          <w:szCs w:val="26"/>
        </w:rPr>
        <w:br w:type="page"/>
      </w:r>
    </w:p>
    <w:sdt>
      <w:sdtPr>
        <w:id w:val="47961261"/>
        <w:docPartObj>
          <w:docPartGallery w:val="Bibliographies"/>
          <w:docPartUnique/>
        </w:docPartObj>
      </w:sdtPr>
      <w:sdtContent>
        <w:p w14:paraId="6B420C2B" w14:textId="534E6461" w:rsidR="009C02C4" w:rsidRPr="009C02C4" w:rsidRDefault="009C02C4" w:rsidP="009C02C4">
          <w:pPr>
            <w:rPr>
              <w:b/>
              <w:bCs/>
            </w:rPr>
          </w:pPr>
          <w:r w:rsidRPr="009C02C4">
            <w:rPr>
              <w:b/>
              <w:bCs/>
            </w:rPr>
            <w:t>References</w:t>
          </w:r>
        </w:p>
        <w:sdt>
          <w:sdtPr>
            <w:id w:val="-573587230"/>
            <w:bibliography/>
          </w:sdtPr>
          <w:sdtContent>
            <w:p w14:paraId="6A9C5B47" w14:textId="77777777" w:rsidR="009C02C4" w:rsidRDefault="009C02C4" w:rsidP="009C02C4">
              <w:pPr>
                <w:rPr>
                  <w:rFonts w:asciiTheme="minorHAnsi" w:eastAsiaTheme="minorHAnsi" w:hAnsiTheme="minorHAnsi" w:cstheme="minorBidi"/>
                  <w:noProof/>
                  <w:kern w:val="2"/>
                  <w:sz w:val="24"/>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521"/>
              </w:tblGrid>
              <w:tr w:rsidR="009C02C4" w:rsidRPr="009C02C4" w14:paraId="48051715" w14:textId="77777777">
                <w:trPr>
                  <w:divId w:val="27218949"/>
                  <w:tblCellSpacing w:w="15" w:type="dxa"/>
                </w:trPr>
                <w:tc>
                  <w:tcPr>
                    <w:tcW w:w="50" w:type="pct"/>
                    <w:hideMark/>
                  </w:tcPr>
                  <w:p w14:paraId="58F41015" w14:textId="64D215D4" w:rsidR="009C02C4" w:rsidRPr="009C02C4" w:rsidRDefault="009C02C4">
                    <w:pPr>
                      <w:pStyle w:val="Bibliography"/>
                      <w:rPr>
                        <w:noProof/>
                        <w:sz w:val="26"/>
                        <w:szCs w:val="26"/>
                      </w:rPr>
                    </w:pPr>
                    <w:r w:rsidRPr="009C02C4">
                      <w:rPr>
                        <w:noProof/>
                        <w:sz w:val="26"/>
                        <w:szCs w:val="26"/>
                      </w:rPr>
                      <w:t xml:space="preserve">[1] </w:t>
                    </w:r>
                  </w:p>
                </w:tc>
                <w:tc>
                  <w:tcPr>
                    <w:tcW w:w="0" w:type="auto"/>
                    <w:hideMark/>
                  </w:tcPr>
                  <w:p w14:paraId="2619D4CA" w14:textId="77777777" w:rsidR="009C02C4" w:rsidRPr="009C02C4" w:rsidRDefault="009C02C4">
                    <w:pPr>
                      <w:pStyle w:val="Bibliography"/>
                      <w:rPr>
                        <w:noProof/>
                        <w:sz w:val="26"/>
                        <w:szCs w:val="26"/>
                      </w:rPr>
                    </w:pPr>
                    <w:r w:rsidRPr="009C02C4">
                      <w:rPr>
                        <w:noProof/>
                        <w:sz w:val="26"/>
                        <w:szCs w:val="26"/>
                      </w:rPr>
                      <w:t xml:space="preserve">C. Chatfield and H. Xing, "Ch.2 - Visual inspection is a useful first step to judge stationarity," in </w:t>
                    </w:r>
                    <w:r w:rsidRPr="009C02C4">
                      <w:rPr>
                        <w:i/>
                        <w:iCs/>
                        <w:noProof/>
                        <w:sz w:val="26"/>
                        <w:szCs w:val="26"/>
                      </w:rPr>
                      <w:t>The Analysis of Time Series</w:t>
                    </w:r>
                    <w:r w:rsidRPr="009C02C4">
                      <w:rPr>
                        <w:noProof/>
                        <w:sz w:val="26"/>
                        <w:szCs w:val="26"/>
                      </w:rPr>
                      <w:t xml:space="preserve">, CRC Press, 2019. </w:t>
                    </w:r>
                  </w:p>
                </w:tc>
              </w:tr>
              <w:tr w:rsidR="009C02C4" w:rsidRPr="009C02C4" w14:paraId="5F7BB2DD" w14:textId="77777777">
                <w:trPr>
                  <w:divId w:val="27218949"/>
                  <w:tblCellSpacing w:w="15" w:type="dxa"/>
                </w:trPr>
                <w:tc>
                  <w:tcPr>
                    <w:tcW w:w="50" w:type="pct"/>
                    <w:hideMark/>
                  </w:tcPr>
                  <w:p w14:paraId="06536855" w14:textId="77777777" w:rsidR="009C02C4" w:rsidRPr="009C02C4" w:rsidRDefault="009C02C4">
                    <w:pPr>
                      <w:pStyle w:val="Bibliography"/>
                      <w:rPr>
                        <w:noProof/>
                        <w:sz w:val="26"/>
                        <w:szCs w:val="26"/>
                      </w:rPr>
                    </w:pPr>
                    <w:r w:rsidRPr="009C02C4">
                      <w:rPr>
                        <w:noProof/>
                        <w:sz w:val="26"/>
                        <w:szCs w:val="26"/>
                      </w:rPr>
                      <w:t xml:space="preserve">[2] </w:t>
                    </w:r>
                  </w:p>
                </w:tc>
                <w:tc>
                  <w:tcPr>
                    <w:tcW w:w="0" w:type="auto"/>
                    <w:hideMark/>
                  </w:tcPr>
                  <w:p w14:paraId="48D64757" w14:textId="77777777" w:rsidR="009C02C4" w:rsidRPr="009C02C4" w:rsidRDefault="009C02C4">
                    <w:pPr>
                      <w:pStyle w:val="Bibliography"/>
                      <w:rPr>
                        <w:noProof/>
                        <w:sz w:val="26"/>
                        <w:szCs w:val="26"/>
                      </w:rPr>
                    </w:pPr>
                    <w:r w:rsidRPr="009C02C4">
                      <w:rPr>
                        <w:noProof/>
                        <w:sz w:val="26"/>
                        <w:szCs w:val="26"/>
                      </w:rPr>
                      <w:t xml:space="preserve">G. E. P. BOX, G. M. JENKINS, G. C. REINSEL and G. M. LJUNG, "Ch. 6 - ADF is the most commonly used test for detecting unit root," in </w:t>
                    </w:r>
                    <w:r w:rsidRPr="009C02C4">
                      <w:rPr>
                        <w:i/>
                        <w:iCs/>
                        <w:noProof/>
                        <w:sz w:val="26"/>
                        <w:szCs w:val="26"/>
                      </w:rPr>
                      <w:t>TIME SERIES ANALYSIS</w:t>
                    </w:r>
                    <w:r w:rsidRPr="009C02C4">
                      <w:rPr>
                        <w:noProof/>
                        <w:sz w:val="26"/>
                        <w:szCs w:val="26"/>
                      </w:rPr>
                      <w:t xml:space="preserve">, Wiley, 2016. </w:t>
                    </w:r>
                  </w:p>
                </w:tc>
              </w:tr>
              <w:tr w:rsidR="009C02C4" w:rsidRPr="009C02C4" w14:paraId="366D2FCA" w14:textId="77777777">
                <w:trPr>
                  <w:divId w:val="27218949"/>
                  <w:tblCellSpacing w:w="15" w:type="dxa"/>
                </w:trPr>
                <w:tc>
                  <w:tcPr>
                    <w:tcW w:w="50" w:type="pct"/>
                    <w:hideMark/>
                  </w:tcPr>
                  <w:p w14:paraId="2789B575" w14:textId="77777777" w:rsidR="009C02C4" w:rsidRPr="009C02C4" w:rsidRDefault="009C02C4">
                    <w:pPr>
                      <w:pStyle w:val="Bibliography"/>
                      <w:rPr>
                        <w:noProof/>
                        <w:sz w:val="26"/>
                        <w:szCs w:val="26"/>
                      </w:rPr>
                    </w:pPr>
                    <w:r w:rsidRPr="009C02C4">
                      <w:rPr>
                        <w:noProof/>
                        <w:sz w:val="26"/>
                        <w:szCs w:val="26"/>
                      </w:rPr>
                      <w:t xml:space="preserve">[3] </w:t>
                    </w:r>
                  </w:p>
                </w:tc>
                <w:tc>
                  <w:tcPr>
                    <w:tcW w:w="0" w:type="auto"/>
                    <w:hideMark/>
                  </w:tcPr>
                  <w:p w14:paraId="690315EE" w14:textId="77777777" w:rsidR="009C02C4" w:rsidRPr="009C02C4" w:rsidRDefault="009C02C4">
                    <w:pPr>
                      <w:pStyle w:val="Bibliography"/>
                      <w:rPr>
                        <w:noProof/>
                        <w:sz w:val="26"/>
                        <w:szCs w:val="26"/>
                      </w:rPr>
                    </w:pPr>
                    <w:r w:rsidRPr="009C02C4">
                      <w:rPr>
                        <w:noProof/>
                        <w:sz w:val="26"/>
                        <w:szCs w:val="26"/>
                      </w:rPr>
                      <w:t xml:space="preserve">C. Chatfield and H. Xing, The Analysis of Time Series, CRC Press, 2019. </w:t>
                    </w:r>
                  </w:p>
                </w:tc>
              </w:tr>
              <w:tr w:rsidR="009C02C4" w:rsidRPr="009C02C4" w14:paraId="53A5FA7E" w14:textId="77777777">
                <w:trPr>
                  <w:divId w:val="27218949"/>
                  <w:tblCellSpacing w:w="15" w:type="dxa"/>
                </w:trPr>
                <w:tc>
                  <w:tcPr>
                    <w:tcW w:w="50" w:type="pct"/>
                    <w:hideMark/>
                  </w:tcPr>
                  <w:p w14:paraId="15CF3A8B" w14:textId="77777777" w:rsidR="009C02C4" w:rsidRPr="009C02C4" w:rsidRDefault="009C02C4">
                    <w:pPr>
                      <w:pStyle w:val="Bibliography"/>
                      <w:rPr>
                        <w:noProof/>
                        <w:sz w:val="26"/>
                        <w:szCs w:val="26"/>
                      </w:rPr>
                    </w:pPr>
                    <w:r w:rsidRPr="009C02C4">
                      <w:rPr>
                        <w:noProof/>
                        <w:sz w:val="26"/>
                        <w:szCs w:val="26"/>
                      </w:rPr>
                      <w:t xml:space="preserve">[4] </w:t>
                    </w:r>
                  </w:p>
                </w:tc>
                <w:tc>
                  <w:tcPr>
                    <w:tcW w:w="0" w:type="auto"/>
                    <w:hideMark/>
                  </w:tcPr>
                  <w:p w14:paraId="4A059806" w14:textId="77777777" w:rsidR="009C02C4" w:rsidRPr="009C02C4" w:rsidRDefault="009C02C4">
                    <w:pPr>
                      <w:pStyle w:val="Bibliography"/>
                      <w:rPr>
                        <w:noProof/>
                        <w:sz w:val="26"/>
                        <w:szCs w:val="26"/>
                      </w:rPr>
                    </w:pPr>
                    <w:r w:rsidRPr="009C02C4">
                      <w:rPr>
                        <w:noProof/>
                        <w:sz w:val="26"/>
                        <w:szCs w:val="26"/>
                      </w:rPr>
                      <w:t xml:space="preserve">G. E. P. BOX, G. M. JENKINS, G. C. REINSEL and G. M. LJUNG, TIME SERIES ANALYSIS, Wiley, 2016. </w:t>
                    </w:r>
                  </w:p>
                </w:tc>
              </w:tr>
              <w:tr w:rsidR="009C02C4" w:rsidRPr="009C02C4" w14:paraId="37245264" w14:textId="77777777">
                <w:trPr>
                  <w:divId w:val="27218949"/>
                  <w:tblCellSpacing w:w="15" w:type="dxa"/>
                </w:trPr>
                <w:tc>
                  <w:tcPr>
                    <w:tcW w:w="50" w:type="pct"/>
                    <w:hideMark/>
                  </w:tcPr>
                  <w:p w14:paraId="21878539" w14:textId="77777777" w:rsidR="009C02C4" w:rsidRPr="009C02C4" w:rsidRDefault="009C02C4">
                    <w:pPr>
                      <w:pStyle w:val="Bibliography"/>
                      <w:rPr>
                        <w:noProof/>
                        <w:sz w:val="26"/>
                        <w:szCs w:val="26"/>
                      </w:rPr>
                    </w:pPr>
                    <w:r w:rsidRPr="009C02C4">
                      <w:rPr>
                        <w:noProof/>
                        <w:sz w:val="26"/>
                        <w:szCs w:val="26"/>
                      </w:rPr>
                      <w:t xml:space="preserve">[5] </w:t>
                    </w:r>
                  </w:p>
                </w:tc>
                <w:tc>
                  <w:tcPr>
                    <w:tcW w:w="0" w:type="auto"/>
                    <w:hideMark/>
                  </w:tcPr>
                  <w:p w14:paraId="670EA030" w14:textId="77777777" w:rsidR="009C02C4" w:rsidRPr="009C02C4" w:rsidRDefault="009C02C4">
                    <w:pPr>
                      <w:pStyle w:val="Bibliography"/>
                      <w:rPr>
                        <w:noProof/>
                        <w:sz w:val="26"/>
                        <w:szCs w:val="26"/>
                      </w:rPr>
                    </w:pPr>
                    <w:r w:rsidRPr="009C02C4">
                      <w:rPr>
                        <w:noProof/>
                        <w:sz w:val="26"/>
                        <w:szCs w:val="26"/>
                      </w:rPr>
                      <w:t xml:space="preserve">P. J. Brockwell and R. A. Davis, Introduction to Time Series and Forecasting, Springer, 2016. </w:t>
                    </w:r>
                  </w:p>
                </w:tc>
              </w:tr>
            </w:tbl>
            <w:p w14:paraId="077990F6" w14:textId="77777777" w:rsidR="009C02C4" w:rsidRPr="009C02C4" w:rsidRDefault="009C02C4">
              <w:pPr>
                <w:divId w:val="27218949"/>
                <w:rPr>
                  <w:noProof/>
                  <w:sz w:val="26"/>
                  <w:szCs w:val="26"/>
                </w:rPr>
              </w:pPr>
            </w:p>
            <w:p w14:paraId="0A6F4F4E" w14:textId="68146A08" w:rsidR="009C02C4" w:rsidRPr="009C02C4" w:rsidRDefault="009C02C4" w:rsidP="009C02C4">
              <w:r>
                <w:rPr>
                  <w:b/>
                  <w:bCs/>
                  <w:noProof/>
                </w:rPr>
                <w:fldChar w:fldCharType="end"/>
              </w:r>
            </w:p>
          </w:sdtContent>
        </w:sdt>
      </w:sdtContent>
    </w:sdt>
    <w:p w14:paraId="29160EF3" w14:textId="0EEF3921" w:rsidR="006E214B" w:rsidRPr="001E0300" w:rsidRDefault="006E214B" w:rsidP="001E0300">
      <w:pPr>
        <w:spacing w:before="120" w:after="120"/>
        <w:rPr>
          <w:b/>
          <w:bCs/>
        </w:rPr>
      </w:pPr>
      <w:r w:rsidRPr="001E0300">
        <w:rPr>
          <w:b/>
          <w:bCs/>
          <w:sz w:val="26"/>
          <w:szCs w:val="26"/>
        </w:rPr>
        <w:t>Bảng</w:t>
      </w:r>
      <w:r w:rsidRPr="001E0300">
        <w:rPr>
          <w:b/>
          <w:bCs/>
        </w:rPr>
        <w:t xml:space="preserve"> phân công công việc</w:t>
      </w:r>
    </w:p>
    <w:tbl>
      <w:tblPr>
        <w:tblStyle w:val="TableGrid"/>
        <w:tblW w:w="9810" w:type="dxa"/>
        <w:tblLook w:val="04A0" w:firstRow="1" w:lastRow="0" w:firstColumn="1" w:lastColumn="0" w:noHBand="0" w:noVBand="1"/>
      </w:tblPr>
      <w:tblGrid>
        <w:gridCol w:w="2122"/>
        <w:gridCol w:w="2693"/>
        <w:gridCol w:w="4995"/>
      </w:tblGrid>
      <w:tr w:rsidR="006E214B" w:rsidRPr="00CD177D" w14:paraId="4361CAA2" w14:textId="77777777" w:rsidTr="009E56A4">
        <w:tc>
          <w:tcPr>
            <w:tcW w:w="4815" w:type="dxa"/>
            <w:gridSpan w:val="2"/>
          </w:tcPr>
          <w:p w14:paraId="4E483D32" w14:textId="77777777" w:rsidR="006E214B" w:rsidRPr="00CD177D" w:rsidRDefault="006E214B" w:rsidP="00CD177D">
            <w:pPr>
              <w:spacing w:after="100" w:afterAutospacing="1"/>
              <w:jc w:val="center"/>
              <w:rPr>
                <w:b/>
                <w:bCs/>
                <w:sz w:val="26"/>
                <w:szCs w:val="26"/>
              </w:rPr>
            </w:pPr>
            <w:r w:rsidRPr="00CD177D">
              <w:rPr>
                <w:b/>
                <w:bCs/>
                <w:sz w:val="26"/>
                <w:szCs w:val="26"/>
              </w:rPr>
              <w:t>Thành viên</w:t>
            </w:r>
          </w:p>
        </w:tc>
        <w:tc>
          <w:tcPr>
            <w:tcW w:w="4995" w:type="dxa"/>
            <w:vMerge w:val="restart"/>
            <w:vAlign w:val="center"/>
          </w:tcPr>
          <w:p w14:paraId="4460747D" w14:textId="77777777" w:rsidR="006E214B" w:rsidRPr="00CD177D" w:rsidRDefault="006E214B" w:rsidP="00CD177D">
            <w:pPr>
              <w:spacing w:after="100" w:afterAutospacing="1"/>
              <w:jc w:val="center"/>
              <w:rPr>
                <w:b/>
                <w:bCs/>
                <w:sz w:val="26"/>
                <w:szCs w:val="26"/>
              </w:rPr>
            </w:pPr>
            <w:r w:rsidRPr="00CD177D">
              <w:rPr>
                <w:b/>
                <w:bCs/>
                <w:sz w:val="26"/>
                <w:szCs w:val="26"/>
              </w:rPr>
              <w:t>Công việc phân công</w:t>
            </w:r>
          </w:p>
        </w:tc>
      </w:tr>
      <w:tr w:rsidR="006E214B" w:rsidRPr="00CD177D" w14:paraId="3E68798E" w14:textId="77777777" w:rsidTr="009E56A4">
        <w:tc>
          <w:tcPr>
            <w:tcW w:w="2122" w:type="dxa"/>
          </w:tcPr>
          <w:p w14:paraId="19A77FEC" w14:textId="77777777" w:rsidR="006E214B" w:rsidRPr="00CD177D" w:rsidRDefault="006E214B" w:rsidP="00CD177D">
            <w:pPr>
              <w:spacing w:before="60"/>
              <w:jc w:val="center"/>
              <w:rPr>
                <w:b/>
                <w:bCs/>
                <w:sz w:val="26"/>
                <w:szCs w:val="26"/>
              </w:rPr>
            </w:pPr>
            <w:r w:rsidRPr="00CD177D">
              <w:rPr>
                <w:b/>
                <w:bCs/>
                <w:sz w:val="26"/>
                <w:szCs w:val="26"/>
              </w:rPr>
              <w:t>Mã học viên</w:t>
            </w:r>
          </w:p>
        </w:tc>
        <w:tc>
          <w:tcPr>
            <w:tcW w:w="2693" w:type="dxa"/>
          </w:tcPr>
          <w:p w14:paraId="49E336C2" w14:textId="77777777" w:rsidR="006E214B" w:rsidRPr="00CD177D" w:rsidRDefault="006E214B" w:rsidP="00CD177D">
            <w:pPr>
              <w:spacing w:after="100" w:afterAutospacing="1"/>
              <w:jc w:val="center"/>
              <w:rPr>
                <w:b/>
                <w:bCs/>
                <w:sz w:val="26"/>
                <w:szCs w:val="26"/>
              </w:rPr>
            </w:pPr>
            <w:r w:rsidRPr="00CD177D">
              <w:rPr>
                <w:b/>
                <w:bCs/>
                <w:sz w:val="26"/>
                <w:szCs w:val="26"/>
              </w:rPr>
              <w:t>Họ và Tên</w:t>
            </w:r>
          </w:p>
        </w:tc>
        <w:tc>
          <w:tcPr>
            <w:tcW w:w="4995" w:type="dxa"/>
            <w:vMerge/>
          </w:tcPr>
          <w:p w14:paraId="2CB888E5" w14:textId="77777777" w:rsidR="006E214B" w:rsidRPr="00CD177D" w:rsidRDefault="006E214B" w:rsidP="00CD177D">
            <w:pPr>
              <w:spacing w:after="100" w:afterAutospacing="1"/>
              <w:jc w:val="center"/>
              <w:rPr>
                <w:sz w:val="26"/>
                <w:szCs w:val="26"/>
              </w:rPr>
            </w:pPr>
          </w:p>
        </w:tc>
      </w:tr>
      <w:tr w:rsidR="006E214B" w:rsidRPr="00CD177D" w14:paraId="7E3E86C4" w14:textId="77777777" w:rsidTr="009E56A4">
        <w:tc>
          <w:tcPr>
            <w:tcW w:w="2122" w:type="dxa"/>
          </w:tcPr>
          <w:p w14:paraId="490C178C" w14:textId="77777777" w:rsidR="006E214B" w:rsidRPr="00CD177D" w:rsidRDefault="006E214B" w:rsidP="00CD177D">
            <w:pPr>
              <w:spacing w:before="60"/>
              <w:jc w:val="center"/>
              <w:rPr>
                <w:sz w:val="26"/>
                <w:szCs w:val="26"/>
              </w:rPr>
            </w:pPr>
            <w:r w:rsidRPr="00CD177D">
              <w:rPr>
                <w:sz w:val="26"/>
                <w:szCs w:val="26"/>
              </w:rPr>
              <w:t>240104026</w:t>
            </w:r>
          </w:p>
        </w:tc>
        <w:tc>
          <w:tcPr>
            <w:tcW w:w="2693" w:type="dxa"/>
          </w:tcPr>
          <w:p w14:paraId="6FF04354" w14:textId="77777777" w:rsidR="006E214B" w:rsidRPr="00CD177D" w:rsidRDefault="006E214B" w:rsidP="00CD177D">
            <w:pPr>
              <w:spacing w:after="100" w:afterAutospacing="1"/>
              <w:jc w:val="center"/>
              <w:rPr>
                <w:sz w:val="26"/>
                <w:szCs w:val="26"/>
              </w:rPr>
            </w:pPr>
            <w:r w:rsidRPr="00CD177D">
              <w:rPr>
                <w:sz w:val="26"/>
                <w:szCs w:val="26"/>
              </w:rPr>
              <w:t>Huỳnh Quốc Bữu</w:t>
            </w:r>
          </w:p>
        </w:tc>
        <w:tc>
          <w:tcPr>
            <w:tcW w:w="4995" w:type="dxa"/>
          </w:tcPr>
          <w:p w14:paraId="61183395" w14:textId="77777777" w:rsidR="006E214B" w:rsidRPr="00CD177D" w:rsidRDefault="0098780C" w:rsidP="00CD177D">
            <w:pPr>
              <w:pStyle w:val="ListParagraph"/>
              <w:numPr>
                <w:ilvl w:val="0"/>
                <w:numId w:val="1"/>
              </w:numPr>
              <w:spacing w:before="60"/>
              <w:ind w:left="374"/>
              <w:contextualSpacing w:val="0"/>
              <w:rPr>
                <w:sz w:val="26"/>
                <w:szCs w:val="26"/>
              </w:rPr>
            </w:pPr>
            <w:r w:rsidRPr="00CD177D">
              <w:rPr>
                <w:sz w:val="26"/>
                <w:szCs w:val="26"/>
              </w:rPr>
              <w:t>Giới thiệu bài toán</w:t>
            </w:r>
          </w:p>
          <w:p w14:paraId="2FF6BC77" w14:textId="77777777"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Giới thiệu tập dữ liệu</w:t>
            </w:r>
          </w:p>
          <w:p w14:paraId="6F53D5D0" w14:textId="31DAF1F4"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Thực nghiệm với Python</w:t>
            </w:r>
          </w:p>
        </w:tc>
      </w:tr>
      <w:tr w:rsidR="006E214B" w:rsidRPr="00CD177D" w14:paraId="15D7834A" w14:textId="77777777" w:rsidTr="009E56A4">
        <w:tc>
          <w:tcPr>
            <w:tcW w:w="2122" w:type="dxa"/>
          </w:tcPr>
          <w:p w14:paraId="3FC5174C" w14:textId="77777777" w:rsidR="006E214B" w:rsidRPr="00CD177D" w:rsidRDefault="006E214B" w:rsidP="00CD177D">
            <w:pPr>
              <w:spacing w:before="60"/>
              <w:jc w:val="center"/>
              <w:rPr>
                <w:sz w:val="26"/>
                <w:szCs w:val="26"/>
              </w:rPr>
            </w:pPr>
            <w:r w:rsidRPr="00CD177D">
              <w:rPr>
                <w:sz w:val="26"/>
                <w:szCs w:val="26"/>
              </w:rPr>
              <w:t>240104039</w:t>
            </w:r>
          </w:p>
        </w:tc>
        <w:tc>
          <w:tcPr>
            <w:tcW w:w="2693" w:type="dxa"/>
          </w:tcPr>
          <w:p w14:paraId="071B8F76" w14:textId="77777777" w:rsidR="006E214B" w:rsidRPr="00CD177D" w:rsidRDefault="006E214B" w:rsidP="00CD177D">
            <w:pPr>
              <w:spacing w:after="100" w:afterAutospacing="1"/>
              <w:jc w:val="center"/>
              <w:rPr>
                <w:sz w:val="26"/>
                <w:szCs w:val="26"/>
              </w:rPr>
            </w:pPr>
            <w:r w:rsidRPr="00CD177D">
              <w:rPr>
                <w:sz w:val="26"/>
                <w:szCs w:val="26"/>
              </w:rPr>
              <w:t>Nguyễn Đức Linh</w:t>
            </w:r>
          </w:p>
        </w:tc>
        <w:tc>
          <w:tcPr>
            <w:tcW w:w="4995" w:type="dxa"/>
          </w:tcPr>
          <w:p w14:paraId="4D9D0A2C" w14:textId="77777777" w:rsidR="00F31B5C" w:rsidRPr="00CD177D" w:rsidRDefault="0098780C" w:rsidP="00CD177D">
            <w:pPr>
              <w:pStyle w:val="ListParagraph"/>
              <w:numPr>
                <w:ilvl w:val="0"/>
                <w:numId w:val="1"/>
              </w:numPr>
              <w:spacing w:before="60"/>
              <w:ind w:left="374"/>
              <w:contextualSpacing w:val="0"/>
              <w:rPr>
                <w:sz w:val="26"/>
                <w:szCs w:val="26"/>
              </w:rPr>
            </w:pPr>
            <w:r w:rsidRPr="00CD177D">
              <w:rPr>
                <w:sz w:val="26"/>
                <w:szCs w:val="26"/>
              </w:rPr>
              <w:t>Giới thiệu chỉ số đánh giá</w:t>
            </w:r>
          </w:p>
          <w:p w14:paraId="5222F20D" w14:textId="77777777"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Trình bày kết quả thực nghiệm</w:t>
            </w:r>
          </w:p>
          <w:p w14:paraId="475B54F8" w14:textId="4C356A0B"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So sánh với ChatGPT</w:t>
            </w:r>
          </w:p>
        </w:tc>
      </w:tr>
    </w:tbl>
    <w:p w14:paraId="1A2E50DE" w14:textId="0E925A48" w:rsidR="009F6D31" w:rsidRDefault="009F6D31">
      <w:pPr>
        <w:spacing w:after="160" w:line="278" w:lineRule="auto"/>
        <w:rPr>
          <w:rFonts w:eastAsiaTheme="majorEastAsia"/>
          <w:b/>
          <w:bCs/>
          <w:sz w:val="26"/>
          <w:szCs w:val="26"/>
        </w:rPr>
      </w:pPr>
    </w:p>
    <w:p w14:paraId="1F9E3807" w14:textId="77777777" w:rsidR="009F6D31" w:rsidRDefault="009F6D31">
      <w:pPr>
        <w:spacing w:after="160" w:line="278" w:lineRule="auto"/>
        <w:rPr>
          <w:rFonts w:eastAsiaTheme="majorEastAsia"/>
          <w:b/>
          <w:bCs/>
          <w:sz w:val="26"/>
          <w:szCs w:val="26"/>
        </w:rPr>
      </w:pPr>
      <w:r>
        <w:rPr>
          <w:rFonts w:eastAsiaTheme="majorEastAsia"/>
          <w:b/>
          <w:bCs/>
          <w:sz w:val="26"/>
          <w:szCs w:val="26"/>
        </w:rPr>
        <w:br w:type="page"/>
      </w:r>
    </w:p>
    <w:p w14:paraId="5E296F2B" w14:textId="04885778" w:rsidR="00692EFB" w:rsidRDefault="004D5611" w:rsidP="00692EFB">
      <w:pPr>
        <w:pStyle w:val="Heading1"/>
      </w:pPr>
      <w:bookmarkStart w:id="0" w:name="_Toc198209543"/>
      <w:r>
        <w:lastRenderedPageBreak/>
        <w:t>Dữ liệu chuỗi thời gian</w:t>
      </w:r>
      <w:bookmarkEnd w:id="0"/>
      <w:r>
        <w:t xml:space="preserve"> </w:t>
      </w:r>
    </w:p>
    <w:p w14:paraId="667E10F3" w14:textId="75411E04" w:rsidR="00862ED3" w:rsidRDefault="008A037A" w:rsidP="00692EFB">
      <w:pPr>
        <w:pStyle w:val="eng-heading-11"/>
      </w:pPr>
      <w:r w:rsidRPr="004D5611">
        <w:t>Time Series Data</w:t>
      </w:r>
    </w:p>
    <w:p w14:paraId="2998F4E5" w14:textId="77777777" w:rsidR="00692EFB" w:rsidRDefault="00692EFB" w:rsidP="00692EFB">
      <w:pPr>
        <w:pStyle w:val="Heading2"/>
      </w:pPr>
      <w:bookmarkStart w:id="1" w:name="_Toc198209544"/>
      <w:r w:rsidRPr="00692EFB">
        <w:t>Giới thiệu d</w:t>
      </w:r>
      <w:r w:rsidRPr="00692EFB">
        <w:t>ữ liệu chuỗi thời gian</w:t>
      </w:r>
      <w:bookmarkEnd w:id="1"/>
      <w:r w:rsidRPr="00692EFB">
        <w:t xml:space="preserve"> </w:t>
      </w:r>
    </w:p>
    <w:p w14:paraId="6B746905" w14:textId="4CF3372F" w:rsidR="00692EFB" w:rsidRDefault="00692EFB" w:rsidP="00692EFB">
      <w:pPr>
        <w:pStyle w:val="eng-heading-11"/>
      </w:pPr>
      <w:r w:rsidRPr="00692EFB">
        <w:t xml:space="preserve">Overview </w:t>
      </w:r>
      <w:r w:rsidRPr="00692EFB">
        <w:t>Time Series Data</w:t>
      </w:r>
    </w:p>
    <w:p w14:paraId="782CBC29" w14:textId="5A93997E" w:rsidR="008A037A" w:rsidRPr="008A037A" w:rsidRDefault="008A037A" w:rsidP="00692EFB">
      <w:pPr>
        <w:pStyle w:val="Bullet-"/>
      </w:pPr>
      <w:r w:rsidRPr="008A037A">
        <w:t>Là các quan sát được thu thập theo trình tự thời gian, thường được đánh dấu theo các khoảng đều nhau (ví dụ: ngày, tháng, năm).</w:t>
      </w:r>
    </w:p>
    <w:p w14:paraId="673B6089" w14:textId="23C8307C" w:rsidR="008A037A" w:rsidRPr="008A037A" w:rsidRDefault="004D5611" w:rsidP="00692EFB">
      <w:pPr>
        <w:pStyle w:val="eng-body-11"/>
      </w:pPr>
      <w:r>
        <w:t>A</w:t>
      </w:r>
      <w:r w:rsidR="008A037A" w:rsidRPr="008A037A">
        <w:t xml:space="preserve">re </w:t>
      </w:r>
      <w:r w:rsidR="008A037A" w:rsidRPr="00692EFB">
        <w:t>observations</w:t>
      </w:r>
      <w:r w:rsidR="008A037A" w:rsidRPr="008A037A">
        <w:t xml:space="preserve"> collected sequentially over time, typically at regular intervals (e.g., daily, monthly)</w:t>
      </w:r>
    </w:p>
    <w:p w14:paraId="6BF35A7B" w14:textId="2EBD6DEB" w:rsidR="008A037A" w:rsidRPr="008A037A" w:rsidRDefault="008A037A" w:rsidP="00692EFB">
      <w:pPr>
        <w:pStyle w:val="Bullet-"/>
      </w:pPr>
      <w:r w:rsidRPr="008A037A">
        <w:t>Ví dụ:</w:t>
      </w:r>
    </w:p>
    <w:p w14:paraId="71E32468" w14:textId="789B7B11" w:rsidR="008A037A" w:rsidRPr="008A037A" w:rsidRDefault="008A037A" w:rsidP="00FC2223">
      <w:pPr>
        <w:pStyle w:val="Bullet"/>
      </w:pPr>
      <w:r w:rsidRPr="00733BBA">
        <w:t>Giá</w:t>
      </w:r>
      <w:r w:rsidRPr="008A037A">
        <w:t xml:space="preserve"> cổ phiếu </w:t>
      </w:r>
      <w:r w:rsidRPr="00894D50">
        <w:rPr>
          <w:i/>
          <w:iCs/>
        </w:rPr>
        <w:t>Stock prices</w:t>
      </w:r>
    </w:p>
    <w:p w14:paraId="31F89036" w14:textId="7C2A2F7C" w:rsidR="008A037A" w:rsidRPr="008A037A" w:rsidRDefault="008A037A" w:rsidP="00FC2223">
      <w:pPr>
        <w:pStyle w:val="Bullet"/>
      </w:pPr>
      <w:r w:rsidRPr="008A037A">
        <w:t xml:space="preserve">Dữ liệu thời tiết </w:t>
      </w:r>
      <w:r w:rsidRPr="00894D50">
        <w:t>Weather measurements</w:t>
      </w:r>
    </w:p>
    <w:p w14:paraId="27C126C9" w14:textId="5A5C9B87" w:rsidR="008A037A" w:rsidRDefault="008A037A" w:rsidP="00FC2223">
      <w:pPr>
        <w:pStyle w:val="Bullet"/>
      </w:pPr>
      <w:r w:rsidRPr="008A037A">
        <w:t xml:space="preserve">Nhu cầu điện năng </w:t>
      </w:r>
      <w:r w:rsidRPr="00894D50">
        <w:t>Electricity consumption</w:t>
      </w:r>
    </w:p>
    <w:p w14:paraId="491FB7F3" w14:textId="1870A121" w:rsidR="004D5611" w:rsidRPr="008A037A" w:rsidRDefault="004D5611" w:rsidP="00FC2223">
      <w:pPr>
        <w:pStyle w:val="Bullet"/>
      </w:pPr>
      <w:r w:rsidRPr="004D5611">
        <w:t>Nhiệt độ phòng có điều hòa</w:t>
      </w:r>
    </w:p>
    <w:p w14:paraId="37F9A537" w14:textId="5743D045" w:rsidR="008A037A" w:rsidRPr="00894D50" w:rsidRDefault="008A037A" w:rsidP="00FC2223">
      <w:pPr>
        <w:pStyle w:val="Bullet"/>
        <w:rPr>
          <w:i/>
          <w:iCs/>
        </w:rPr>
      </w:pPr>
      <w:r w:rsidRPr="008A037A">
        <w:t xml:space="preserve">Doanh số bán lẻ </w:t>
      </w:r>
      <w:r w:rsidRPr="00894D50">
        <w:rPr>
          <w:i/>
          <w:iCs/>
        </w:rPr>
        <w:t>Retail sales</w:t>
      </w:r>
    </w:p>
    <w:p w14:paraId="4581FAD7" w14:textId="6D4ED7FF" w:rsidR="008A037A" w:rsidRDefault="008A037A" w:rsidP="00692EFB">
      <w:pPr>
        <w:pStyle w:val="Bullet-"/>
      </w:pPr>
      <w:r w:rsidRPr="008A037A">
        <w:t>Tính chất chính</w:t>
      </w:r>
      <w:r>
        <w:t>:</w:t>
      </w:r>
    </w:p>
    <w:p w14:paraId="1AE3F4BE" w14:textId="40ACF00D" w:rsidR="008A037A" w:rsidRDefault="008A037A" w:rsidP="00692EFB">
      <w:pPr>
        <w:pStyle w:val="eng-body-11"/>
      </w:pPr>
      <w:r w:rsidRPr="008A037A">
        <w:t xml:space="preserve">Key </w:t>
      </w:r>
      <w:r w:rsidRPr="00733BBA">
        <w:t>Characteristics</w:t>
      </w:r>
    </w:p>
    <w:tbl>
      <w:tblPr>
        <w:tblStyle w:val="TableGrid"/>
        <w:tblW w:w="0" w:type="auto"/>
        <w:tblInd w:w="994" w:type="dxa"/>
        <w:tblLook w:val="04A0" w:firstRow="1" w:lastRow="0" w:firstColumn="1" w:lastColumn="0" w:noHBand="0" w:noVBand="1"/>
      </w:tblPr>
      <w:tblGrid>
        <w:gridCol w:w="4448"/>
        <w:gridCol w:w="4448"/>
      </w:tblGrid>
      <w:tr w:rsidR="00894D50" w14:paraId="174CDE9E" w14:textId="77777777" w:rsidTr="00894D50">
        <w:tc>
          <w:tcPr>
            <w:tcW w:w="4448" w:type="dxa"/>
            <w:vAlign w:val="center"/>
          </w:tcPr>
          <w:p w14:paraId="2E457973" w14:textId="77777777" w:rsidR="00894D50" w:rsidRPr="00692EFB" w:rsidRDefault="00894D50" w:rsidP="00692EFB">
            <w:pPr>
              <w:pStyle w:val="table-body"/>
            </w:pPr>
            <w:r w:rsidRPr="00692EFB">
              <w:t>Tính chất</w:t>
            </w:r>
          </w:p>
          <w:p w14:paraId="2BE94A95" w14:textId="4F39E1CA" w:rsidR="00894D50" w:rsidRPr="00894D50" w:rsidRDefault="00894D50" w:rsidP="00EB0624">
            <w:pPr>
              <w:pStyle w:val="table-body-eng"/>
            </w:pPr>
            <w:r w:rsidRPr="008A037A">
              <w:t xml:space="preserve">Key </w:t>
            </w:r>
            <w:r w:rsidRPr="00EB0624">
              <w:t>Characteristics</w:t>
            </w:r>
          </w:p>
        </w:tc>
        <w:tc>
          <w:tcPr>
            <w:tcW w:w="4448" w:type="dxa"/>
            <w:vAlign w:val="center"/>
          </w:tcPr>
          <w:p w14:paraId="2FDC9D63" w14:textId="77777777" w:rsidR="00894D50" w:rsidRDefault="00894D50" w:rsidP="00692EFB">
            <w:pPr>
              <w:pStyle w:val="table-body"/>
            </w:pPr>
            <w:r w:rsidRPr="00894D50">
              <w:t>Diễn giải</w:t>
            </w:r>
          </w:p>
          <w:p w14:paraId="2FDEF43F" w14:textId="0B7798E4" w:rsidR="00894D50" w:rsidRPr="00894D50" w:rsidRDefault="00894D50" w:rsidP="00EB0624">
            <w:pPr>
              <w:pStyle w:val="table-body-eng"/>
            </w:pPr>
            <w:r w:rsidRPr="00894D50">
              <w:t>Description</w:t>
            </w:r>
          </w:p>
        </w:tc>
      </w:tr>
      <w:tr w:rsidR="00894D50" w14:paraId="1B65D9CA" w14:textId="77777777" w:rsidTr="008A5A01">
        <w:tc>
          <w:tcPr>
            <w:tcW w:w="4448" w:type="dxa"/>
            <w:vAlign w:val="center"/>
          </w:tcPr>
          <w:p w14:paraId="5773FE92" w14:textId="77777777" w:rsidR="00894D50" w:rsidRDefault="00894D50" w:rsidP="00692EFB">
            <w:pPr>
              <w:pStyle w:val="table-body"/>
            </w:pPr>
            <w:r w:rsidRPr="00894D50">
              <w:t xml:space="preserve">Tính xu hướng </w:t>
            </w:r>
          </w:p>
          <w:p w14:paraId="7B05230B" w14:textId="5606A1A4" w:rsidR="00894D50" w:rsidRPr="00894D50" w:rsidRDefault="00894D50" w:rsidP="00EB0624">
            <w:pPr>
              <w:pStyle w:val="table-body-eng"/>
            </w:pPr>
            <w:r w:rsidRPr="00894D50">
              <w:t>Trend</w:t>
            </w:r>
          </w:p>
        </w:tc>
        <w:tc>
          <w:tcPr>
            <w:tcW w:w="4448" w:type="dxa"/>
            <w:vAlign w:val="center"/>
          </w:tcPr>
          <w:p w14:paraId="155FB440" w14:textId="5A74D39B" w:rsidR="00894D50" w:rsidRPr="00894D50" w:rsidRDefault="00894D50" w:rsidP="00692EFB">
            <w:pPr>
              <w:pStyle w:val="table-body"/>
            </w:pPr>
            <w:r w:rsidRPr="00894D50">
              <w:t>Tăng hoặc giảm dài hạn</w:t>
            </w:r>
          </w:p>
          <w:p w14:paraId="0F1E606C" w14:textId="4EA46FBE" w:rsidR="00894D50" w:rsidRPr="00894D50" w:rsidRDefault="00894D50" w:rsidP="00EB0624">
            <w:pPr>
              <w:pStyle w:val="table-body-eng"/>
            </w:pPr>
            <w:r w:rsidRPr="00894D50">
              <w:t>Long-term increase or decrease</w:t>
            </w:r>
          </w:p>
        </w:tc>
      </w:tr>
      <w:tr w:rsidR="00894D50" w14:paraId="30099217" w14:textId="77777777" w:rsidTr="008A5A01">
        <w:tc>
          <w:tcPr>
            <w:tcW w:w="4448" w:type="dxa"/>
            <w:vAlign w:val="center"/>
          </w:tcPr>
          <w:p w14:paraId="01145B68" w14:textId="77777777" w:rsidR="00894D50" w:rsidRDefault="00894D50" w:rsidP="00692EFB">
            <w:pPr>
              <w:pStyle w:val="table-body"/>
            </w:pPr>
            <w:r w:rsidRPr="00894D50">
              <w:t xml:space="preserve">Tính mùa vụ </w:t>
            </w:r>
          </w:p>
          <w:p w14:paraId="01F4AD05" w14:textId="1392C821" w:rsidR="00894D50" w:rsidRPr="00894D50" w:rsidRDefault="00894D50" w:rsidP="00EB0624">
            <w:pPr>
              <w:pStyle w:val="table-body-eng"/>
            </w:pPr>
            <w:r w:rsidRPr="00894D50">
              <w:t>Seasonality</w:t>
            </w:r>
          </w:p>
        </w:tc>
        <w:tc>
          <w:tcPr>
            <w:tcW w:w="4448" w:type="dxa"/>
            <w:vAlign w:val="center"/>
          </w:tcPr>
          <w:p w14:paraId="1DAEE135" w14:textId="5902706A" w:rsidR="00894D50" w:rsidRPr="00894D50" w:rsidRDefault="00894D50" w:rsidP="00692EFB">
            <w:pPr>
              <w:pStyle w:val="table-body"/>
            </w:pPr>
            <w:r w:rsidRPr="00894D50">
              <w:t>Mẫu lặp lại theo chu kỳ cố định</w:t>
            </w:r>
          </w:p>
          <w:p w14:paraId="229E5AAE" w14:textId="6A2161B9" w:rsidR="00894D50" w:rsidRPr="00894D50" w:rsidRDefault="00894D50" w:rsidP="00692EFB">
            <w:pPr>
              <w:pStyle w:val="table-body"/>
            </w:pPr>
            <w:r w:rsidRPr="00894D50">
              <w:t>Regular repeating patterns</w:t>
            </w:r>
          </w:p>
        </w:tc>
      </w:tr>
      <w:tr w:rsidR="00894D50" w14:paraId="12EDC9F3" w14:textId="77777777" w:rsidTr="008A5A01">
        <w:tc>
          <w:tcPr>
            <w:tcW w:w="4448" w:type="dxa"/>
            <w:vAlign w:val="center"/>
          </w:tcPr>
          <w:p w14:paraId="69E829F8" w14:textId="77777777" w:rsidR="00894D50" w:rsidRDefault="00894D50" w:rsidP="00692EFB">
            <w:pPr>
              <w:pStyle w:val="table-body"/>
            </w:pPr>
            <w:r w:rsidRPr="00894D50">
              <w:t xml:space="preserve">Tính chu kỳ </w:t>
            </w:r>
          </w:p>
          <w:p w14:paraId="767FDFDA" w14:textId="050347DA" w:rsidR="00894D50" w:rsidRPr="00894D50" w:rsidRDefault="00894D50" w:rsidP="00EB0624">
            <w:pPr>
              <w:pStyle w:val="table-body-eng"/>
            </w:pPr>
            <w:r w:rsidRPr="00894D50">
              <w:t>Cyclicality</w:t>
            </w:r>
          </w:p>
        </w:tc>
        <w:tc>
          <w:tcPr>
            <w:tcW w:w="4448" w:type="dxa"/>
            <w:vAlign w:val="center"/>
          </w:tcPr>
          <w:p w14:paraId="7A486A44" w14:textId="3562829D" w:rsidR="00894D50" w:rsidRPr="00894D50" w:rsidRDefault="00894D50" w:rsidP="00692EFB">
            <w:pPr>
              <w:pStyle w:val="table-body"/>
            </w:pPr>
            <w:r>
              <w:t>Chu kỳ dao động dài hạn bất thường</w:t>
            </w:r>
          </w:p>
          <w:p w14:paraId="22BB9FCA" w14:textId="4D9F7B42" w:rsidR="00894D50" w:rsidRPr="00894D50" w:rsidRDefault="00894D50" w:rsidP="00EB0624">
            <w:pPr>
              <w:pStyle w:val="table-body-eng"/>
            </w:pPr>
            <w:r w:rsidRPr="00894D50">
              <w:t>Irregular long-term fluctuations</w:t>
            </w:r>
          </w:p>
        </w:tc>
      </w:tr>
      <w:tr w:rsidR="00894D50" w14:paraId="5B1AB79B" w14:textId="77777777" w:rsidTr="008A5A01">
        <w:tc>
          <w:tcPr>
            <w:tcW w:w="4448" w:type="dxa"/>
            <w:vAlign w:val="center"/>
          </w:tcPr>
          <w:p w14:paraId="1207F6AB" w14:textId="77777777" w:rsidR="00894D50" w:rsidRDefault="00894D50" w:rsidP="00692EFB">
            <w:pPr>
              <w:pStyle w:val="table-body"/>
            </w:pPr>
            <w:r w:rsidRPr="00894D50">
              <w:t>Tính nhiễu</w:t>
            </w:r>
          </w:p>
          <w:p w14:paraId="2D60E9F5" w14:textId="568EAA54" w:rsidR="00894D50" w:rsidRPr="00894D50" w:rsidRDefault="00894D50" w:rsidP="00EB0624">
            <w:pPr>
              <w:pStyle w:val="table-body-eng"/>
            </w:pPr>
            <w:r w:rsidRPr="00894D50">
              <w:t>Noise</w:t>
            </w:r>
          </w:p>
        </w:tc>
        <w:tc>
          <w:tcPr>
            <w:tcW w:w="4448" w:type="dxa"/>
            <w:vAlign w:val="center"/>
          </w:tcPr>
          <w:p w14:paraId="0016F3A1" w14:textId="02D3FB22" w:rsidR="00894D50" w:rsidRPr="00894D50" w:rsidRDefault="00894D50" w:rsidP="00692EFB">
            <w:pPr>
              <w:pStyle w:val="table-body"/>
            </w:pPr>
            <w:r>
              <w:t>Biến động ngẫu nhiên</w:t>
            </w:r>
          </w:p>
          <w:p w14:paraId="79FC3218" w14:textId="1F399BB3" w:rsidR="00894D50" w:rsidRPr="00894D50" w:rsidRDefault="00894D50" w:rsidP="00EB0624">
            <w:pPr>
              <w:pStyle w:val="table-body-eng"/>
            </w:pPr>
            <w:r w:rsidRPr="00894D50">
              <w:t>Random variation</w:t>
            </w:r>
          </w:p>
        </w:tc>
      </w:tr>
    </w:tbl>
    <w:p w14:paraId="57023E15" w14:textId="61EAFFF9" w:rsidR="00862ED3" w:rsidRPr="00862ED3" w:rsidRDefault="00862ED3" w:rsidP="00692EFB">
      <w:pPr>
        <w:pStyle w:val="Bullet-"/>
      </w:pPr>
      <w:r w:rsidRPr="00862ED3">
        <w:t xml:space="preserve">Hiểu các </w:t>
      </w:r>
      <w:r w:rsidR="008A037A">
        <w:t>tính chất</w:t>
      </w:r>
      <w:r w:rsidRPr="00862ED3">
        <w:t xml:space="preserve"> này là bước đầu tiên quan trọng trong việc lựa chọn thuật toán dự báo phù hợp</w:t>
      </w:r>
    </w:p>
    <w:p w14:paraId="10ECFAFE" w14:textId="5F742A92" w:rsidR="00BB69F8" w:rsidRDefault="00BB69F8" w:rsidP="00692EFB">
      <w:pPr>
        <w:pStyle w:val="Heading2"/>
      </w:pPr>
      <w:bookmarkStart w:id="2" w:name="_Toc198209545"/>
      <w:r w:rsidRPr="00BB69F8">
        <w:t xml:space="preserve">Phân </w:t>
      </w:r>
      <w:r>
        <w:t>l</w:t>
      </w:r>
      <w:r w:rsidRPr="00BB69F8">
        <w:t xml:space="preserve">oại </w:t>
      </w:r>
      <w:r>
        <w:t>dữ liệu time series</w:t>
      </w:r>
      <w:r w:rsidR="003549D8">
        <w:t xml:space="preserve"> </w:t>
      </w:r>
      <w:sdt>
        <w:sdtPr>
          <w:id w:val="-302159872"/>
          <w:citation/>
        </w:sdtPr>
        <w:sdtContent>
          <w:r w:rsidR="003549D8">
            <w:fldChar w:fldCharType="begin"/>
          </w:r>
          <w:r w:rsidR="003549D8">
            <w:instrText xml:space="preserve"> CITATION Chr19 \l 1033 </w:instrText>
          </w:r>
          <w:r w:rsidR="003549D8">
            <w:fldChar w:fldCharType="separate"/>
          </w:r>
          <w:r w:rsidR="003549D8" w:rsidRPr="003549D8">
            <w:rPr>
              <w:noProof/>
            </w:rPr>
            <w:t>[1]</w:t>
          </w:r>
          <w:r w:rsidR="003549D8">
            <w:fldChar w:fldCharType="end"/>
          </w:r>
        </w:sdtContent>
      </w:sdt>
      <w:bookmarkEnd w:id="2"/>
    </w:p>
    <w:p w14:paraId="2A3F424C" w14:textId="2B09EC26" w:rsidR="00894D50" w:rsidRPr="00894D50" w:rsidRDefault="00894D50" w:rsidP="00692EFB">
      <w:pPr>
        <w:pStyle w:val="eng-heading-11"/>
      </w:pPr>
      <w:r w:rsidRPr="00894D50">
        <w:t>Time Series Classification</w:t>
      </w:r>
    </w:p>
    <w:p w14:paraId="791B73B5" w14:textId="77777777" w:rsidR="00894D50" w:rsidRPr="00894D50" w:rsidRDefault="00894D50" w:rsidP="00692EFB">
      <w:pPr>
        <w:pStyle w:val="Normaltop6"/>
      </w:pPr>
      <w:r w:rsidRPr="00894D50">
        <w:t>Time series có thể phân loại thành:</w:t>
      </w:r>
    </w:p>
    <w:p w14:paraId="62D5E64B" w14:textId="2D92E7E4" w:rsidR="00894D50" w:rsidRDefault="00D3270D" w:rsidP="00692EFB">
      <w:pPr>
        <w:pStyle w:val="Bullet-"/>
      </w:pPr>
      <w:r w:rsidRPr="00894D50">
        <w:rPr>
          <w:b/>
          <w:bCs/>
        </w:rPr>
        <w:t xml:space="preserve">Chuỗi dừng </w:t>
      </w:r>
      <w:r w:rsidRPr="00894D50">
        <w:rPr>
          <w:i/>
          <w:iCs/>
        </w:rPr>
        <w:t>Stationary series</w:t>
      </w:r>
      <w:r>
        <w:rPr>
          <w:i/>
          <w:iCs/>
        </w:rPr>
        <w:t>:</w:t>
      </w:r>
      <w:r w:rsidRPr="00D3270D">
        <w:t xml:space="preserve"> </w:t>
      </w:r>
      <w:r w:rsidRPr="00D3270D">
        <w:t>Chuỗi thời gian là dừng nếu dao động quanh một trung bình cố định, không có xu hướng rõ rệt.</w:t>
      </w:r>
    </w:p>
    <w:p w14:paraId="680EE2DC" w14:textId="4C514FBC" w:rsidR="00D3270D" w:rsidRPr="00D3270D" w:rsidRDefault="00D3270D" w:rsidP="00692EFB">
      <w:pPr>
        <w:pStyle w:val="eng-body-11"/>
      </w:pPr>
      <w:r w:rsidRPr="00D3270D">
        <w:t>A time series is stationary if it fluctuates around a constant mean without long-term trends.</w:t>
      </w:r>
    </w:p>
    <w:p w14:paraId="285E279C" w14:textId="6A88A04B" w:rsidR="00894D50" w:rsidRDefault="00D3270D" w:rsidP="00692EFB">
      <w:pPr>
        <w:pStyle w:val="Bullet-"/>
      </w:pPr>
      <w:r w:rsidRPr="00D3270D">
        <w:rPr>
          <w:b/>
          <w:bCs/>
        </w:rPr>
        <w:lastRenderedPageBreak/>
        <w:t>Chuỗi không dừng</w:t>
      </w:r>
      <w:r>
        <w:t xml:space="preserve"> </w:t>
      </w:r>
      <w:r w:rsidRPr="00D3270D">
        <w:rPr>
          <w:i/>
          <w:iCs/>
        </w:rPr>
        <w:t>Nonstationary series</w:t>
      </w:r>
      <w:r>
        <w:t>:</w:t>
      </w:r>
      <w:r w:rsidRPr="00D3270D">
        <w:t xml:space="preserve"> thường thể hiện xu hướng, phương sai thay đổi hoặc cấu trúc chu kỳ biến động theo thời gian. Những chuỗi này cần được sai phân hoặc biến đổi trước khi mô hình hóa</w:t>
      </w:r>
      <w:r>
        <w:t>.</w:t>
      </w:r>
    </w:p>
    <w:p w14:paraId="018CF86C" w14:textId="081FAC85" w:rsidR="00D3270D" w:rsidRPr="00D3270D" w:rsidRDefault="00D3270D" w:rsidP="00692EFB">
      <w:pPr>
        <w:pStyle w:val="eng-body-11"/>
      </w:pPr>
      <w:r w:rsidRPr="00D3270D">
        <w:t>Nonstationary series often show trends, changing variance, or periodic structure that evolves over time. These need to be differenced or otherwise transformed before modeling.</w:t>
      </w:r>
    </w:p>
    <w:tbl>
      <w:tblPr>
        <w:tblStyle w:val="TableGrid"/>
        <w:tblW w:w="0" w:type="auto"/>
        <w:tblInd w:w="540" w:type="dxa"/>
        <w:tblLook w:val="04A0" w:firstRow="1" w:lastRow="0" w:firstColumn="1" w:lastColumn="0" w:noHBand="0" w:noVBand="1"/>
      </w:tblPr>
      <w:tblGrid>
        <w:gridCol w:w="3116"/>
        <w:gridCol w:w="3117"/>
        <w:gridCol w:w="3117"/>
      </w:tblGrid>
      <w:tr w:rsidR="003C4C6E" w:rsidRPr="003C4C6E" w14:paraId="0F5B261F" w14:textId="77777777" w:rsidTr="003C4C6E">
        <w:tc>
          <w:tcPr>
            <w:tcW w:w="3116" w:type="dxa"/>
            <w:vAlign w:val="center"/>
          </w:tcPr>
          <w:p w14:paraId="53C7C593" w14:textId="70D406D0" w:rsidR="003C4C6E" w:rsidRPr="003C4C6E" w:rsidRDefault="003C4C6E" w:rsidP="003C4C6E">
            <w:pPr>
              <w:jc w:val="center"/>
              <w:rPr>
                <w:rFonts w:eastAsiaTheme="majorEastAsia"/>
                <w:b/>
                <w:bCs/>
                <w:sz w:val="26"/>
                <w:szCs w:val="26"/>
              </w:rPr>
            </w:pPr>
            <w:r w:rsidRPr="003C4C6E">
              <w:rPr>
                <w:rFonts w:eastAsiaTheme="majorEastAsia"/>
                <w:b/>
                <w:bCs/>
                <w:sz w:val="26"/>
                <w:szCs w:val="26"/>
              </w:rPr>
              <w:t>Đặc điểm</w:t>
            </w:r>
          </w:p>
          <w:p w14:paraId="3772E3F8" w14:textId="49A8EE8A" w:rsidR="003C4C6E" w:rsidRPr="003C4C6E" w:rsidRDefault="003C4C6E" w:rsidP="003C4C6E">
            <w:pPr>
              <w:jc w:val="center"/>
              <w:rPr>
                <w:rFonts w:eastAsiaTheme="majorEastAsia"/>
                <w:i/>
                <w:iCs/>
                <w:sz w:val="26"/>
                <w:szCs w:val="26"/>
              </w:rPr>
            </w:pPr>
            <w:r w:rsidRPr="003C4C6E">
              <w:rPr>
                <w:rFonts w:eastAsiaTheme="majorEastAsia"/>
                <w:i/>
                <w:iCs/>
                <w:sz w:val="26"/>
                <w:szCs w:val="26"/>
              </w:rPr>
              <w:t>Propert</w:t>
            </w:r>
            <w:r w:rsidRPr="003C4C6E">
              <w:rPr>
                <w:rFonts w:eastAsiaTheme="majorEastAsia"/>
                <w:i/>
                <w:iCs/>
                <w:sz w:val="26"/>
                <w:szCs w:val="26"/>
              </w:rPr>
              <w:t>ies</w:t>
            </w:r>
          </w:p>
        </w:tc>
        <w:tc>
          <w:tcPr>
            <w:tcW w:w="3117" w:type="dxa"/>
            <w:vAlign w:val="center"/>
          </w:tcPr>
          <w:p w14:paraId="6E3D5248" w14:textId="712968E8" w:rsidR="003C4C6E" w:rsidRPr="003C4C6E" w:rsidRDefault="003C4C6E" w:rsidP="003C4C6E">
            <w:pPr>
              <w:jc w:val="center"/>
              <w:rPr>
                <w:rFonts w:eastAsiaTheme="majorEastAsia"/>
                <w:b/>
                <w:bCs/>
                <w:sz w:val="26"/>
                <w:szCs w:val="26"/>
              </w:rPr>
            </w:pPr>
            <w:r w:rsidRPr="003C4C6E">
              <w:rPr>
                <w:rFonts w:eastAsiaTheme="majorEastAsia"/>
                <w:b/>
                <w:bCs/>
                <w:sz w:val="26"/>
                <w:szCs w:val="26"/>
              </w:rPr>
              <w:t>Chuỗi dừng</w:t>
            </w:r>
          </w:p>
          <w:p w14:paraId="4DA077C9" w14:textId="66A8A135" w:rsidR="003C4C6E" w:rsidRPr="003C4C6E" w:rsidRDefault="003C4C6E" w:rsidP="003C4C6E">
            <w:pPr>
              <w:jc w:val="center"/>
              <w:rPr>
                <w:rFonts w:eastAsiaTheme="majorEastAsia"/>
                <w:i/>
                <w:iCs/>
                <w:sz w:val="26"/>
                <w:szCs w:val="26"/>
              </w:rPr>
            </w:pPr>
            <w:r w:rsidRPr="003C4C6E">
              <w:rPr>
                <w:rFonts w:eastAsiaTheme="majorEastAsia"/>
                <w:i/>
                <w:iCs/>
                <w:sz w:val="26"/>
                <w:szCs w:val="26"/>
              </w:rPr>
              <w:t>Stationary</w:t>
            </w:r>
          </w:p>
        </w:tc>
        <w:tc>
          <w:tcPr>
            <w:tcW w:w="3117" w:type="dxa"/>
            <w:vAlign w:val="center"/>
          </w:tcPr>
          <w:p w14:paraId="7BC5D5AE" w14:textId="6FA36400" w:rsidR="003C4C6E" w:rsidRPr="003C4C6E" w:rsidRDefault="003C4C6E" w:rsidP="003C4C6E">
            <w:pPr>
              <w:jc w:val="center"/>
              <w:rPr>
                <w:rFonts w:eastAsiaTheme="majorEastAsia"/>
                <w:b/>
                <w:bCs/>
                <w:sz w:val="26"/>
                <w:szCs w:val="26"/>
              </w:rPr>
            </w:pPr>
            <w:r w:rsidRPr="003C4C6E">
              <w:rPr>
                <w:b/>
                <w:bCs/>
                <w:sz w:val="26"/>
                <w:szCs w:val="26"/>
              </w:rPr>
              <w:t>Chuỗi không dừng</w:t>
            </w:r>
          </w:p>
          <w:p w14:paraId="202039EE" w14:textId="0744F709" w:rsidR="003C4C6E" w:rsidRPr="003C4C6E" w:rsidRDefault="003C4C6E" w:rsidP="003C4C6E">
            <w:pPr>
              <w:jc w:val="center"/>
              <w:rPr>
                <w:rFonts w:eastAsiaTheme="majorEastAsia"/>
                <w:i/>
                <w:iCs/>
                <w:sz w:val="26"/>
                <w:szCs w:val="26"/>
              </w:rPr>
            </w:pPr>
            <w:r w:rsidRPr="003C4C6E">
              <w:rPr>
                <w:rFonts w:eastAsiaTheme="majorEastAsia"/>
                <w:i/>
                <w:iCs/>
                <w:sz w:val="26"/>
                <w:szCs w:val="26"/>
              </w:rPr>
              <w:t>Nonstationary</w:t>
            </w:r>
          </w:p>
        </w:tc>
      </w:tr>
      <w:tr w:rsidR="003C4C6E" w:rsidRPr="003C4C6E" w14:paraId="4524B319" w14:textId="77777777" w:rsidTr="00F002DA">
        <w:tc>
          <w:tcPr>
            <w:tcW w:w="3116" w:type="dxa"/>
            <w:vAlign w:val="center"/>
          </w:tcPr>
          <w:p w14:paraId="7E174DA0" w14:textId="56817B8E" w:rsidR="003C4C6E" w:rsidRPr="003C4C6E" w:rsidRDefault="003C4C6E" w:rsidP="003C4C6E">
            <w:pPr>
              <w:rPr>
                <w:rFonts w:eastAsiaTheme="majorEastAsia"/>
                <w:sz w:val="26"/>
                <w:szCs w:val="26"/>
              </w:rPr>
            </w:pPr>
            <w:r w:rsidRPr="003C4C6E">
              <w:rPr>
                <w:rFonts w:eastAsiaTheme="majorEastAsia"/>
                <w:sz w:val="26"/>
                <w:szCs w:val="26"/>
              </w:rPr>
              <w:t>T</w:t>
            </w:r>
            <w:r w:rsidRPr="003C4C6E">
              <w:rPr>
                <w:rFonts w:eastAsiaTheme="majorEastAsia"/>
                <w:sz w:val="26"/>
                <w:szCs w:val="26"/>
              </w:rPr>
              <w:t>rung bình</w:t>
            </w:r>
          </w:p>
          <w:p w14:paraId="36D231C1" w14:textId="68D2E7E6" w:rsidR="003C4C6E" w:rsidRPr="003C4C6E" w:rsidRDefault="003C4C6E" w:rsidP="003C4C6E">
            <w:pPr>
              <w:rPr>
                <w:rFonts w:eastAsiaTheme="majorEastAsia"/>
                <w:i/>
                <w:iCs/>
                <w:sz w:val="26"/>
                <w:szCs w:val="26"/>
              </w:rPr>
            </w:pPr>
            <w:r w:rsidRPr="003C4C6E">
              <w:rPr>
                <w:rFonts w:eastAsiaTheme="majorEastAsia"/>
                <w:i/>
                <w:iCs/>
                <w:sz w:val="26"/>
                <w:szCs w:val="26"/>
              </w:rPr>
              <w:t>Mean</w:t>
            </w:r>
          </w:p>
        </w:tc>
        <w:tc>
          <w:tcPr>
            <w:tcW w:w="3117" w:type="dxa"/>
            <w:vAlign w:val="center"/>
          </w:tcPr>
          <w:p w14:paraId="66BF2710" w14:textId="77777777" w:rsidR="003C4C6E" w:rsidRPr="003C4C6E" w:rsidRDefault="003C4C6E" w:rsidP="003C4C6E">
            <w:pPr>
              <w:rPr>
                <w:rFonts w:eastAsiaTheme="majorEastAsia"/>
                <w:sz w:val="26"/>
                <w:szCs w:val="26"/>
              </w:rPr>
            </w:pPr>
            <w:r w:rsidRPr="003C4C6E">
              <w:rPr>
                <w:rFonts w:eastAsiaTheme="majorEastAsia"/>
                <w:sz w:val="26"/>
                <w:szCs w:val="26"/>
              </w:rPr>
              <w:t>Không đổi theo thời gian</w:t>
            </w:r>
          </w:p>
          <w:p w14:paraId="38CB7F52" w14:textId="163ABF07" w:rsidR="003C4C6E" w:rsidRPr="003C4C6E" w:rsidRDefault="003C4C6E" w:rsidP="003C4C6E">
            <w:pPr>
              <w:rPr>
                <w:rFonts w:eastAsiaTheme="majorEastAsia"/>
                <w:i/>
                <w:iCs/>
                <w:sz w:val="26"/>
                <w:szCs w:val="26"/>
              </w:rPr>
            </w:pPr>
            <w:r w:rsidRPr="003C4C6E">
              <w:rPr>
                <w:rFonts w:eastAsiaTheme="majorEastAsia"/>
                <w:i/>
                <w:iCs/>
                <w:sz w:val="26"/>
                <w:szCs w:val="26"/>
              </w:rPr>
              <w:t>Constant</w:t>
            </w:r>
          </w:p>
        </w:tc>
        <w:tc>
          <w:tcPr>
            <w:tcW w:w="3117" w:type="dxa"/>
            <w:vAlign w:val="center"/>
          </w:tcPr>
          <w:p w14:paraId="31FF29A8" w14:textId="77777777" w:rsidR="003C4C6E" w:rsidRPr="003C4C6E" w:rsidRDefault="003C4C6E" w:rsidP="003C4C6E">
            <w:pPr>
              <w:rPr>
                <w:rFonts w:eastAsiaTheme="majorEastAsia"/>
                <w:sz w:val="26"/>
                <w:szCs w:val="26"/>
              </w:rPr>
            </w:pPr>
            <w:r w:rsidRPr="003C4C6E">
              <w:rPr>
                <w:rFonts w:eastAsiaTheme="majorEastAsia"/>
                <w:sz w:val="26"/>
                <w:szCs w:val="26"/>
              </w:rPr>
              <w:t>Thay đổi theo thời gian</w:t>
            </w:r>
          </w:p>
          <w:p w14:paraId="71E04E31" w14:textId="2A8456B5" w:rsidR="003C4C6E" w:rsidRPr="003C4C6E" w:rsidRDefault="003C4C6E" w:rsidP="003C4C6E">
            <w:pPr>
              <w:rPr>
                <w:rFonts w:eastAsiaTheme="majorEastAsia"/>
                <w:i/>
                <w:iCs/>
                <w:sz w:val="26"/>
                <w:szCs w:val="26"/>
              </w:rPr>
            </w:pPr>
            <w:r w:rsidRPr="003C4C6E">
              <w:rPr>
                <w:rFonts w:eastAsiaTheme="majorEastAsia"/>
                <w:i/>
                <w:iCs/>
                <w:sz w:val="26"/>
                <w:szCs w:val="26"/>
              </w:rPr>
              <w:t>Changing over time</w:t>
            </w:r>
          </w:p>
        </w:tc>
      </w:tr>
      <w:tr w:rsidR="003C4C6E" w:rsidRPr="003C4C6E" w14:paraId="73EE49CE" w14:textId="77777777" w:rsidTr="00F002DA">
        <w:tc>
          <w:tcPr>
            <w:tcW w:w="3116" w:type="dxa"/>
            <w:vAlign w:val="center"/>
          </w:tcPr>
          <w:p w14:paraId="50A4012D" w14:textId="77777777" w:rsidR="003C4C6E" w:rsidRDefault="003C4C6E" w:rsidP="003C4C6E">
            <w:pPr>
              <w:rPr>
                <w:rFonts w:eastAsiaTheme="majorEastAsia"/>
                <w:sz w:val="26"/>
                <w:szCs w:val="26"/>
              </w:rPr>
            </w:pPr>
            <w:r w:rsidRPr="003C4C6E">
              <w:rPr>
                <w:rFonts w:eastAsiaTheme="majorEastAsia"/>
                <w:sz w:val="26"/>
                <w:szCs w:val="26"/>
              </w:rPr>
              <w:t>Phương sai</w:t>
            </w:r>
          </w:p>
          <w:p w14:paraId="2BF7A551" w14:textId="7FCF595B" w:rsidR="003C4C6E" w:rsidRPr="003C4C6E" w:rsidRDefault="003C4C6E" w:rsidP="003C4C6E">
            <w:pPr>
              <w:rPr>
                <w:rFonts w:eastAsiaTheme="majorEastAsia"/>
                <w:i/>
                <w:iCs/>
                <w:sz w:val="26"/>
                <w:szCs w:val="26"/>
              </w:rPr>
            </w:pPr>
            <w:r w:rsidRPr="003C4C6E">
              <w:rPr>
                <w:rFonts w:eastAsiaTheme="majorEastAsia"/>
                <w:i/>
                <w:iCs/>
                <w:sz w:val="26"/>
                <w:szCs w:val="26"/>
              </w:rPr>
              <w:t>Variance</w:t>
            </w:r>
          </w:p>
        </w:tc>
        <w:tc>
          <w:tcPr>
            <w:tcW w:w="3117" w:type="dxa"/>
            <w:vAlign w:val="center"/>
          </w:tcPr>
          <w:p w14:paraId="64CED323" w14:textId="77777777" w:rsidR="003C4C6E" w:rsidRDefault="003C4C6E" w:rsidP="003C4C6E">
            <w:pPr>
              <w:rPr>
                <w:rFonts w:eastAsiaTheme="majorEastAsia"/>
                <w:sz w:val="26"/>
                <w:szCs w:val="26"/>
              </w:rPr>
            </w:pPr>
            <w:r w:rsidRPr="003C4C6E">
              <w:rPr>
                <w:rFonts w:eastAsiaTheme="majorEastAsia"/>
                <w:sz w:val="26"/>
                <w:szCs w:val="26"/>
              </w:rPr>
              <w:t>Ổn định</w:t>
            </w:r>
          </w:p>
          <w:p w14:paraId="568DE918" w14:textId="7C51AFB6" w:rsidR="003C4C6E" w:rsidRPr="003C4C6E" w:rsidRDefault="003C4C6E" w:rsidP="003C4C6E">
            <w:pPr>
              <w:rPr>
                <w:rFonts w:eastAsiaTheme="majorEastAsia"/>
                <w:i/>
                <w:iCs/>
                <w:sz w:val="26"/>
                <w:szCs w:val="26"/>
              </w:rPr>
            </w:pPr>
            <w:r w:rsidRPr="003C4C6E">
              <w:rPr>
                <w:rFonts w:eastAsiaTheme="majorEastAsia"/>
                <w:i/>
                <w:iCs/>
                <w:sz w:val="26"/>
                <w:szCs w:val="26"/>
              </w:rPr>
              <w:t>Constant</w:t>
            </w:r>
          </w:p>
        </w:tc>
        <w:tc>
          <w:tcPr>
            <w:tcW w:w="3117" w:type="dxa"/>
            <w:vAlign w:val="center"/>
          </w:tcPr>
          <w:p w14:paraId="31B8E4F9" w14:textId="77777777" w:rsidR="003C4C6E" w:rsidRDefault="003C4C6E" w:rsidP="003C4C6E">
            <w:pPr>
              <w:rPr>
                <w:rFonts w:eastAsiaTheme="majorEastAsia"/>
                <w:sz w:val="26"/>
                <w:szCs w:val="26"/>
              </w:rPr>
            </w:pPr>
            <w:r w:rsidRPr="003C4C6E">
              <w:rPr>
                <w:rFonts w:eastAsiaTheme="majorEastAsia"/>
                <w:sz w:val="26"/>
                <w:szCs w:val="26"/>
              </w:rPr>
              <w:t>Biến động</w:t>
            </w:r>
          </w:p>
          <w:p w14:paraId="1D34214D" w14:textId="4C0688BF" w:rsidR="003C4C6E" w:rsidRPr="003C4C6E" w:rsidRDefault="003C4C6E" w:rsidP="003C4C6E">
            <w:pPr>
              <w:rPr>
                <w:rFonts w:eastAsiaTheme="majorEastAsia"/>
                <w:i/>
                <w:iCs/>
                <w:sz w:val="26"/>
                <w:szCs w:val="26"/>
              </w:rPr>
            </w:pPr>
            <w:r w:rsidRPr="003C4C6E">
              <w:rPr>
                <w:rFonts w:eastAsiaTheme="majorEastAsia"/>
                <w:i/>
                <w:iCs/>
                <w:sz w:val="26"/>
                <w:szCs w:val="26"/>
              </w:rPr>
              <w:t>Increasing or varying</w:t>
            </w:r>
          </w:p>
        </w:tc>
      </w:tr>
      <w:tr w:rsidR="003C4C6E" w:rsidRPr="003C4C6E" w14:paraId="7D6D8EC1" w14:textId="77777777" w:rsidTr="00F002DA">
        <w:tc>
          <w:tcPr>
            <w:tcW w:w="3116" w:type="dxa"/>
            <w:vAlign w:val="center"/>
          </w:tcPr>
          <w:p w14:paraId="1E502106" w14:textId="77777777" w:rsidR="003C4C6E" w:rsidRDefault="003C4C6E" w:rsidP="003C4C6E">
            <w:pPr>
              <w:rPr>
                <w:rFonts w:eastAsiaTheme="majorEastAsia"/>
                <w:sz w:val="26"/>
                <w:szCs w:val="26"/>
              </w:rPr>
            </w:pPr>
            <w:r w:rsidRPr="003C4C6E">
              <w:rPr>
                <w:rFonts w:eastAsiaTheme="majorEastAsia"/>
                <w:sz w:val="26"/>
                <w:szCs w:val="26"/>
              </w:rPr>
              <w:t>Tự tương quan</w:t>
            </w:r>
          </w:p>
          <w:p w14:paraId="2A591B87" w14:textId="1A8C9580" w:rsidR="003C4C6E" w:rsidRPr="003C4C6E" w:rsidRDefault="003C4C6E" w:rsidP="003C4C6E">
            <w:pPr>
              <w:rPr>
                <w:rFonts w:eastAsiaTheme="majorEastAsia"/>
                <w:i/>
                <w:iCs/>
                <w:sz w:val="26"/>
                <w:szCs w:val="26"/>
              </w:rPr>
            </w:pPr>
            <w:r w:rsidRPr="003C4C6E">
              <w:rPr>
                <w:rFonts w:eastAsiaTheme="majorEastAsia"/>
                <w:i/>
                <w:iCs/>
                <w:sz w:val="26"/>
                <w:szCs w:val="26"/>
              </w:rPr>
              <w:t>Autocorrelation</w:t>
            </w:r>
          </w:p>
        </w:tc>
        <w:tc>
          <w:tcPr>
            <w:tcW w:w="3117" w:type="dxa"/>
            <w:vAlign w:val="center"/>
          </w:tcPr>
          <w:p w14:paraId="3F0AC4C3" w14:textId="77777777" w:rsidR="003C4C6E" w:rsidRDefault="003C4C6E" w:rsidP="003C4C6E">
            <w:pPr>
              <w:rPr>
                <w:rFonts w:eastAsiaTheme="majorEastAsia"/>
                <w:sz w:val="26"/>
                <w:szCs w:val="26"/>
              </w:rPr>
            </w:pPr>
            <w:r w:rsidRPr="003C4C6E">
              <w:rPr>
                <w:rFonts w:eastAsiaTheme="majorEastAsia"/>
                <w:sz w:val="26"/>
                <w:szCs w:val="26"/>
              </w:rPr>
              <w:t xml:space="preserve">Giảm nhanh </w:t>
            </w:r>
          </w:p>
          <w:p w14:paraId="3781C77C" w14:textId="46A83BCB" w:rsidR="003C4C6E" w:rsidRPr="003C4C6E" w:rsidRDefault="003C4C6E" w:rsidP="003C4C6E">
            <w:pPr>
              <w:rPr>
                <w:rFonts w:eastAsiaTheme="majorEastAsia"/>
                <w:i/>
                <w:iCs/>
                <w:sz w:val="26"/>
                <w:szCs w:val="26"/>
              </w:rPr>
            </w:pPr>
            <w:r w:rsidRPr="003C4C6E">
              <w:rPr>
                <w:rFonts w:eastAsiaTheme="majorEastAsia"/>
                <w:i/>
                <w:iCs/>
                <w:sz w:val="26"/>
                <w:szCs w:val="26"/>
              </w:rPr>
              <w:t>Decays quickly</w:t>
            </w:r>
          </w:p>
        </w:tc>
        <w:tc>
          <w:tcPr>
            <w:tcW w:w="3117" w:type="dxa"/>
            <w:vAlign w:val="center"/>
          </w:tcPr>
          <w:p w14:paraId="1A1F15DE" w14:textId="77777777" w:rsidR="003C4C6E" w:rsidRDefault="003C4C6E" w:rsidP="003C4C6E">
            <w:pPr>
              <w:rPr>
                <w:rFonts w:eastAsiaTheme="majorEastAsia"/>
                <w:sz w:val="26"/>
                <w:szCs w:val="26"/>
              </w:rPr>
            </w:pPr>
            <w:r w:rsidRPr="003C4C6E">
              <w:rPr>
                <w:rFonts w:eastAsiaTheme="majorEastAsia"/>
                <w:sz w:val="26"/>
                <w:szCs w:val="26"/>
              </w:rPr>
              <w:t xml:space="preserve">Giảm chậm </w:t>
            </w:r>
          </w:p>
          <w:p w14:paraId="08CEB7CB" w14:textId="1CB9AC98" w:rsidR="003C4C6E" w:rsidRPr="003C4C6E" w:rsidRDefault="003C4C6E" w:rsidP="003C4C6E">
            <w:pPr>
              <w:rPr>
                <w:rFonts w:eastAsiaTheme="majorEastAsia"/>
                <w:i/>
                <w:iCs/>
                <w:sz w:val="26"/>
                <w:szCs w:val="26"/>
              </w:rPr>
            </w:pPr>
            <w:r w:rsidRPr="003C4C6E">
              <w:rPr>
                <w:rFonts w:eastAsiaTheme="majorEastAsia"/>
                <w:i/>
                <w:iCs/>
                <w:sz w:val="26"/>
                <w:szCs w:val="26"/>
              </w:rPr>
              <w:t>Decays slowly</w:t>
            </w:r>
          </w:p>
        </w:tc>
      </w:tr>
      <w:tr w:rsidR="003C4C6E" w:rsidRPr="003C4C6E" w14:paraId="0EC37579" w14:textId="77777777" w:rsidTr="00F002DA">
        <w:tc>
          <w:tcPr>
            <w:tcW w:w="3116" w:type="dxa"/>
            <w:vAlign w:val="center"/>
          </w:tcPr>
          <w:p w14:paraId="4E59C8DF" w14:textId="77777777" w:rsidR="003C4C6E" w:rsidRDefault="003C4C6E" w:rsidP="003C4C6E">
            <w:pPr>
              <w:rPr>
                <w:rFonts w:eastAsiaTheme="majorEastAsia"/>
                <w:sz w:val="26"/>
                <w:szCs w:val="26"/>
              </w:rPr>
            </w:pPr>
            <w:r w:rsidRPr="003C4C6E">
              <w:rPr>
                <w:rFonts w:eastAsiaTheme="majorEastAsia"/>
                <w:sz w:val="26"/>
                <w:szCs w:val="26"/>
              </w:rPr>
              <w:t>Xu hướng</w:t>
            </w:r>
          </w:p>
          <w:p w14:paraId="53A4B88A" w14:textId="0D7B4D86" w:rsidR="003C4C6E" w:rsidRPr="003C4C6E" w:rsidRDefault="003C4C6E" w:rsidP="003C4C6E">
            <w:pPr>
              <w:rPr>
                <w:rFonts w:eastAsiaTheme="majorEastAsia"/>
                <w:i/>
                <w:iCs/>
                <w:sz w:val="26"/>
                <w:szCs w:val="26"/>
              </w:rPr>
            </w:pPr>
            <w:r w:rsidRPr="003C4C6E">
              <w:rPr>
                <w:rFonts w:eastAsiaTheme="majorEastAsia"/>
                <w:i/>
                <w:iCs/>
                <w:sz w:val="26"/>
                <w:szCs w:val="26"/>
              </w:rPr>
              <w:t>Trend</w:t>
            </w:r>
          </w:p>
        </w:tc>
        <w:tc>
          <w:tcPr>
            <w:tcW w:w="3117" w:type="dxa"/>
            <w:vAlign w:val="center"/>
          </w:tcPr>
          <w:p w14:paraId="62A21266" w14:textId="77777777" w:rsidR="003C4C6E" w:rsidRDefault="003C4C6E" w:rsidP="003C4C6E">
            <w:pPr>
              <w:rPr>
                <w:rFonts w:eastAsiaTheme="majorEastAsia"/>
                <w:sz w:val="26"/>
                <w:szCs w:val="26"/>
              </w:rPr>
            </w:pPr>
            <w:r w:rsidRPr="003C4C6E">
              <w:rPr>
                <w:rFonts w:eastAsiaTheme="majorEastAsia"/>
                <w:sz w:val="26"/>
                <w:szCs w:val="26"/>
              </w:rPr>
              <w:t>Không có</w:t>
            </w:r>
          </w:p>
          <w:p w14:paraId="714860A5" w14:textId="5808BF5C" w:rsidR="003C4C6E" w:rsidRPr="003C4C6E" w:rsidRDefault="003C4C6E" w:rsidP="003C4C6E">
            <w:pPr>
              <w:rPr>
                <w:rFonts w:eastAsiaTheme="majorEastAsia"/>
                <w:i/>
                <w:iCs/>
                <w:sz w:val="26"/>
                <w:szCs w:val="26"/>
              </w:rPr>
            </w:pPr>
            <w:r w:rsidRPr="003C4C6E">
              <w:rPr>
                <w:rFonts w:eastAsiaTheme="majorEastAsia"/>
                <w:i/>
                <w:iCs/>
                <w:sz w:val="26"/>
                <w:szCs w:val="26"/>
              </w:rPr>
              <w:t>Absent</w:t>
            </w:r>
          </w:p>
        </w:tc>
        <w:tc>
          <w:tcPr>
            <w:tcW w:w="3117" w:type="dxa"/>
            <w:vAlign w:val="center"/>
          </w:tcPr>
          <w:p w14:paraId="2D7BB5C4" w14:textId="59AF2A4C" w:rsidR="003C4C6E" w:rsidRDefault="003C4C6E" w:rsidP="003C4C6E">
            <w:pPr>
              <w:rPr>
                <w:rFonts w:eastAsiaTheme="majorEastAsia"/>
                <w:sz w:val="26"/>
                <w:szCs w:val="26"/>
              </w:rPr>
            </w:pPr>
            <w:r>
              <w:rPr>
                <w:rFonts w:eastAsiaTheme="majorEastAsia"/>
                <w:sz w:val="26"/>
                <w:szCs w:val="26"/>
              </w:rPr>
              <w:t>Thường</w:t>
            </w:r>
            <w:r w:rsidRPr="003C4C6E">
              <w:rPr>
                <w:rFonts w:eastAsiaTheme="majorEastAsia"/>
                <w:sz w:val="26"/>
                <w:szCs w:val="26"/>
              </w:rPr>
              <w:t xml:space="preserve"> có</w:t>
            </w:r>
          </w:p>
          <w:p w14:paraId="00B083F8" w14:textId="3ACB8A0C" w:rsidR="003C4C6E" w:rsidRPr="003C4C6E" w:rsidRDefault="003C4C6E" w:rsidP="003C4C6E">
            <w:pPr>
              <w:rPr>
                <w:rFonts w:eastAsiaTheme="majorEastAsia"/>
                <w:i/>
                <w:iCs/>
                <w:sz w:val="26"/>
                <w:szCs w:val="26"/>
              </w:rPr>
            </w:pPr>
            <w:r w:rsidRPr="003C4C6E">
              <w:rPr>
                <w:rFonts w:eastAsiaTheme="majorEastAsia"/>
                <w:i/>
                <w:iCs/>
                <w:sz w:val="26"/>
                <w:szCs w:val="26"/>
              </w:rPr>
              <w:t>Often present</w:t>
            </w:r>
          </w:p>
        </w:tc>
      </w:tr>
      <w:tr w:rsidR="003C4C6E" w:rsidRPr="003C4C6E" w14:paraId="2C492C1F" w14:textId="77777777" w:rsidTr="00F002DA">
        <w:tc>
          <w:tcPr>
            <w:tcW w:w="3116" w:type="dxa"/>
            <w:vAlign w:val="center"/>
          </w:tcPr>
          <w:p w14:paraId="62243153" w14:textId="77777777" w:rsidR="003C4C6E" w:rsidRDefault="003C4C6E" w:rsidP="003C4C6E">
            <w:pPr>
              <w:rPr>
                <w:rFonts w:eastAsiaTheme="majorEastAsia"/>
                <w:sz w:val="26"/>
                <w:szCs w:val="26"/>
              </w:rPr>
            </w:pPr>
            <w:r w:rsidRPr="003C4C6E">
              <w:rPr>
                <w:rFonts w:eastAsiaTheme="majorEastAsia"/>
                <w:sz w:val="26"/>
                <w:szCs w:val="26"/>
              </w:rPr>
              <w:t xml:space="preserve">Mùa vụ </w:t>
            </w:r>
          </w:p>
          <w:p w14:paraId="179264F1" w14:textId="4BBB0E66" w:rsidR="003C4C6E" w:rsidRPr="003C4C6E" w:rsidRDefault="003C4C6E" w:rsidP="003C4C6E">
            <w:pPr>
              <w:rPr>
                <w:rFonts w:eastAsiaTheme="majorEastAsia"/>
                <w:i/>
                <w:iCs/>
                <w:sz w:val="26"/>
                <w:szCs w:val="26"/>
              </w:rPr>
            </w:pPr>
            <w:r w:rsidRPr="003C4C6E">
              <w:rPr>
                <w:rFonts w:eastAsiaTheme="majorEastAsia"/>
                <w:i/>
                <w:iCs/>
                <w:sz w:val="26"/>
                <w:szCs w:val="26"/>
              </w:rPr>
              <w:t>Seasonality</w:t>
            </w:r>
          </w:p>
        </w:tc>
        <w:tc>
          <w:tcPr>
            <w:tcW w:w="3117" w:type="dxa"/>
            <w:vAlign w:val="center"/>
          </w:tcPr>
          <w:p w14:paraId="12FA6776" w14:textId="77777777" w:rsidR="003C4C6E" w:rsidRDefault="003C4C6E" w:rsidP="003C4C6E">
            <w:pPr>
              <w:rPr>
                <w:rFonts w:eastAsiaTheme="majorEastAsia"/>
                <w:sz w:val="26"/>
                <w:szCs w:val="26"/>
              </w:rPr>
            </w:pPr>
            <w:r w:rsidRPr="003C4C6E">
              <w:rPr>
                <w:rFonts w:eastAsiaTheme="majorEastAsia"/>
                <w:sz w:val="26"/>
                <w:szCs w:val="26"/>
              </w:rPr>
              <w:t>Có thể có</w:t>
            </w:r>
          </w:p>
          <w:p w14:paraId="663723D3" w14:textId="3C75EC63" w:rsidR="003C4C6E" w:rsidRPr="003C4C6E" w:rsidRDefault="003C4C6E" w:rsidP="003C4C6E">
            <w:pPr>
              <w:rPr>
                <w:rFonts w:eastAsiaTheme="majorEastAsia"/>
                <w:i/>
                <w:iCs/>
                <w:sz w:val="26"/>
                <w:szCs w:val="26"/>
              </w:rPr>
            </w:pPr>
            <w:r w:rsidRPr="003C4C6E">
              <w:rPr>
                <w:rFonts w:eastAsiaTheme="majorEastAsia"/>
                <w:i/>
                <w:iCs/>
                <w:sz w:val="26"/>
                <w:szCs w:val="26"/>
              </w:rPr>
              <w:t>Can exist</w:t>
            </w:r>
          </w:p>
        </w:tc>
        <w:tc>
          <w:tcPr>
            <w:tcW w:w="3117" w:type="dxa"/>
            <w:vAlign w:val="center"/>
          </w:tcPr>
          <w:p w14:paraId="0335E225" w14:textId="77777777" w:rsidR="003C4C6E" w:rsidRDefault="003C4C6E" w:rsidP="003C4C6E">
            <w:pPr>
              <w:rPr>
                <w:rFonts w:eastAsiaTheme="majorEastAsia"/>
                <w:sz w:val="26"/>
                <w:szCs w:val="26"/>
              </w:rPr>
            </w:pPr>
            <w:r w:rsidRPr="003C4C6E">
              <w:rPr>
                <w:rFonts w:eastAsiaTheme="majorEastAsia"/>
                <w:sz w:val="26"/>
                <w:szCs w:val="26"/>
              </w:rPr>
              <w:t>Thường xuất hiện</w:t>
            </w:r>
          </w:p>
          <w:p w14:paraId="6C665148" w14:textId="1075687B" w:rsidR="003C4C6E" w:rsidRPr="003C4C6E" w:rsidRDefault="003C4C6E" w:rsidP="003C4C6E">
            <w:pPr>
              <w:rPr>
                <w:rFonts w:eastAsiaTheme="majorEastAsia"/>
                <w:i/>
                <w:iCs/>
                <w:sz w:val="26"/>
                <w:szCs w:val="26"/>
              </w:rPr>
            </w:pPr>
            <w:r w:rsidRPr="003C4C6E">
              <w:rPr>
                <w:rFonts w:eastAsiaTheme="majorEastAsia"/>
                <w:i/>
                <w:iCs/>
                <w:sz w:val="26"/>
                <w:szCs w:val="26"/>
              </w:rPr>
              <w:t>Frequently present</w:t>
            </w:r>
          </w:p>
        </w:tc>
      </w:tr>
      <w:tr w:rsidR="003C4C6E" w:rsidRPr="003C4C6E" w14:paraId="702D9930" w14:textId="77777777" w:rsidTr="00F002DA">
        <w:tc>
          <w:tcPr>
            <w:tcW w:w="3116" w:type="dxa"/>
            <w:vAlign w:val="center"/>
          </w:tcPr>
          <w:p w14:paraId="133269C5" w14:textId="7ACCDE67" w:rsidR="003C4C6E" w:rsidRDefault="003C4C6E" w:rsidP="003C4C6E">
            <w:pPr>
              <w:rPr>
                <w:rFonts w:eastAsiaTheme="majorEastAsia"/>
                <w:sz w:val="26"/>
                <w:szCs w:val="26"/>
              </w:rPr>
            </w:pPr>
            <w:r w:rsidRPr="003C4C6E">
              <w:rPr>
                <w:rFonts w:eastAsiaTheme="majorEastAsia"/>
                <w:sz w:val="26"/>
                <w:szCs w:val="26"/>
              </w:rPr>
              <w:t>Ví dụ</w:t>
            </w:r>
          </w:p>
          <w:p w14:paraId="1859FF1F" w14:textId="45316667" w:rsidR="003C4C6E" w:rsidRPr="003C4C6E" w:rsidRDefault="003C4C6E" w:rsidP="003C4C6E">
            <w:pPr>
              <w:rPr>
                <w:rFonts w:eastAsiaTheme="majorEastAsia"/>
                <w:i/>
                <w:iCs/>
                <w:sz w:val="26"/>
                <w:szCs w:val="26"/>
              </w:rPr>
            </w:pPr>
            <w:r w:rsidRPr="003C4C6E">
              <w:rPr>
                <w:rFonts w:eastAsiaTheme="majorEastAsia"/>
                <w:i/>
                <w:iCs/>
                <w:sz w:val="26"/>
                <w:szCs w:val="26"/>
              </w:rPr>
              <w:t>Examples</w:t>
            </w:r>
          </w:p>
        </w:tc>
        <w:tc>
          <w:tcPr>
            <w:tcW w:w="3117" w:type="dxa"/>
            <w:vAlign w:val="center"/>
          </w:tcPr>
          <w:p w14:paraId="4F9CFD29" w14:textId="6007C40A" w:rsidR="003C4C6E" w:rsidRPr="003C4C6E" w:rsidRDefault="003C4C6E" w:rsidP="003C4C6E">
            <w:pPr>
              <w:rPr>
                <w:rFonts w:eastAsiaTheme="majorEastAsia"/>
                <w:sz w:val="26"/>
                <w:szCs w:val="26"/>
              </w:rPr>
            </w:pPr>
            <w:r>
              <w:rPr>
                <w:rFonts w:eastAsiaTheme="majorEastAsia"/>
                <w:sz w:val="26"/>
                <w:szCs w:val="26"/>
              </w:rPr>
              <w:t>Nhiệt độ phòng có điều hòa, dòng điện trong các thiết bị, độ rung máy móc</w:t>
            </w:r>
          </w:p>
        </w:tc>
        <w:tc>
          <w:tcPr>
            <w:tcW w:w="3117" w:type="dxa"/>
            <w:vAlign w:val="center"/>
          </w:tcPr>
          <w:p w14:paraId="54A8F0E0" w14:textId="519FA612" w:rsidR="003C4C6E" w:rsidRPr="003C4C6E" w:rsidRDefault="003C4C6E" w:rsidP="003C4C6E">
            <w:pPr>
              <w:rPr>
                <w:rFonts w:eastAsiaTheme="majorEastAsia"/>
                <w:sz w:val="26"/>
                <w:szCs w:val="26"/>
              </w:rPr>
            </w:pPr>
            <w:r w:rsidRPr="003C4C6E">
              <w:rPr>
                <w:rFonts w:eastAsiaTheme="majorEastAsia"/>
                <w:sz w:val="26"/>
                <w:szCs w:val="26"/>
              </w:rPr>
              <w:t>Giá cổ phiếu, dân số, doanh số, lượng mưa theo năm</w:t>
            </w:r>
          </w:p>
        </w:tc>
      </w:tr>
    </w:tbl>
    <w:p w14:paraId="65426CAC" w14:textId="77777777" w:rsidR="00E004DA" w:rsidRPr="003C4C6E" w:rsidRDefault="00E004DA" w:rsidP="003C4C6E">
      <w:pPr>
        <w:ind w:left="540"/>
        <w:rPr>
          <w:rFonts w:eastAsiaTheme="majorEastAsia"/>
          <w:sz w:val="26"/>
          <w:szCs w:val="26"/>
        </w:rPr>
      </w:pPr>
    </w:p>
    <w:p w14:paraId="36C76651" w14:textId="6A8B7F1A" w:rsidR="003C4C6E" w:rsidRDefault="00174E9D" w:rsidP="00174E9D">
      <w:pPr>
        <w:pStyle w:val="Heading2"/>
      </w:pPr>
      <w:bookmarkStart w:id="3" w:name="_Toc198209546"/>
      <w:r>
        <w:t>Kiểm tra loại chuỗi:</w:t>
      </w:r>
      <w:bookmarkEnd w:id="3"/>
    </w:p>
    <w:p w14:paraId="4B50F7C7" w14:textId="3017EAE2" w:rsidR="00174E9D" w:rsidRPr="00174E9D" w:rsidRDefault="00174E9D" w:rsidP="00174E9D">
      <w:pPr>
        <w:pStyle w:val="eng-heading-11"/>
      </w:pPr>
      <w:r w:rsidRPr="00174E9D">
        <w:t>Identifying Time Series Type,</w:t>
      </w:r>
    </w:p>
    <w:p w14:paraId="3FDB4C98" w14:textId="2BE2DE3D" w:rsidR="00FC2223" w:rsidRDefault="00FC2223" w:rsidP="00FC2223">
      <w:pPr>
        <w:pStyle w:val="Heading3"/>
      </w:pPr>
      <w:r>
        <w:t>K</w:t>
      </w:r>
      <w:r w:rsidRPr="00FC2223">
        <w:t xml:space="preserve">iểm tra trực quan </w:t>
      </w:r>
    </w:p>
    <w:p w14:paraId="042B5B41" w14:textId="48B93D35" w:rsidR="00FC2223" w:rsidRDefault="00FC2223" w:rsidP="00FC2223">
      <w:pPr>
        <w:pStyle w:val="eng-heading-11"/>
      </w:pPr>
      <w:r w:rsidRPr="00FC2223">
        <w:t>Visual Checks</w:t>
      </w:r>
    </w:p>
    <w:p w14:paraId="607C9201" w14:textId="498B8D45" w:rsidR="0014507F" w:rsidRPr="00FC2223" w:rsidRDefault="0014507F" w:rsidP="0014507F">
      <w:pPr>
        <w:pStyle w:val="eng-heading-11"/>
      </w:pPr>
      <w:r w:rsidRPr="00FC2223">
        <w:t>“Visual inspection is a useful first step to judge stationarity.”</w:t>
      </w:r>
      <w:sdt>
        <w:sdtPr>
          <w:id w:val="-356280795"/>
          <w:citation/>
        </w:sdtPr>
        <w:sdtContent>
          <w:r>
            <w:fldChar w:fldCharType="begin"/>
          </w:r>
          <w:r>
            <w:instrText xml:space="preserve"> CITATION Chr19 \l 1033 </w:instrText>
          </w:r>
          <w:r>
            <w:fldChar w:fldCharType="separate"/>
          </w:r>
          <w:r>
            <w:rPr>
              <w:noProof/>
            </w:rPr>
            <w:t xml:space="preserve"> </w:t>
          </w:r>
          <w:r w:rsidRPr="0014507F">
            <w:rPr>
              <w:noProof/>
            </w:rPr>
            <w:t>[1]</w:t>
          </w:r>
          <w:r>
            <w:fldChar w:fldCharType="end"/>
          </w:r>
        </w:sdtContent>
      </w:sdt>
    </w:p>
    <w:p w14:paraId="3A2A3982" w14:textId="45DFDF22" w:rsidR="00FC2223" w:rsidRPr="00FC2223" w:rsidRDefault="00FC2223" w:rsidP="00FC2223">
      <w:pPr>
        <w:pStyle w:val="Bullet-"/>
      </w:pPr>
      <w:r w:rsidRPr="00FC2223">
        <w:t>Line Plot:</w:t>
      </w:r>
    </w:p>
    <w:p w14:paraId="00ED12E9" w14:textId="77777777" w:rsidR="00FC2223" w:rsidRPr="00FC2223" w:rsidRDefault="00FC2223" w:rsidP="00FC2223">
      <w:pPr>
        <w:pStyle w:val="Bullet"/>
      </w:pPr>
      <w:r w:rsidRPr="00FC2223">
        <w:t>Nếu chuỗi dao động quanh một trung bình rõ ràng → có thể là chuỗi dừng.</w:t>
      </w:r>
    </w:p>
    <w:p w14:paraId="21FB3097" w14:textId="77777777" w:rsidR="00FC2223" w:rsidRDefault="00FC2223" w:rsidP="00FC2223">
      <w:pPr>
        <w:pStyle w:val="Bullet"/>
      </w:pPr>
      <w:r w:rsidRPr="00FC2223">
        <w:t>Nếu có xu hướng tăng/giảm rõ rệt → có thể là chuỗi không dừng.</w:t>
      </w:r>
    </w:p>
    <w:p w14:paraId="3C83D052" w14:textId="53644772" w:rsidR="00FC2223" w:rsidRDefault="00FC2223" w:rsidP="00FC2223">
      <w:pPr>
        <w:pStyle w:val="Bullet-"/>
      </w:pPr>
      <w:r w:rsidRPr="00FC2223">
        <w:t>ACF and PACF plots:</w:t>
      </w:r>
    </w:p>
    <w:p w14:paraId="62D96CAF" w14:textId="435613DA" w:rsidR="00FC2223" w:rsidRPr="00FC2223" w:rsidRDefault="00FC2223" w:rsidP="00FC2223">
      <w:pPr>
        <w:pStyle w:val="Bullet"/>
      </w:pPr>
      <w:r w:rsidRPr="00FC2223">
        <w:rPr>
          <w:rFonts w:eastAsia="Times New Roman"/>
          <w:b/>
          <w:bCs/>
        </w:rPr>
        <w:t>ACF giảm chậm</w:t>
      </w:r>
      <w:r w:rsidRPr="00FC2223">
        <w:t xml:space="preserve"> → chuỗi không dừng</w:t>
      </w:r>
    </w:p>
    <w:p w14:paraId="6695690E" w14:textId="792A48D2" w:rsidR="00FC2223" w:rsidRDefault="00FC2223" w:rsidP="00FC2223">
      <w:pPr>
        <w:pStyle w:val="Heading3"/>
      </w:pPr>
      <w:r>
        <w:t>K</w:t>
      </w:r>
      <w:r w:rsidRPr="00FC2223">
        <w:t>iểm định thống kê</w:t>
      </w:r>
    </w:p>
    <w:p w14:paraId="70B99136" w14:textId="384267D0" w:rsidR="003C4C6E" w:rsidRDefault="00FC2223" w:rsidP="00FC2223">
      <w:pPr>
        <w:pStyle w:val="eng-heading-11"/>
      </w:pPr>
      <w:r w:rsidRPr="00FC2223">
        <w:t>Statistical Tests</w:t>
      </w:r>
    </w:p>
    <w:p w14:paraId="1F45BD31" w14:textId="52A5368F" w:rsidR="0014507F" w:rsidRDefault="0014507F" w:rsidP="00FC2223">
      <w:pPr>
        <w:pStyle w:val="eng-heading-11"/>
      </w:pPr>
      <w:r w:rsidRPr="00577577">
        <w:t>ADF is the most commonly used test for detecting unit root</w:t>
      </w:r>
    </w:p>
    <w:p w14:paraId="494D2E81" w14:textId="78C5352D" w:rsidR="00577577" w:rsidRPr="00577577" w:rsidRDefault="00577577" w:rsidP="00577577">
      <w:pPr>
        <w:pStyle w:val="Bullet-"/>
      </w:pPr>
      <w:r w:rsidRPr="00577577">
        <w:t>Kiểm định ADF (Augmented Dickey-Fuller test)</w:t>
      </w:r>
      <w:r w:rsidR="007319D7">
        <w:t xml:space="preserve"> </w:t>
      </w:r>
      <w:sdt>
        <w:sdtPr>
          <w:id w:val="-321426467"/>
          <w:citation/>
        </w:sdtPr>
        <w:sdtContent>
          <w:r w:rsidR="007319D7">
            <w:fldChar w:fldCharType="begin"/>
          </w:r>
          <w:r w:rsidR="007319D7">
            <w:instrText xml:space="preserve"> CITATION BOX16 \l 1033 </w:instrText>
          </w:r>
          <w:r w:rsidR="007319D7">
            <w:fldChar w:fldCharType="separate"/>
          </w:r>
          <w:r w:rsidR="007319D7" w:rsidRPr="007319D7">
            <w:rPr>
              <w:noProof/>
            </w:rPr>
            <w:t>[2]</w:t>
          </w:r>
          <w:r w:rsidR="007319D7">
            <w:fldChar w:fldCharType="end"/>
          </w:r>
        </w:sdtContent>
      </w:sdt>
    </w:p>
    <w:p w14:paraId="30FDE35B" w14:textId="4B685186" w:rsidR="00577577" w:rsidRPr="00577577" w:rsidRDefault="00577577" w:rsidP="00577577">
      <w:pPr>
        <w:pStyle w:val="Bullet"/>
      </w:pPr>
      <w:r w:rsidRPr="00577577">
        <w:t>Giả thuyết H₀: chuỗi không dừng</w:t>
      </w:r>
    </w:p>
    <w:p w14:paraId="1707E165" w14:textId="77777777" w:rsidR="00577577" w:rsidRPr="00577577" w:rsidRDefault="00577577" w:rsidP="00577577">
      <w:pPr>
        <w:pStyle w:val="Bullet"/>
      </w:pPr>
      <w:r w:rsidRPr="00577577">
        <w:t xml:space="preserve">Nếu </w:t>
      </w:r>
      <w:r w:rsidRPr="00577577">
        <w:rPr>
          <w:b/>
          <w:bCs/>
        </w:rPr>
        <w:t>p-value &lt; 0.05</w:t>
      </w:r>
      <w:r w:rsidRPr="00577577">
        <w:t xml:space="preserve"> → bác bỏ H₀ → chuỗi dừng</w:t>
      </w:r>
    </w:p>
    <w:p w14:paraId="245E902C" w14:textId="77777777" w:rsidR="00577577" w:rsidRPr="00577577" w:rsidRDefault="00577577" w:rsidP="00577577">
      <w:pPr>
        <w:pStyle w:val="Bullet"/>
      </w:pPr>
      <w:r w:rsidRPr="00577577">
        <w:lastRenderedPageBreak/>
        <w:t>Dễ thực hiện với phần mềm R, Python, hoặc tính gần đúng trên Excel bằng hồi quy tuyến tính có kiểm tra t-statistic</w:t>
      </w:r>
    </w:p>
    <w:p w14:paraId="3F7BF206" w14:textId="3FFC6C28" w:rsidR="003C4C6E" w:rsidRDefault="00577577" w:rsidP="00EB60B5">
      <w:pPr>
        <w:pStyle w:val="eng-body-11"/>
      </w:pPr>
      <w:r w:rsidRPr="00577577">
        <w:t>“ADF is the most commonly used test for detecting unit root.”</w:t>
      </w:r>
      <w:r w:rsidRPr="00577577">
        <w:br/>
        <w:t>— Box et al. (2016), Ch. 6</w:t>
      </w:r>
      <w:r w:rsidR="00156785">
        <w:t xml:space="preserve"> </w:t>
      </w:r>
    </w:p>
    <w:p w14:paraId="7CC0F3EC" w14:textId="75D0B3B2" w:rsidR="003C4C6E" w:rsidRPr="002A3B3F" w:rsidRDefault="00C56E13" w:rsidP="00E004DA">
      <w:pPr>
        <w:pStyle w:val="Heading1"/>
      </w:pPr>
      <w:bookmarkStart w:id="4" w:name="_Toc198209547"/>
      <w:r w:rsidRPr="00C56E13">
        <w:t>Các m</w:t>
      </w:r>
      <w:r w:rsidRPr="00C56E13">
        <w:t>ô hình dự báo phổ biến</w:t>
      </w:r>
      <w:r w:rsidR="002A3B3F">
        <w:t xml:space="preserve"> cho dữ liệu chuỗi thời gian</w:t>
      </w:r>
      <w:bookmarkEnd w:id="4"/>
    </w:p>
    <w:p w14:paraId="3C2530AA" w14:textId="77777777" w:rsidR="002A3B3F" w:rsidRDefault="002A3B3F" w:rsidP="002A3B3F">
      <w:pPr>
        <w:pStyle w:val="eng-heading-11"/>
      </w:pPr>
      <w:r w:rsidRPr="002A3B3F">
        <w:t>Forecasting Models for Stationary vs Nonstationary Series</w:t>
      </w:r>
    </w:p>
    <w:p w14:paraId="24127DCC" w14:textId="15B2B40B" w:rsidR="00824D29" w:rsidRPr="002A3B3F" w:rsidRDefault="00E73DCC" w:rsidP="00824D29">
      <w:pPr>
        <w:pStyle w:val="Heading2"/>
      </w:pPr>
      <w:bookmarkStart w:id="5" w:name="_Toc198209548"/>
      <w:r>
        <w:t>Bảng t</w:t>
      </w:r>
      <w:r w:rsidR="00824D29">
        <w:t>ổng quan các mô hình</w:t>
      </w:r>
      <w:bookmarkEnd w:id="5"/>
    </w:p>
    <w:tbl>
      <w:tblPr>
        <w:tblStyle w:val="TableGrid"/>
        <w:tblW w:w="0" w:type="auto"/>
        <w:tblLook w:val="04A0" w:firstRow="1" w:lastRow="0" w:firstColumn="1" w:lastColumn="0" w:noHBand="0" w:noVBand="1"/>
      </w:tblPr>
      <w:tblGrid>
        <w:gridCol w:w="3206"/>
        <w:gridCol w:w="4349"/>
        <w:gridCol w:w="2335"/>
      </w:tblGrid>
      <w:tr w:rsidR="004A3E45" w:rsidRPr="004A3E45" w14:paraId="1095609C" w14:textId="77777777" w:rsidTr="00824D29">
        <w:tc>
          <w:tcPr>
            <w:tcW w:w="3206" w:type="dxa"/>
          </w:tcPr>
          <w:p w14:paraId="4703A1B9" w14:textId="52BFCD80" w:rsidR="004A3E45" w:rsidRPr="004A3E45" w:rsidRDefault="004A3E45" w:rsidP="00E004DA">
            <w:pPr>
              <w:rPr>
                <w:rFonts w:eastAsiaTheme="majorEastAsia"/>
                <w:b/>
                <w:bCs/>
                <w:sz w:val="26"/>
                <w:szCs w:val="26"/>
              </w:rPr>
            </w:pPr>
            <w:r w:rsidRPr="004A3E45">
              <w:rPr>
                <w:rFonts w:eastAsiaTheme="majorEastAsia"/>
                <w:b/>
                <w:bCs/>
                <w:sz w:val="26"/>
                <w:szCs w:val="26"/>
              </w:rPr>
              <w:t>Mô hình</w:t>
            </w:r>
          </w:p>
        </w:tc>
        <w:tc>
          <w:tcPr>
            <w:tcW w:w="4349" w:type="dxa"/>
          </w:tcPr>
          <w:p w14:paraId="7160155D" w14:textId="46F9423C" w:rsidR="004A3E45" w:rsidRPr="00824D29" w:rsidRDefault="004A3E45" w:rsidP="00E004DA">
            <w:pPr>
              <w:rPr>
                <w:rFonts w:eastAsiaTheme="majorEastAsia"/>
                <w:b/>
                <w:bCs/>
                <w:sz w:val="26"/>
                <w:szCs w:val="26"/>
              </w:rPr>
            </w:pPr>
            <w:r w:rsidRPr="00824D29">
              <w:rPr>
                <w:rFonts w:eastAsiaTheme="majorEastAsia"/>
                <w:b/>
                <w:bCs/>
                <w:sz w:val="26"/>
                <w:szCs w:val="26"/>
              </w:rPr>
              <w:t>Mô tả ngắn</w:t>
            </w:r>
          </w:p>
        </w:tc>
        <w:tc>
          <w:tcPr>
            <w:tcW w:w="2335" w:type="dxa"/>
          </w:tcPr>
          <w:p w14:paraId="0E2084DA" w14:textId="0BBAAC73" w:rsidR="004A3E45" w:rsidRPr="00824D29" w:rsidRDefault="00824D29" w:rsidP="00E004DA">
            <w:pPr>
              <w:rPr>
                <w:rFonts w:eastAsiaTheme="majorEastAsia"/>
                <w:b/>
                <w:bCs/>
                <w:sz w:val="26"/>
                <w:szCs w:val="26"/>
              </w:rPr>
            </w:pPr>
            <w:r w:rsidRPr="00824D29">
              <w:rPr>
                <w:rFonts w:eastAsiaTheme="majorEastAsia"/>
                <w:b/>
                <w:bCs/>
                <w:sz w:val="26"/>
                <w:szCs w:val="26"/>
              </w:rPr>
              <w:t>Phù hợp cho</w:t>
            </w:r>
          </w:p>
        </w:tc>
      </w:tr>
      <w:tr w:rsidR="004A3E45" w:rsidRPr="004A3E45" w14:paraId="5ADC7BC0" w14:textId="77777777" w:rsidTr="00C4718E">
        <w:tc>
          <w:tcPr>
            <w:tcW w:w="9890" w:type="dxa"/>
            <w:gridSpan w:val="3"/>
          </w:tcPr>
          <w:p w14:paraId="6AE47EAC" w14:textId="2BFE7732" w:rsidR="004A3E45" w:rsidRPr="004A3E45" w:rsidRDefault="004A3E45" w:rsidP="00E004DA">
            <w:pPr>
              <w:rPr>
                <w:rFonts w:eastAsiaTheme="majorEastAsia"/>
                <w:sz w:val="26"/>
                <w:szCs w:val="26"/>
              </w:rPr>
            </w:pPr>
            <w:r w:rsidRPr="004A3E45">
              <w:rPr>
                <w:rFonts w:eastAsiaTheme="majorEastAsia"/>
                <w:b/>
                <w:bCs/>
                <w:sz w:val="26"/>
                <w:szCs w:val="26"/>
              </w:rPr>
              <w:t>Tuyến tính cổ điển</w:t>
            </w:r>
          </w:p>
        </w:tc>
      </w:tr>
      <w:tr w:rsidR="004A3E45" w:rsidRPr="004A3E45" w14:paraId="222869D7" w14:textId="77777777" w:rsidTr="00824D29">
        <w:tc>
          <w:tcPr>
            <w:tcW w:w="3206" w:type="dxa"/>
          </w:tcPr>
          <w:p w14:paraId="08EA42F9" w14:textId="4F0391D3" w:rsidR="004A3E45" w:rsidRPr="004A3E45" w:rsidRDefault="004A3E45" w:rsidP="004A3E45">
            <w:pPr>
              <w:ind w:left="243"/>
              <w:rPr>
                <w:rFonts w:eastAsiaTheme="majorEastAsia"/>
                <w:sz w:val="26"/>
                <w:szCs w:val="26"/>
              </w:rPr>
            </w:pPr>
            <w:r w:rsidRPr="004A3E45">
              <w:rPr>
                <w:rFonts w:eastAsiaTheme="majorEastAsia"/>
                <w:sz w:val="26"/>
                <w:szCs w:val="26"/>
              </w:rPr>
              <w:t>AR (Autoregressive)</w:t>
            </w:r>
          </w:p>
        </w:tc>
        <w:tc>
          <w:tcPr>
            <w:tcW w:w="4349" w:type="dxa"/>
          </w:tcPr>
          <w:p w14:paraId="6BDB86A1" w14:textId="77777777" w:rsidR="00824D29" w:rsidRDefault="004A3E45" w:rsidP="00E004DA">
            <w:pPr>
              <w:rPr>
                <w:rFonts w:eastAsiaTheme="majorEastAsia"/>
                <w:sz w:val="26"/>
                <w:szCs w:val="26"/>
              </w:rPr>
            </w:pPr>
            <w:r w:rsidRPr="004A3E45">
              <w:rPr>
                <w:rFonts w:eastAsiaTheme="majorEastAsia"/>
                <w:sz w:val="26"/>
                <w:szCs w:val="26"/>
              </w:rPr>
              <w:t>Dự báo dựa trên các giá trị quá khứ</w:t>
            </w:r>
          </w:p>
          <w:p w14:paraId="52D9A740" w14:textId="77777777" w:rsidR="00824D29" w:rsidRDefault="00824D29" w:rsidP="00E004DA">
            <w:pPr>
              <w:rPr>
                <w:rFonts w:eastAsiaTheme="majorEastAsia"/>
                <w:sz w:val="26"/>
                <w:szCs w:val="26"/>
              </w:rPr>
            </w:pPr>
            <w:r>
              <w:rPr>
                <w:rFonts w:eastAsiaTheme="majorEastAsia"/>
                <w:sz w:val="26"/>
                <w:szCs w:val="26"/>
              </w:rPr>
              <w:t>Ví dụ</w:t>
            </w:r>
          </w:p>
          <w:p w14:paraId="1E17FD09" w14:textId="1B98E018" w:rsidR="004A3E45" w:rsidRPr="004A3E45" w:rsidRDefault="00824D29" w:rsidP="00E004DA">
            <w:pPr>
              <w:rPr>
                <w:rFonts w:eastAsiaTheme="majorEastAsia"/>
                <w:sz w:val="26"/>
                <w:szCs w:val="26"/>
              </w:rPr>
            </w:pPr>
            <w:r w:rsidRPr="004A3E45">
              <w:rPr>
                <w:rFonts w:eastAsiaTheme="majorEastAsia"/>
                <w:sz w:val="26"/>
                <w:szCs w:val="26"/>
              </w:rPr>
              <w:drawing>
                <wp:inline distT="0" distB="0" distL="0" distR="0" wp14:anchorId="2C4F43E7" wp14:editId="77ECCE3B">
                  <wp:extent cx="2152950" cy="295316"/>
                  <wp:effectExtent l="0" t="0" r="0" b="9525"/>
                  <wp:docPr id="9661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98447" name=""/>
                          <pic:cNvPicPr/>
                        </pic:nvPicPr>
                        <pic:blipFill>
                          <a:blip r:embed="rId8"/>
                          <a:stretch>
                            <a:fillRect/>
                          </a:stretch>
                        </pic:blipFill>
                        <pic:spPr>
                          <a:xfrm>
                            <a:off x="0" y="0"/>
                            <a:ext cx="2152950" cy="295316"/>
                          </a:xfrm>
                          <a:prstGeom prst="rect">
                            <a:avLst/>
                          </a:prstGeom>
                        </pic:spPr>
                      </pic:pic>
                    </a:graphicData>
                  </a:graphic>
                </wp:inline>
              </w:drawing>
            </w:r>
            <w:r w:rsidR="004A3E45" w:rsidRPr="004A3E45">
              <w:rPr>
                <w:rFonts w:eastAsiaTheme="majorEastAsia"/>
                <w:sz w:val="26"/>
                <w:szCs w:val="26"/>
              </w:rPr>
              <w:t xml:space="preserve"> </w:t>
            </w:r>
          </w:p>
        </w:tc>
        <w:tc>
          <w:tcPr>
            <w:tcW w:w="2335" w:type="dxa"/>
          </w:tcPr>
          <w:p w14:paraId="6974B22E" w14:textId="77777777" w:rsidR="004A3E45" w:rsidRDefault="00824D29" w:rsidP="00E004DA">
            <w:pPr>
              <w:rPr>
                <w:rFonts w:eastAsiaTheme="majorEastAsia"/>
                <w:sz w:val="26"/>
                <w:szCs w:val="26"/>
              </w:rPr>
            </w:pPr>
            <w:r>
              <w:rPr>
                <w:rFonts w:eastAsiaTheme="majorEastAsia"/>
                <w:sz w:val="26"/>
                <w:szCs w:val="26"/>
              </w:rPr>
              <w:t>Chuỗi dừng,</w:t>
            </w:r>
          </w:p>
          <w:p w14:paraId="19530D0D" w14:textId="08C78561" w:rsidR="00824D29" w:rsidRPr="004A3E45" w:rsidRDefault="00824D29" w:rsidP="00E004DA">
            <w:pPr>
              <w:rPr>
                <w:rFonts w:eastAsiaTheme="majorEastAsia"/>
                <w:sz w:val="26"/>
                <w:szCs w:val="26"/>
              </w:rPr>
            </w:pPr>
          </w:p>
        </w:tc>
      </w:tr>
      <w:tr w:rsidR="004A3E45" w:rsidRPr="004A3E45" w14:paraId="06678881" w14:textId="77777777" w:rsidTr="00824D29">
        <w:tc>
          <w:tcPr>
            <w:tcW w:w="3206" w:type="dxa"/>
          </w:tcPr>
          <w:p w14:paraId="2E7B82EC" w14:textId="789F79E4" w:rsidR="004A3E45" w:rsidRPr="004A3E45" w:rsidRDefault="004A3E45" w:rsidP="004A3E45">
            <w:pPr>
              <w:ind w:left="243"/>
              <w:rPr>
                <w:rFonts w:eastAsiaTheme="majorEastAsia"/>
                <w:sz w:val="26"/>
                <w:szCs w:val="26"/>
              </w:rPr>
            </w:pPr>
            <w:r w:rsidRPr="004A3E45">
              <w:rPr>
                <w:rFonts w:eastAsiaTheme="majorEastAsia"/>
                <w:sz w:val="26"/>
                <w:szCs w:val="26"/>
              </w:rPr>
              <w:t>MA (Moving Average)</w:t>
            </w:r>
          </w:p>
        </w:tc>
        <w:tc>
          <w:tcPr>
            <w:tcW w:w="4349" w:type="dxa"/>
          </w:tcPr>
          <w:p w14:paraId="42A23CA5" w14:textId="77777777" w:rsidR="004A3E45" w:rsidRDefault="004A3E45" w:rsidP="00E004DA">
            <w:pPr>
              <w:rPr>
                <w:rFonts w:eastAsiaTheme="majorEastAsia"/>
                <w:sz w:val="26"/>
                <w:szCs w:val="26"/>
              </w:rPr>
            </w:pPr>
            <w:r w:rsidRPr="004A3E45">
              <w:rPr>
                <w:rFonts w:eastAsiaTheme="majorEastAsia"/>
                <w:sz w:val="26"/>
                <w:szCs w:val="26"/>
              </w:rPr>
              <w:t>Dựa trên nhiễu trắng trước đó</w:t>
            </w:r>
          </w:p>
          <w:p w14:paraId="1C045D5A" w14:textId="70127A14" w:rsidR="00824D29" w:rsidRDefault="00824D29" w:rsidP="00E004DA">
            <w:pPr>
              <w:rPr>
                <w:rFonts w:eastAsiaTheme="majorEastAsia"/>
                <w:sz w:val="26"/>
                <w:szCs w:val="26"/>
              </w:rPr>
            </w:pPr>
            <w:r>
              <w:rPr>
                <w:rFonts w:eastAsiaTheme="majorEastAsia"/>
                <w:sz w:val="26"/>
                <w:szCs w:val="26"/>
              </w:rPr>
              <w:t>Ví dụ:</w:t>
            </w:r>
          </w:p>
          <w:p w14:paraId="535A5E3E" w14:textId="16870D24" w:rsidR="004A3E45" w:rsidRPr="004A3E45" w:rsidRDefault="004A3E45" w:rsidP="00E004DA">
            <w:pPr>
              <w:rPr>
                <w:rFonts w:eastAsiaTheme="majorEastAsia"/>
                <w:sz w:val="26"/>
                <w:szCs w:val="26"/>
              </w:rPr>
            </w:pPr>
            <w:r w:rsidRPr="004A3E45">
              <w:rPr>
                <w:rFonts w:eastAsiaTheme="majorEastAsia"/>
                <w:sz w:val="26"/>
                <w:szCs w:val="26"/>
              </w:rPr>
              <w:drawing>
                <wp:inline distT="0" distB="0" distL="0" distR="0" wp14:anchorId="560FD526" wp14:editId="3871000D">
                  <wp:extent cx="1886213" cy="228632"/>
                  <wp:effectExtent l="0" t="0" r="0" b="0"/>
                  <wp:docPr id="176618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88642" name=""/>
                          <pic:cNvPicPr/>
                        </pic:nvPicPr>
                        <pic:blipFill>
                          <a:blip r:embed="rId9"/>
                          <a:stretch>
                            <a:fillRect/>
                          </a:stretch>
                        </pic:blipFill>
                        <pic:spPr>
                          <a:xfrm>
                            <a:off x="0" y="0"/>
                            <a:ext cx="1886213" cy="228632"/>
                          </a:xfrm>
                          <a:prstGeom prst="rect">
                            <a:avLst/>
                          </a:prstGeom>
                        </pic:spPr>
                      </pic:pic>
                    </a:graphicData>
                  </a:graphic>
                </wp:inline>
              </w:drawing>
            </w:r>
          </w:p>
        </w:tc>
        <w:tc>
          <w:tcPr>
            <w:tcW w:w="2335" w:type="dxa"/>
          </w:tcPr>
          <w:p w14:paraId="6DBD3533" w14:textId="77777777" w:rsidR="00EB60B5" w:rsidRDefault="00EB60B5" w:rsidP="00EB60B5">
            <w:pPr>
              <w:rPr>
                <w:rFonts w:eastAsiaTheme="majorEastAsia"/>
                <w:sz w:val="26"/>
                <w:szCs w:val="26"/>
              </w:rPr>
            </w:pPr>
            <w:r>
              <w:rPr>
                <w:rFonts w:eastAsiaTheme="majorEastAsia"/>
                <w:sz w:val="26"/>
                <w:szCs w:val="26"/>
              </w:rPr>
              <w:t>Chuỗi dừng,</w:t>
            </w:r>
          </w:p>
          <w:p w14:paraId="4CDE4771" w14:textId="77777777" w:rsidR="004A3E45" w:rsidRPr="004A3E45" w:rsidRDefault="004A3E45" w:rsidP="00E004DA">
            <w:pPr>
              <w:rPr>
                <w:rFonts w:eastAsiaTheme="majorEastAsia"/>
                <w:sz w:val="26"/>
                <w:szCs w:val="26"/>
              </w:rPr>
            </w:pPr>
          </w:p>
        </w:tc>
      </w:tr>
      <w:tr w:rsidR="004A3E45" w:rsidRPr="004A3E45" w14:paraId="3D7BCB03" w14:textId="77777777" w:rsidTr="00824D29">
        <w:tc>
          <w:tcPr>
            <w:tcW w:w="3206" w:type="dxa"/>
          </w:tcPr>
          <w:p w14:paraId="6664E7C0" w14:textId="4578ECBB" w:rsidR="004A3E45" w:rsidRPr="004A3E45" w:rsidRDefault="004A3E45" w:rsidP="004A3E45">
            <w:pPr>
              <w:ind w:left="243"/>
              <w:rPr>
                <w:rFonts w:eastAsiaTheme="majorEastAsia"/>
                <w:sz w:val="26"/>
                <w:szCs w:val="26"/>
              </w:rPr>
            </w:pPr>
            <w:r w:rsidRPr="004A3E45">
              <w:rPr>
                <w:rFonts w:eastAsiaTheme="majorEastAsia"/>
                <w:sz w:val="26"/>
                <w:szCs w:val="26"/>
              </w:rPr>
              <w:t>ARMA</w:t>
            </w:r>
          </w:p>
        </w:tc>
        <w:tc>
          <w:tcPr>
            <w:tcW w:w="4349" w:type="dxa"/>
          </w:tcPr>
          <w:p w14:paraId="481B954E" w14:textId="4817370D" w:rsidR="004A3E45" w:rsidRPr="004A3E45" w:rsidRDefault="004A3E45" w:rsidP="00E004DA">
            <w:pPr>
              <w:rPr>
                <w:rFonts w:eastAsiaTheme="majorEastAsia"/>
                <w:sz w:val="26"/>
                <w:szCs w:val="26"/>
              </w:rPr>
            </w:pPr>
            <w:r w:rsidRPr="004A3E45">
              <w:rPr>
                <w:rFonts w:eastAsiaTheme="majorEastAsia"/>
                <w:sz w:val="26"/>
                <w:szCs w:val="26"/>
              </w:rPr>
              <w:t>Kết hợp AR và MA, yêu cầu chuỗi dừng</w:t>
            </w:r>
          </w:p>
        </w:tc>
        <w:tc>
          <w:tcPr>
            <w:tcW w:w="2335" w:type="dxa"/>
          </w:tcPr>
          <w:p w14:paraId="0EAEE5E2" w14:textId="77777777" w:rsidR="00EB60B5" w:rsidRDefault="00EB60B5" w:rsidP="00EB60B5">
            <w:pPr>
              <w:rPr>
                <w:rFonts w:eastAsiaTheme="majorEastAsia"/>
                <w:sz w:val="26"/>
                <w:szCs w:val="26"/>
              </w:rPr>
            </w:pPr>
            <w:r>
              <w:rPr>
                <w:rFonts w:eastAsiaTheme="majorEastAsia"/>
                <w:sz w:val="26"/>
                <w:szCs w:val="26"/>
              </w:rPr>
              <w:t>Chuỗi dừng,</w:t>
            </w:r>
          </w:p>
          <w:p w14:paraId="653BAD7F" w14:textId="77777777" w:rsidR="004A3E45" w:rsidRPr="004A3E45" w:rsidRDefault="004A3E45" w:rsidP="00E004DA">
            <w:pPr>
              <w:rPr>
                <w:rFonts w:eastAsiaTheme="majorEastAsia"/>
                <w:sz w:val="26"/>
                <w:szCs w:val="26"/>
              </w:rPr>
            </w:pPr>
          </w:p>
        </w:tc>
      </w:tr>
      <w:tr w:rsidR="004A3E45" w:rsidRPr="004A3E45" w14:paraId="7E71D0E5" w14:textId="77777777" w:rsidTr="00824D29">
        <w:tc>
          <w:tcPr>
            <w:tcW w:w="3206" w:type="dxa"/>
          </w:tcPr>
          <w:p w14:paraId="631530C1" w14:textId="28910F16" w:rsidR="004A3E45" w:rsidRPr="004A3E45" w:rsidRDefault="004A3E45" w:rsidP="004A3E45">
            <w:pPr>
              <w:ind w:left="243"/>
              <w:rPr>
                <w:rFonts w:eastAsiaTheme="majorEastAsia"/>
                <w:sz w:val="26"/>
                <w:szCs w:val="26"/>
              </w:rPr>
            </w:pPr>
            <w:r w:rsidRPr="004A3E45">
              <w:rPr>
                <w:rFonts w:eastAsiaTheme="majorEastAsia"/>
                <w:sz w:val="26"/>
                <w:szCs w:val="26"/>
              </w:rPr>
              <w:t>ARIMA</w:t>
            </w:r>
          </w:p>
        </w:tc>
        <w:tc>
          <w:tcPr>
            <w:tcW w:w="4349" w:type="dxa"/>
          </w:tcPr>
          <w:p w14:paraId="3C6003A9" w14:textId="4A794E46" w:rsidR="00824D29" w:rsidRDefault="004A3E45" w:rsidP="00E004DA">
            <w:pPr>
              <w:rPr>
                <w:rFonts w:eastAsiaTheme="majorEastAsia"/>
                <w:sz w:val="26"/>
                <w:szCs w:val="26"/>
              </w:rPr>
            </w:pPr>
            <w:r w:rsidRPr="004A3E45">
              <w:rPr>
                <w:rFonts w:eastAsiaTheme="majorEastAsia"/>
                <w:sz w:val="26"/>
                <w:szCs w:val="26"/>
              </w:rPr>
              <w:t>Thêm thành phần sai phân (d)</w:t>
            </w:r>
            <w:r>
              <w:rPr>
                <w:rFonts w:eastAsiaTheme="majorEastAsia"/>
                <w:sz w:val="26"/>
                <w:szCs w:val="26"/>
              </w:rPr>
              <w:t xml:space="preserve"> </w:t>
            </w:r>
            <w:r w:rsidRPr="004A3E45">
              <w:rPr>
                <w:rFonts w:eastAsiaTheme="majorEastAsia"/>
                <w:sz w:val="26"/>
                <w:szCs w:val="26"/>
              </w:rPr>
              <w:t>để xử lý chuỗi không dừng</w:t>
            </w:r>
          </w:p>
          <w:p w14:paraId="3EFC440A" w14:textId="6139237B" w:rsidR="004A3E45" w:rsidRPr="004A3E45" w:rsidRDefault="00824D29" w:rsidP="00E004DA">
            <w:pPr>
              <w:rPr>
                <w:rFonts w:eastAsiaTheme="majorEastAsia"/>
                <w:sz w:val="26"/>
                <w:szCs w:val="26"/>
              </w:rPr>
            </w:pPr>
            <w:r>
              <w:rPr>
                <w:rFonts w:eastAsiaTheme="majorEastAsia"/>
                <w:sz w:val="26"/>
                <w:szCs w:val="26"/>
              </w:rPr>
              <w:t>t</w:t>
            </w:r>
            <w:r w:rsidR="004A3E45" w:rsidRPr="004A3E45">
              <w:rPr>
                <w:rFonts w:eastAsiaTheme="majorEastAsia"/>
                <w:sz w:val="26"/>
                <w:szCs w:val="26"/>
              </w:rPr>
              <w:t>hường dùng cho dữ liệu tài chính, sản lượng, dân số</w:t>
            </w:r>
          </w:p>
        </w:tc>
        <w:tc>
          <w:tcPr>
            <w:tcW w:w="2335" w:type="dxa"/>
          </w:tcPr>
          <w:p w14:paraId="6ECB0AFF" w14:textId="3B618299" w:rsidR="004A3E45" w:rsidRPr="004A3E45" w:rsidRDefault="00156785" w:rsidP="00E004DA">
            <w:pPr>
              <w:rPr>
                <w:rFonts w:eastAsiaTheme="majorEastAsia"/>
                <w:sz w:val="26"/>
                <w:szCs w:val="26"/>
              </w:rPr>
            </w:pPr>
            <w:r>
              <w:rPr>
                <w:rFonts w:eastAsiaTheme="majorEastAsia"/>
                <w:sz w:val="26"/>
                <w:szCs w:val="26"/>
              </w:rPr>
              <w:t xml:space="preserve">Chuỗi không dừng: </w:t>
            </w:r>
            <w:r w:rsidR="00EB60B5" w:rsidRPr="00EB60B5">
              <w:rPr>
                <w:rFonts w:eastAsiaTheme="majorEastAsia"/>
                <w:sz w:val="26"/>
                <w:szCs w:val="26"/>
              </w:rPr>
              <w:t>có xu hướng</w:t>
            </w:r>
          </w:p>
        </w:tc>
      </w:tr>
      <w:tr w:rsidR="004A3E45" w:rsidRPr="004A3E45" w14:paraId="6E9BE0E6" w14:textId="77777777" w:rsidTr="00824D29">
        <w:tc>
          <w:tcPr>
            <w:tcW w:w="3206" w:type="dxa"/>
          </w:tcPr>
          <w:p w14:paraId="0AE14427" w14:textId="5CDB0539" w:rsidR="004A3E45" w:rsidRPr="004A3E45" w:rsidRDefault="004A3E45" w:rsidP="004A3E45">
            <w:pPr>
              <w:ind w:left="243"/>
              <w:rPr>
                <w:rFonts w:eastAsiaTheme="majorEastAsia"/>
                <w:sz w:val="26"/>
                <w:szCs w:val="26"/>
              </w:rPr>
            </w:pPr>
            <w:r w:rsidRPr="004A3E45">
              <w:rPr>
                <w:rFonts w:eastAsiaTheme="majorEastAsia"/>
                <w:sz w:val="26"/>
                <w:szCs w:val="26"/>
              </w:rPr>
              <w:t>SARIMA</w:t>
            </w:r>
          </w:p>
        </w:tc>
        <w:tc>
          <w:tcPr>
            <w:tcW w:w="4349" w:type="dxa"/>
          </w:tcPr>
          <w:p w14:paraId="6E6FAAE1" w14:textId="77777777" w:rsidR="004A3E45" w:rsidRDefault="00824D29" w:rsidP="00E004DA">
            <w:pPr>
              <w:rPr>
                <w:rFonts w:eastAsiaTheme="majorEastAsia"/>
                <w:sz w:val="26"/>
                <w:szCs w:val="26"/>
              </w:rPr>
            </w:pPr>
            <w:r w:rsidRPr="00824D29">
              <w:rPr>
                <w:rFonts w:eastAsiaTheme="majorEastAsia"/>
                <w:sz w:val="26"/>
                <w:szCs w:val="26"/>
              </w:rPr>
              <w:t>ARIMA có thêm yếu tố mùa vụ</w:t>
            </w:r>
          </w:p>
          <w:p w14:paraId="7F00554B" w14:textId="7CCC43AF" w:rsidR="00824D29" w:rsidRPr="004A3E45" w:rsidRDefault="00824D29" w:rsidP="00E004DA">
            <w:pPr>
              <w:rPr>
                <w:rFonts w:eastAsiaTheme="majorEastAsia"/>
                <w:sz w:val="26"/>
                <w:szCs w:val="26"/>
              </w:rPr>
            </w:pPr>
            <w:r w:rsidRPr="00824D29">
              <w:rPr>
                <w:rFonts w:eastAsiaTheme="majorEastAsia"/>
                <w:sz w:val="26"/>
                <w:szCs w:val="26"/>
              </w:rPr>
              <w:t>SARIMA(p,d,q)(P,D,Q,s)</w:t>
            </w:r>
          </w:p>
        </w:tc>
        <w:tc>
          <w:tcPr>
            <w:tcW w:w="2335" w:type="dxa"/>
          </w:tcPr>
          <w:p w14:paraId="4AD5293D" w14:textId="3A7CD40E" w:rsidR="004A3E45" w:rsidRPr="004A3E45" w:rsidRDefault="00156785" w:rsidP="00E004DA">
            <w:pPr>
              <w:rPr>
                <w:rFonts w:eastAsiaTheme="majorEastAsia"/>
                <w:sz w:val="26"/>
                <w:szCs w:val="26"/>
              </w:rPr>
            </w:pPr>
            <w:r>
              <w:rPr>
                <w:rFonts w:eastAsiaTheme="majorEastAsia"/>
                <w:sz w:val="26"/>
                <w:szCs w:val="26"/>
              </w:rPr>
              <w:t xml:space="preserve">Chuỗi không dừng: </w:t>
            </w:r>
            <w:r w:rsidR="00EB60B5">
              <w:rPr>
                <w:rFonts w:eastAsiaTheme="majorEastAsia"/>
                <w:sz w:val="26"/>
                <w:szCs w:val="26"/>
              </w:rPr>
              <w:t xml:space="preserve">có </w:t>
            </w:r>
            <w:r w:rsidR="00EB60B5" w:rsidRPr="00EB60B5">
              <w:rPr>
                <w:rFonts w:eastAsiaTheme="majorEastAsia"/>
                <w:sz w:val="26"/>
                <w:szCs w:val="26"/>
              </w:rPr>
              <w:t>xu hướng và chu kỳ</w:t>
            </w:r>
          </w:p>
        </w:tc>
      </w:tr>
      <w:tr w:rsidR="004A3E45" w:rsidRPr="004A3E45" w14:paraId="28E5C705" w14:textId="77777777" w:rsidTr="001C0FA8">
        <w:tc>
          <w:tcPr>
            <w:tcW w:w="9890" w:type="dxa"/>
            <w:gridSpan w:val="3"/>
          </w:tcPr>
          <w:p w14:paraId="053DA4BE" w14:textId="46216D3D" w:rsidR="004A3E45" w:rsidRPr="004A3E45" w:rsidRDefault="004A3E45" w:rsidP="00E004DA">
            <w:pPr>
              <w:rPr>
                <w:rFonts w:eastAsiaTheme="majorEastAsia"/>
                <w:b/>
                <w:bCs/>
                <w:sz w:val="26"/>
                <w:szCs w:val="26"/>
              </w:rPr>
            </w:pPr>
            <w:r w:rsidRPr="004A3E45">
              <w:rPr>
                <w:rFonts w:eastAsiaTheme="majorEastAsia"/>
                <w:b/>
                <w:bCs/>
                <w:sz w:val="26"/>
                <w:szCs w:val="26"/>
              </w:rPr>
              <w:t>Mô hình phi tuyến hiện đại</w:t>
            </w:r>
          </w:p>
        </w:tc>
      </w:tr>
      <w:tr w:rsidR="004A3E45" w:rsidRPr="004A3E45" w14:paraId="67988D7A" w14:textId="77777777" w:rsidTr="00824D29">
        <w:tc>
          <w:tcPr>
            <w:tcW w:w="3206" w:type="dxa"/>
          </w:tcPr>
          <w:p w14:paraId="1ED42E44" w14:textId="28CA2065" w:rsidR="004A3E45" w:rsidRPr="004A3E45" w:rsidRDefault="004A3E45" w:rsidP="004A3E45">
            <w:pPr>
              <w:ind w:left="243"/>
              <w:rPr>
                <w:rFonts w:eastAsiaTheme="majorEastAsia"/>
                <w:sz w:val="26"/>
                <w:szCs w:val="26"/>
              </w:rPr>
            </w:pPr>
            <w:r w:rsidRPr="004A3E45">
              <w:rPr>
                <w:rFonts w:eastAsiaTheme="majorEastAsia"/>
                <w:sz w:val="26"/>
                <w:szCs w:val="26"/>
              </w:rPr>
              <w:t>Random Forest Regressor</w:t>
            </w:r>
          </w:p>
        </w:tc>
        <w:tc>
          <w:tcPr>
            <w:tcW w:w="4349" w:type="dxa"/>
          </w:tcPr>
          <w:p w14:paraId="58C114D7" w14:textId="088CB078" w:rsidR="00824D29" w:rsidRPr="00824D29" w:rsidRDefault="00824D29" w:rsidP="00824D29">
            <w:pPr>
              <w:rPr>
                <w:rFonts w:eastAsiaTheme="majorEastAsia"/>
                <w:sz w:val="26"/>
                <w:szCs w:val="26"/>
              </w:rPr>
            </w:pPr>
            <w:r w:rsidRPr="00824D29">
              <w:rPr>
                <w:rFonts w:eastAsiaTheme="majorEastAsia"/>
                <w:sz w:val="26"/>
                <w:szCs w:val="26"/>
              </w:rPr>
              <w:t>Dùng đặc trưng ngày, lag, rolling mean</w:t>
            </w:r>
          </w:p>
          <w:p w14:paraId="024969E2" w14:textId="3FBDE5F0" w:rsidR="00824D29" w:rsidRPr="00824D29" w:rsidRDefault="00824D29" w:rsidP="00824D29">
            <w:pPr>
              <w:rPr>
                <w:rFonts w:eastAsiaTheme="majorEastAsia"/>
                <w:sz w:val="26"/>
                <w:szCs w:val="26"/>
              </w:rPr>
            </w:pPr>
            <w:r w:rsidRPr="00824D29">
              <w:rPr>
                <w:rFonts w:eastAsiaTheme="majorEastAsia"/>
                <w:sz w:val="26"/>
                <w:szCs w:val="26"/>
              </w:rPr>
              <w:t>Không cần dữ liệu phải dừng</w:t>
            </w:r>
          </w:p>
          <w:p w14:paraId="556FAB30" w14:textId="44CB9416" w:rsidR="00824D29" w:rsidRPr="00824D29" w:rsidRDefault="00824D29" w:rsidP="00824D29">
            <w:pPr>
              <w:rPr>
                <w:rFonts w:eastAsiaTheme="majorEastAsia"/>
                <w:sz w:val="26"/>
                <w:szCs w:val="26"/>
              </w:rPr>
            </w:pPr>
            <w:r w:rsidRPr="00824D29">
              <w:rPr>
                <w:rFonts w:eastAsiaTheme="majorEastAsia"/>
                <w:sz w:val="26"/>
                <w:szCs w:val="26"/>
              </w:rPr>
              <w:t>Dễ dùng nhưng không hiểu “thời gian” thực sự</w:t>
            </w:r>
          </w:p>
          <w:p w14:paraId="4CFFA0B2" w14:textId="77777777" w:rsidR="004A3E45" w:rsidRPr="004A3E45" w:rsidRDefault="004A3E45" w:rsidP="00E004DA">
            <w:pPr>
              <w:rPr>
                <w:rFonts w:eastAsiaTheme="majorEastAsia"/>
                <w:sz w:val="26"/>
                <w:szCs w:val="26"/>
              </w:rPr>
            </w:pPr>
          </w:p>
        </w:tc>
        <w:tc>
          <w:tcPr>
            <w:tcW w:w="2335" w:type="dxa"/>
          </w:tcPr>
          <w:p w14:paraId="05C4BD23" w14:textId="680DD3E6" w:rsidR="004A3E45" w:rsidRPr="004A3E45" w:rsidRDefault="00156785" w:rsidP="00E004DA">
            <w:pPr>
              <w:rPr>
                <w:rFonts w:eastAsiaTheme="majorEastAsia"/>
                <w:sz w:val="26"/>
                <w:szCs w:val="26"/>
              </w:rPr>
            </w:pPr>
            <w:r>
              <w:rPr>
                <w:rFonts w:eastAsiaTheme="majorEastAsia"/>
                <w:sz w:val="26"/>
                <w:szCs w:val="26"/>
              </w:rPr>
              <w:t xml:space="preserve">Chuỗi không dừng: </w:t>
            </w:r>
            <w:r w:rsidR="00EB60B5" w:rsidRPr="00EB60B5">
              <w:rPr>
                <w:rFonts w:eastAsiaTheme="majorEastAsia"/>
                <w:sz w:val="26"/>
                <w:szCs w:val="26"/>
              </w:rPr>
              <w:t>với nhiều feature ngoài</w:t>
            </w:r>
          </w:p>
        </w:tc>
      </w:tr>
      <w:tr w:rsidR="004A3E45" w:rsidRPr="004A3E45" w14:paraId="3AA74A5F" w14:textId="77777777" w:rsidTr="00824D29">
        <w:tc>
          <w:tcPr>
            <w:tcW w:w="3206" w:type="dxa"/>
          </w:tcPr>
          <w:p w14:paraId="7401C42C" w14:textId="1CD6D220" w:rsidR="004A3E45" w:rsidRPr="004A3E45" w:rsidRDefault="004A3E45" w:rsidP="004A3E45">
            <w:pPr>
              <w:ind w:left="243"/>
              <w:rPr>
                <w:rFonts w:eastAsiaTheme="majorEastAsia"/>
                <w:sz w:val="26"/>
                <w:szCs w:val="26"/>
              </w:rPr>
            </w:pPr>
            <w:r w:rsidRPr="004A3E45">
              <w:rPr>
                <w:rFonts w:eastAsiaTheme="majorEastAsia"/>
                <w:sz w:val="26"/>
                <w:szCs w:val="26"/>
              </w:rPr>
              <w:t>Recurrent Neural Networks (RNN) / LSTM</w:t>
            </w:r>
          </w:p>
        </w:tc>
        <w:tc>
          <w:tcPr>
            <w:tcW w:w="4349" w:type="dxa"/>
          </w:tcPr>
          <w:p w14:paraId="0130D98C" w14:textId="384C20AD" w:rsidR="00824D29" w:rsidRPr="00824D29" w:rsidRDefault="00824D29" w:rsidP="00824D29">
            <w:pPr>
              <w:rPr>
                <w:rFonts w:eastAsiaTheme="majorEastAsia"/>
                <w:sz w:val="26"/>
                <w:szCs w:val="26"/>
              </w:rPr>
            </w:pPr>
            <w:r w:rsidRPr="00824D29">
              <w:rPr>
                <w:rFonts w:eastAsiaTheme="majorEastAsia"/>
                <w:sz w:val="26"/>
                <w:szCs w:val="26"/>
              </w:rPr>
              <w:t>Học chuỗi thời gian theo từng bước</w:t>
            </w:r>
          </w:p>
          <w:p w14:paraId="4A1686DB" w14:textId="09CBD9A6" w:rsidR="00824D29" w:rsidRPr="00824D29" w:rsidRDefault="00824D29" w:rsidP="00824D29">
            <w:pPr>
              <w:rPr>
                <w:rFonts w:eastAsiaTheme="majorEastAsia"/>
                <w:sz w:val="26"/>
                <w:szCs w:val="26"/>
              </w:rPr>
            </w:pPr>
            <w:r w:rsidRPr="00824D29">
              <w:rPr>
                <w:rFonts w:eastAsiaTheme="majorEastAsia"/>
                <w:sz w:val="26"/>
                <w:szCs w:val="26"/>
              </w:rPr>
              <w:t>Phù hợp với dữ liệu có tính chuỗi rõ ràng, phi tuyến mạnh</w:t>
            </w:r>
          </w:p>
          <w:p w14:paraId="5D4065D6" w14:textId="5676CDDD" w:rsidR="00824D29" w:rsidRPr="00824D29" w:rsidRDefault="00824D29" w:rsidP="00824D29">
            <w:pPr>
              <w:rPr>
                <w:rFonts w:eastAsiaTheme="majorEastAsia"/>
                <w:sz w:val="26"/>
                <w:szCs w:val="26"/>
              </w:rPr>
            </w:pPr>
            <w:r w:rsidRPr="00824D29">
              <w:rPr>
                <w:rFonts w:eastAsiaTheme="majorEastAsia"/>
                <w:sz w:val="26"/>
                <w:szCs w:val="26"/>
              </w:rPr>
              <w:t>Cần xử lý sliding window: input = [n ngày], output = [1 ngày]</w:t>
            </w:r>
          </w:p>
          <w:p w14:paraId="02CFC97E" w14:textId="77777777" w:rsidR="004A3E45" w:rsidRPr="004A3E45" w:rsidRDefault="004A3E45" w:rsidP="00E004DA">
            <w:pPr>
              <w:rPr>
                <w:rFonts w:eastAsiaTheme="majorEastAsia"/>
                <w:sz w:val="26"/>
                <w:szCs w:val="26"/>
              </w:rPr>
            </w:pPr>
          </w:p>
        </w:tc>
        <w:tc>
          <w:tcPr>
            <w:tcW w:w="2335" w:type="dxa"/>
          </w:tcPr>
          <w:p w14:paraId="7871A3D6" w14:textId="5680E606" w:rsidR="004A3E45" w:rsidRPr="004A3E45" w:rsidRDefault="00156785" w:rsidP="00E004DA">
            <w:pPr>
              <w:rPr>
                <w:rFonts w:eastAsiaTheme="majorEastAsia"/>
                <w:sz w:val="26"/>
                <w:szCs w:val="26"/>
              </w:rPr>
            </w:pPr>
            <w:r>
              <w:rPr>
                <w:rFonts w:eastAsiaTheme="majorEastAsia"/>
                <w:sz w:val="26"/>
                <w:szCs w:val="26"/>
              </w:rPr>
              <w:t xml:space="preserve">Chuỗi không dừng: </w:t>
            </w:r>
            <w:r w:rsidR="00EB60B5" w:rsidRPr="00EB60B5">
              <w:rPr>
                <w:rFonts w:eastAsiaTheme="majorEastAsia"/>
                <w:sz w:val="26"/>
                <w:szCs w:val="26"/>
              </w:rPr>
              <w:t>phức tạp, phi tuyến</w:t>
            </w:r>
          </w:p>
        </w:tc>
      </w:tr>
    </w:tbl>
    <w:p w14:paraId="0D7335C7" w14:textId="0B8C29D2" w:rsidR="00156785" w:rsidRDefault="00156785" w:rsidP="004B2D32">
      <w:pPr>
        <w:pStyle w:val="Heading2"/>
      </w:pPr>
      <w:bookmarkStart w:id="6" w:name="_Toc198209549"/>
      <w:r>
        <w:t>Hạn chế của các mô hình cho chuỗi dừng AR, MA, ARMA</w:t>
      </w:r>
      <w:bookmarkEnd w:id="6"/>
    </w:p>
    <w:p w14:paraId="31F42F1E" w14:textId="382333C5" w:rsidR="00156785" w:rsidRDefault="00156785" w:rsidP="00156785">
      <w:pPr>
        <w:pStyle w:val="eng-heading-11"/>
      </w:pPr>
      <w:r>
        <w:t>“AR and MA models are suitable for series with short memory and stationarity.”</w:t>
      </w:r>
      <w:r>
        <w:br/>
        <w:t>— Box et al. (2016), Ch. 3–4</w:t>
      </w:r>
      <w:r w:rsidR="001E1067">
        <w:t xml:space="preserve"> </w:t>
      </w:r>
      <w:sdt>
        <w:sdtPr>
          <w:id w:val="288566682"/>
          <w:citation/>
        </w:sdtPr>
        <w:sdtContent>
          <w:r w:rsidR="001E1067">
            <w:fldChar w:fldCharType="begin"/>
          </w:r>
          <w:r w:rsidR="001E1067">
            <w:instrText xml:space="preserve"> CITATION GEO16 \l 1033 </w:instrText>
          </w:r>
          <w:r w:rsidR="001E1067">
            <w:fldChar w:fldCharType="separate"/>
          </w:r>
          <w:r w:rsidR="001E1067" w:rsidRPr="001E1067">
            <w:rPr>
              <w:noProof/>
            </w:rPr>
            <w:t>[3]</w:t>
          </w:r>
          <w:r w:rsidR="001E1067">
            <w:fldChar w:fldCharType="end"/>
          </w:r>
        </w:sdtContent>
      </w:sdt>
    </w:p>
    <w:p w14:paraId="53FA3383" w14:textId="0CE2E8BD" w:rsidR="00156785" w:rsidRPr="00156785" w:rsidRDefault="004B2D32" w:rsidP="004B2D32">
      <w:pPr>
        <w:pStyle w:val="eng-heading-11"/>
      </w:pPr>
      <w:r w:rsidRPr="004B2D32">
        <w:lastRenderedPageBreak/>
        <w:t>“Real-world data often exhibit trends and structural changes, which pure ARMA models cannot handle.”</w:t>
      </w:r>
      <w:r>
        <w:t xml:space="preserve"> - </w:t>
      </w:r>
      <w:r w:rsidRPr="004B2D32">
        <w:t xml:space="preserve"> Brockwell &amp; Davis (2016), Ch. 5</w:t>
      </w:r>
      <w:r w:rsidR="001E1067">
        <w:t xml:space="preserve"> </w:t>
      </w:r>
      <w:sdt>
        <w:sdtPr>
          <w:id w:val="1328322320"/>
          <w:citation/>
        </w:sdtPr>
        <w:sdtContent>
          <w:r w:rsidR="001E1067">
            <w:fldChar w:fldCharType="begin"/>
          </w:r>
          <w:r w:rsidR="001E1067">
            <w:instrText xml:space="preserve"> CITATION GEO16 \l 1033 </w:instrText>
          </w:r>
          <w:r w:rsidR="001E1067">
            <w:fldChar w:fldCharType="separate"/>
          </w:r>
          <w:r w:rsidR="001E1067" w:rsidRPr="001E1067">
            <w:rPr>
              <w:noProof/>
            </w:rPr>
            <w:t>[3]</w:t>
          </w:r>
          <w:r w:rsidR="001E1067">
            <w:fldChar w:fldCharType="end"/>
          </w:r>
        </w:sdtContent>
      </w:sdt>
    </w:p>
    <w:p w14:paraId="32CBEE35" w14:textId="77777777" w:rsidR="00156785" w:rsidRDefault="00156785" w:rsidP="00156785">
      <w:pPr>
        <w:pStyle w:val="Bullet-"/>
        <w:rPr>
          <w:sz w:val="24"/>
          <w:szCs w:val="24"/>
        </w:rPr>
      </w:pPr>
      <w:r>
        <w:t xml:space="preserve">Các mô hình này </w:t>
      </w:r>
      <w:r>
        <w:rPr>
          <w:rStyle w:val="Strong"/>
        </w:rPr>
        <w:t>không hiệu quả nếu chuỗi có xu hướng hoặc mùa vụ rõ rệt</w:t>
      </w:r>
      <w:r>
        <w:t>.</w:t>
      </w:r>
    </w:p>
    <w:p w14:paraId="547E400B" w14:textId="77777777" w:rsidR="00156785" w:rsidRDefault="00156785" w:rsidP="00156785">
      <w:pPr>
        <w:pStyle w:val="Bullet-"/>
      </w:pPr>
      <w:r>
        <w:t xml:space="preserve">Dữ liệu kinh doanh thực tế (giá vàng, cổ phiếu, doanh số) </w:t>
      </w:r>
      <w:r>
        <w:rPr>
          <w:rStyle w:val="Strong"/>
        </w:rPr>
        <w:t>thường là chuỗi không dừng</w:t>
      </w:r>
      <w:r>
        <w:t xml:space="preserve"> → cần mô hình mạnh hơn</w:t>
      </w:r>
    </w:p>
    <w:p w14:paraId="120EB0D9" w14:textId="2011099F" w:rsidR="00156785" w:rsidRDefault="001E1067" w:rsidP="00E73DCC">
      <w:pPr>
        <w:pStyle w:val="Heading3"/>
      </w:pPr>
      <w:r>
        <w:t xml:space="preserve">Các mô hình khác phù hợp </w:t>
      </w:r>
      <w:r w:rsidR="00E73DCC">
        <w:t>cho</w:t>
      </w:r>
      <w:r>
        <w:t xml:space="preserve"> chuỗi không dừng</w:t>
      </w:r>
    </w:p>
    <w:p w14:paraId="6FD214AB" w14:textId="3C450039" w:rsidR="00E73DCC" w:rsidRDefault="00E73DCC" w:rsidP="00E73DCC">
      <w:pPr>
        <w:pStyle w:val="Heading3"/>
      </w:pPr>
      <w:r w:rsidRPr="00E73DCC">
        <w:t>Vì sao các mô hình tuyến tính cổ điển khó áp dụng cho dữ liệu thực tế?</w:t>
      </w:r>
    </w:p>
    <w:p w14:paraId="5C55C73A" w14:textId="06B5BE2C" w:rsidR="00E73DCC" w:rsidRPr="00E73DCC" w:rsidRDefault="00E73DCC" w:rsidP="00E73DCC">
      <w:pPr>
        <w:pStyle w:val="eng-heading-11"/>
        <w:rPr>
          <w:sz w:val="27"/>
          <w:szCs w:val="27"/>
        </w:rPr>
      </w:pPr>
      <w:r>
        <w:t>Why Classical Stationary Models Are Hard to Apply to Real Business Data</w:t>
      </w:r>
      <w:r>
        <w:rPr>
          <w:sz w:val="27"/>
          <w:szCs w:val="27"/>
        </w:rPr>
        <w:t>?</w:t>
      </w:r>
    </w:p>
    <w:p w14:paraId="0294BF29" w14:textId="48AAD262" w:rsidR="001E1067" w:rsidRDefault="001E1067" w:rsidP="001E1067">
      <w:pPr>
        <w:pStyle w:val="eng-heading-11"/>
      </w:pPr>
      <w:r>
        <w:t>“Most economic and business series are not stationary, and require transformations or flexible models.”</w:t>
      </w:r>
      <w:r>
        <w:t xml:space="preserve"> - </w:t>
      </w:r>
      <w:r>
        <w:t>Brockwell &amp; Davis (2016), Ch. 6–7</w:t>
      </w:r>
    </w:p>
    <w:p w14:paraId="4AC77BC8" w14:textId="77777777" w:rsidR="00E73DCC" w:rsidRPr="00E73DCC" w:rsidRDefault="00E73DCC" w:rsidP="00E73DCC">
      <w:pPr>
        <w:pStyle w:val="Normaltop6"/>
      </w:pPr>
      <w:r w:rsidRPr="00E73DCC">
        <w:t>Các chuỗi như:</w:t>
      </w:r>
    </w:p>
    <w:p w14:paraId="61E49580" w14:textId="77777777" w:rsidR="00E73DCC" w:rsidRPr="00E73DCC" w:rsidRDefault="00E73DCC" w:rsidP="00E73DCC">
      <w:pPr>
        <w:pStyle w:val="Bullet"/>
      </w:pPr>
      <w:r w:rsidRPr="00E73DCC">
        <w:t>Giá cổ phiếu / Stock prices</w:t>
      </w:r>
    </w:p>
    <w:p w14:paraId="19483448" w14:textId="77777777" w:rsidR="00E73DCC" w:rsidRPr="00E73DCC" w:rsidRDefault="00E73DCC" w:rsidP="00E73DCC">
      <w:pPr>
        <w:pStyle w:val="Bullet"/>
      </w:pPr>
      <w:r w:rsidRPr="00E73DCC">
        <w:t>Giá vàng / Gold price</w:t>
      </w:r>
    </w:p>
    <w:p w14:paraId="020A6D66" w14:textId="77777777" w:rsidR="00E73DCC" w:rsidRPr="00E73DCC" w:rsidRDefault="00E73DCC" w:rsidP="00E73DCC">
      <w:pPr>
        <w:pStyle w:val="Bullet"/>
      </w:pPr>
      <w:r w:rsidRPr="00E73DCC">
        <w:t>Dữ liệu bán hàng / Sales data</w:t>
      </w:r>
    </w:p>
    <w:p w14:paraId="6513A138" w14:textId="77777777" w:rsidR="00E73DCC" w:rsidRPr="00E73DCC" w:rsidRDefault="00E73DCC" w:rsidP="00E73DCC">
      <w:pPr>
        <w:pStyle w:val="Normaltop6"/>
      </w:pPr>
      <w:r w:rsidRPr="00E73DCC">
        <w:t>Thường có đặc điểm:</w:t>
      </w:r>
    </w:p>
    <w:p w14:paraId="3D1CBFE8" w14:textId="77777777" w:rsidR="00E73DCC" w:rsidRPr="00E73DCC" w:rsidRDefault="00E73DCC" w:rsidP="00E73DCC">
      <w:pPr>
        <w:pStyle w:val="Bullet"/>
      </w:pPr>
      <w:r w:rsidRPr="00E73DCC">
        <w:t>Xu hướng tăng/giảm liên tục</w:t>
      </w:r>
    </w:p>
    <w:p w14:paraId="12FAFA9B" w14:textId="77777777" w:rsidR="00E73DCC" w:rsidRPr="00E73DCC" w:rsidRDefault="00E73DCC" w:rsidP="00E73DCC">
      <w:pPr>
        <w:pStyle w:val="Bullet"/>
      </w:pPr>
      <w:r w:rsidRPr="00E73DCC">
        <w:t>Biến động mạnh (nonlinear volatility)</w:t>
      </w:r>
    </w:p>
    <w:p w14:paraId="416CBF2F" w14:textId="77777777" w:rsidR="00E73DCC" w:rsidRPr="00E73DCC" w:rsidRDefault="00E73DCC" w:rsidP="00E73DCC">
      <w:pPr>
        <w:pStyle w:val="Bullet"/>
      </w:pPr>
      <w:r w:rsidRPr="00E73DCC">
        <w:t>Bị ảnh hưởng bởi yếu tố ngoài (news, thị trường quốc tế...)</w:t>
      </w:r>
    </w:p>
    <w:p w14:paraId="03EF54BB" w14:textId="77777777" w:rsidR="00E73DCC" w:rsidRPr="00E73DCC" w:rsidRDefault="00E73DCC" w:rsidP="00E73DCC">
      <w:pPr>
        <w:pStyle w:val="Normaltop6"/>
      </w:pPr>
      <w:r w:rsidRPr="00E73DCC">
        <w:t>→ Mô hình AR, MA, ARMA không còn phù hợp. Cần chuyển sang:</w:t>
      </w:r>
    </w:p>
    <w:p w14:paraId="0F923791" w14:textId="77777777" w:rsidR="00E73DCC" w:rsidRPr="00E73DCC" w:rsidRDefault="00E73DCC" w:rsidP="00E73DCC">
      <w:pPr>
        <w:pStyle w:val="Bullet"/>
      </w:pPr>
      <w:r w:rsidRPr="00E73DCC">
        <w:t>ARIMA (có sai phân)</w:t>
      </w:r>
    </w:p>
    <w:p w14:paraId="776A80E7" w14:textId="77777777" w:rsidR="00E73DCC" w:rsidRPr="00E73DCC" w:rsidRDefault="00E73DCC" w:rsidP="00E73DCC">
      <w:pPr>
        <w:pStyle w:val="Bullet"/>
      </w:pPr>
      <w:r w:rsidRPr="00E73DCC">
        <w:t>RNN (hiểu tuần tự phức tạp)</w:t>
      </w:r>
    </w:p>
    <w:p w14:paraId="4BE005D8" w14:textId="77777777" w:rsidR="00E73DCC" w:rsidRPr="00E73DCC" w:rsidRDefault="00E73DCC" w:rsidP="00E73DCC">
      <w:pPr>
        <w:pStyle w:val="Bullet"/>
      </w:pPr>
      <w:r w:rsidRPr="00E73DCC">
        <w:t>Random Forest (dùng đa biến đầu vào)</w:t>
      </w:r>
    </w:p>
    <w:p w14:paraId="5EE40373" w14:textId="075DEB10" w:rsidR="00E73DCC" w:rsidRDefault="00E73DCC" w:rsidP="00E73DCC">
      <w:pPr>
        <w:pStyle w:val="Heading3"/>
      </w:pPr>
      <w:r>
        <w:t xml:space="preserve">Tổng quan mô hình ARIMA, RNN, Random Forest </w:t>
      </w:r>
    </w:p>
    <w:p w14:paraId="6695F727" w14:textId="77777777" w:rsidR="00E73DCC" w:rsidRPr="00E73DCC" w:rsidRDefault="00E73DCC" w:rsidP="00E73DCC">
      <w:pPr>
        <w:pStyle w:val="Bullet-"/>
        <w:rPr>
          <w:b/>
          <w:bCs/>
        </w:rPr>
      </w:pPr>
      <w:r w:rsidRPr="00E73DCC">
        <w:rPr>
          <w:rFonts w:eastAsia="Times New Roman"/>
          <w:b/>
          <w:bCs/>
        </w:rPr>
        <w:t xml:space="preserve">ARIMA </w:t>
      </w:r>
    </w:p>
    <w:p w14:paraId="5C09764F" w14:textId="66A285A6" w:rsidR="00E73DCC" w:rsidRDefault="00E73DCC" w:rsidP="00E73DCC">
      <w:pPr>
        <w:pStyle w:val="eng-body-11"/>
      </w:pPr>
      <w:r>
        <w:t>“ARIMA remains a fundamental tool for modeling economic and financial time series.”</w:t>
      </w:r>
      <w:r>
        <w:t xml:space="preserve"> - </w:t>
      </w:r>
      <w:r>
        <w:t>Box et al. (2016), Ch. 5–6</w:t>
      </w:r>
    </w:p>
    <w:p w14:paraId="4A8F1734" w14:textId="77777777" w:rsidR="00E73DCC" w:rsidRPr="00E73DCC" w:rsidRDefault="00E73DCC" w:rsidP="00E73DCC">
      <w:pPr>
        <w:pStyle w:val="Bullet"/>
      </w:pPr>
      <w:r w:rsidRPr="00E73DCC">
        <w:t>Kết hợp sai phân (Integrated) để làm dừng chuỗi.</w:t>
      </w:r>
    </w:p>
    <w:p w14:paraId="0BD3ECD2" w14:textId="324C4F3E" w:rsidR="00E73DCC" w:rsidRPr="00E73DCC" w:rsidRDefault="00E73DCC" w:rsidP="00E73DCC">
      <w:pPr>
        <w:pStyle w:val="Bullet"/>
      </w:pPr>
      <w:r w:rsidRPr="00E73DCC">
        <w:t>Hiệu quả với dữ liệu có xu hướng tuyến tính ổn định.</w:t>
      </w:r>
    </w:p>
    <w:p w14:paraId="3DD1A04E" w14:textId="77777777" w:rsidR="00E73DCC" w:rsidRPr="00E73DCC" w:rsidRDefault="00E73DCC" w:rsidP="00E73DCC">
      <w:pPr>
        <w:pStyle w:val="Bullet-"/>
        <w:ind w:left="1080"/>
      </w:pPr>
      <w:r w:rsidRPr="00E73DCC">
        <w:rPr>
          <w:rFonts w:eastAsia="Times New Roman"/>
          <w:b/>
          <w:bCs/>
        </w:rPr>
        <w:t xml:space="preserve">RNN / </w:t>
      </w:r>
      <w:r w:rsidRPr="00E73DCC">
        <w:rPr>
          <w:rFonts w:eastAsia="Times New Roman"/>
        </w:rPr>
        <w:t>LSTM (</w:t>
      </w:r>
      <w:r w:rsidRPr="00E73DCC">
        <w:rPr>
          <w:rFonts w:eastAsia="Times New Roman"/>
          <w:b/>
          <w:bCs/>
        </w:rPr>
        <w:t>Recurrent Neural Networks</w:t>
      </w:r>
      <w:r w:rsidRPr="00E73DCC">
        <w:rPr>
          <w:rFonts w:eastAsia="Times New Roman"/>
        </w:rPr>
        <w:t>)</w:t>
      </w:r>
    </w:p>
    <w:p w14:paraId="3212A9FE" w14:textId="4FCEF2A8" w:rsidR="00E73DCC" w:rsidRDefault="00E73DCC" w:rsidP="00E73DCC">
      <w:pPr>
        <w:pStyle w:val="eng-body-11"/>
        <w:rPr>
          <w:sz w:val="24"/>
          <w:szCs w:val="24"/>
        </w:rPr>
      </w:pPr>
      <w:r>
        <w:t>“Recurrent architectures are essential when modeling long-term dependencies in nonstationary data.”</w:t>
      </w:r>
      <w:r>
        <w:t xml:space="preserve"> - </w:t>
      </w:r>
      <w:r>
        <w:t xml:space="preserve"> Chatfield &amp; Xing (2019), Ch. 12</w:t>
      </w:r>
    </w:p>
    <w:p w14:paraId="496F06CE" w14:textId="77777777" w:rsidR="00E73DCC" w:rsidRPr="00E73DCC" w:rsidRDefault="00E73DCC" w:rsidP="00E73DCC">
      <w:pPr>
        <w:pStyle w:val="Bullet"/>
      </w:pPr>
      <w:r w:rsidRPr="00E73DCC">
        <w:t>Ghi nhớ trạng thái quá khứ → xử lý chuỗi phi tuyến, có độ dài lớn.</w:t>
      </w:r>
    </w:p>
    <w:p w14:paraId="4364F4D6" w14:textId="77777777" w:rsidR="00E73DCC" w:rsidRPr="00E73DCC" w:rsidRDefault="00E73DCC" w:rsidP="00E73DCC">
      <w:pPr>
        <w:pStyle w:val="Bullet"/>
      </w:pPr>
      <w:r w:rsidRPr="00E73DCC">
        <w:t>Thường dùng trong các hệ thống tài chính, dự báo thị trường động.</w:t>
      </w:r>
    </w:p>
    <w:p w14:paraId="169F7618" w14:textId="77777777" w:rsidR="00E73DCC" w:rsidRPr="00E73DCC" w:rsidRDefault="00E73DCC" w:rsidP="00E73DCC">
      <w:pPr>
        <w:pStyle w:val="Bullet-"/>
        <w:rPr>
          <w:sz w:val="24"/>
          <w:szCs w:val="24"/>
        </w:rPr>
      </w:pPr>
      <w:r w:rsidRPr="00E73DCC">
        <w:rPr>
          <w:rStyle w:val="Strong"/>
        </w:rPr>
        <w:lastRenderedPageBreak/>
        <w:t>Random Forest Regressor</w:t>
      </w:r>
    </w:p>
    <w:p w14:paraId="5694902B" w14:textId="236FE3BF" w:rsidR="00E73DCC" w:rsidRDefault="00E73DCC" w:rsidP="00E73DCC">
      <w:pPr>
        <w:pStyle w:val="eng-body-11"/>
        <w:rPr>
          <w:sz w:val="24"/>
          <w:szCs w:val="24"/>
        </w:rPr>
      </w:pPr>
      <w:r>
        <w:t>“Tree-based methods are robust against nonstationarity and ideal for feature-rich environments.”</w:t>
      </w:r>
      <w:r>
        <w:t xml:space="preserve"> - </w:t>
      </w:r>
      <w:r>
        <w:t>Chatfield &amp; Xing (2019), Ch. 13</w:t>
      </w:r>
    </w:p>
    <w:p w14:paraId="6ED9D5E9" w14:textId="77777777" w:rsidR="00E73DCC" w:rsidRPr="00E73DCC" w:rsidRDefault="00E73DCC" w:rsidP="00E73DCC">
      <w:pPr>
        <w:pStyle w:val="Bullet"/>
      </w:pPr>
      <w:r w:rsidRPr="00E73DCC">
        <w:t xml:space="preserve">Phù hợp dữ liệu nhiều đặc trưng: </w:t>
      </w:r>
      <w:r w:rsidRPr="00E73DCC">
        <w:rPr>
          <w:rFonts w:eastAsia="Times New Roman"/>
        </w:rPr>
        <w:t>lag</w:t>
      </w:r>
      <w:r w:rsidRPr="00E73DCC">
        <w:t xml:space="preserve">, </w:t>
      </w:r>
      <w:r w:rsidRPr="00E73DCC">
        <w:rPr>
          <w:rFonts w:eastAsia="Times New Roman"/>
        </w:rPr>
        <w:t>rolling_mean</w:t>
      </w:r>
      <w:r w:rsidRPr="00E73DCC">
        <w:t xml:space="preserve">, </w:t>
      </w:r>
      <w:r w:rsidRPr="00E73DCC">
        <w:rPr>
          <w:rFonts w:eastAsia="Times New Roman"/>
        </w:rPr>
        <w:t>holiday</w:t>
      </w:r>
      <w:r w:rsidRPr="00E73DCC">
        <w:t xml:space="preserve">, </w:t>
      </w:r>
      <w:r w:rsidRPr="00E73DCC">
        <w:rPr>
          <w:rFonts w:eastAsia="Times New Roman"/>
        </w:rPr>
        <w:t>macro features</w:t>
      </w:r>
      <w:r w:rsidRPr="00E73DCC">
        <w:t>, etc.</w:t>
      </w:r>
    </w:p>
    <w:p w14:paraId="4ACF00AB" w14:textId="4AAF84EC" w:rsidR="001E1067" w:rsidRPr="001E1067" w:rsidRDefault="00E73DCC" w:rsidP="001E1067">
      <w:pPr>
        <w:pStyle w:val="Bullet"/>
      </w:pPr>
      <w:r w:rsidRPr="00E73DCC">
        <w:t>Không yêu cầu chuỗi dừng. Học tốt phi tuyến cục bộ.</w:t>
      </w:r>
    </w:p>
    <w:p w14:paraId="177354A6" w14:textId="2A0569E5" w:rsidR="00824D29" w:rsidRPr="00824D29" w:rsidRDefault="00824D29" w:rsidP="00824D29">
      <w:pPr>
        <w:pStyle w:val="Heading2"/>
      </w:pPr>
      <w:bookmarkStart w:id="7" w:name="_Toc198209550"/>
      <w:r>
        <w:t>Đánh giá mô hình</w:t>
      </w:r>
      <w:bookmarkEnd w:id="7"/>
    </w:p>
    <w:p w14:paraId="7F29B985" w14:textId="1EC1DE0A" w:rsidR="00C56E13" w:rsidRDefault="00824D29" w:rsidP="00824D29">
      <w:pPr>
        <w:pStyle w:val="Heading3"/>
      </w:pPr>
      <w:r>
        <w:t>Dùng các chỉ số đánh giá phổ biến</w:t>
      </w:r>
    </w:p>
    <w:tbl>
      <w:tblPr>
        <w:tblStyle w:val="TableGrid"/>
        <w:tblW w:w="0" w:type="auto"/>
        <w:tblLook w:val="04A0" w:firstRow="1" w:lastRow="0" w:firstColumn="1" w:lastColumn="0" w:noHBand="0" w:noVBand="1"/>
      </w:tblPr>
      <w:tblGrid>
        <w:gridCol w:w="2703"/>
        <w:gridCol w:w="3297"/>
        <w:gridCol w:w="3297"/>
      </w:tblGrid>
      <w:tr w:rsidR="00824D29" w14:paraId="55C1546C" w14:textId="77777777" w:rsidTr="00824D29">
        <w:tc>
          <w:tcPr>
            <w:tcW w:w="2155" w:type="dxa"/>
          </w:tcPr>
          <w:p w14:paraId="59F7C38F" w14:textId="5917D0FA" w:rsidR="00824D29" w:rsidRPr="00EB60B5" w:rsidRDefault="00824D29" w:rsidP="00824D29">
            <w:pPr>
              <w:rPr>
                <w:rFonts w:eastAsiaTheme="majorEastAsia"/>
                <w:b/>
                <w:bCs/>
              </w:rPr>
            </w:pPr>
            <w:r w:rsidRPr="00EB60B5">
              <w:rPr>
                <w:rFonts w:eastAsiaTheme="majorEastAsia"/>
                <w:b/>
                <w:bCs/>
              </w:rPr>
              <w:t>Chỉ số</w:t>
            </w:r>
          </w:p>
        </w:tc>
        <w:tc>
          <w:tcPr>
            <w:tcW w:w="3297" w:type="dxa"/>
          </w:tcPr>
          <w:p w14:paraId="11163412" w14:textId="7CAD69CA" w:rsidR="00824D29" w:rsidRPr="00EB60B5" w:rsidRDefault="00824D29" w:rsidP="00824D29">
            <w:pPr>
              <w:rPr>
                <w:rFonts w:eastAsiaTheme="majorEastAsia"/>
                <w:b/>
                <w:bCs/>
              </w:rPr>
            </w:pPr>
            <w:r w:rsidRPr="00EB60B5">
              <w:rPr>
                <w:rFonts w:eastAsiaTheme="majorEastAsia"/>
                <w:b/>
                <w:bCs/>
              </w:rPr>
              <w:t>Công thức</w:t>
            </w:r>
          </w:p>
        </w:tc>
        <w:tc>
          <w:tcPr>
            <w:tcW w:w="3297" w:type="dxa"/>
          </w:tcPr>
          <w:p w14:paraId="1BD85854" w14:textId="066BB086" w:rsidR="00824D29" w:rsidRPr="00EB60B5" w:rsidRDefault="00EB60B5" w:rsidP="00824D29">
            <w:pPr>
              <w:rPr>
                <w:rFonts w:eastAsiaTheme="majorEastAsia"/>
                <w:b/>
                <w:bCs/>
              </w:rPr>
            </w:pPr>
            <w:r>
              <w:rPr>
                <w:rFonts w:eastAsiaTheme="majorEastAsia"/>
                <w:b/>
                <w:bCs/>
              </w:rPr>
              <w:t>Mô tả</w:t>
            </w:r>
          </w:p>
        </w:tc>
      </w:tr>
      <w:tr w:rsidR="00824D29" w14:paraId="301770CC" w14:textId="77777777" w:rsidTr="009B204F">
        <w:tc>
          <w:tcPr>
            <w:tcW w:w="2155" w:type="dxa"/>
          </w:tcPr>
          <w:p w14:paraId="067BAC5D" w14:textId="77777777" w:rsidR="00824D29" w:rsidRPr="00EB60B5" w:rsidRDefault="00824D29" w:rsidP="00156785">
            <w:pPr>
              <w:spacing w:after="120"/>
              <w:rPr>
                <w:rFonts w:eastAsiaTheme="majorEastAsia"/>
                <w:b/>
                <w:bCs/>
                <w:sz w:val="26"/>
                <w:szCs w:val="26"/>
              </w:rPr>
            </w:pPr>
            <w:r w:rsidRPr="00824D29">
              <w:rPr>
                <w:rFonts w:eastAsiaTheme="majorEastAsia"/>
                <w:b/>
                <w:bCs/>
                <w:sz w:val="26"/>
                <w:szCs w:val="26"/>
              </w:rPr>
              <w:t>RMSE</w:t>
            </w:r>
          </w:p>
          <w:p w14:paraId="256327CA" w14:textId="51902807" w:rsidR="00EB60B5" w:rsidRPr="00EB60B5" w:rsidRDefault="00EB60B5" w:rsidP="00156785">
            <w:pPr>
              <w:spacing w:after="120"/>
              <w:rPr>
                <w:rFonts w:eastAsiaTheme="majorEastAsia"/>
                <w:sz w:val="24"/>
                <w:szCs w:val="24"/>
              </w:rPr>
            </w:pPr>
            <w:r w:rsidRPr="00EB60B5">
              <w:rPr>
                <w:color w:val="000000"/>
                <w:sz w:val="24"/>
                <w:szCs w:val="24"/>
              </w:rPr>
              <w:t>Root Mean Squared Error</w:t>
            </w:r>
          </w:p>
        </w:tc>
        <w:tc>
          <w:tcPr>
            <w:tcW w:w="3297" w:type="dxa"/>
            <w:vAlign w:val="center"/>
          </w:tcPr>
          <w:p w14:paraId="67FA4340" w14:textId="63B195DD" w:rsidR="00824D29" w:rsidRPr="00824D29" w:rsidRDefault="00EB60B5" w:rsidP="00156785">
            <w:pPr>
              <w:spacing w:after="120"/>
              <w:rPr>
                <w:rFonts w:eastAsiaTheme="majorEastAsia"/>
                <w:sz w:val="26"/>
                <w:szCs w:val="26"/>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e>
                </m:rad>
              </m:oMath>
            </m:oMathPara>
          </w:p>
        </w:tc>
        <w:tc>
          <w:tcPr>
            <w:tcW w:w="3297" w:type="dxa"/>
            <w:vAlign w:val="center"/>
          </w:tcPr>
          <w:p w14:paraId="06F2EA69" w14:textId="2A135A51" w:rsidR="00824D29" w:rsidRPr="00824D29" w:rsidRDefault="00824D29" w:rsidP="00156785">
            <w:pPr>
              <w:spacing w:after="120"/>
              <w:rPr>
                <w:rFonts w:eastAsiaTheme="majorEastAsia"/>
                <w:sz w:val="26"/>
                <w:szCs w:val="26"/>
              </w:rPr>
            </w:pPr>
            <w:r w:rsidRPr="00824D29">
              <w:rPr>
                <w:rFonts w:eastAsiaTheme="majorEastAsia"/>
                <w:sz w:val="26"/>
                <w:szCs w:val="26"/>
              </w:rPr>
              <w:t>Sai số bình phương trung bình</w:t>
            </w:r>
          </w:p>
        </w:tc>
      </w:tr>
      <w:tr w:rsidR="00824D29" w14:paraId="18421024" w14:textId="77777777" w:rsidTr="00824D29">
        <w:tc>
          <w:tcPr>
            <w:tcW w:w="2155" w:type="dxa"/>
          </w:tcPr>
          <w:p w14:paraId="1F47DA2B" w14:textId="77777777" w:rsidR="00824D29" w:rsidRPr="00EB60B5" w:rsidRDefault="00824D29" w:rsidP="00156785">
            <w:pPr>
              <w:spacing w:after="120"/>
              <w:rPr>
                <w:rFonts w:eastAsiaTheme="majorEastAsia"/>
                <w:b/>
                <w:bCs/>
                <w:sz w:val="26"/>
                <w:szCs w:val="26"/>
              </w:rPr>
            </w:pPr>
            <w:r w:rsidRPr="00824D29">
              <w:rPr>
                <w:rFonts w:eastAsiaTheme="majorEastAsia"/>
                <w:b/>
                <w:bCs/>
                <w:sz w:val="26"/>
                <w:szCs w:val="26"/>
              </w:rPr>
              <w:t>MAE</w:t>
            </w:r>
          </w:p>
          <w:p w14:paraId="55939C21" w14:textId="22897512" w:rsidR="00EB60B5" w:rsidRPr="00EB60B5" w:rsidRDefault="00EB60B5" w:rsidP="00156785">
            <w:pPr>
              <w:spacing w:after="120"/>
              <w:rPr>
                <w:rFonts w:eastAsiaTheme="majorEastAsia"/>
                <w:sz w:val="24"/>
                <w:szCs w:val="24"/>
              </w:rPr>
            </w:pPr>
            <w:r w:rsidRPr="00EB60B5">
              <w:rPr>
                <w:sz w:val="24"/>
                <w:szCs w:val="24"/>
              </w:rPr>
              <w:t>Mean Absolute Error</w:t>
            </w:r>
          </w:p>
        </w:tc>
        <w:tc>
          <w:tcPr>
            <w:tcW w:w="3297" w:type="dxa"/>
          </w:tcPr>
          <w:p w14:paraId="1AD990A2" w14:textId="30106142" w:rsidR="00824D29" w:rsidRPr="00824D29" w:rsidRDefault="00EB60B5" w:rsidP="00156785">
            <w:pPr>
              <w:spacing w:after="120"/>
              <w:rPr>
                <w:rFonts w:eastAsiaTheme="majorEastAsia"/>
                <w:sz w:val="26"/>
                <w:szCs w:val="26"/>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sz w:val="24"/>
                        <w:szCs w:val="24"/>
                      </w:rPr>
                    </m:ctrlPr>
                  </m:naryPr>
                  <m:sub>
                    <m:r>
                      <w:rPr>
                        <w:rFonts w:ascii="Cambria Math" w:hAnsi="Cambria Math"/>
                        <w:sz w:val="24"/>
                        <w:szCs w:val="24"/>
                      </w:rPr>
                      <m:t>n=1</m:t>
                    </m:r>
                  </m:sub>
                  <m:sup>
                    <m:r>
                      <w:rPr>
                        <w:rFonts w:ascii="Cambria Math" w:hAnsi="Cambria Math"/>
                        <w:sz w:val="24"/>
                        <w:szCs w:val="24"/>
                      </w:rPr>
                      <m:t>n</m:t>
                    </m:r>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nary>
              </m:oMath>
            </m:oMathPara>
          </w:p>
        </w:tc>
        <w:tc>
          <w:tcPr>
            <w:tcW w:w="3297" w:type="dxa"/>
          </w:tcPr>
          <w:p w14:paraId="278E46E2" w14:textId="437C9B2F" w:rsidR="00824D29" w:rsidRPr="00824D29" w:rsidRDefault="00824D29" w:rsidP="00156785">
            <w:pPr>
              <w:spacing w:after="120"/>
              <w:rPr>
                <w:rFonts w:eastAsiaTheme="majorEastAsia"/>
                <w:sz w:val="26"/>
                <w:szCs w:val="26"/>
              </w:rPr>
            </w:pPr>
            <w:r w:rsidRPr="00824D29">
              <w:rPr>
                <w:rFonts w:eastAsiaTheme="majorEastAsia"/>
                <w:sz w:val="26"/>
                <w:szCs w:val="26"/>
              </w:rPr>
              <w:t>Sai số tuyệt đối trung bình</w:t>
            </w:r>
          </w:p>
        </w:tc>
      </w:tr>
      <w:tr w:rsidR="00824D29" w14:paraId="7FC1188C" w14:textId="77777777" w:rsidTr="009B204F">
        <w:tc>
          <w:tcPr>
            <w:tcW w:w="2155" w:type="dxa"/>
          </w:tcPr>
          <w:p w14:paraId="4DB7D9F8" w14:textId="77777777" w:rsidR="00824D29" w:rsidRPr="00EB60B5" w:rsidRDefault="00824D29" w:rsidP="00156785">
            <w:pPr>
              <w:spacing w:after="120"/>
              <w:rPr>
                <w:rFonts w:eastAsiaTheme="majorEastAsia"/>
                <w:b/>
                <w:bCs/>
                <w:sz w:val="26"/>
                <w:szCs w:val="26"/>
              </w:rPr>
            </w:pPr>
            <w:r w:rsidRPr="00824D29">
              <w:rPr>
                <w:rFonts w:eastAsiaTheme="majorEastAsia"/>
                <w:b/>
                <w:bCs/>
                <w:sz w:val="26"/>
                <w:szCs w:val="26"/>
              </w:rPr>
              <w:t>MAPE</w:t>
            </w:r>
          </w:p>
          <w:p w14:paraId="51646F13" w14:textId="4FB3543C" w:rsidR="00EB60B5" w:rsidRPr="00EB60B5" w:rsidRDefault="00EB60B5" w:rsidP="00156785">
            <w:pPr>
              <w:spacing w:after="120"/>
              <w:rPr>
                <w:rFonts w:eastAsiaTheme="majorEastAsia"/>
                <w:sz w:val="24"/>
                <w:szCs w:val="24"/>
              </w:rPr>
            </w:pPr>
            <w:r w:rsidRPr="00EB60B5">
              <w:rPr>
                <w:rFonts w:eastAsiaTheme="majorEastAsia"/>
                <w:sz w:val="24"/>
                <w:szCs w:val="24"/>
              </w:rPr>
              <w:t>Mean Absolute Percent Error</w:t>
            </w:r>
          </w:p>
        </w:tc>
        <w:tc>
          <w:tcPr>
            <w:tcW w:w="3297" w:type="dxa"/>
            <w:vAlign w:val="center"/>
          </w:tcPr>
          <w:p w14:paraId="15060359" w14:textId="12C2084F" w:rsidR="00824D29" w:rsidRPr="00824D29" w:rsidRDefault="00EB60B5" w:rsidP="00156785">
            <w:pPr>
              <w:spacing w:after="120"/>
              <w:rPr>
                <w:rFonts w:eastAsiaTheme="majorEastAsia"/>
                <w:sz w:val="26"/>
                <w:szCs w:val="26"/>
              </w:rPr>
            </w:pPr>
            <m:oMathPara>
              <m:oMath>
                <m:f>
                  <m:fPr>
                    <m:ctrlPr>
                      <w:rPr>
                        <w:rFonts w:ascii="Cambria Math" w:eastAsiaTheme="minorEastAsia" w:hAnsi="Cambria Math"/>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n</m:t>
                    </m:r>
                  </m:den>
                </m:f>
                <m:nary>
                  <m:naryPr>
                    <m:chr m:val="∑"/>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d>
                      <m:dPr>
                        <m:begChr m:val="|"/>
                        <m:endChr m:val="|"/>
                        <m:ctrlPr>
                          <w:rPr>
                            <w:rFonts w:ascii="Cambria Math" w:eastAsiaTheme="minorEastAsia" w:hAnsi="Cambria Math"/>
                            <w:sz w:val="24"/>
                            <w:szCs w:val="24"/>
                          </w:rPr>
                        </m:ctrlPr>
                      </m:dPr>
                      <m:e>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e>
                            </m:acc>
                          </m:num>
                          <m:den>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den>
                        </m:f>
                      </m:e>
                    </m:d>
                  </m:e>
                </m:nary>
              </m:oMath>
            </m:oMathPara>
          </w:p>
        </w:tc>
        <w:tc>
          <w:tcPr>
            <w:tcW w:w="3297" w:type="dxa"/>
            <w:vAlign w:val="center"/>
          </w:tcPr>
          <w:p w14:paraId="22BB1FD6" w14:textId="1E5A3809" w:rsidR="00824D29" w:rsidRPr="00824D29" w:rsidRDefault="00824D29" w:rsidP="00156785">
            <w:pPr>
              <w:spacing w:after="120"/>
              <w:rPr>
                <w:rFonts w:eastAsiaTheme="majorEastAsia"/>
                <w:sz w:val="26"/>
                <w:szCs w:val="26"/>
              </w:rPr>
            </w:pPr>
            <w:r w:rsidRPr="00824D29">
              <w:rPr>
                <w:rFonts w:eastAsiaTheme="majorEastAsia"/>
                <w:sz w:val="26"/>
                <w:szCs w:val="26"/>
              </w:rPr>
              <w:t>Tỉ lệ phần trăm sai số tuyệt đối</w:t>
            </w:r>
          </w:p>
        </w:tc>
      </w:tr>
      <w:tr w:rsidR="00824D29" w14:paraId="1F31F2DC" w14:textId="77777777" w:rsidTr="00824D29">
        <w:tc>
          <w:tcPr>
            <w:tcW w:w="2155" w:type="dxa"/>
          </w:tcPr>
          <w:p w14:paraId="2DD7C1D3" w14:textId="710CE47F" w:rsidR="00824D29" w:rsidRPr="00EB60B5" w:rsidRDefault="00824D29" w:rsidP="00156785">
            <w:pPr>
              <w:spacing w:after="120"/>
              <w:rPr>
                <w:rFonts w:eastAsiaTheme="majorEastAsia"/>
                <w:b/>
                <w:bCs/>
                <w:sz w:val="26"/>
                <w:szCs w:val="26"/>
              </w:rPr>
            </w:pPr>
            <w:r w:rsidRPr="00824D29">
              <w:rPr>
                <w:rFonts w:eastAsiaTheme="majorEastAsia"/>
                <w:b/>
                <w:bCs/>
                <w:sz w:val="26"/>
                <w:szCs w:val="26"/>
              </w:rPr>
              <w:t xml:space="preserve">R² </w:t>
            </w:r>
          </w:p>
        </w:tc>
        <w:tc>
          <w:tcPr>
            <w:tcW w:w="3297" w:type="dxa"/>
          </w:tcPr>
          <w:p w14:paraId="49338502" w14:textId="490F2C95" w:rsidR="00824D29" w:rsidRPr="00824D29" w:rsidRDefault="00EB60B5" w:rsidP="00156785">
            <w:pPr>
              <w:spacing w:after="120"/>
              <w:rPr>
                <w:rFonts w:eastAsiaTheme="majorEastAsia"/>
                <w:sz w:val="26"/>
                <w:szCs w:val="26"/>
              </w:rPr>
            </w:pPr>
            <m:oMathPara>
              <m:oMath>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tc>
        <w:tc>
          <w:tcPr>
            <w:tcW w:w="3297" w:type="dxa"/>
          </w:tcPr>
          <w:p w14:paraId="588270E5" w14:textId="06248292" w:rsidR="00824D29" w:rsidRPr="00824D29" w:rsidRDefault="00824D29" w:rsidP="00156785">
            <w:pPr>
              <w:spacing w:after="120"/>
              <w:rPr>
                <w:rFonts w:eastAsiaTheme="majorEastAsia"/>
                <w:sz w:val="26"/>
                <w:szCs w:val="26"/>
              </w:rPr>
            </w:pPr>
            <w:r w:rsidRPr="00824D29">
              <w:rPr>
                <w:rFonts w:eastAsiaTheme="majorEastAsia"/>
                <w:sz w:val="26"/>
                <w:szCs w:val="26"/>
              </w:rPr>
              <w:t>Độ phù hợp của mô hình</w:t>
            </w:r>
          </w:p>
        </w:tc>
      </w:tr>
    </w:tbl>
    <w:p w14:paraId="6A668901" w14:textId="77777777" w:rsidR="00824D29" w:rsidRDefault="00824D29" w:rsidP="00824D29">
      <w:pPr>
        <w:rPr>
          <w:rFonts w:eastAsiaTheme="majorEastAsia"/>
        </w:rPr>
      </w:pPr>
    </w:p>
    <w:p w14:paraId="616B25B3" w14:textId="77777777" w:rsidR="00824D29" w:rsidRPr="00824D29" w:rsidRDefault="00824D29" w:rsidP="00824D29">
      <w:pPr>
        <w:rPr>
          <w:rFonts w:eastAsiaTheme="majorEastAsia"/>
          <w:vanish/>
        </w:rPr>
      </w:pPr>
    </w:p>
    <w:p w14:paraId="2C4AABBD" w14:textId="5FA885F0" w:rsidR="00EB60B5" w:rsidRPr="00EB60B5" w:rsidRDefault="00EB60B5" w:rsidP="00EB60B5">
      <w:pPr>
        <w:pStyle w:val="Heading3"/>
      </w:pPr>
      <w:r w:rsidRPr="00EB60B5">
        <w:t>Cross-validation cho time series</w:t>
      </w:r>
      <w:r w:rsidR="00374931">
        <w:t xml:space="preserve"> (chia tập train, tập test)</w:t>
      </w:r>
    </w:p>
    <w:p w14:paraId="47AB413C" w14:textId="77777777" w:rsidR="00EB60B5" w:rsidRPr="00847B1C" w:rsidRDefault="00EB60B5" w:rsidP="00EB60B5">
      <w:pPr>
        <w:pStyle w:val="Bullet-"/>
        <w:rPr>
          <w:b/>
          <w:bCs/>
        </w:rPr>
      </w:pPr>
      <w:r w:rsidRPr="00847B1C">
        <w:rPr>
          <w:b/>
          <w:bCs/>
        </w:rPr>
        <w:t>Walk-forward validation</w:t>
      </w:r>
    </w:p>
    <w:p w14:paraId="27750F77" w14:textId="778194FF" w:rsidR="00374931" w:rsidRDefault="00374931" w:rsidP="00374931">
      <w:pPr>
        <w:pStyle w:val="Bullet-"/>
        <w:numPr>
          <w:ilvl w:val="0"/>
          <w:numId w:val="0"/>
        </w:numPr>
        <w:ind w:left="990"/>
      </w:pPr>
      <w:r w:rsidRPr="00374931">
        <w:t>Mỗi lần tăng dần dữ liệu huấn luyện, giữ test set cố định phía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403"/>
        <w:gridCol w:w="2969"/>
      </w:tblGrid>
      <w:tr w:rsidR="00847B1C" w:rsidRPr="00847B1C" w14:paraId="442A7CC0" w14:textId="77777777" w:rsidTr="00847B1C">
        <w:trPr>
          <w:tblHeader/>
          <w:tblCellSpacing w:w="15" w:type="dxa"/>
        </w:trPr>
        <w:tc>
          <w:tcPr>
            <w:tcW w:w="0" w:type="auto"/>
            <w:vAlign w:val="center"/>
            <w:hideMark/>
          </w:tcPr>
          <w:p w14:paraId="4E33EFB8" w14:textId="77777777" w:rsidR="00847B1C" w:rsidRPr="00847B1C" w:rsidRDefault="00847B1C" w:rsidP="00847B1C">
            <w:pPr>
              <w:pStyle w:val="Normaltop6"/>
              <w:rPr>
                <w:b/>
                <w:bCs/>
              </w:rPr>
            </w:pPr>
            <w:r w:rsidRPr="00847B1C">
              <w:rPr>
                <w:b/>
                <w:bCs/>
              </w:rPr>
              <w:t>Lượt</w:t>
            </w:r>
          </w:p>
        </w:tc>
        <w:tc>
          <w:tcPr>
            <w:tcW w:w="0" w:type="auto"/>
            <w:vAlign w:val="center"/>
            <w:hideMark/>
          </w:tcPr>
          <w:p w14:paraId="39804A53" w14:textId="77777777" w:rsidR="00847B1C" w:rsidRPr="00847B1C" w:rsidRDefault="00847B1C" w:rsidP="00847B1C">
            <w:pPr>
              <w:pStyle w:val="Normaltop6"/>
              <w:rPr>
                <w:b/>
                <w:bCs/>
              </w:rPr>
            </w:pPr>
            <w:r w:rsidRPr="00847B1C">
              <w:rPr>
                <w:b/>
                <w:bCs/>
              </w:rPr>
              <w:t>Tập huấn luyện (Train)</w:t>
            </w:r>
          </w:p>
        </w:tc>
        <w:tc>
          <w:tcPr>
            <w:tcW w:w="0" w:type="auto"/>
            <w:vAlign w:val="center"/>
            <w:hideMark/>
          </w:tcPr>
          <w:p w14:paraId="09B01BE3" w14:textId="77777777" w:rsidR="00847B1C" w:rsidRPr="00847B1C" w:rsidRDefault="00847B1C" w:rsidP="00847B1C">
            <w:pPr>
              <w:pStyle w:val="Normaltop6"/>
              <w:rPr>
                <w:b/>
                <w:bCs/>
              </w:rPr>
            </w:pPr>
            <w:r w:rsidRPr="00847B1C">
              <w:rPr>
                <w:b/>
                <w:bCs/>
              </w:rPr>
              <w:t>Tập kiểm tra (Test)</w:t>
            </w:r>
          </w:p>
        </w:tc>
      </w:tr>
      <w:tr w:rsidR="00847B1C" w:rsidRPr="00847B1C" w14:paraId="4C850645" w14:textId="77777777" w:rsidTr="00847B1C">
        <w:trPr>
          <w:tblCellSpacing w:w="15" w:type="dxa"/>
        </w:trPr>
        <w:tc>
          <w:tcPr>
            <w:tcW w:w="0" w:type="auto"/>
            <w:vAlign w:val="center"/>
            <w:hideMark/>
          </w:tcPr>
          <w:p w14:paraId="2D00AED0" w14:textId="77777777" w:rsidR="00847B1C" w:rsidRPr="00847B1C" w:rsidRDefault="00847B1C" w:rsidP="00847B1C">
            <w:pPr>
              <w:pStyle w:val="Normaltop6"/>
            </w:pPr>
            <w:r w:rsidRPr="00847B1C">
              <w:t>1</w:t>
            </w:r>
          </w:p>
        </w:tc>
        <w:tc>
          <w:tcPr>
            <w:tcW w:w="0" w:type="auto"/>
            <w:vAlign w:val="center"/>
            <w:hideMark/>
          </w:tcPr>
          <w:p w14:paraId="0E3F2BF8" w14:textId="77777777" w:rsidR="00847B1C" w:rsidRPr="00847B1C" w:rsidRDefault="00847B1C" w:rsidP="00847B1C">
            <w:pPr>
              <w:pStyle w:val="Normaltop6"/>
            </w:pPr>
            <w:r w:rsidRPr="00847B1C">
              <w:t>T₁ → T₅</w:t>
            </w:r>
          </w:p>
        </w:tc>
        <w:tc>
          <w:tcPr>
            <w:tcW w:w="0" w:type="auto"/>
            <w:vAlign w:val="center"/>
            <w:hideMark/>
          </w:tcPr>
          <w:p w14:paraId="28868ABC" w14:textId="77777777" w:rsidR="00847B1C" w:rsidRPr="00847B1C" w:rsidRDefault="00847B1C" w:rsidP="00847B1C">
            <w:pPr>
              <w:pStyle w:val="Normaltop6"/>
            </w:pPr>
            <w:r w:rsidRPr="00847B1C">
              <w:t>T₆</w:t>
            </w:r>
          </w:p>
        </w:tc>
      </w:tr>
      <w:tr w:rsidR="00847B1C" w:rsidRPr="00847B1C" w14:paraId="5613E57C" w14:textId="77777777" w:rsidTr="00847B1C">
        <w:trPr>
          <w:tblCellSpacing w:w="15" w:type="dxa"/>
        </w:trPr>
        <w:tc>
          <w:tcPr>
            <w:tcW w:w="0" w:type="auto"/>
            <w:vAlign w:val="center"/>
            <w:hideMark/>
          </w:tcPr>
          <w:p w14:paraId="264E52D8" w14:textId="77777777" w:rsidR="00847B1C" w:rsidRPr="00847B1C" w:rsidRDefault="00847B1C" w:rsidP="00847B1C">
            <w:pPr>
              <w:pStyle w:val="Normaltop6"/>
            </w:pPr>
            <w:r w:rsidRPr="00847B1C">
              <w:t>2</w:t>
            </w:r>
          </w:p>
        </w:tc>
        <w:tc>
          <w:tcPr>
            <w:tcW w:w="0" w:type="auto"/>
            <w:vAlign w:val="center"/>
            <w:hideMark/>
          </w:tcPr>
          <w:p w14:paraId="25CCF0C7" w14:textId="77777777" w:rsidR="00847B1C" w:rsidRPr="00847B1C" w:rsidRDefault="00847B1C" w:rsidP="00847B1C">
            <w:pPr>
              <w:pStyle w:val="Normaltop6"/>
            </w:pPr>
            <w:r w:rsidRPr="00847B1C">
              <w:t>T₁ → T₆</w:t>
            </w:r>
          </w:p>
        </w:tc>
        <w:tc>
          <w:tcPr>
            <w:tcW w:w="0" w:type="auto"/>
            <w:vAlign w:val="center"/>
            <w:hideMark/>
          </w:tcPr>
          <w:p w14:paraId="423DC0A2" w14:textId="77777777" w:rsidR="00847B1C" w:rsidRPr="00847B1C" w:rsidRDefault="00847B1C" w:rsidP="00847B1C">
            <w:pPr>
              <w:pStyle w:val="Normaltop6"/>
            </w:pPr>
            <w:r w:rsidRPr="00847B1C">
              <w:t>T₇</w:t>
            </w:r>
          </w:p>
        </w:tc>
      </w:tr>
      <w:tr w:rsidR="00847B1C" w:rsidRPr="00847B1C" w14:paraId="14CBCDD2" w14:textId="77777777" w:rsidTr="00847B1C">
        <w:trPr>
          <w:tblCellSpacing w:w="15" w:type="dxa"/>
        </w:trPr>
        <w:tc>
          <w:tcPr>
            <w:tcW w:w="0" w:type="auto"/>
            <w:vAlign w:val="center"/>
            <w:hideMark/>
          </w:tcPr>
          <w:p w14:paraId="5457AFB2" w14:textId="77777777" w:rsidR="00847B1C" w:rsidRPr="00847B1C" w:rsidRDefault="00847B1C" w:rsidP="00847B1C">
            <w:pPr>
              <w:pStyle w:val="Normaltop6"/>
            </w:pPr>
            <w:r w:rsidRPr="00847B1C">
              <w:t>3</w:t>
            </w:r>
          </w:p>
        </w:tc>
        <w:tc>
          <w:tcPr>
            <w:tcW w:w="0" w:type="auto"/>
            <w:vAlign w:val="center"/>
            <w:hideMark/>
          </w:tcPr>
          <w:p w14:paraId="42FC1DD9" w14:textId="77777777" w:rsidR="00847B1C" w:rsidRPr="00847B1C" w:rsidRDefault="00847B1C" w:rsidP="00847B1C">
            <w:pPr>
              <w:pStyle w:val="Normaltop6"/>
            </w:pPr>
            <w:r w:rsidRPr="00847B1C">
              <w:t>T₁ → T₇</w:t>
            </w:r>
          </w:p>
        </w:tc>
        <w:tc>
          <w:tcPr>
            <w:tcW w:w="0" w:type="auto"/>
            <w:vAlign w:val="center"/>
            <w:hideMark/>
          </w:tcPr>
          <w:p w14:paraId="5D11F408" w14:textId="77777777" w:rsidR="00847B1C" w:rsidRPr="00847B1C" w:rsidRDefault="00847B1C" w:rsidP="00847B1C">
            <w:pPr>
              <w:pStyle w:val="Normaltop6"/>
            </w:pPr>
            <w:r w:rsidRPr="00847B1C">
              <w:t>T₈</w:t>
            </w:r>
          </w:p>
        </w:tc>
      </w:tr>
    </w:tbl>
    <w:p w14:paraId="0E3825B1" w14:textId="77777777" w:rsidR="00847B1C" w:rsidRPr="00847B1C" w:rsidRDefault="00847B1C" w:rsidP="00847B1C">
      <w:pPr>
        <w:pStyle w:val="Normaltop6"/>
      </w:pPr>
      <w:r w:rsidRPr="00847B1C">
        <w:t>→ Mỗi lần “bước tới” một khoảng, huấn luyện rồi kiểm tra trên dữ liệu tiếp theo.</w:t>
      </w:r>
    </w:p>
    <w:p w14:paraId="1429B132" w14:textId="663C4BA5" w:rsidR="00847B1C" w:rsidRPr="00EB60B5" w:rsidRDefault="00847B1C" w:rsidP="00847B1C">
      <w:pPr>
        <w:pStyle w:val="Normaltop6"/>
      </w:pPr>
      <w:r w:rsidRPr="00847B1C">
        <w:t>“Rolling-origin evaluation is vital to assess time series forecast performance.”</w:t>
      </w:r>
      <w:r>
        <w:t xml:space="preserve"> -</w:t>
      </w:r>
      <w:r w:rsidRPr="00847B1C">
        <w:t xml:space="preserve"> Chatfield &amp; Xing (2019), Ch. 8</w:t>
      </w:r>
    </w:p>
    <w:p w14:paraId="0FF270E5" w14:textId="77777777" w:rsidR="00EB60B5" w:rsidRPr="00BE2913" w:rsidRDefault="00EB60B5" w:rsidP="00EB60B5">
      <w:pPr>
        <w:pStyle w:val="Bullet-"/>
        <w:rPr>
          <w:b/>
          <w:bCs/>
        </w:rPr>
      </w:pPr>
      <w:r w:rsidRPr="00BE2913">
        <w:rPr>
          <w:b/>
          <w:bCs/>
        </w:rPr>
        <w:t>Không được shuffle dữ liệu</w:t>
      </w:r>
    </w:p>
    <w:p w14:paraId="0854447E" w14:textId="211DC630" w:rsidR="00847B1C" w:rsidRPr="00847B1C" w:rsidRDefault="00847B1C" w:rsidP="00847B1C">
      <w:pPr>
        <w:pStyle w:val="Normaltop6"/>
      </w:pPr>
      <w:r w:rsidRPr="00847B1C">
        <w:t>.</w:t>
      </w:r>
    </w:p>
    <w:p w14:paraId="23D4420F" w14:textId="77777777" w:rsidR="00847B1C" w:rsidRPr="00847B1C" w:rsidRDefault="00847B1C" w:rsidP="00847B1C">
      <w:pPr>
        <w:pStyle w:val="Normaltop6"/>
      </w:pPr>
      <w:r w:rsidRPr="00847B1C">
        <w:lastRenderedPageBreak/>
        <w:t xml:space="preserve">Trong chuỗi thời gian, </w:t>
      </w:r>
      <w:r w:rsidRPr="00847B1C">
        <w:rPr>
          <w:rFonts w:eastAsia="Times New Roman"/>
          <w:b/>
          <w:bCs/>
        </w:rPr>
        <w:t>thứ tự dữ liệu là rất quan trọng</w:t>
      </w:r>
      <w:r w:rsidRPr="00847B1C">
        <w:t xml:space="preserve">. Nếu bạn xáo trộn dữ liệu để huấn luyện và kiểm tra như k-fold thông thường, mô hình sẽ </w:t>
      </w:r>
      <w:r w:rsidRPr="00847B1C">
        <w:rPr>
          <w:rFonts w:eastAsia="Times New Roman"/>
          <w:b/>
          <w:bCs/>
        </w:rPr>
        <w:t>dự đoán tương lai bằng dữ liệu từ tương lai</w:t>
      </w:r>
      <w:r w:rsidRPr="00847B1C">
        <w:t>, điều này là sai.</w:t>
      </w:r>
    </w:p>
    <w:p w14:paraId="2B79B885" w14:textId="5018D0E0" w:rsidR="00D419E7" w:rsidRPr="00BB69F8" w:rsidRDefault="00847B1C" w:rsidP="00D419E7">
      <w:pPr>
        <w:pStyle w:val="eng-heading-11"/>
      </w:pPr>
      <w:r w:rsidRPr="00847B1C">
        <w:t xml:space="preserve">Unlike standard datasets, </w:t>
      </w:r>
      <w:r w:rsidRPr="00847B1C">
        <w:rPr>
          <w:rFonts w:eastAsia="Times New Roman"/>
          <w:b/>
          <w:bCs/>
        </w:rPr>
        <w:t>time series data are ordered chronologically</w:t>
      </w:r>
      <w:r w:rsidRPr="00847B1C">
        <w:t>. Shuffling the data (as in regular k-fold CV) breaks the time structure, which is crucial for forecasting</w:t>
      </w:r>
    </w:p>
    <w:p w14:paraId="77A89EBB" w14:textId="77777777" w:rsidR="00D419E7" w:rsidRPr="00862ED3" w:rsidRDefault="00D419E7" w:rsidP="00D419E7">
      <w:pPr>
        <w:rPr>
          <w:rFonts w:eastAsiaTheme="majorEastAsia"/>
        </w:rPr>
      </w:pPr>
    </w:p>
    <w:p w14:paraId="1ADE52AA" w14:textId="77777777" w:rsidR="00D419E7" w:rsidRPr="00CD177D" w:rsidRDefault="00D419E7" w:rsidP="00D419E7">
      <w:pPr>
        <w:pStyle w:val="Heading1"/>
      </w:pPr>
      <w:bookmarkStart w:id="8" w:name="_Toc198209555"/>
      <w:r w:rsidRPr="00CD177D">
        <w:rPr>
          <w:rFonts w:eastAsia="inter"/>
        </w:rPr>
        <w:t>Mô hình ARIMA (Autoregressive Integrated Moving Average)</w:t>
      </w:r>
      <w:bookmarkEnd w:id="8"/>
    </w:p>
    <w:p w14:paraId="5E15F86E" w14:textId="7576D9CF" w:rsidR="00D419E7" w:rsidRPr="00CD177D" w:rsidRDefault="00D419E7" w:rsidP="00D419E7">
      <w:pPr>
        <w:pStyle w:val="Heading2"/>
      </w:pPr>
      <w:bookmarkStart w:id="9" w:name="_Toc198209556"/>
      <w:r>
        <w:rPr>
          <w:rFonts w:eastAsia="inter"/>
        </w:rPr>
        <w:t>Giới thiệu</w:t>
      </w:r>
      <w:r w:rsidRPr="00CD177D">
        <w:rPr>
          <w:rFonts w:eastAsia="inter"/>
        </w:rPr>
        <w:t xml:space="preserve"> mô hình ARIMA</w:t>
      </w:r>
      <w:bookmarkEnd w:id="9"/>
    </w:p>
    <w:p w14:paraId="0BE88867" w14:textId="77777777" w:rsidR="00D419E7" w:rsidRPr="00CD177D" w:rsidRDefault="00D419E7" w:rsidP="00D419E7">
      <w:pPr>
        <w:pStyle w:val="Normaltop6"/>
      </w:pPr>
      <w:r w:rsidRPr="00CD177D">
        <w:rPr>
          <w:rFonts w:eastAsia="inter"/>
        </w:rPr>
        <w:t>Mô hình ARIMA là một mô hình dự báo chuỗi thời gian được sử dụng rộng rãi trong phân tích và dự báo các chuỗi dữ liệu có sự phụ thuộc theo thời gian. Mô hình ARIMA bao gồm ba thành phần chính:</w:t>
      </w:r>
    </w:p>
    <w:p w14:paraId="72C5953B" w14:textId="77777777" w:rsidR="00D419E7" w:rsidRPr="00CD177D" w:rsidRDefault="00D419E7" w:rsidP="00D419E7">
      <w:pPr>
        <w:pStyle w:val="Bullet"/>
      </w:pPr>
      <w:r w:rsidRPr="00CD177D">
        <w:rPr>
          <w:rFonts w:eastAsia="inter"/>
          <w:b/>
        </w:rPr>
        <w:t>AR (Auto-Regressive):</w:t>
      </w:r>
      <w:r w:rsidRPr="00CD177D">
        <w:rPr>
          <w:rFonts w:eastAsia="inter"/>
        </w:rPr>
        <w:t xml:space="preserve"> Phần tự hồi quy biểu thị sự phụ thuộc giữa giá trị hiện tại của chuỗi thời gian và các giá trị quá khứ của nó.</w:t>
      </w:r>
    </w:p>
    <w:p w14:paraId="20FAF305" w14:textId="77777777" w:rsidR="00D419E7" w:rsidRPr="00CD177D" w:rsidRDefault="00D419E7" w:rsidP="00D419E7">
      <w:pPr>
        <w:pStyle w:val="Bullet"/>
      </w:pPr>
      <w:r w:rsidRPr="00CD177D">
        <w:rPr>
          <w:rFonts w:eastAsia="inter"/>
          <w:b/>
        </w:rPr>
        <w:t>I (Integrated):</w:t>
      </w:r>
      <w:r w:rsidRPr="00CD177D">
        <w:rPr>
          <w:rFonts w:eastAsia="inter"/>
        </w:rPr>
        <w:t xml:space="preserve"> Phần sai phân làm cho chuỗi dữ liệu trở thành chuỗi dừng (stationary). Việc sử dụng sai phân giúp loại bỏ sự không ổn định trong dữ liệu như xu hướng hoặc mùa vụ.</w:t>
      </w:r>
    </w:p>
    <w:p w14:paraId="5649C096" w14:textId="77777777" w:rsidR="00D419E7" w:rsidRPr="00CD177D" w:rsidRDefault="00D419E7" w:rsidP="00D419E7">
      <w:pPr>
        <w:pStyle w:val="Bullet"/>
      </w:pPr>
      <w:r w:rsidRPr="00CD177D">
        <w:rPr>
          <w:rFonts w:eastAsia="inter"/>
          <w:b/>
        </w:rPr>
        <w:t>MA (Moving Average):</w:t>
      </w:r>
      <w:r w:rsidRPr="00CD177D">
        <w:rPr>
          <w:rFonts w:eastAsia="inter"/>
        </w:rPr>
        <w:t xml:space="preserve"> Phần trung bình động thể hiện sự phụ thuộc giữa giá trị hiện tại và các sai số trong quá khứ.</w:t>
      </w:r>
    </w:p>
    <w:p w14:paraId="666E160D" w14:textId="77777777" w:rsidR="00D419E7" w:rsidRPr="00CD177D" w:rsidRDefault="00D419E7" w:rsidP="00D419E7">
      <w:pPr>
        <w:pStyle w:val="Normaltop6"/>
      </w:pPr>
      <w:r w:rsidRPr="00CD177D">
        <w:rPr>
          <w:rFonts w:eastAsia="inter"/>
        </w:rPr>
        <w:t>Mô hình ARIMA thường được ký hiệu là ARIMA(p, d, q), trong đó:</w:t>
      </w:r>
    </w:p>
    <w:p w14:paraId="2850EF94" w14:textId="77777777" w:rsidR="00D419E7" w:rsidRPr="00CD177D" w:rsidRDefault="00D419E7" w:rsidP="00D419E7">
      <w:pPr>
        <w:pStyle w:val="Bullet"/>
      </w:pPr>
      <m:oMath>
        <m:r>
          <w:rPr>
            <w:rFonts w:ascii="Cambria Math" w:hAnsi="Cambria Math"/>
          </w:rPr>
          <m:t>p</m:t>
        </m:r>
      </m:oMath>
      <w:r w:rsidRPr="00CD177D">
        <w:rPr>
          <w:rFonts w:eastAsia="inter"/>
        </w:rPr>
        <w:t>: bậc của phần tự hồi quy AR.</w:t>
      </w:r>
    </w:p>
    <w:p w14:paraId="4403C819" w14:textId="77777777" w:rsidR="00D419E7" w:rsidRPr="00CD177D" w:rsidRDefault="00D419E7" w:rsidP="00D419E7">
      <w:pPr>
        <w:pStyle w:val="Bullet"/>
      </w:pPr>
      <m:oMath>
        <m:r>
          <w:rPr>
            <w:rFonts w:ascii="Cambria Math" w:hAnsi="Cambria Math"/>
          </w:rPr>
          <m:t>d</m:t>
        </m:r>
      </m:oMath>
      <w:r w:rsidRPr="00CD177D">
        <w:rPr>
          <w:rFonts w:eastAsia="inter"/>
        </w:rPr>
        <w:t>: bậc sai phân để làm cho chuỗi dừng.</w:t>
      </w:r>
    </w:p>
    <w:p w14:paraId="60203DEC" w14:textId="77777777" w:rsidR="00D419E7" w:rsidRPr="00CD177D" w:rsidRDefault="00D419E7" w:rsidP="00D419E7">
      <w:pPr>
        <w:pStyle w:val="Bullet"/>
      </w:pPr>
      <m:oMath>
        <m:r>
          <w:rPr>
            <w:rFonts w:ascii="Cambria Math" w:hAnsi="Cambria Math"/>
          </w:rPr>
          <m:t>q</m:t>
        </m:r>
      </m:oMath>
      <w:r w:rsidRPr="00CD177D">
        <w:rPr>
          <w:rFonts w:eastAsia="inter"/>
        </w:rPr>
        <w:t>: bậc của phần trung bình động MA.</w:t>
      </w:r>
    </w:p>
    <w:p w14:paraId="4FF47494" w14:textId="77777777" w:rsidR="00D419E7" w:rsidRPr="00CD177D" w:rsidRDefault="00D419E7" w:rsidP="00D419E7">
      <w:pPr>
        <w:pStyle w:val="Heading2"/>
      </w:pPr>
      <w:bookmarkStart w:id="10" w:name="_Toc198209557"/>
      <w:r w:rsidRPr="00CD177D">
        <w:rPr>
          <w:rFonts w:eastAsia="inter"/>
        </w:rPr>
        <w:t>Cơ sở toán học</w:t>
      </w:r>
      <w:bookmarkEnd w:id="10"/>
    </w:p>
    <w:p w14:paraId="6E797125" w14:textId="77777777" w:rsidR="00D419E7" w:rsidRPr="00CD177D" w:rsidRDefault="00D419E7" w:rsidP="00D419E7">
      <w:pPr>
        <w:pStyle w:val="Heading3"/>
      </w:pPr>
      <w:r w:rsidRPr="00CD177D">
        <w:rPr>
          <w:rFonts w:eastAsia="inter"/>
        </w:rPr>
        <w:t>AR (Auto-Regressive)</w:t>
      </w:r>
    </w:p>
    <w:p w14:paraId="43F67C9F" w14:textId="77777777" w:rsidR="00D419E7" w:rsidRPr="00CD177D" w:rsidRDefault="00D419E7" w:rsidP="00D419E7">
      <w:pPr>
        <w:pStyle w:val="Normaltop6"/>
      </w:pPr>
      <w:r w:rsidRPr="00CD177D">
        <w:rPr>
          <w:rFonts w:eastAsia="inter"/>
        </w:rPr>
        <w:t>Công thức tổng quát cho quá trình AR là:</w:t>
      </w:r>
    </w:p>
    <w:p w14:paraId="6217B40E" w14:textId="7214161D" w:rsidR="00D419E7" w:rsidRPr="00CD177D" w:rsidRDefault="00D419E7" w:rsidP="00D419E7">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α</m:t>
          </m:r>
          <m:r>
            <m:rPr>
              <m:sty m:val="p"/>
            </m:rPr>
            <w:rPr>
              <w:rFonts w:ascii="Cambria Math" w:hAnsi="Cambria Math"/>
              <w:color w:val="000000"/>
              <w:sz w:val="26"/>
              <w:szCs w:val="26"/>
            </w:rPr>
            <m:t>+</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p</m:t>
              </m:r>
            </m:sup>
            <m:e>
              <m:r>
                <m:rPr>
                  <m:sty m:val="p"/>
                </m:rPr>
                <w:rPr>
                  <w:rFonts w:ascii="Cambria Math" w:hAnsi="Cambria Math"/>
                  <w:color w:val="000000"/>
                  <w:sz w:val="26"/>
                  <w:szCs w:val="26"/>
                </w:rPr>
                <m:t> </m:t>
              </m:r>
            </m:e>
          </m:nary>
          <m:sSub>
            <m:sSubPr>
              <m:ctrlPr>
                <w:rPr>
                  <w:rFonts w:ascii="Cambria Math" w:hAnsi="Cambria Math"/>
                  <w:color w:val="000000"/>
                  <w:sz w:val="26"/>
                  <w:szCs w:val="26"/>
                </w:rPr>
              </m:ctrlPr>
            </m:sSubPr>
            <m:e>
              <m:r>
                <w:rPr>
                  <w:rFonts w:ascii="Cambria Math" w:hAnsi="Cambria Math"/>
                  <w:color w:val="000000"/>
                  <w:sz w:val="26"/>
                  <w:szCs w:val="26"/>
                </w:rPr>
                <m:t>β</m:t>
              </m:r>
            </m:e>
            <m:sub>
              <m:r>
                <w:rPr>
                  <w:rFonts w:ascii="Cambria Math" w:hAnsi="Cambria Math"/>
                  <w:color w:val="000000"/>
                  <w:sz w:val="26"/>
                  <w:szCs w:val="26"/>
                </w:rPr>
                <m:t>i</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i</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oMath>
      </m:oMathPara>
    </w:p>
    <w:p w14:paraId="48C9FA7E" w14:textId="6DC20F99" w:rsidR="00817D4D" w:rsidRDefault="00817D4D" w:rsidP="00D419E7">
      <w:pPr>
        <w:pStyle w:val="Normaltop6"/>
        <w:rPr>
          <w:rFonts w:eastAsia="inter"/>
        </w:rPr>
      </w:pPr>
      <w:r>
        <w:rPr>
          <w:rFonts w:eastAsia="inter"/>
        </w:rPr>
        <w:t xml:space="preserve">Ví dụ với </w:t>
      </w:r>
      <w:r w:rsidRPr="00CD177D">
        <w:rPr>
          <w:rFonts w:eastAsia="inter"/>
        </w:rPr>
        <w:t>bậc của phần tự hồi quy AR</w:t>
      </w:r>
      <w:r>
        <w:rPr>
          <w:rFonts w:eastAsia="inter"/>
        </w:rPr>
        <w:t xml:space="preserve"> p = 1</w:t>
      </w:r>
    </w:p>
    <w:p w14:paraId="6CB1F4FA" w14:textId="77777777" w:rsidR="00817D4D" w:rsidRDefault="00817D4D" w:rsidP="00D419E7">
      <w:pPr>
        <w:pStyle w:val="Normaltop6"/>
        <w:rPr>
          <w:rFonts w:eastAsia="inter"/>
        </w:rPr>
      </w:pPr>
    </w:p>
    <w:p w14:paraId="5098444A" w14:textId="77777777" w:rsidR="00817D4D" w:rsidRDefault="00817D4D" w:rsidP="00D419E7">
      <w:pPr>
        <w:pStyle w:val="Normaltop6"/>
        <w:rPr>
          <w:rFonts w:eastAsia="inter"/>
        </w:rPr>
      </w:pPr>
    </w:p>
    <w:p w14:paraId="42636430" w14:textId="6423B455" w:rsidR="00D419E7" w:rsidRPr="00CD177D" w:rsidRDefault="00D419E7" w:rsidP="00D419E7">
      <w:pPr>
        <w:pStyle w:val="Normaltop6"/>
      </w:pPr>
      <w:r w:rsidRPr="00CD177D">
        <w:rPr>
          <w:rFonts w:eastAsia="inter"/>
        </w:rPr>
        <w:t xml:space="preserve">Mô hình này giả định rằng giá trị tại thời điểm </w:t>
      </w:r>
      <m:oMath>
        <m:r>
          <w:rPr>
            <w:rFonts w:ascii="Cambria Math" w:hAnsi="Cambria Math"/>
          </w:rPr>
          <m:t>t</m:t>
        </m:r>
      </m:oMath>
      <w:r w:rsidRPr="00CD177D">
        <w:rPr>
          <w:rFonts w:eastAsia="inter"/>
        </w:rPr>
        <w:t xml:space="preserve"> có mối quan hệ với các giá trị trước đó.</w:t>
      </w:r>
    </w:p>
    <w:p w14:paraId="7A075CE0" w14:textId="77777777" w:rsidR="00D419E7" w:rsidRPr="00CD177D" w:rsidRDefault="00D419E7" w:rsidP="00D419E7">
      <w:pPr>
        <w:pStyle w:val="Heading3"/>
      </w:pPr>
      <w:r w:rsidRPr="00CD177D">
        <w:rPr>
          <w:rFonts w:eastAsia="inter"/>
        </w:rPr>
        <w:t>MA (Moving Average)</w:t>
      </w:r>
    </w:p>
    <w:p w14:paraId="0782FC9B" w14:textId="77777777" w:rsidR="00D419E7" w:rsidRPr="00CD177D" w:rsidRDefault="00D419E7" w:rsidP="00D419E7">
      <w:pPr>
        <w:pStyle w:val="Normaltop6"/>
      </w:pPr>
      <w:r w:rsidRPr="00CD177D">
        <w:rPr>
          <w:rFonts w:eastAsia="inter"/>
        </w:rPr>
        <w:t>Công thức cho quá trình MA là:</w:t>
      </w:r>
    </w:p>
    <w:p w14:paraId="47218A45" w14:textId="7D9191AC" w:rsidR="00D419E7" w:rsidRPr="00CD177D" w:rsidRDefault="00D419E7" w:rsidP="00D419E7">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μ</m:t>
          </m:r>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r>
            <m:rPr>
              <m:sty m:val="p"/>
            </m:rPr>
            <w:rPr>
              <w:rFonts w:ascii="Cambria Math" w:hAnsi="Cambria Math"/>
              <w:color w:val="000000"/>
              <w:sz w:val="26"/>
              <w:szCs w:val="26"/>
            </w:rPr>
            <m:t>+</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q</m:t>
              </m:r>
            </m:sup>
            <m:e>
              <m:r>
                <m:rPr>
                  <m:sty m:val="p"/>
                </m:rPr>
                <w:rPr>
                  <w:rFonts w:ascii="Cambria Math" w:hAnsi="Cambria Math"/>
                  <w:color w:val="000000"/>
                  <w:sz w:val="26"/>
                  <w:szCs w:val="26"/>
                </w:rPr>
                <m:t> </m:t>
              </m:r>
            </m:e>
          </m:nary>
          <m:sSub>
            <m:sSubPr>
              <m:ctrlPr>
                <w:rPr>
                  <w:rFonts w:ascii="Cambria Math" w:hAnsi="Cambria Math"/>
                  <w:color w:val="000000"/>
                  <w:sz w:val="26"/>
                  <w:szCs w:val="26"/>
                </w:rPr>
              </m:ctrlPr>
            </m:sSubPr>
            <m:e>
              <m:r>
                <w:rPr>
                  <w:rFonts w:ascii="Cambria Math" w:hAnsi="Cambria Math"/>
                  <w:color w:val="000000"/>
                  <w:sz w:val="26"/>
                  <w:szCs w:val="26"/>
                </w:rPr>
                <m:t>θ</m:t>
              </m:r>
            </m:e>
            <m:sub>
              <m:r>
                <w:rPr>
                  <w:rFonts w:ascii="Cambria Math" w:hAnsi="Cambria Math"/>
                  <w:color w:val="000000"/>
                  <w:sz w:val="26"/>
                  <w:szCs w:val="26"/>
                </w:rPr>
                <m:t>i</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i</m:t>
              </m:r>
            </m:sub>
          </m:sSub>
        </m:oMath>
      </m:oMathPara>
    </w:p>
    <w:p w14:paraId="6CC2493D" w14:textId="77777777" w:rsidR="00D419E7" w:rsidRPr="00CD177D" w:rsidRDefault="00D419E7" w:rsidP="00D419E7">
      <w:pPr>
        <w:spacing w:after="210"/>
        <w:rPr>
          <w:sz w:val="26"/>
          <w:szCs w:val="26"/>
        </w:rPr>
      </w:pPr>
      <w:r w:rsidRPr="00CD177D">
        <w:rPr>
          <w:rFonts w:eastAsia="inter" w:cs="inter"/>
          <w:color w:val="000000"/>
          <w:sz w:val="26"/>
          <w:szCs w:val="26"/>
        </w:rPr>
        <w:t>Đây là mô hình dựa trên sai số trong quá khứ, cho phép cải thiện khả năng dự báo khi có sự nhiễu.</w:t>
      </w:r>
    </w:p>
    <w:p w14:paraId="748090A2" w14:textId="77777777" w:rsidR="00D419E7" w:rsidRPr="00CD177D" w:rsidRDefault="00D419E7" w:rsidP="00D419E7">
      <w:pPr>
        <w:pStyle w:val="Heading3"/>
      </w:pPr>
      <w:r w:rsidRPr="00CD177D">
        <w:rPr>
          <w:rFonts w:eastAsia="inter"/>
        </w:rPr>
        <w:t>I (Integrated)</w:t>
      </w:r>
    </w:p>
    <w:p w14:paraId="03399137" w14:textId="77777777" w:rsidR="00D419E7" w:rsidRPr="00CD177D" w:rsidRDefault="00D419E7" w:rsidP="00D419E7">
      <w:pPr>
        <w:pStyle w:val="Normaltop6"/>
      </w:pPr>
      <w:r w:rsidRPr="00CD177D">
        <w:rPr>
          <w:rFonts w:eastAsia="inter"/>
        </w:rPr>
        <w:t>Để làm cho chuỗi dữ liệu trở nên dừng, ta sử dụng phép sai phân (difference). Sai phân bậc 1 là:</w:t>
      </w:r>
    </w:p>
    <w:p w14:paraId="52848FEB" w14:textId="3715C4B5" w:rsidR="00D419E7" w:rsidRPr="00CD177D" w:rsidRDefault="00C27528" w:rsidP="00D419E7">
      <w:pPr>
        <w:spacing w:after="210"/>
        <w:rPr>
          <w:sz w:val="26"/>
          <w:szCs w:val="26"/>
        </w:rPr>
      </w:pPr>
      <m:oMathPara>
        <m:oMath>
          <m: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-1</m:t>
              </m:r>
            </m:sub>
          </m:sSub>
        </m:oMath>
      </m:oMathPara>
    </w:p>
    <w:p w14:paraId="42921944" w14:textId="77777777" w:rsidR="00D419E7" w:rsidRPr="00CD177D" w:rsidRDefault="00D419E7" w:rsidP="00D419E7">
      <w:pPr>
        <w:pStyle w:val="Normaltop6"/>
      </w:pPr>
      <w:r w:rsidRPr="00CD177D">
        <w:rPr>
          <w:rFonts w:eastAsia="inter"/>
        </w:rPr>
        <w:t xml:space="preserve">Sai phân bậc </w:t>
      </w:r>
      <m:oMath>
        <m:r>
          <w:rPr>
            <w:rFonts w:ascii="Cambria Math" w:hAnsi="Cambria Math"/>
          </w:rPr>
          <m:t>d</m:t>
        </m:r>
      </m:oMath>
      <w:r w:rsidRPr="00CD177D">
        <w:rPr>
          <w:rFonts w:eastAsia="inter"/>
        </w:rPr>
        <w:t xml:space="preserve"> là:</w:t>
      </w:r>
    </w:p>
    <w:p w14:paraId="79E02FF3" w14:textId="77777777" w:rsidR="00D419E7" w:rsidRPr="00CD177D" w:rsidRDefault="00D419E7" w:rsidP="00D419E7">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t</m:t>
              </m:r>
            </m:sub>
          </m:sSub>
          <m:r>
            <m:rPr>
              <m:sty m:val="p"/>
            </m:rPr>
            <w:rPr>
              <w:rFonts w:ascii="Cambria Math" w:hAnsi="Cambria Math"/>
              <w:color w:val="000000"/>
              <w:sz w:val="26"/>
              <w:szCs w:val="26"/>
            </w:rPr>
            <m:t>=(1-</m:t>
          </m:r>
          <m:r>
            <w:rPr>
              <w:rFonts w:ascii="Cambria Math" w:hAnsi="Cambria Math"/>
              <w:color w:val="000000"/>
              <w:sz w:val="26"/>
              <w:szCs w:val="26"/>
            </w:rPr>
            <m:t>B</m:t>
          </m:r>
          <m:sSup>
            <m:sSupPr>
              <m:ctrlPr>
                <w:rPr>
                  <w:rFonts w:ascii="Cambria Math" w:hAnsi="Cambria Math"/>
                  <w:color w:val="000000"/>
                  <w:sz w:val="26"/>
                  <w:szCs w:val="26"/>
                </w:rPr>
              </m:ctrlPr>
            </m:sSupPr>
            <m:e>
              <m:r>
                <m:rPr>
                  <m:sty m:val="p"/>
                </m:rPr>
                <w:rPr>
                  <w:rFonts w:ascii="Cambria Math" w:hAnsi="Cambria Math"/>
                  <w:color w:val="000000"/>
                  <w:sz w:val="26"/>
                  <w:szCs w:val="26"/>
                </w:rPr>
                <m:t>)</m:t>
              </m:r>
            </m:e>
            <m:sup>
              <m:r>
                <w:rPr>
                  <w:rFonts w:ascii="Cambria Math" w:hAnsi="Cambria Math"/>
                  <w:color w:val="000000"/>
                  <w:sz w:val="26"/>
                  <w:szCs w:val="26"/>
                </w:rPr>
                <m:t>d</m:t>
              </m:r>
            </m:sup>
          </m:sSup>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oMath>
      </m:oMathPara>
    </w:p>
    <w:p w14:paraId="289C6CD9" w14:textId="77777777" w:rsidR="00D419E7" w:rsidRPr="00CD177D" w:rsidRDefault="00D419E7" w:rsidP="00D419E7">
      <w:pPr>
        <w:pStyle w:val="Normaltop6"/>
      </w:pPr>
      <w:r w:rsidRPr="00CD177D">
        <w:rPr>
          <w:rFonts w:eastAsia="inter"/>
        </w:rPr>
        <w:t xml:space="preserve">với </w:t>
      </w:r>
      <m:oMath>
        <m:r>
          <w:rPr>
            <w:rFonts w:ascii="Cambria Math" w:hAnsi="Cambria Math"/>
          </w:rPr>
          <m:t>B</m:t>
        </m:r>
      </m:oMath>
      <w:r w:rsidRPr="00CD177D">
        <w:rPr>
          <w:rFonts w:eastAsia="inter"/>
        </w:rPr>
        <w:t xml:space="preserve"> là toán tử trễ (backshift operator), trong đó </w:t>
      </w:r>
      <m:oMath>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oMath>
      <w:r w:rsidRPr="00CD177D">
        <w:rPr>
          <w:rFonts w:eastAsia="inter"/>
        </w:rPr>
        <w:t>.</w:t>
      </w:r>
    </w:p>
    <w:p w14:paraId="245A422E" w14:textId="77777777" w:rsidR="00D419E7" w:rsidRDefault="00D419E7" w:rsidP="00D419E7">
      <w:pPr>
        <w:pStyle w:val="Normaltop6"/>
        <w:rPr>
          <w:rFonts w:eastAsia="inter"/>
        </w:rPr>
      </w:pPr>
    </w:p>
    <w:p w14:paraId="455A0D1C" w14:textId="1F99A38A" w:rsidR="00D419E7" w:rsidRDefault="00817D4D" w:rsidP="00817D4D">
      <w:pPr>
        <w:pStyle w:val="Heading3"/>
        <w:rPr>
          <w:rFonts w:eastAsia="inter"/>
        </w:rPr>
      </w:pPr>
      <w:r>
        <w:rPr>
          <w:rFonts w:eastAsia="inter"/>
        </w:rPr>
        <w:t>ARIMA</w:t>
      </w:r>
    </w:p>
    <w:p w14:paraId="1A42968A" w14:textId="77777777" w:rsidR="00D419E7" w:rsidRDefault="00D419E7" w:rsidP="00D419E7">
      <w:pPr>
        <w:pStyle w:val="Normaltop6"/>
        <w:rPr>
          <w:rFonts w:eastAsia="inter"/>
        </w:rPr>
      </w:pPr>
    </w:p>
    <w:p w14:paraId="7029368B" w14:textId="2AB5C490" w:rsidR="00D419E7" w:rsidRPr="00CD177D" w:rsidRDefault="00D419E7" w:rsidP="00D419E7">
      <w:pPr>
        <w:pStyle w:val="Normaltop6"/>
      </w:pPr>
      <w:r w:rsidRPr="00CD177D">
        <w:rPr>
          <w:rFonts w:eastAsia="inter"/>
        </w:rPr>
        <w:t>Công thức tổng quát của mô hình ARIMA có thể được diễn đạt như sau:</w:t>
      </w:r>
    </w:p>
    <w:p w14:paraId="781E5819" w14:textId="77777777" w:rsidR="00D419E7" w:rsidRPr="00CD177D" w:rsidRDefault="00D419E7" w:rsidP="00D419E7">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α</m:t>
          </m:r>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β</m:t>
              </m:r>
            </m:e>
            <m:sub>
              <m:r>
                <m:rPr>
                  <m:sty m:val="p"/>
                </m:rPr>
                <w:rPr>
                  <w:rFonts w:ascii="Cambria Math" w:hAnsi="Cambria Math"/>
                  <w:color w:val="000000"/>
                  <w:sz w:val="26"/>
                  <w:szCs w:val="26"/>
                </w:rPr>
                <m:t>1</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-1</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β</m:t>
              </m:r>
            </m:e>
            <m:sub>
              <m:r>
                <m:rPr>
                  <m:sty m:val="p"/>
                </m:rPr>
                <w:rPr>
                  <w:rFonts w:ascii="Cambria Math" w:hAnsi="Cambria Math"/>
                  <w:color w:val="000000"/>
                  <w:sz w:val="26"/>
                  <w:szCs w:val="26"/>
                </w:rPr>
                <m:t>2</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-2</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β</m:t>
              </m:r>
            </m:e>
            <m:sub>
              <m:r>
                <w:rPr>
                  <w:rFonts w:ascii="Cambria Math" w:hAnsi="Cambria Math"/>
                  <w:color w:val="000000"/>
                  <w:sz w:val="26"/>
                  <w:szCs w:val="26"/>
                </w:rPr>
                <m:t>p</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p</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θ</m:t>
              </m:r>
            </m:e>
            <m:sub>
              <m:r>
                <m:rPr>
                  <m:sty m:val="p"/>
                </m:rPr>
                <w:rPr>
                  <w:rFonts w:ascii="Cambria Math" w:hAnsi="Cambria Math"/>
                  <w:color w:val="000000"/>
                  <w:sz w:val="26"/>
                  <w:szCs w:val="26"/>
                </w:rPr>
                <m:t>1</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-1</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θ</m:t>
              </m:r>
            </m:e>
            <m:sub>
              <m:r>
                <m:rPr>
                  <m:sty m:val="p"/>
                </m:rPr>
                <w:rPr>
                  <w:rFonts w:ascii="Cambria Math" w:hAnsi="Cambria Math"/>
                  <w:color w:val="000000"/>
                  <w:sz w:val="26"/>
                  <w:szCs w:val="26"/>
                </w:rPr>
                <m:t>2</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-2</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θ</m:t>
              </m:r>
            </m:e>
            <m:sub>
              <m:r>
                <w:rPr>
                  <w:rFonts w:ascii="Cambria Math" w:hAnsi="Cambria Math"/>
                  <w:color w:val="000000"/>
                  <w:sz w:val="26"/>
                  <w:szCs w:val="26"/>
                </w:rPr>
                <m:t>q</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q</m:t>
              </m:r>
            </m:sub>
          </m:sSub>
        </m:oMath>
      </m:oMathPara>
    </w:p>
    <w:p w14:paraId="3F269C9C" w14:textId="77777777" w:rsidR="00D419E7" w:rsidRPr="00CD177D" w:rsidRDefault="00D419E7" w:rsidP="00D419E7">
      <w:pPr>
        <w:spacing w:after="210"/>
        <w:rPr>
          <w:sz w:val="26"/>
          <w:szCs w:val="26"/>
        </w:rPr>
      </w:pPr>
      <w:r w:rsidRPr="00CD177D">
        <w:rPr>
          <w:rFonts w:eastAsia="inter" w:cs="inter"/>
          <w:color w:val="000000"/>
          <w:sz w:val="26"/>
          <w:szCs w:val="26"/>
        </w:rPr>
        <w:t>Trong đó:</w:t>
      </w:r>
    </w:p>
    <w:p w14:paraId="4752EB4E" w14:textId="77777777" w:rsidR="00D419E7" w:rsidRPr="00CD177D" w:rsidRDefault="00D419E7" w:rsidP="00D419E7">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Giá trị chuỗi thời gian tại thời điểm </m:t>
        </m:r>
        <m:r>
          <w:rPr>
            <w:rFonts w:ascii="Cambria Math" w:hAnsi="Cambria Math"/>
            <w:color w:val="000000"/>
            <w:sz w:val="26"/>
            <w:szCs w:val="26"/>
          </w:rPr>
          <m:t>t</m:t>
        </m:r>
      </m:oMath>
      <w:r w:rsidRPr="00CD177D">
        <w:rPr>
          <w:rFonts w:eastAsia="inter" w:cs="inter"/>
          <w:color w:val="000000"/>
          <w:sz w:val="26"/>
          <w:szCs w:val="26"/>
        </w:rPr>
        <w:t>.</w:t>
      </w:r>
    </w:p>
    <w:p w14:paraId="5319F8FC" w14:textId="77777777" w:rsidR="00D419E7" w:rsidRPr="00CD177D" w:rsidRDefault="00D419E7" w:rsidP="00D419E7">
      <w:pPr>
        <w:numPr>
          <w:ilvl w:val="0"/>
          <w:numId w:val="9"/>
        </w:numPr>
        <w:spacing w:before="105" w:after="105"/>
        <w:rPr>
          <w:sz w:val="26"/>
          <w:szCs w:val="26"/>
        </w:rPr>
      </w:pPr>
      <m:oMath>
        <m:r>
          <w:rPr>
            <w:rFonts w:ascii="Cambria Math" w:hAnsi="Cambria Math"/>
            <w:color w:val="000000"/>
            <w:sz w:val="26"/>
            <w:szCs w:val="26"/>
          </w:rPr>
          <m:t>α</m:t>
        </m:r>
      </m:oMath>
      <w:r w:rsidRPr="00CD177D">
        <w:rPr>
          <w:rFonts w:eastAsia="inter" w:cs="inter"/>
          <w:color w:val="000000"/>
          <w:sz w:val="26"/>
          <w:szCs w:val="26"/>
        </w:rPr>
        <w:t>: Hằng số (intercept).</w:t>
      </w:r>
    </w:p>
    <w:p w14:paraId="2671B9BC" w14:textId="77777777" w:rsidR="00D419E7" w:rsidRPr="00CD177D" w:rsidRDefault="00D419E7" w:rsidP="00D419E7">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β</m:t>
            </m:r>
          </m:e>
          <m:sub>
            <m:r>
              <w:rPr>
                <w:rFonts w:ascii="Cambria Math" w:hAnsi="Cambria Math"/>
                <w:color w:val="000000"/>
                <w:sz w:val="26"/>
                <w:szCs w:val="26"/>
              </w:rPr>
              <m:t>i</m:t>
            </m:r>
          </m:sub>
        </m:sSub>
      </m:oMath>
      <w:r w:rsidRPr="00CD177D">
        <w:rPr>
          <w:rFonts w:eastAsia="inter" w:cs="inter"/>
          <w:color w:val="000000"/>
          <w:sz w:val="26"/>
          <w:szCs w:val="26"/>
        </w:rPr>
        <w:t>: Các hệ số hồi quy cho quá trình tự hồi quy (AR).</w:t>
      </w:r>
    </w:p>
    <w:p w14:paraId="73EF2122" w14:textId="77777777" w:rsidR="00D419E7" w:rsidRPr="00CD177D" w:rsidRDefault="00D419E7" w:rsidP="00D419E7">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θ</m:t>
            </m:r>
          </m:e>
          <m:sub>
            <m:r>
              <w:rPr>
                <w:rFonts w:ascii="Cambria Math" w:hAnsi="Cambria Math"/>
                <w:color w:val="000000"/>
                <w:sz w:val="26"/>
                <w:szCs w:val="26"/>
              </w:rPr>
              <m:t>i</m:t>
            </m:r>
          </m:sub>
        </m:sSub>
      </m:oMath>
      <w:r w:rsidRPr="00CD177D">
        <w:rPr>
          <w:rFonts w:eastAsia="inter" w:cs="inter"/>
          <w:color w:val="000000"/>
          <w:sz w:val="26"/>
          <w:szCs w:val="26"/>
        </w:rPr>
        <w:t>: Các hệ số hồi quy cho phần trung bình động (MA).</w:t>
      </w:r>
    </w:p>
    <w:p w14:paraId="37D70C43" w14:textId="77777777" w:rsidR="00D419E7" w:rsidRPr="00CD177D" w:rsidRDefault="00D419E7" w:rsidP="00D419E7">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Sai số (residuals) tại thời điểm </m:t>
        </m:r>
        <m:r>
          <w:rPr>
            <w:rFonts w:ascii="Cambria Math" w:hAnsi="Cambria Math"/>
            <w:color w:val="000000"/>
            <w:sz w:val="26"/>
            <w:szCs w:val="26"/>
          </w:rPr>
          <m:t>t</m:t>
        </m:r>
      </m:oMath>
      <w:r w:rsidRPr="00CD177D">
        <w:rPr>
          <w:rFonts w:eastAsia="inter" w:cs="inter"/>
          <w:color w:val="000000"/>
          <w:sz w:val="26"/>
          <w:szCs w:val="26"/>
        </w:rPr>
        <w:t>, được giả định là các biến ngẫu nhiên không có sự tự tương quan.</w:t>
      </w:r>
    </w:p>
    <w:p w14:paraId="4FFE4A5E" w14:textId="77777777" w:rsidR="00D419E7" w:rsidRPr="00CD177D" w:rsidRDefault="00D419E7" w:rsidP="00D419E7">
      <w:pPr>
        <w:spacing w:after="210"/>
        <w:rPr>
          <w:sz w:val="26"/>
          <w:szCs w:val="26"/>
        </w:rPr>
      </w:pPr>
      <w:r w:rsidRPr="00CD177D">
        <w:rPr>
          <w:rFonts w:eastAsia="inter" w:cs="inter"/>
          <w:color w:val="000000"/>
          <w:sz w:val="26"/>
          <w:szCs w:val="26"/>
        </w:rPr>
        <w:t>Bên cạnh đó, ARIMA sử dụng các phép sai phân để loại bỏ xu hướng hoặc tính mùa vụ trong dữ liệu, giúp cho chuỗi trở nên dừng, qua đó mô hình có thể sử dụng các phân tích dựa trên dữ liệu ổn định hơn.</w:t>
      </w:r>
    </w:p>
    <w:p w14:paraId="6977E4CB" w14:textId="77777777" w:rsidR="00D419E7" w:rsidRPr="00CD177D" w:rsidRDefault="00D419E7" w:rsidP="00D419E7">
      <w:pPr>
        <w:pStyle w:val="Heading2"/>
      </w:pPr>
      <w:bookmarkStart w:id="11" w:name="_Toc198209558"/>
      <w:r w:rsidRPr="00CD177D">
        <w:rPr>
          <w:rFonts w:eastAsia="inter"/>
        </w:rPr>
        <w:t>Cơ sở toán học mở rộng (AR, MA và I)</w:t>
      </w:r>
      <w:bookmarkEnd w:id="11"/>
    </w:p>
    <w:p w14:paraId="71595AD9" w14:textId="77777777" w:rsidR="00D419E7" w:rsidRPr="00CD177D" w:rsidRDefault="00D419E7" w:rsidP="00D419E7">
      <w:pPr>
        <w:pStyle w:val="Heading2"/>
        <w:rPr>
          <w:rFonts w:eastAsia="inter"/>
        </w:rPr>
      </w:pPr>
      <w:bookmarkStart w:id="12" w:name="_Toc198209559"/>
      <w:r w:rsidRPr="00CD177D">
        <w:rPr>
          <w:rFonts w:eastAsia="inter"/>
        </w:rPr>
        <w:t>Mã giả ARIMA</w:t>
      </w:r>
      <w:bookmarkEnd w:id="12"/>
    </w:p>
    <w:p w14:paraId="0BFF2A4D" w14:textId="77777777" w:rsidR="00D419E7" w:rsidRPr="00CD177D" w:rsidRDefault="00D419E7" w:rsidP="00D419E7">
      <w:pPr>
        <w:spacing w:before="315" w:after="105"/>
        <w:ind w:left="-30"/>
        <w:rPr>
          <w:sz w:val="26"/>
          <w:szCs w:val="26"/>
        </w:rPr>
      </w:pPr>
      <w:r w:rsidRPr="00CD177D">
        <w:rPr>
          <w:sz w:val="26"/>
          <w:szCs w:val="26"/>
        </w:rPr>
        <w:t>1. Kiểm tra tính dừng của chuỗi (Dickey-Fuller Test).</w:t>
      </w:r>
    </w:p>
    <w:p w14:paraId="57067C00" w14:textId="77777777" w:rsidR="00D419E7" w:rsidRPr="00CD177D" w:rsidRDefault="00D419E7" w:rsidP="00D419E7">
      <w:pPr>
        <w:spacing w:before="315" w:after="105"/>
        <w:ind w:left="-30"/>
        <w:rPr>
          <w:sz w:val="26"/>
          <w:szCs w:val="26"/>
        </w:rPr>
      </w:pPr>
      <w:r w:rsidRPr="00CD177D">
        <w:rPr>
          <w:sz w:val="26"/>
          <w:szCs w:val="26"/>
        </w:rPr>
        <w:t>2. Nếu chuỗi không dừng, thực hiện phép sai phân d lần để làm cho chuỗi dừng.</w:t>
      </w:r>
    </w:p>
    <w:p w14:paraId="2ECFF666" w14:textId="77777777" w:rsidR="00D419E7" w:rsidRPr="00CD177D" w:rsidRDefault="00D419E7" w:rsidP="00D419E7">
      <w:pPr>
        <w:spacing w:before="315" w:after="105"/>
        <w:ind w:left="-30"/>
        <w:rPr>
          <w:sz w:val="26"/>
          <w:szCs w:val="26"/>
        </w:rPr>
      </w:pPr>
      <w:r w:rsidRPr="00CD177D">
        <w:rPr>
          <w:sz w:val="26"/>
          <w:szCs w:val="26"/>
        </w:rPr>
        <w:lastRenderedPageBreak/>
        <w:t>3. Xác định các tham số p và q bằng cách phân tích đồ thị ACF và PACF.</w:t>
      </w:r>
    </w:p>
    <w:p w14:paraId="7B2C7E31" w14:textId="77777777" w:rsidR="00D419E7" w:rsidRPr="00CD177D" w:rsidRDefault="00D419E7" w:rsidP="00D419E7">
      <w:pPr>
        <w:spacing w:before="315" w:after="105"/>
        <w:ind w:left="-30"/>
        <w:rPr>
          <w:sz w:val="26"/>
          <w:szCs w:val="26"/>
        </w:rPr>
      </w:pPr>
      <w:r w:rsidRPr="00CD177D">
        <w:rPr>
          <w:sz w:val="26"/>
          <w:szCs w:val="26"/>
        </w:rPr>
        <w:t>4. Dự báo giá trị tương lai sử dụng mô hình ARIMA(p, d, q).</w:t>
      </w:r>
    </w:p>
    <w:p w14:paraId="65A8633C" w14:textId="74F22784" w:rsidR="00824D29" w:rsidRDefault="00D419E7" w:rsidP="00D419E7">
      <w:pPr>
        <w:rPr>
          <w:sz w:val="26"/>
          <w:szCs w:val="26"/>
        </w:rPr>
      </w:pPr>
      <w:r w:rsidRPr="00CD177D">
        <w:rPr>
          <w:sz w:val="26"/>
          <w:szCs w:val="26"/>
        </w:rPr>
        <w:t>5. Đánh giá mô hình bằng các chỉ số như AIC, BIC, RMSE</w:t>
      </w:r>
    </w:p>
    <w:p w14:paraId="4CD6CB18" w14:textId="77777777" w:rsidR="00D419E7" w:rsidRDefault="00D419E7" w:rsidP="00D419E7">
      <w:pPr>
        <w:rPr>
          <w:rFonts w:eastAsiaTheme="majorEastAsia"/>
        </w:rPr>
      </w:pPr>
    </w:p>
    <w:p w14:paraId="31D4B7A9" w14:textId="1DEBAFF6" w:rsidR="00824D29" w:rsidRDefault="00937667" w:rsidP="00937667">
      <w:pPr>
        <w:pStyle w:val="Heading1"/>
      </w:pPr>
      <w:bookmarkStart w:id="13" w:name="_Toc198209551"/>
      <w:r>
        <w:t>Mô hình ARIMA</w:t>
      </w:r>
      <w:bookmarkEnd w:id="13"/>
    </w:p>
    <w:p w14:paraId="5790462D" w14:textId="0E826F0D" w:rsidR="00BE2913" w:rsidRDefault="00BE2913" w:rsidP="00BE2913">
      <w:pPr>
        <w:pStyle w:val="Heading2"/>
      </w:pPr>
      <w:r>
        <w:t>Cơ sở toán học</w:t>
      </w:r>
    </w:p>
    <w:p w14:paraId="1F32D682" w14:textId="7B489D41" w:rsidR="00BE2913" w:rsidRDefault="00BE2913" w:rsidP="00BE2913">
      <w:pPr>
        <w:pStyle w:val="Normaltop6"/>
      </w:pPr>
      <w:r>
        <w:t>ARIMA</w:t>
      </w:r>
      <w:r>
        <w:t xml:space="preserve"> là sự kết hợp giữa</w:t>
      </w:r>
    </w:p>
    <w:p w14:paraId="0234FFC9" w14:textId="77777777" w:rsidR="0033656F" w:rsidRPr="0033656F" w:rsidRDefault="0033656F" w:rsidP="0033656F">
      <w:pPr>
        <w:pStyle w:val="Bullet"/>
      </w:pPr>
      <w:r w:rsidRPr="0033656F">
        <w:rPr>
          <w:b/>
          <w:bCs/>
        </w:rPr>
        <w:t>AR</w:t>
      </w:r>
      <w:r w:rsidRPr="0033656F">
        <w:t xml:space="preserve"> – Autoregressive (Tự hồi quy)</w:t>
      </w:r>
    </w:p>
    <w:p w14:paraId="464576C5" w14:textId="77777777" w:rsidR="0033656F" w:rsidRPr="0033656F" w:rsidRDefault="0033656F" w:rsidP="0033656F">
      <w:pPr>
        <w:pStyle w:val="Bullet"/>
      </w:pPr>
      <w:r w:rsidRPr="0033656F">
        <w:rPr>
          <w:b/>
          <w:bCs/>
        </w:rPr>
        <w:t>I</w:t>
      </w:r>
      <w:r w:rsidRPr="0033656F">
        <w:t xml:space="preserve"> – Integrated (Sai phân)</w:t>
      </w:r>
    </w:p>
    <w:p w14:paraId="71EA389C" w14:textId="77777777" w:rsidR="0033656F" w:rsidRPr="0033656F" w:rsidRDefault="0033656F" w:rsidP="0033656F">
      <w:pPr>
        <w:pStyle w:val="Bullet"/>
      </w:pPr>
      <w:r w:rsidRPr="0033656F">
        <w:rPr>
          <w:b/>
          <w:bCs/>
        </w:rPr>
        <w:t>MA</w:t>
      </w:r>
      <w:r w:rsidRPr="0033656F">
        <w:t xml:space="preserve"> – Moving Average (Trung bình trượt)</w:t>
      </w:r>
    </w:p>
    <w:p w14:paraId="5E0FCA2C" w14:textId="77777777" w:rsidR="00BE2913" w:rsidRDefault="00BE2913" w:rsidP="00BE2913">
      <w:pPr>
        <w:pStyle w:val="Bullet-"/>
        <w:numPr>
          <w:ilvl w:val="0"/>
          <w:numId w:val="0"/>
        </w:numPr>
        <w:ind w:left="990" w:hanging="360"/>
      </w:pPr>
    </w:p>
    <w:p w14:paraId="5ADF37DF" w14:textId="3CEB0530" w:rsidR="00937667" w:rsidRDefault="00841782" w:rsidP="00841782">
      <w:pPr>
        <w:pStyle w:val="Bullet-"/>
      </w:pPr>
      <w:r>
        <w:t>Trình bày cơ sở toán học</w:t>
      </w:r>
    </w:p>
    <w:p w14:paraId="5CFD5D5D" w14:textId="6B7B729C" w:rsidR="00841782" w:rsidRDefault="00841782" w:rsidP="00841782">
      <w:pPr>
        <w:pStyle w:val="Bullet-"/>
      </w:pPr>
      <w:r>
        <w:t>Các ví dụ</w:t>
      </w:r>
    </w:p>
    <w:p w14:paraId="0852EFF7" w14:textId="5DF69A7C" w:rsidR="00937667" w:rsidRPr="00937667" w:rsidRDefault="00937667" w:rsidP="00937667">
      <w:pPr>
        <w:pStyle w:val="Heading1"/>
      </w:pPr>
      <w:bookmarkStart w:id="14" w:name="_Toc198209552"/>
      <w:r w:rsidRPr="00937667">
        <w:t xml:space="preserve">Mô hình </w:t>
      </w:r>
      <w:r w:rsidRPr="00937667">
        <w:rPr>
          <w:rStyle w:val="Strong"/>
          <w:b/>
          <w:bCs/>
        </w:rPr>
        <w:t>Random Forest Regressor</w:t>
      </w:r>
      <w:bookmarkEnd w:id="14"/>
    </w:p>
    <w:p w14:paraId="2D9447CA" w14:textId="77777777" w:rsidR="00841782" w:rsidRDefault="00841782" w:rsidP="00841782">
      <w:pPr>
        <w:pStyle w:val="Bullet-"/>
      </w:pPr>
      <w:r>
        <w:t>Trình bày cơ sở toán học</w:t>
      </w:r>
    </w:p>
    <w:p w14:paraId="6A9C5B4C" w14:textId="0ABA2829" w:rsidR="00937667" w:rsidRPr="00841782" w:rsidRDefault="00841782" w:rsidP="00824D29">
      <w:pPr>
        <w:pStyle w:val="Bullet-"/>
      </w:pPr>
      <w:r>
        <w:t>Các ví dụ</w:t>
      </w:r>
    </w:p>
    <w:p w14:paraId="1839C36E" w14:textId="75835480" w:rsidR="00937667" w:rsidRDefault="00937667" w:rsidP="00937667">
      <w:pPr>
        <w:pStyle w:val="Heading1"/>
      </w:pPr>
      <w:bookmarkStart w:id="15" w:name="_Toc198209553"/>
      <w:r>
        <w:t>Mô hình RNN</w:t>
      </w:r>
      <w:bookmarkEnd w:id="15"/>
    </w:p>
    <w:p w14:paraId="22A363F8" w14:textId="77777777" w:rsidR="00841782" w:rsidRDefault="00841782" w:rsidP="00841782">
      <w:pPr>
        <w:pStyle w:val="Bullet-"/>
      </w:pPr>
      <w:r>
        <w:t>Trình bày cơ sở toán học</w:t>
      </w:r>
    </w:p>
    <w:p w14:paraId="713EE7F9" w14:textId="77777777" w:rsidR="00841782" w:rsidRDefault="00841782" w:rsidP="00841782">
      <w:pPr>
        <w:pStyle w:val="Bullet-"/>
      </w:pPr>
      <w:r>
        <w:t>Các ví dụ</w:t>
      </w:r>
    </w:p>
    <w:p w14:paraId="3CBE4A1A" w14:textId="77777777" w:rsidR="00937667" w:rsidRDefault="00937667" w:rsidP="00824D29">
      <w:pPr>
        <w:rPr>
          <w:rFonts w:eastAsiaTheme="majorEastAsia"/>
        </w:rPr>
      </w:pPr>
    </w:p>
    <w:p w14:paraId="5265CA1C" w14:textId="77777777" w:rsidR="00937667" w:rsidRDefault="00937667" w:rsidP="00824D29">
      <w:pPr>
        <w:rPr>
          <w:rFonts w:eastAsiaTheme="majorEastAsia"/>
        </w:rPr>
      </w:pPr>
    </w:p>
    <w:p w14:paraId="613D0571" w14:textId="77777777" w:rsidR="00374931" w:rsidRDefault="00374931" w:rsidP="00824D29">
      <w:pPr>
        <w:rPr>
          <w:rFonts w:eastAsiaTheme="majorEastAsia"/>
        </w:rPr>
      </w:pPr>
    </w:p>
    <w:p w14:paraId="01A0CDA0" w14:textId="77777777" w:rsidR="00374931" w:rsidRDefault="00374931" w:rsidP="00824D29">
      <w:pPr>
        <w:rPr>
          <w:rFonts w:eastAsiaTheme="majorEastAsia"/>
        </w:rPr>
      </w:pPr>
    </w:p>
    <w:p w14:paraId="5965C323" w14:textId="77777777" w:rsidR="00374931" w:rsidRDefault="00374931" w:rsidP="00824D29">
      <w:pPr>
        <w:rPr>
          <w:rFonts w:eastAsiaTheme="majorEastAsia"/>
        </w:rPr>
      </w:pPr>
    </w:p>
    <w:p w14:paraId="7028F076" w14:textId="77777777" w:rsidR="00374931" w:rsidRDefault="00374931" w:rsidP="00824D29">
      <w:pPr>
        <w:rPr>
          <w:rFonts w:eastAsiaTheme="majorEastAsia"/>
        </w:rPr>
      </w:pPr>
    </w:p>
    <w:p w14:paraId="5833B8F2" w14:textId="77777777" w:rsidR="00374931" w:rsidRDefault="00374931" w:rsidP="00824D29">
      <w:pPr>
        <w:rPr>
          <w:rFonts w:eastAsiaTheme="majorEastAsia"/>
        </w:rPr>
      </w:pPr>
    </w:p>
    <w:p w14:paraId="002FA2DB" w14:textId="77777777" w:rsidR="00374931" w:rsidRDefault="00374931" w:rsidP="00824D29">
      <w:pPr>
        <w:rPr>
          <w:rFonts w:eastAsiaTheme="majorEastAsia"/>
        </w:rPr>
      </w:pPr>
    </w:p>
    <w:p w14:paraId="69197C2B" w14:textId="77777777" w:rsidR="00374931" w:rsidRDefault="00374931" w:rsidP="00824D29">
      <w:pPr>
        <w:rPr>
          <w:rFonts w:eastAsiaTheme="majorEastAsia"/>
        </w:rPr>
      </w:pPr>
    </w:p>
    <w:p w14:paraId="28D98FA5" w14:textId="77777777" w:rsidR="00374931" w:rsidRDefault="00374931" w:rsidP="00824D29">
      <w:pPr>
        <w:rPr>
          <w:rFonts w:eastAsiaTheme="majorEastAsia"/>
        </w:rPr>
      </w:pPr>
    </w:p>
    <w:p w14:paraId="68E2F38F" w14:textId="77777777" w:rsidR="00374931" w:rsidRDefault="00374931" w:rsidP="00824D29">
      <w:pPr>
        <w:rPr>
          <w:rFonts w:eastAsiaTheme="majorEastAsia"/>
        </w:rPr>
      </w:pPr>
    </w:p>
    <w:p w14:paraId="42D4A0A4" w14:textId="77777777" w:rsidR="00374931" w:rsidRDefault="00374931" w:rsidP="00824D29">
      <w:pPr>
        <w:rPr>
          <w:rFonts w:eastAsiaTheme="majorEastAsia"/>
        </w:rPr>
      </w:pPr>
    </w:p>
    <w:p w14:paraId="5717E903" w14:textId="77777777" w:rsidR="00374931" w:rsidRDefault="00374931" w:rsidP="00824D29">
      <w:pPr>
        <w:rPr>
          <w:rFonts w:eastAsiaTheme="majorEastAsia"/>
        </w:rPr>
      </w:pPr>
    </w:p>
    <w:p w14:paraId="470F9508" w14:textId="77777777" w:rsidR="00374931" w:rsidRDefault="00374931" w:rsidP="00824D29">
      <w:pPr>
        <w:rPr>
          <w:rFonts w:eastAsiaTheme="majorEastAsia"/>
        </w:rPr>
      </w:pPr>
    </w:p>
    <w:p w14:paraId="7B8B1297" w14:textId="77777777" w:rsidR="00374931" w:rsidRDefault="00374931" w:rsidP="00824D29">
      <w:pPr>
        <w:rPr>
          <w:rFonts w:eastAsiaTheme="majorEastAsia"/>
        </w:rPr>
      </w:pPr>
    </w:p>
    <w:p w14:paraId="5BD4AB06" w14:textId="77777777" w:rsidR="00374931" w:rsidRDefault="00374931" w:rsidP="00824D29">
      <w:pPr>
        <w:rPr>
          <w:rFonts w:eastAsiaTheme="majorEastAsia"/>
        </w:rPr>
      </w:pPr>
    </w:p>
    <w:p w14:paraId="2A0ABCE5" w14:textId="77777777" w:rsidR="00374931" w:rsidRDefault="00374931" w:rsidP="00824D29">
      <w:pPr>
        <w:rPr>
          <w:rFonts w:eastAsiaTheme="majorEastAsia"/>
        </w:rPr>
      </w:pPr>
    </w:p>
    <w:p w14:paraId="2EA12185" w14:textId="77777777" w:rsidR="00374931" w:rsidRDefault="00374931" w:rsidP="00824D29">
      <w:pPr>
        <w:rPr>
          <w:rFonts w:eastAsiaTheme="majorEastAsia"/>
        </w:rPr>
      </w:pPr>
    </w:p>
    <w:p w14:paraId="0240FB97" w14:textId="77777777" w:rsidR="00374931" w:rsidRDefault="00374931" w:rsidP="00824D29">
      <w:pPr>
        <w:rPr>
          <w:rFonts w:eastAsiaTheme="majorEastAsia"/>
        </w:rPr>
      </w:pPr>
    </w:p>
    <w:p w14:paraId="38312BC3" w14:textId="77777777" w:rsidR="00374931" w:rsidRDefault="00374931" w:rsidP="00824D29">
      <w:pPr>
        <w:rPr>
          <w:rFonts w:eastAsiaTheme="majorEastAsia"/>
        </w:rPr>
      </w:pPr>
    </w:p>
    <w:p w14:paraId="36FCA2D3" w14:textId="77777777" w:rsidR="00374931" w:rsidRDefault="00374931" w:rsidP="00824D29">
      <w:pPr>
        <w:rPr>
          <w:rFonts w:eastAsiaTheme="majorEastAsia"/>
        </w:rPr>
      </w:pPr>
    </w:p>
    <w:p w14:paraId="22659970" w14:textId="77777777" w:rsidR="00374931" w:rsidRDefault="00374931" w:rsidP="00824D29">
      <w:pPr>
        <w:rPr>
          <w:rFonts w:eastAsiaTheme="majorEastAsia"/>
        </w:rPr>
      </w:pPr>
    </w:p>
    <w:p w14:paraId="03B3FE5A" w14:textId="77777777" w:rsidR="00374931" w:rsidRDefault="00374931" w:rsidP="00824D29">
      <w:pPr>
        <w:rPr>
          <w:rFonts w:eastAsiaTheme="majorEastAsia"/>
        </w:rPr>
      </w:pPr>
    </w:p>
    <w:p w14:paraId="2255F5C1" w14:textId="77777777" w:rsidR="00374931" w:rsidRDefault="00374931" w:rsidP="00824D29">
      <w:pPr>
        <w:rPr>
          <w:rFonts w:eastAsiaTheme="majorEastAsia"/>
        </w:rPr>
      </w:pPr>
    </w:p>
    <w:p w14:paraId="4983BEBD" w14:textId="321A068A" w:rsidR="00CD177D" w:rsidRPr="00CD177D" w:rsidRDefault="00CD177D" w:rsidP="00CD177D">
      <w:pPr>
        <w:spacing w:before="315" w:after="105"/>
        <w:ind w:left="-30"/>
        <w:rPr>
          <w:sz w:val="26"/>
          <w:szCs w:val="26"/>
        </w:rPr>
      </w:pPr>
      <w:r w:rsidRPr="00CD177D">
        <w:rPr>
          <w:sz w:val="26"/>
          <w:szCs w:val="26"/>
        </w:rPr>
        <w:t>.</w:t>
      </w:r>
    </w:p>
    <w:p w14:paraId="5D33DA12" w14:textId="762A3CC5"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60BADF62" wp14:editId="010D4C06">
                <wp:extent cx="6038850" cy="635"/>
                <wp:effectExtent l="9525" t="11430" r="9525" b="6985"/>
                <wp:docPr id="180486843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A975EC4" id="Rectangle 1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941CEB7" w14:textId="5196FA14" w:rsidR="00CD177D" w:rsidRPr="00CD177D" w:rsidRDefault="00CD177D" w:rsidP="00692EFB">
      <w:pPr>
        <w:pStyle w:val="Heading1"/>
      </w:pPr>
      <w:bookmarkStart w:id="16" w:name="_Toc198209560"/>
      <w:r w:rsidRPr="00CD177D">
        <w:rPr>
          <w:rFonts w:eastAsia="inter"/>
        </w:rPr>
        <w:t>Mô hình SARIMA (Seasonal ARIMA)</w:t>
      </w:r>
      <w:bookmarkEnd w:id="16"/>
    </w:p>
    <w:p w14:paraId="5CA404B7" w14:textId="537E940C" w:rsidR="00CD177D" w:rsidRPr="00CD177D" w:rsidRDefault="00CD177D" w:rsidP="00692EFB">
      <w:pPr>
        <w:pStyle w:val="Heading2"/>
      </w:pPr>
      <w:bookmarkStart w:id="17" w:name="_Toc198209561"/>
      <w:r w:rsidRPr="00CD177D">
        <w:rPr>
          <w:rFonts w:eastAsia="inter"/>
        </w:rPr>
        <w:t>Lý thuyết mô hình SARIMA</w:t>
      </w:r>
      <w:bookmarkEnd w:id="17"/>
    </w:p>
    <w:p w14:paraId="1B55D033" w14:textId="7C77919B" w:rsidR="00CD177D" w:rsidRPr="00CD177D" w:rsidRDefault="00CD177D" w:rsidP="00CD177D">
      <w:pPr>
        <w:spacing w:after="210"/>
        <w:rPr>
          <w:sz w:val="26"/>
          <w:szCs w:val="26"/>
        </w:rPr>
      </w:pPr>
      <w:r w:rsidRPr="00CD177D">
        <w:rPr>
          <w:rFonts w:eastAsia="inter" w:cs="inter"/>
          <w:color w:val="000000"/>
          <w:sz w:val="26"/>
          <w:szCs w:val="26"/>
        </w:rPr>
        <w:t>Mô hình SARIMA là sự mở rộng của ARIMA để xử lý các chuỗi thời gian có tính mùa vụ (seasonality). SARIMA bao gồm bốn tham số mùa vụ P,D,Q,m,\ với m là số mùa trong một chu kỳ (ví dụ: m=12 cho chuỗi theo tháng).</w:t>
      </w:r>
    </w:p>
    <w:p w14:paraId="462107B3" w14:textId="77777777" w:rsidR="00CD177D" w:rsidRPr="00CD177D" w:rsidRDefault="00CD177D" w:rsidP="00CD177D">
      <w:pPr>
        <w:spacing w:after="210"/>
        <w:rPr>
          <w:sz w:val="26"/>
          <w:szCs w:val="26"/>
        </w:rPr>
      </w:pPr>
      <w:r w:rsidRPr="00CD177D">
        <w:rPr>
          <w:rFonts w:eastAsia="inter" w:cs="inter"/>
          <w:color w:val="000000"/>
          <w:sz w:val="26"/>
          <w:szCs w:val="26"/>
        </w:rPr>
        <w:t>Các tham số của mô hình SARIMA là:</w:t>
      </w:r>
    </w:p>
    <w:p w14:paraId="7C312954"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P</m:t>
        </m:r>
      </m:oMath>
      <w:r w:rsidRPr="00CD177D">
        <w:rPr>
          <w:rFonts w:eastAsia="inter"/>
          <w:color w:val="000000"/>
          <w:sz w:val="26"/>
          <w:szCs w:val="26"/>
        </w:rPr>
        <w:t>: Bậc tự hồi quy mùa vụ.</w:t>
      </w:r>
    </w:p>
    <w:p w14:paraId="050B6A6A"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D</m:t>
        </m:r>
      </m:oMath>
      <w:r w:rsidRPr="00CD177D">
        <w:rPr>
          <w:rFonts w:eastAsia="inter"/>
          <w:color w:val="000000"/>
          <w:sz w:val="26"/>
          <w:szCs w:val="26"/>
        </w:rPr>
        <w:t>: Bậc sai phân mùa vụ.</w:t>
      </w:r>
    </w:p>
    <w:p w14:paraId="21FE1164"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Q</m:t>
        </m:r>
      </m:oMath>
      <w:r w:rsidRPr="00CD177D">
        <w:rPr>
          <w:rFonts w:eastAsia="inter"/>
          <w:color w:val="000000"/>
          <w:sz w:val="26"/>
          <w:szCs w:val="26"/>
        </w:rPr>
        <w:t>: Bậc trung bình động mùa vụ.</w:t>
      </w:r>
    </w:p>
    <w:p w14:paraId="2AEDFB9A"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m</m:t>
        </m:r>
      </m:oMath>
      <w:r w:rsidRPr="00CD177D">
        <w:rPr>
          <w:rFonts w:eastAsia="inter"/>
          <w:color w:val="000000"/>
          <w:sz w:val="26"/>
          <w:szCs w:val="26"/>
        </w:rPr>
        <w:t>: Số mùa trong một chu kỳ.</w:t>
      </w:r>
    </w:p>
    <w:p w14:paraId="06DA075C" w14:textId="4495B7AC" w:rsidR="00CD177D" w:rsidRPr="00CD177D" w:rsidRDefault="00CD177D" w:rsidP="00692EFB">
      <w:pPr>
        <w:pStyle w:val="Heading2"/>
      </w:pPr>
      <w:bookmarkStart w:id="18" w:name="_Toc198209562"/>
      <w:r w:rsidRPr="00CD177D">
        <w:rPr>
          <w:rFonts w:eastAsia="inter"/>
        </w:rPr>
        <w:t>Cơ sở toán học</w:t>
      </w:r>
      <w:bookmarkEnd w:id="18"/>
    </w:p>
    <w:p w14:paraId="755901AD" w14:textId="77777777" w:rsidR="00CD177D" w:rsidRPr="00CD177D" w:rsidRDefault="00CD177D" w:rsidP="00CD177D">
      <w:pPr>
        <w:spacing w:after="210"/>
        <w:rPr>
          <w:sz w:val="26"/>
          <w:szCs w:val="26"/>
        </w:rPr>
      </w:pPr>
      <w:r w:rsidRPr="00CD177D">
        <w:rPr>
          <w:rFonts w:eastAsia="inter" w:cs="inter"/>
          <w:color w:val="000000"/>
          <w:sz w:val="26"/>
          <w:szCs w:val="26"/>
        </w:rPr>
        <w:t>Mô hình SARIMA có thể được mô tả bằng công thức sau:</w:t>
      </w:r>
    </w:p>
    <w:p w14:paraId="72A23EF5" w14:textId="77777777" w:rsidR="00CD177D" w:rsidRPr="00CD177D" w:rsidRDefault="00CD177D" w:rsidP="00CD177D">
      <w:pPr>
        <w:spacing w:after="210"/>
        <w:rPr>
          <w:sz w:val="26"/>
          <w:szCs w:val="26"/>
        </w:rPr>
      </w:pPr>
      <m:oMathPara>
        <m:oMath>
          <m:r>
            <m:rPr>
              <m:sty m:val="p"/>
            </m:rPr>
            <w:rPr>
              <w:rFonts w:ascii="Cambria Math" w:hAnsi="Cambria Math"/>
              <w:color w:val="000000"/>
              <w:sz w:val="26"/>
              <w:szCs w:val="26"/>
            </w:rPr>
            <m:t>Φ(</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=Θ(</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oMath>
      </m:oMathPara>
    </w:p>
    <w:p w14:paraId="5556399C" w14:textId="77777777" w:rsidR="00CD177D" w:rsidRPr="00CD177D" w:rsidRDefault="00CD177D" w:rsidP="00CD177D">
      <w:pPr>
        <w:spacing w:after="210"/>
        <w:rPr>
          <w:sz w:val="26"/>
          <w:szCs w:val="26"/>
        </w:rPr>
      </w:pPr>
      <w:r w:rsidRPr="00CD177D">
        <w:rPr>
          <w:rFonts w:eastAsia="inter" w:cs="inter"/>
          <w:color w:val="000000"/>
          <w:sz w:val="26"/>
          <w:szCs w:val="26"/>
        </w:rPr>
        <w:t>Trong đó:</w:t>
      </w:r>
    </w:p>
    <w:p w14:paraId="67ECF235" w14:textId="10C39FF0" w:rsidR="00CD177D" w:rsidRPr="00CD177D" w:rsidRDefault="00CD177D" w:rsidP="00CD177D">
      <w:pPr>
        <w:numPr>
          <w:ilvl w:val="0"/>
          <w:numId w:val="11"/>
        </w:numPr>
        <w:spacing w:before="105" w:after="105"/>
        <w:rPr>
          <w:sz w:val="26"/>
          <w:szCs w:val="26"/>
        </w:rPr>
      </w:pPr>
      <m:oMath>
        <m:r>
          <m:rPr>
            <m:sty m:val="p"/>
          </m:rPr>
          <w:rPr>
            <w:rFonts w:ascii="Cambria Math" w:hAnsi="Cambria Math"/>
            <w:color w:val="000000"/>
            <w:sz w:val="26"/>
            <w:szCs w:val="26"/>
          </w:rPr>
          <m:t>Φ(</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r>
          <m:rPr>
            <m:sty m:val="p"/>
          </m:rPr>
          <w:rPr>
            <w:rFonts w:ascii="Cambria Math" w:eastAsia="inter" w:hAnsi="Cambria Math" w:cs="inter"/>
            <w:color w:val="000000"/>
            <w:sz w:val="26"/>
            <w:szCs w:val="26"/>
          </w:rPr>
          <m:t xml:space="preserve">: </m:t>
        </m:r>
      </m:oMath>
      <w:r w:rsidRPr="00CD177D">
        <w:rPr>
          <w:color w:val="000000"/>
          <w:sz w:val="26"/>
          <w:szCs w:val="26"/>
        </w:rPr>
        <w:t>Phần tự hồi quy mùa vụ, vớ</w:t>
      </w:r>
      <m:oMath>
        <m:r>
          <m:rPr>
            <m:sty m:val="p"/>
          </m:rPr>
          <w:rPr>
            <w:rFonts w:ascii="Cambria Math" w:eastAsia="inter" w:hAnsi="Cambria Math" w:cs="inter"/>
            <w:color w:val="000000"/>
            <w:sz w:val="26"/>
            <w:szCs w:val="26"/>
          </w:rPr>
          <m:t xml:space="preserve">i </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oMath>
      <w:r w:rsidRPr="00CD177D">
        <w:rPr>
          <w:rFonts w:eastAsia="inter" w:cs="inter"/>
          <w:color w:val="000000"/>
          <w:sz w:val="26"/>
          <w:szCs w:val="26"/>
        </w:rPr>
        <w:t xml:space="preserve"> là toán tử trễ mùa vụ.</w:t>
      </w:r>
    </w:p>
    <w:p w14:paraId="0814C19C" w14:textId="77777777" w:rsidR="00CD177D" w:rsidRPr="00CD177D" w:rsidRDefault="00CD177D" w:rsidP="00CD177D">
      <w:pPr>
        <w:numPr>
          <w:ilvl w:val="0"/>
          <w:numId w:val="11"/>
        </w:numPr>
        <w:spacing w:before="105" w:after="105"/>
        <w:rPr>
          <w:sz w:val="26"/>
          <w:szCs w:val="26"/>
        </w:rPr>
      </w:pPr>
      <m:oMath>
        <m:r>
          <m:rPr>
            <m:sty m:val="p"/>
          </m:rPr>
          <w:rPr>
            <w:rFonts w:ascii="Cambria Math" w:hAnsi="Cambria Math"/>
            <w:color w:val="000000"/>
            <w:sz w:val="26"/>
            <w:szCs w:val="26"/>
          </w:rPr>
          <m:t>Θ(</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oMath>
      <w:r w:rsidRPr="00CD177D">
        <w:rPr>
          <w:rFonts w:eastAsia="inter" w:cs="inter"/>
          <w:color w:val="000000"/>
          <w:sz w:val="26"/>
          <w:szCs w:val="26"/>
        </w:rPr>
        <w:t>: Phần trung bình động mùa vụ.</w:t>
      </w:r>
    </w:p>
    <w:p w14:paraId="1F5435CC" w14:textId="77777777" w:rsidR="00CD177D" w:rsidRPr="00CD177D" w:rsidRDefault="00000000" w:rsidP="00CD177D">
      <w:pPr>
        <w:numPr>
          <w:ilvl w:val="0"/>
          <w:numId w:val="11"/>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oMath>
      <w:r w:rsidR="00CD177D" w:rsidRPr="00CD177D">
        <w:rPr>
          <w:rFonts w:eastAsia="inter" w:cs="inter"/>
          <w:color w:val="000000"/>
          <w:sz w:val="26"/>
          <w:szCs w:val="26"/>
        </w:rPr>
        <w:t>: Sai số.</w:t>
      </w:r>
    </w:p>
    <w:p w14:paraId="7CA08874" w14:textId="77777777" w:rsidR="00CD177D" w:rsidRPr="00CD177D" w:rsidRDefault="00CD177D" w:rsidP="00CD177D">
      <w:pPr>
        <w:spacing w:after="210"/>
        <w:rPr>
          <w:sz w:val="26"/>
          <w:szCs w:val="26"/>
        </w:rPr>
      </w:pPr>
      <w:r w:rsidRPr="00CD177D">
        <w:rPr>
          <w:rFonts w:eastAsia="inter" w:cs="inter"/>
          <w:color w:val="000000"/>
          <w:sz w:val="26"/>
          <w:szCs w:val="26"/>
        </w:rPr>
        <w:t>SARIMA kết hợp các thành phần ARIMA và phần mùa vụ để dự báo chuỗi thời gian có tính mùa vụ.</w:t>
      </w:r>
    </w:p>
    <w:p w14:paraId="359FD6EF" w14:textId="0636FD55"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7C1892CF" wp14:editId="617FFDC3">
                <wp:extent cx="6038850" cy="635"/>
                <wp:effectExtent l="9525" t="15240" r="9525" b="12700"/>
                <wp:docPr id="37855274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786F59B" id="Rectangle 1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0054DFD" w14:textId="112E8A2A" w:rsidR="00CD177D" w:rsidRPr="00CD177D" w:rsidRDefault="00CD177D" w:rsidP="00692EFB">
      <w:pPr>
        <w:pStyle w:val="Heading1"/>
      </w:pPr>
      <w:bookmarkStart w:id="19" w:name="_Toc198209563"/>
      <w:r w:rsidRPr="00CD177D">
        <w:rPr>
          <w:rFonts w:eastAsia="inter"/>
        </w:rPr>
        <w:lastRenderedPageBreak/>
        <w:t>Thuật toán Random Forest</w:t>
      </w:r>
      <w:bookmarkEnd w:id="19"/>
    </w:p>
    <w:p w14:paraId="768DC177" w14:textId="4A78DCC4" w:rsidR="00CD177D" w:rsidRPr="00CD177D" w:rsidRDefault="00CD177D" w:rsidP="00692EFB">
      <w:pPr>
        <w:pStyle w:val="Heading2"/>
      </w:pPr>
      <w:bookmarkStart w:id="20" w:name="_Toc198209564"/>
      <w:r w:rsidRPr="00CD177D">
        <w:rPr>
          <w:rFonts w:eastAsia="inter"/>
        </w:rPr>
        <w:t>Lý thuyết mô hình Random Forest</w:t>
      </w:r>
      <w:bookmarkEnd w:id="20"/>
    </w:p>
    <w:p w14:paraId="3743FB46" w14:textId="77777777" w:rsidR="00CD177D" w:rsidRPr="00CD177D" w:rsidRDefault="00CD177D" w:rsidP="00CD177D">
      <w:pPr>
        <w:spacing w:after="210"/>
        <w:rPr>
          <w:sz w:val="26"/>
          <w:szCs w:val="26"/>
        </w:rPr>
      </w:pPr>
      <w:r w:rsidRPr="00CD177D">
        <w:rPr>
          <w:rFonts w:eastAsia="inter" w:cs="inter"/>
          <w:color w:val="000000"/>
          <w:sz w:val="26"/>
          <w:szCs w:val="26"/>
        </w:rPr>
        <w:t xml:space="preserve">Random Forest là một mô hình học máy sử dụng </w:t>
      </w:r>
      <w:r w:rsidRPr="00CD177D">
        <w:rPr>
          <w:rFonts w:eastAsia="inter" w:cs="inter"/>
          <w:b/>
          <w:color w:val="000000"/>
          <w:sz w:val="26"/>
          <w:szCs w:val="26"/>
        </w:rPr>
        <w:t>ensemble learning</w:t>
      </w:r>
      <w:r w:rsidRPr="00CD177D">
        <w:rPr>
          <w:rFonts w:eastAsia="inter" w:cs="inter"/>
          <w:color w:val="000000"/>
          <w:sz w:val="26"/>
          <w:szCs w:val="26"/>
        </w:rPr>
        <w:t xml:space="preserve"> (học nhóm) bằng cách kết hợp nhiều cây quyết định độc lập để đưa ra dự báo cuối cùng. Mô hình này rất mạnh mẽ trong việc xử lý các bài toán phân loại và hồi quy, đặc biệt khi dữ liệu có sự biến động lớn hoặc có nhiều đặc tính không rõ ràng.</w:t>
      </w:r>
    </w:p>
    <w:p w14:paraId="460B8ECF" w14:textId="77777777" w:rsidR="00CD177D" w:rsidRPr="00CD177D" w:rsidRDefault="00CD177D" w:rsidP="00CD177D">
      <w:pPr>
        <w:spacing w:after="210"/>
        <w:rPr>
          <w:sz w:val="26"/>
          <w:szCs w:val="26"/>
        </w:rPr>
      </w:pPr>
      <w:r w:rsidRPr="00CD177D">
        <w:rPr>
          <w:rFonts w:eastAsia="inter" w:cs="inter"/>
          <w:color w:val="000000"/>
          <w:sz w:val="26"/>
          <w:szCs w:val="26"/>
        </w:rPr>
        <w:t xml:space="preserve">Các cây quyết định trong Random Forest đều được xây dựng trên các mẫu con ngẫu nhiên của dữ liệu huấn luyện (cách tiếp cận gọi là </w:t>
      </w:r>
      <w:r w:rsidRPr="00CD177D">
        <w:rPr>
          <w:rFonts w:eastAsia="inter" w:cs="inter"/>
          <w:b/>
          <w:color w:val="000000"/>
          <w:sz w:val="26"/>
          <w:szCs w:val="26"/>
        </w:rPr>
        <w:t>bagging</w:t>
      </w:r>
      <w:r w:rsidRPr="00CD177D">
        <w:rPr>
          <w:rFonts w:eastAsia="inter" w:cs="inter"/>
          <w:color w:val="000000"/>
          <w:sz w:val="26"/>
          <w:szCs w:val="26"/>
        </w:rPr>
        <w:t xml:space="preserve"> - Bootstrap Aggregating), và kết quả dự báo được lấy trung bình (cho bài toán hồi quy) hoặc bỏ phiếu (cho bài toán phân loại).</w:t>
      </w:r>
    </w:p>
    <w:p w14:paraId="447287FF" w14:textId="039F6EA5" w:rsidR="00CD177D" w:rsidRPr="00CD177D" w:rsidRDefault="00CD177D" w:rsidP="00692EFB">
      <w:pPr>
        <w:pStyle w:val="Heading2"/>
      </w:pPr>
      <w:bookmarkStart w:id="21" w:name="_Toc198209565"/>
      <w:r w:rsidRPr="00CD177D">
        <w:rPr>
          <w:rFonts w:eastAsia="inter"/>
        </w:rPr>
        <w:t>Cách tạo cây trong Random Forest</w:t>
      </w:r>
      <w:bookmarkEnd w:id="21"/>
    </w:p>
    <w:p w14:paraId="78D81195" w14:textId="77777777" w:rsidR="00CD177D" w:rsidRPr="00CD177D" w:rsidRDefault="00CD177D" w:rsidP="00CD177D">
      <w:pPr>
        <w:spacing w:after="210"/>
        <w:rPr>
          <w:sz w:val="26"/>
          <w:szCs w:val="26"/>
        </w:rPr>
      </w:pPr>
      <w:r w:rsidRPr="00CD177D">
        <w:rPr>
          <w:rFonts w:eastAsia="inter" w:cs="inter"/>
          <w:b/>
          <w:color w:val="000000"/>
          <w:sz w:val="26"/>
          <w:szCs w:val="26"/>
        </w:rPr>
        <w:t>Quá trình tạo cây trong Random Forest</w:t>
      </w:r>
      <w:r w:rsidRPr="00CD177D">
        <w:rPr>
          <w:rFonts w:eastAsia="inter" w:cs="inter"/>
          <w:color w:val="000000"/>
          <w:sz w:val="26"/>
          <w:szCs w:val="26"/>
        </w:rPr>
        <w:t xml:space="preserve"> được thực hiện qua các bước sau:</w:t>
      </w:r>
    </w:p>
    <w:p w14:paraId="14277A11"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Chọn mẫu ngẫu nhiên từ dữ liệu</w:t>
      </w:r>
      <w:r w:rsidRPr="00CD177D">
        <w:rPr>
          <w:rFonts w:eastAsia="inter" w:cs="inter"/>
          <w:color w:val="000000"/>
          <w:sz w:val="26"/>
          <w:szCs w:val="26"/>
        </w:rPr>
        <w:t>:</w:t>
      </w:r>
    </w:p>
    <w:p w14:paraId="4982983F"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 xml:space="preserve">Mỗi cây trong rừng Random Forest được huấn luyện trên một mẫu con ngẫu nhiên của tập dữ liệu, với phương pháp </w:t>
      </w:r>
      <w:r w:rsidRPr="00CD177D">
        <w:rPr>
          <w:rFonts w:eastAsia="inter" w:cs="inter"/>
          <w:b/>
          <w:color w:val="000000"/>
          <w:sz w:val="26"/>
          <w:szCs w:val="26"/>
        </w:rPr>
        <w:t>Bootstrap</w:t>
      </w:r>
      <w:r w:rsidRPr="00CD177D">
        <w:rPr>
          <w:rFonts w:eastAsia="inter" w:cs="inter"/>
          <w:color w:val="000000"/>
          <w:sz w:val="26"/>
          <w:szCs w:val="26"/>
        </w:rPr>
        <w:t xml:space="preserve"> (tạo mẫu ngẫu nhiên với khả năng lặp lại các mẫu).</w:t>
      </w:r>
    </w:p>
    <w:p w14:paraId="321779F6"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Điều này có nghĩa là một số mẫu trong tập huấn luyện có thể không được sử dụng trong một cây cụ thể, nhưng sẽ xuất hiện trong các cây khác.</w:t>
      </w:r>
    </w:p>
    <w:p w14:paraId="49AE9A5F"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Lựa chọn ngẫu nhiên đặc tính cho mỗi phân chia</w:t>
      </w:r>
      <w:r w:rsidRPr="00CD177D">
        <w:rPr>
          <w:rFonts w:eastAsia="inter" w:cs="inter"/>
          <w:color w:val="000000"/>
          <w:sz w:val="26"/>
          <w:szCs w:val="26"/>
        </w:rPr>
        <w:t>:</w:t>
      </w:r>
    </w:p>
    <w:p w14:paraId="4A651DB4"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Khi xây dựng mỗi cây quyết định, thay vì lựa chọn tất cả các đặc tính để tìm điểm phân chia (split) tốt nhất, chỉ một tập con ngẫu nhiên các đặc tính được sử dụng cho mỗi phân chia.</w:t>
      </w:r>
    </w:p>
    <w:p w14:paraId="24317183"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Điều này giúp tăng sự đa dạng của các cây trong rừng và giúp giảm sự tương quan giữa chúng, từ đó giảm overfitting và cải thiện khả năng tổng quát.</w:t>
      </w:r>
    </w:p>
    <w:p w14:paraId="17DC7061"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Xây dựng cây quyết định</w:t>
      </w:r>
      <w:r w:rsidRPr="00CD177D">
        <w:rPr>
          <w:rFonts w:eastAsia="inter" w:cs="inter"/>
          <w:color w:val="000000"/>
          <w:sz w:val="26"/>
          <w:szCs w:val="26"/>
        </w:rPr>
        <w:t>:</w:t>
      </w:r>
    </w:p>
    <w:p w14:paraId="7ECFFF25"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 xml:space="preserve">Mỗi cây quyết định được xây dựng bằng cách chia dữ liệu thành các nhánh nhỏ hơn sao cho giảm thiểu độ không thuần nhất (impurity). Điều này được thực hiện thông qua các chỉ số như </w:t>
      </w:r>
      <w:r w:rsidRPr="00CD177D">
        <w:rPr>
          <w:rFonts w:eastAsia="inter" w:cs="inter"/>
          <w:b/>
          <w:color w:val="000000"/>
          <w:sz w:val="26"/>
          <w:szCs w:val="26"/>
        </w:rPr>
        <w:t>Gini impurity</w:t>
      </w:r>
      <w:r w:rsidRPr="00CD177D">
        <w:rPr>
          <w:rFonts w:eastAsia="inter" w:cs="inter"/>
          <w:color w:val="000000"/>
          <w:sz w:val="26"/>
          <w:szCs w:val="26"/>
        </w:rPr>
        <w:t xml:space="preserve"> hoặc </w:t>
      </w:r>
      <w:r w:rsidRPr="00CD177D">
        <w:rPr>
          <w:rFonts w:eastAsia="inter" w:cs="inter"/>
          <w:b/>
          <w:color w:val="000000"/>
          <w:sz w:val="26"/>
          <w:szCs w:val="26"/>
        </w:rPr>
        <w:t>Entropy</w:t>
      </w:r>
      <w:r w:rsidRPr="00CD177D">
        <w:rPr>
          <w:rFonts w:eastAsia="inter" w:cs="inter"/>
          <w:color w:val="000000"/>
          <w:sz w:val="26"/>
          <w:szCs w:val="26"/>
        </w:rPr>
        <w:t xml:space="preserve"> (cho phân loại) và </w:t>
      </w:r>
      <w:r w:rsidRPr="00CD177D">
        <w:rPr>
          <w:rFonts w:eastAsia="inter" w:cs="inter"/>
          <w:b/>
          <w:color w:val="000000"/>
          <w:sz w:val="26"/>
          <w:szCs w:val="26"/>
        </w:rPr>
        <w:t>Mean Squared Error (MSE)</w:t>
      </w:r>
      <w:r w:rsidRPr="00CD177D">
        <w:rPr>
          <w:rFonts w:eastAsia="inter" w:cs="inter"/>
          <w:color w:val="000000"/>
          <w:sz w:val="26"/>
          <w:szCs w:val="26"/>
        </w:rPr>
        <w:t xml:space="preserve"> (cho hồi quy).</w:t>
      </w:r>
    </w:p>
    <w:p w14:paraId="0C7C1A57"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Quá trình chia nhánh tiếp tục cho đến khi các cây đạt một độ sâu nhất định hoặc không thể chia thêm (do dữ liệu quá nhỏ hoặc không có sự phân chia có ý nghĩa).</w:t>
      </w:r>
    </w:p>
    <w:p w14:paraId="100B44AA"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Kết hợp các dự báo từ các cây</w:t>
      </w:r>
      <w:r w:rsidRPr="00CD177D">
        <w:rPr>
          <w:rFonts w:eastAsia="inter" w:cs="inter"/>
          <w:color w:val="000000"/>
          <w:sz w:val="26"/>
          <w:szCs w:val="26"/>
        </w:rPr>
        <w:t>:</w:t>
      </w:r>
    </w:p>
    <w:p w14:paraId="1B55E50F"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Sau khi tất cả các cây được huấn luyện, dự báo cuối cùng được đưa ra bằng cách tổng hợp dự báo từ tất cả các cây:</w:t>
      </w:r>
    </w:p>
    <w:p w14:paraId="494125DF" w14:textId="77777777" w:rsidR="00CD177D" w:rsidRPr="00CD177D" w:rsidRDefault="00CD177D" w:rsidP="00CD177D">
      <w:pPr>
        <w:numPr>
          <w:ilvl w:val="2"/>
          <w:numId w:val="15"/>
        </w:numPr>
        <w:spacing w:before="105" w:after="105"/>
        <w:rPr>
          <w:sz w:val="26"/>
          <w:szCs w:val="26"/>
        </w:rPr>
      </w:pPr>
      <w:r w:rsidRPr="00CD177D">
        <w:rPr>
          <w:rFonts w:eastAsia="inter" w:cs="inter"/>
          <w:b/>
          <w:color w:val="000000"/>
          <w:sz w:val="26"/>
          <w:szCs w:val="26"/>
        </w:rPr>
        <w:lastRenderedPageBreak/>
        <w:t>Phân loại</w:t>
      </w:r>
      <w:r w:rsidRPr="00CD177D">
        <w:rPr>
          <w:rFonts w:eastAsia="inter" w:cs="inter"/>
          <w:color w:val="000000"/>
          <w:sz w:val="26"/>
          <w:szCs w:val="26"/>
        </w:rPr>
        <w:t xml:space="preserve">: Sử dụng phương pháp </w:t>
      </w:r>
      <w:r w:rsidRPr="00CD177D">
        <w:rPr>
          <w:rFonts w:eastAsia="inter" w:cs="inter"/>
          <w:b/>
          <w:color w:val="000000"/>
          <w:sz w:val="26"/>
          <w:szCs w:val="26"/>
        </w:rPr>
        <w:t>bỏ phiếu</w:t>
      </w:r>
      <w:r w:rsidRPr="00CD177D">
        <w:rPr>
          <w:rFonts w:eastAsia="inter" w:cs="inter"/>
          <w:color w:val="000000"/>
          <w:sz w:val="26"/>
          <w:szCs w:val="26"/>
        </w:rPr>
        <w:t xml:space="preserve"> (voting). Mỗi cây trong rừng đưa ra một dự báo về lớp (class) của mẫu, và lớp có số phiếu cao nhất sẽ được chọn làm kết quả.</w:t>
      </w:r>
    </w:p>
    <w:p w14:paraId="6356C968" w14:textId="77777777" w:rsidR="00CD177D" w:rsidRPr="00CD177D" w:rsidRDefault="00CD177D" w:rsidP="00CD177D">
      <w:pPr>
        <w:numPr>
          <w:ilvl w:val="2"/>
          <w:numId w:val="15"/>
        </w:numPr>
        <w:spacing w:before="105" w:after="105"/>
        <w:rPr>
          <w:sz w:val="26"/>
          <w:szCs w:val="26"/>
        </w:rPr>
      </w:pPr>
      <w:r w:rsidRPr="00CD177D">
        <w:rPr>
          <w:rFonts w:eastAsia="inter" w:cs="inter"/>
          <w:b/>
          <w:color w:val="000000"/>
          <w:sz w:val="26"/>
          <w:szCs w:val="26"/>
        </w:rPr>
        <w:t>Hồi quy</w:t>
      </w:r>
      <w:r w:rsidRPr="00CD177D">
        <w:rPr>
          <w:rFonts w:eastAsia="inter" w:cs="inter"/>
          <w:color w:val="000000"/>
          <w:sz w:val="26"/>
          <w:szCs w:val="26"/>
        </w:rPr>
        <w:t>: Dự báo cuối cùng là giá trị trung bình của các dự báo từ tất cả các cây trong rừng.</w:t>
      </w:r>
    </w:p>
    <w:p w14:paraId="13797C1E" w14:textId="77777777"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4EB9D8A9" wp14:editId="4AB9A5FC">
                <wp:extent cx="6038850" cy="635"/>
                <wp:effectExtent l="9525" t="6350" r="9525" b="12065"/>
                <wp:docPr id="20112173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3A4D141"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69B3C80" w14:textId="43B43355" w:rsidR="00CD177D" w:rsidRPr="00CD177D" w:rsidRDefault="00CD177D" w:rsidP="00692EFB">
      <w:pPr>
        <w:pStyle w:val="Heading2"/>
      </w:pPr>
      <w:bookmarkStart w:id="22" w:name="_Toc198209566"/>
      <w:r w:rsidRPr="00CD177D">
        <w:rPr>
          <w:rFonts w:eastAsia="inter"/>
        </w:rPr>
        <w:t>Các chỉ số đánh giá cây trong Random Forest</w:t>
      </w:r>
      <w:bookmarkEnd w:id="22"/>
    </w:p>
    <w:p w14:paraId="7C6CDDC7" w14:textId="77777777" w:rsidR="00CD177D" w:rsidRPr="00CD177D" w:rsidRDefault="00CD177D" w:rsidP="00CD177D">
      <w:pPr>
        <w:spacing w:after="210"/>
        <w:rPr>
          <w:sz w:val="26"/>
          <w:szCs w:val="26"/>
        </w:rPr>
      </w:pPr>
      <w:r w:rsidRPr="00CD177D">
        <w:rPr>
          <w:rFonts w:eastAsia="inter" w:cs="inter"/>
          <w:color w:val="000000"/>
          <w:sz w:val="26"/>
          <w:szCs w:val="26"/>
        </w:rPr>
        <w:t>Để xây dựng các cây trong Random Forest, một số chỉ số quan trọng được sử dụng để đánh giá độ "tốt" của mỗi phân chia (split) tại mỗi nút trong cây quyết định. Các chỉ số này giúp xác định phân chia nào sẽ tối ưu hóa việc giảm sai số và tối thiểu hóa độ không thuần nhất.</w:t>
      </w:r>
    </w:p>
    <w:p w14:paraId="77850EFB"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1. Gini Impurity (cho phân loại)</w:t>
      </w:r>
    </w:p>
    <w:p w14:paraId="469C9E68" w14:textId="77777777" w:rsidR="00CD177D" w:rsidRPr="00CD177D" w:rsidRDefault="00CD177D" w:rsidP="00CD177D">
      <w:pPr>
        <w:numPr>
          <w:ilvl w:val="0"/>
          <w:numId w:val="16"/>
        </w:numPr>
        <w:spacing w:after="210"/>
        <w:rPr>
          <w:sz w:val="26"/>
          <w:szCs w:val="26"/>
        </w:rPr>
      </w:pPr>
      <w:r w:rsidRPr="00CD177D">
        <w:rPr>
          <w:rFonts w:eastAsia="inter" w:cs="inter"/>
          <w:color w:val="000000"/>
          <w:sz w:val="26"/>
          <w:szCs w:val="26"/>
        </w:rPr>
        <w:t>Được sử dụng để đánh giá mức độ thuần nhất của các mẫu trong mỗi phân chia. Gini impurity cho biết độ “không thuần nhất” của một tập mẫu, với giá trị nằm trong khoảng từ 0 đến 1.</w:t>
      </w:r>
    </w:p>
    <w:p w14:paraId="0175D2ED" w14:textId="77777777" w:rsidR="00CD177D" w:rsidRPr="00CD177D" w:rsidRDefault="00CD177D" w:rsidP="00CD177D">
      <w:pPr>
        <w:numPr>
          <w:ilvl w:val="0"/>
          <w:numId w:val="16"/>
        </w:numPr>
        <w:spacing w:after="210"/>
        <w:rPr>
          <w:sz w:val="26"/>
          <w:szCs w:val="26"/>
        </w:rPr>
      </w:pPr>
      <w:r w:rsidRPr="00CD177D">
        <w:rPr>
          <w:rFonts w:eastAsia="inter" w:cs="inter"/>
          <w:color w:val="000000"/>
          <w:sz w:val="26"/>
          <w:szCs w:val="26"/>
        </w:rPr>
        <w:t>Gini impurity của một tập hợp các lớp là:</w:t>
      </w:r>
    </w:p>
    <w:p w14:paraId="20298B17" w14:textId="77777777" w:rsidR="00CD177D" w:rsidRPr="00CD177D" w:rsidRDefault="00CD177D" w:rsidP="00CD177D">
      <w:pPr>
        <w:spacing w:after="210"/>
        <w:ind w:left="540"/>
        <w:rPr>
          <w:sz w:val="26"/>
          <w:szCs w:val="26"/>
        </w:rPr>
      </w:pPr>
      <m:oMathPara>
        <m:oMath>
          <m:r>
            <w:rPr>
              <w:rFonts w:ascii="Cambria Math" w:hAnsi="Cambria Math"/>
              <w:color w:val="000000"/>
              <w:sz w:val="26"/>
              <w:szCs w:val="26"/>
            </w:rPr>
            <m:t>Gini</m:t>
          </m:r>
          <m:r>
            <m:rPr>
              <m:sty m:val="p"/>
            </m:rPr>
            <w:rPr>
              <w:rFonts w:ascii="Cambria Math" w:hAnsi="Cambria Math"/>
              <w:color w:val="000000"/>
              <w:sz w:val="26"/>
              <w:szCs w:val="26"/>
            </w:rPr>
            <m:t>=1-</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k</m:t>
              </m:r>
            </m:sup>
            <m:e>
              <m:r>
                <m:rPr>
                  <m:sty m:val="p"/>
                </m:rPr>
                <w:rPr>
                  <w:rFonts w:ascii="Cambria Math" w:hAnsi="Cambria Math"/>
                  <w:color w:val="000000"/>
                  <w:sz w:val="26"/>
                  <w:szCs w:val="26"/>
                </w:rPr>
                <m:t> </m:t>
              </m:r>
            </m:e>
          </m:nary>
          <m:sSubSup>
            <m:sSubSupPr>
              <m:ctrlPr>
                <w:rPr>
                  <w:rFonts w:ascii="Cambria Math" w:hAnsi="Cambria Math"/>
                  <w:color w:val="000000"/>
                  <w:sz w:val="26"/>
                  <w:szCs w:val="26"/>
                </w:rPr>
              </m:ctrlPr>
            </m:sSubSupPr>
            <m:e>
              <m:r>
                <w:rPr>
                  <w:rFonts w:ascii="Cambria Math" w:hAnsi="Cambria Math"/>
                  <w:color w:val="000000"/>
                  <w:sz w:val="26"/>
                  <w:szCs w:val="26"/>
                </w:rPr>
                <m:t>p</m:t>
              </m:r>
            </m:e>
            <m:sub>
              <m:r>
                <w:rPr>
                  <w:rFonts w:ascii="Cambria Math" w:hAnsi="Cambria Math"/>
                  <w:color w:val="000000"/>
                  <w:sz w:val="26"/>
                  <w:szCs w:val="26"/>
                </w:rPr>
                <m:t>i</m:t>
              </m:r>
            </m:sub>
            <m:sup>
              <m:r>
                <m:rPr>
                  <m:sty m:val="p"/>
                </m:rPr>
                <w:rPr>
                  <w:rFonts w:ascii="Cambria Math" w:hAnsi="Cambria Math"/>
                  <w:color w:val="000000"/>
                  <w:sz w:val="26"/>
                  <w:szCs w:val="26"/>
                </w:rPr>
                <m:t>2</m:t>
              </m:r>
            </m:sup>
          </m:sSubSup>
        </m:oMath>
      </m:oMathPara>
    </w:p>
    <w:p w14:paraId="74C9C5A6" w14:textId="465AC679" w:rsidR="00CD177D" w:rsidRPr="00CD177D" w:rsidRDefault="00CD177D" w:rsidP="00CD177D">
      <w:pPr>
        <w:spacing w:after="210"/>
        <w:ind w:left="540"/>
        <w:rPr>
          <w:sz w:val="26"/>
          <w:szCs w:val="26"/>
        </w:rPr>
      </w:pPr>
      <w:r w:rsidRPr="00CD177D">
        <w:rPr>
          <w:rFonts w:eastAsia="inter" w:cs="inter"/>
          <w:color w:val="000000"/>
          <w:sz w:val="26"/>
          <w:szCs w:val="26"/>
        </w:rPr>
        <w:t xml:space="preserve">Trong đó </w:t>
      </w:r>
      <m:oMath>
        <m:sSub>
          <m:sSubPr>
            <m:ctrlPr>
              <w:rPr>
                <w:rFonts w:ascii="Cambria Math" w:hAnsi="Cambria Math"/>
                <w:color w:val="000000"/>
                <w:sz w:val="26"/>
                <w:szCs w:val="26"/>
              </w:rPr>
            </m:ctrlPr>
          </m:sSubPr>
          <m:e>
            <m:r>
              <w:rPr>
                <w:rFonts w:ascii="Cambria Math" w:hAnsi="Cambria Math"/>
                <w:color w:val="000000"/>
                <w:sz w:val="26"/>
                <w:szCs w:val="26"/>
              </w:rPr>
              <m:t>p</m:t>
            </m:r>
          </m:e>
          <m:sub>
            <m:r>
              <w:rPr>
                <w:rFonts w:ascii="Cambria Math" w:hAnsi="Cambria Math"/>
                <w:color w:val="000000"/>
                <w:sz w:val="26"/>
                <w:szCs w:val="26"/>
              </w:rPr>
              <m:t>i</m:t>
            </m:r>
          </m:sub>
        </m:sSub>
        <m:r>
          <m:rPr>
            <m:sty m:val="p"/>
          </m:rPr>
          <w:rPr>
            <w:rFonts w:ascii="Cambria Math" w:eastAsia="inter" w:hAnsi="Cambria Math" w:cs="inter"/>
            <w:color w:val="000000"/>
            <w:sz w:val="26"/>
            <w:szCs w:val="26"/>
          </w:rPr>
          <m:t xml:space="preserve"> là tỷ lệ các đối tượng thuộc lớp </m:t>
        </m:r>
        <m:r>
          <w:rPr>
            <w:rFonts w:ascii="Cambria Math" w:hAnsi="Cambria Math"/>
            <w:color w:val="000000"/>
            <w:sz w:val="26"/>
            <w:szCs w:val="26"/>
          </w:rPr>
          <m:t>i</m:t>
        </m:r>
      </m:oMath>
      <w:r w:rsidRPr="00CD177D">
        <w:rPr>
          <w:rFonts w:eastAsia="inter" w:cs="inter"/>
          <w:color w:val="000000"/>
          <w:sz w:val="26"/>
          <w:szCs w:val="26"/>
        </w:rPr>
        <w:t xml:space="preserve"> trong tập mẫu. Mục tiêu của thuật toán là giảm Gini impurity trong các phân chia.</w:t>
      </w:r>
    </w:p>
    <w:p w14:paraId="7BB063E7"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2. Entropy (cho phân loại)</w:t>
      </w:r>
    </w:p>
    <w:p w14:paraId="38F5A169" w14:textId="77777777" w:rsidR="00CD177D" w:rsidRPr="00CD177D" w:rsidRDefault="00CD177D" w:rsidP="00CD177D">
      <w:pPr>
        <w:numPr>
          <w:ilvl w:val="0"/>
          <w:numId w:val="17"/>
        </w:numPr>
        <w:spacing w:after="210"/>
        <w:rPr>
          <w:sz w:val="26"/>
          <w:szCs w:val="26"/>
        </w:rPr>
      </w:pPr>
      <w:r w:rsidRPr="00CD177D">
        <w:rPr>
          <w:rFonts w:eastAsia="inter" w:cs="inter"/>
          <w:color w:val="000000"/>
          <w:sz w:val="26"/>
          <w:szCs w:val="26"/>
        </w:rPr>
        <w:t>Entropy là một chỉ số khác để đo lường độ không chắc chắn của một tập hợp phân lớp. Càng có nhiều lớp trong dữ liệu, entropy càng cao. Công thức của entropy là:</w:t>
      </w:r>
    </w:p>
    <w:p w14:paraId="423E02CD" w14:textId="77777777" w:rsidR="00CD177D" w:rsidRPr="00CD177D" w:rsidRDefault="00CD177D" w:rsidP="00CD177D">
      <w:pPr>
        <w:spacing w:after="210"/>
        <w:ind w:left="540"/>
        <w:rPr>
          <w:sz w:val="26"/>
          <w:szCs w:val="26"/>
        </w:rPr>
      </w:pPr>
      <m:oMathPara>
        <m:oMath>
          <m:r>
            <w:rPr>
              <w:rFonts w:ascii="Cambria Math" w:hAnsi="Cambria Math"/>
              <w:color w:val="000000"/>
              <w:sz w:val="26"/>
              <w:szCs w:val="26"/>
            </w:rPr>
            <m:t>Entropy</m:t>
          </m:r>
          <m:r>
            <m:rPr>
              <m:sty m:val="p"/>
            </m:rPr>
            <w:rPr>
              <w:rFonts w:ascii="Cambria Math" w:hAnsi="Cambria Math"/>
              <w:color w:val="000000"/>
              <w:sz w:val="26"/>
              <w:szCs w:val="26"/>
            </w:rPr>
            <m:t>=-</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k</m:t>
              </m:r>
            </m:sup>
            <m:e>
              <m:r>
                <m:rPr>
                  <m:sty m:val="p"/>
                </m:rPr>
                <w:rPr>
                  <w:rFonts w:ascii="Cambria Math" w:hAnsi="Cambria Math"/>
                  <w:color w:val="000000"/>
                  <w:sz w:val="26"/>
                  <w:szCs w:val="26"/>
                </w:rPr>
                <m:t> </m:t>
              </m:r>
            </m:e>
          </m:nary>
          <m:sSub>
            <m:sSubPr>
              <m:ctrlPr>
                <w:rPr>
                  <w:rFonts w:ascii="Cambria Math" w:hAnsi="Cambria Math"/>
                  <w:color w:val="000000"/>
                  <w:sz w:val="26"/>
                  <w:szCs w:val="26"/>
                </w:rPr>
              </m:ctrlPr>
            </m:sSubPr>
            <m:e>
              <m:r>
                <w:rPr>
                  <w:rFonts w:ascii="Cambria Math" w:hAnsi="Cambria Math"/>
                  <w:color w:val="000000"/>
                  <w:sz w:val="26"/>
                  <w:szCs w:val="26"/>
                </w:rPr>
                <m:t>p</m:t>
              </m:r>
            </m:e>
            <m:sub>
              <m:r>
                <w:rPr>
                  <w:rFonts w:ascii="Cambria Math" w:hAnsi="Cambria Math"/>
                  <w:color w:val="000000"/>
                  <w:sz w:val="26"/>
                  <w:szCs w:val="26"/>
                </w:rPr>
                <m:t>i</m:t>
              </m:r>
            </m:sub>
          </m:sSub>
          <m:sSub>
            <m:sSubPr>
              <m:ctrlPr>
                <w:rPr>
                  <w:rFonts w:ascii="Cambria Math" w:hAnsi="Cambria Math"/>
                  <w:color w:val="000000"/>
                  <w:sz w:val="26"/>
                  <w:szCs w:val="26"/>
                </w:rPr>
              </m:ctrlPr>
            </m:sSubPr>
            <m:e>
              <m:r>
                <m:rPr>
                  <m:sty m:val="p"/>
                </m:rPr>
                <w:rPr>
                  <w:rFonts w:ascii="Cambria Math" w:hAnsi="Cambria Math"/>
                  <w:color w:val="000000"/>
                  <w:sz w:val="26"/>
                  <w:szCs w:val="26"/>
                </w:rPr>
                <m:t>log</m:t>
              </m:r>
            </m:e>
            <m:sub>
              <m:r>
                <m:rPr>
                  <m:sty m:val="p"/>
                </m:rPr>
                <w:rPr>
                  <w:rFonts w:ascii="Cambria Math" w:hAnsi="Cambria Math"/>
                  <w:color w:val="000000"/>
                  <w:sz w:val="26"/>
                  <w:szCs w:val="26"/>
                </w:rPr>
                <m:t>2</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p</m:t>
              </m:r>
            </m:e>
            <m:sub>
              <m:r>
                <w:rPr>
                  <w:rFonts w:ascii="Cambria Math" w:hAnsi="Cambria Math"/>
                  <w:color w:val="000000"/>
                  <w:sz w:val="26"/>
                  <w:szCs w:val="26"/>
                </w:rPr>
                <m:t>i</m:t>
              </m:r>
            </m:sub>
          </m:sSub>
        </m:oMath>
      </m:oMathPara>
    </w:p>
    <w:p w14:paraId="5FFE3B27" w14:textId="77777777" w:rsidR="00CD177D" w:rsidRPr="00CD177D" w:rsidRDefault="00CD177D" w:rsidP="00CD177D">
      <w:pPr>
        <w:spacing w:after="210"/>
        <w:ind w:left="540"/>
        <w:rPr>
          <w:sz w:val="26"/>
          <w:szCs w:val="26"/>
        </w:rPr>
      </w:pPr>
      <w:r w:rsidRPr="00CD177D">
        <w:rPr>
          <w:rFonts w:eastAsia="inter" w:cs="inter"/>
          <w:color w:val="000000"/>
          <w:sz w:val="26"/>
          <w:szCs w:val="26"/>
        </w:rPr>
        <w:t>Mục tiêu của thuật toán là chọn phân chia sao cho entropy giảm tối đa.</w:t>
      </w:r>
    </w:p>
    <w:p w14:paraId="3730285A"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3. Mean Squared Error (MSE, cho hồi quy)</w:t>
      </w:r>
    </w:p>
    <w:p w14:paraId="4D88CEB9" w14:textId="77777777" w:rsidR="00CD177D" w:rsidRPr="00CD177D" w:rsidRDefault="00CD177D" w:rsidP="00CD177D">
      <w:pPr>
        <w:numPr>
          <w:ilvl w:val="0"/>
          <w:numId w:val="18"/>
        </w:numPr>
        <w:spacing w:after="210"/>
        <w:rPr>
          <w:sz w:val="26"/>
          <w:szCs w:val="26"/>
        </w:rPr>
      </w:pPr>
      <w:r w:rsidRPr="00CD177D">
        <w:rPr>
          <w:rFonts w:eastAsia="inter" w:cs="inter"/>
          <w:color w:val="000000"/>
          <w:sz w:val="26"/>
          <w:szCs w:val="26"/>
        </w:rPr>
        <w:t>Được sử dụng để đo lường sai số giữa giá trị thực tế và giá trị dự đoán trong bài toán hồi quy. MSE được tính là trung bình bình phương của các sai số giữa giá trị thực tế và giá trị dự đoán:</w:t>
      </w:r>
    </w:p>
    <w:p w14:paraId="146F7ABB" w14:textId="77777777" w:rsidR="00CD177D" w:rsidRPr="00CD177D" w:rsidRDefault="00CD177D" w:rsidP="00CD177D">
      <w:pPr>
        <w:spacing w:after="210"/>
        <w:ind w:left="540"/>
        <w:rPr>
          <w:sz w:val="26"/>
          <w:szCs w:val="26"/>
        </w:rPr>
      </w:pPr>
      <m:oMathPara>
        <m:oMath>
          <m:r>
            <w:rPr>
              <w:rFonts w:ascii="Cambria Math" w:hAnsi="Cambria Math"/>
              <w:color w:val="000000"/>
              <w:sz w:val="26"/>
              <w:szCs w:val="26"/>
            </w:rPr>
            <w:lastRenderedPageBreak/>
            <m:t>MSE</m:t>
          </m:r>
          <m:r>
            <m:rPr>
              <m:sty m:val="p"/>
            </m:rPr>
            <w:rPr>
              <w:rFonts w:ascii="Cambria Math" w:hAnsi="Cambria Math"/>
              <w:color w:val="000000"/>
              <w:sz w:val="26"/>
              <w:szCs w:val="26"/>
            </w:rPr>
            <m:t>=</m:t>
          </m:r>
          <m:f>
            <m:fPr>
              <m:ctrlPr>
                <w:rPr>
                  <w:rFonts w:ascii="Cambria Math" w:hAnsi="Cambria Math"/>
                  <w:color w:val="000000"/>
                  <w:sz w:val="26"/>
                  <w:szCs w:val="26"/>
                </w:rPr>
              </m:ctrlPr>
            </m:fPr>
            <m:num>
              <m:r>
                <m:rPr>
                  <m:sty m:val="p"/>
                </m:rPr>
                <w:rPr>
                  <w:rFonts w:ascii="Cambria Math" w:hAnsi="Cambria Math"/>
                  <w:color w:val="000000"/>
                  <w:sz w:val="26"/>
                  <w:szCs w:val="26"/>
                </w:rPr>
                <m:t>1</m:t>
              </m:r>
            </m:num>
            <m:den>
              <m:r>
                <w:rPr>
                  <w:rFonts w:ascii="Cambria Math" w:hAnsi="Cambria Math"/>
                  <w:color w:val="000000"/>
                  <w:sz w:val="26"/>
                  <w:szCs w:val="26"/>
                </w:rPr>
                <m:t>n</m:t>
              </m:r>
            </m:den>
          </m:f>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n</m:t>
              </m:r>
            </m:sup>
            <m:e>
              <m:r>
                <m:rPr>
                  <m:sty m:val="p"/>
                </m:rPr>
                <w:rPr>
                  <w:rFonts w:ascii="Cambria Math" w:hAnsi="Cambria Math"/>
                  <w:color w:val="000000"/>
                  <w:sz w:val="26"/>
                  <w:szCs w:val="26"/>
                </w:rPr>
                <m:t> </m:t>
              </m:r>
            </m:e>
          </m:nary>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i</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acc>
                <m:accPr>
                  <m:chr m:val="ˆ"/>
                  <m:ctrlPr>
                    <w:rPr>
                      <w:rFonts w:ascii="Cambria Math" w:hAnsi="Cambria Math"/>
                      <w:sz w:val="26"/>
                      <w:szCs w:val="26"/>
                    </w:rPr>
                  </m:ctrlPr>
                </m:accPr>
                <m:e>
                  <m:r>
                    <w:rPr>
                      <w:rFonts w:ascii="Cambria Math" w:hAnsi="Cambria Math"/>
                      <w:color w:val="000000"/>
                      <w:sz w:val="26"/>
                      <w:szCs w:val="26"/>
                    </w:rPr>
                    <m:t>y</m:t>
                  </m:r>
                </m:e>
              </m:acc>
            </m:e>
            <m:sub>
              <m:r>
                <w:rPr>
                  <w:rFonts w:ascii="Cambria Math" w:hAnsi="Cambria Math"/>
                  <w:color w:val="000000"/>
                  <w:sz w:val="26"/>
                  <w:szCs w:val="26"/>
                </w:rPr>
                <m:t>i</m:t>
              </m:r>
            </m:sub>
          </m:sSub>
          <m:sSup>
            <m:sSupPr>
              <m:ctrlPr>
                <w:rPr>
                  <w:rFonts w:ascii="Cambria Math" w:hAnsi="Cambria Math"/>
                  <w:color w:val="000000"/>
                  <w:sz w:val="26"/>
                  <w:szCs w:val="26"/>
                </w:rPr>
              </m:ctrlPr>
            </m:sSupPr>
            <m:e>
              <m:r>
                <m:rPr>
                  <m:sty m:val="p"/>
                </m:rPr>
                <w:rPr>
                  <w:rFonts w:ascii="Cambria Math" w:hAnsi="Cambria Math"/>
                  <w:color w:val="000000"/>
                  <w:sz w:val="26"/>
                  <w:szCs w:val="26"/>
                </w:rPr>
                <m:t>)</m:t>
              </m:r>
            </m:e>
            <m:sup>
              <m:r>
                <m:rPr>
                  <m:sty m:val="p"/>
                </m:rPr>
                <w:rPr>
                  <w:rFonts w:ascii="Cambria Math" w:hAnsi="Cambria Math"/>
                  <w:color w:val="000000"/>
                  <w:sz w:val="26"/>
                  <w:szCs w:val="26"/>
                </w:rPr>
                <m:t>2</m:t>
              </m:r>
            </m:sup>
          </m:sSup>
        </m:oMath>
      </m:oMathPara>
    </w:p>
    <w:p w14:paraId="13C42483" w14:textId="46961E9F" w:rsidR="00CD177D" w:rsidRPr="00CD177D" w:rsidRDefault="00CD177D" w:rsidP="00CD177D">
      <w:pPr>
        <w:spacing w:after="210"/>
        <w:ind w:left="540"/>
        <w:rPr>
          <w:sz w:val="26"/>
          <w:szCs w:val="26"/>
        </w:rPr>
      </w:pPr>
      <w:r w:rsidRPr="00CD177D">
        <w:rPr>
          <w:rFonts w:eastAsia="inter" w:cs="inter"/>
          <w:color w:val="000000"/>
          <w:sz w:val="26"/>
          <w:szCs w:val="26"/>
        </w:rPr>
        <w:t xml:space="preserve">Trong đó, </w:t>
      </w:r>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i</m:t>
            </m:r>
          </m:sub>
        </m:sSub>
        <m:r>
          <m:rPr>
            <m:sty m:val="p"/>
          </m:rPr>
          <w:rPr>
            <w:rFonts w:ascii="Cambria Math" w:eastAsia="inter" w:hAnsi="Cambria Math" w:cs="inter"/>
            <w:color w:val="000000"/>
            <w:sz w:val="26"/>
            <w:szCs w:val="26"/>
          </w:rPr>
          <m:t xml:space="preserve"> là giá trị thực tế và </m:t>
        </m:r>
        <m:sSub>
          <m:sSubPr>
            <m:ctrlPr>
              <w:rPr>
                <w:rFonts w:ascii="Cambria Math" w:hAnsi="Cambria Math"/>
                <w:color w:val="000000"/>
                <w:sz w:val="26"/>
                <w:szCs w:val="26"/>
              </w:rPr>
            </m:ctrlPr>
          </m:sSubPr>
          <m:e>
            <m:acc>
              <m:accPr>
                <m:chr m:val="ˆ"/>
                <m:ctrlPr>
                  <w:rPr>
                    <w:rFonts w:ascii="Cambria Math" w:hAnsi="Cambria Math"/>
                    <w:sz w:val="26"/>
                    <w:szCs w:val="26"/>
                  </w:rPr>
                </m:ctrlPr>
              </m:accPr>
              <m:e>
                <m:r>
                  <w:rPr>
                    <w:rFonts w:ascii="Cambria Math" w:hAnsi="Cambria Math"/>
                    <w:color w:val="000000"/>
                    <w:sz w:val="26"/>
                    <w:szCs w:val="26"/>
                  </w:rPr>
                  <m:t>y</m:t>
                </m:r>
              </m:e>
            </m:acc>
          </m:e>
          <m:sub>
            <m:r>
              <w:rPr>
                <w:rFonts w:ascii="Cambria Math" w:hAnsi="Cambria Math"/>
                <w:color w:val="000000"/>
                <w:sz w:val="26"/>
                <w:szCs w:val="26"/>
              </w:rPr>
              <m:t>i</m:t>
            </m:r>
          </m:sub>
        </m:sSub>
      </m:oMath>
      <w:r w:rsidRPr="00CD177D">
        <w:rPr>
          <w:rFonts w:eastAsia="inter" w:cs="inter"/>
          <w:color w:val="000000"/>
          <w:sz w:val="26"/>
          <w:szCs w:val="26"/>
        </w:rPr>
        <w:t xml:space="preserve"> là giá trị dự đoán.</w:t>
      </w:r>
    </w:p>
    <w:p w14:paraId="66B9817D"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4. Out-of-Bag Error (OOB Error)</w:t>
      </w:r>
    </w:p>
    <w:p w14:paraId="75A998AF" w14:textId="77777777" w:rsidR="00CD177D" w:rsidRPr="00CD177D" w:rsidRDefault="00CD177D" w:rsidP="00CD177D">
      <w:pPr>
        <w:numPr>
          <w:ilvl w:val="0"/>
          <w:numId w:val="19"/>
        </w:numPr>
        <w:spacing w:before="105" w:after="105"/>
        <w:rPr>
          <w:sz w:val="26"/>
          <w:szCs w:val="26"/>
        </w:rPr>
      </w:pPr>
      <w:r w:rsidRPr="00CD177D">
        <w:rPr>
          <w:rFonts w:eastAsia="inter" w:cs="inter"/>
          <w:color w:val="000000"/>
          <w:sz w:val="26"/>
          <w:szCs w:val="26"/>
        </w:rPr>
        <w:t xml:space="preserve">Trong Random Forest, một số mẫu trong tập huấn luyện không được sử dụng trong việc huấn luyện cây (do tính ngẫu nhiên trong phương pháp Bootstrap). Các mẫu này gọi là </w:t>
      </w:r>
      <w:r w:rsidRPr="00CD177D">
        <w:rPr>
          <w:rFonts w:eastAsia="inter" w:cs="inter"/>
          <w:b/>
          <w:color w:val="000000"/>
          <w:sz w:val="26"/>
          <w:szCs w:val="26"/>
        </w:rPr>
        <w:t>out-of-bag samples</w:t>
      </w:r>
      <w:r w:rsidRPr="00CD177D">
        <w:rPr>
          <w:rFonts w:eastAsia="inter" w:cs="inter"/>
          <w:color w:val="000000"/>
          <w:sz w:val="26"/>
          <w:szCs w:val="26"/>
        </w:rPr>
        <w:t>.</w:t>
      </w:r>
    </w:p>
    <w:p w14:paraId="06537095" w14:textId="77777777" w:rsidR="00CD177D" w:rsidRPr="00CD177D" w:rsidRDefault="00CD177D" w:rsidP="00CD177D">
      <w:pPr>
        <w:numPr>
          <w:ilvl w:val="0"/>
          <w:numId w:val="19"/>
        </w:numPr>
        <w:spacing w:before="105" w:after="105"/>
        <w:rPr>
          <w:sz w:val="26"/>
          <w:szCs w:val="26"/>
        </w:rPr>
      </w:pPr>
      <w:r w:rsidRPr="00CD177D">
        <w:rPr>
          <w:rFonts w:eastAsia="inter" w:cs="inter"/>
          <w:color w:val="000000"/>
          <w:sz w:val="26"/>
          <w:szCs w:val="26"/>
        </w:rPr>
        <w:t>Mô hình có thể được đánh giá bằng cách sử dụng các mẫu này để kiểm tra độ chính xác của dự báo. OOB error được tính bằng cách tính sai số dự báo đối với các mẫu không được sử dụng trong mỗi cây.</w:t>
      </w:r>
    </w:p>
    <w:p w14:paraId="4A12B31C" w14:textId="77777777"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4F217F2D" wp14:editId="5318B7E4">
                <wp:extent cx="6038850" cy="635"/>
                <wp:effectExtent l="9525" t="10160" r="9525" b="8255"/>
                <wp:docPr id="52312724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022DEA3"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A6E0EBD" w14:textId="036E2A30" w:rsidR="00CD177D" w:rsidRPr="00CD177D" w:rsidRDefault="00CD177D" w:rsidP="00692EFB">
      <w:pPr>
        <w:pStyle w:val="Heading2"/>
      </w:pPr>
      <w:bookmarkStart w:id="23" w:name="_Toc198209567"/>
      <w:r w:rsidRPr="00CD177D">
        <w:rPr>
          <w:rFonts w:eastAsia="inter"/>
        </w:rPr>
        <w:t>Ưu điểm và hạn chế của Random Forest</w:t>
      </w:r>
      <w:bookmarkEnd w:id="23"/>
    </w:p>
    <w:p w14:paraId="7B385321"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Ưu điểm</w:t>
      </w:r>
    </w:p>
    <w:p w14:paraId="3ADA1D76"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Kháng overfitting</w:t>
      </w:r>
      <w:r w:rsidRPr="00CD177D">
        <w:rPr>
          <w:rFonts w:eastAsia="inter" w:cs="inter"/>
          <w:color w:val="000000"/>
          <w:sz w:val="26"/>
          <w:szCs w:val="26"/>
        </w:rPr>
        <w:t>: Random Forest giảm thiểu overfitting bằng cách sử dụng nhiều cây và kết hợp các kết quả dự báo từ các cây khác nhau.</w:t>
      </w:r>
    </w:p>
    <w:p w14:paraId="5CA9171A"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Không yêu cầu chuẩn hóa dữ liệu</w:t>
      </w:r>
      <w:r w:rsidRPr="00CD177D">
        <w:rPr>
          <w:rFonts w:eastAsia="inter" w:cs="inter"/>
          <w:color w:val="000000"/>
          <w:sz w:val="26"/>
          <w:szCs w:val="26"/>
        </w:rPr>
        <w:t>: Random Forest có thể làm việc tốt với dữ liệu chưa chuẩn hóa.</w:t>
      </w:r>
    </w:p>
    <w:p w14:paraId="5DE8151D"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Khả năng xử lý dữ liệu thiếu</w:t>
      </w:r>
      <w:r w:rsidRPr="00CD177D">
        <w:rPr>
          <w:rFonts w:eastAsia="inter" w:cs="inter"/>
          <w:color w:val="000000"/>
          <w:sz w:val="26"/>
          <w:szCs w:val="26"/>
        </w:rPr>
        <w:t>: Random Forest có thể xử lý các giá trị thiếu trong dữ liệu mà không cần phải thay thế chúng.</w:t>
      </w:r>
    </w:p>
    <w:p w14:paraId="2B7EDD1E"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Xử lý dữ liệu phi tuyến tính</w:t>
      </w:r>
      <w:r w:rsidRPr="00CD177D">
        <w:rPr>
          <w:rFonts w:eastAsia="inter" w:cs="inter"/>
          <w:color w:val="000000"/>
          <w:sz w:val="26"/>
          <w:szCs w:val="26"/>
        </w:rPr>
        <w:t>: Do bản chất của cây quyết định, Random Forest có thể xử lý các mối quan hệ phi tuyến tính trong dữ liệu.</w:t>
      </w:r>
    </w:p>
    <w:p w14:paraId="3CF58ABC"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Hạn chế</w:t>
      </w:r>
    </w:p>
    <w:p w14:paraId="32D82909" w14:textId="77777777" w:rsidR="00CD177D" w:rsidRPr="00CD177D" w:rsidRDefault="00CD177D" w:rsidP="00CD177D">
      <w:pPr>
        <w:numPr>
          <w:ilvl w:val="0"/>
          <w:numId w:val="21"/>
        </w:numPr>
        <w:spacing w:before="105" w:after="105"/>
        <w:rPr>
          <w:sz w:val="26"/>
          <w:szCs w:val="26"/>
        </w:rPr>
      </w:pPr>
      <w:r w:rsidRPr="00CD177D">
        <w:rPr>
          <w:rFonts w:eastAsia="inter" w:cs="inter"/>
          <w:b/>
          <w:color w:val="000000"/>
          <w:sz w:val="26"/>
          <w:szCs w:val="26"/>
        </w:rPr>
        <w:t>Hiệu suất tính toán</w:t>
      </w:r>
      <w:r w:rsidRPr="00CD177D">
        <w:rPr>
          <w:rFonts w:eastAsia="inter" w:cs="inter"/>
          <w:color w:val="000000"/>
          <w:sz w:val="26"/>
          <w:szCs w:val="26"/>
        </w:rPr>
        <w:t>: Khi số lượng cây và dữ liệu lớn, Random Forest có thể yêu cầu tài nguyên tính toán lớn và thời gian huấn luyện lâu.</w:t>
      </w:r>
    </w:p>
    <w:p w14:paraId="29AB16D6" w14:textId="77777777" w:rsidR="00CD177D" w:rsidRPr="00CD177D" w:rsidRDefault="00CD177D" w:rsidP="00CD177D">
      <w:pPr>
        <w:numPr>
          <w:ilvl w:val="0"/>
          <w:numId w:val="21"/>
        </w:numPr>
        <w:spacing w:before="105" w:after="105"/>
        <w:rPr>
          <w:sz w:val="26"/>
          <w:szCs w:val="26"/>
        </w:rPr>
      </w:pPr>
      <w:r w:rsidRPr="00CD177D">
        <w:rPr>
          <w:rFonts w:eastAsia="inter" w:cs="inter"/>
          <w:b/>
          <w:color w:val="000000"/>
          <w:sz w:val="26"/>
          <w:szCs w:val="26"/>
        </w:rPr>
        <w:t>Khó giải thích</w:t>
      </w:r>
      <w:r w:rsidRPr="00CD177D">
        <w:rPr>
          <w:rFonts w:eastAsia="inter" w:cs="inter"/>
          <w:color w:val="000000"/>
          <w:sz w:val="26"/>
          <w:szCs w:val="26"/>
        </w:rPr>
        <w:t>: Mặc dù Random Forest có hiệu suất cao, nhưng vì mô hình có rất nhiều cây và các kết quả kết hợp, việc giải thích kết quả của mô hình trở nên phức tạp.</w:t>
      </w:r>
    </w:p>
    <w:p w14:paraId="2397DE0B" w14:textId="44042F68" w:rsidR="00CD177D" w:rsidRPr="00CD177D" w:rsidRDefault="00CD177D" w:rsidP="00692EFB">
      <w:pPr>
        <w:pStyle w:val="Heading1"/>
      </w:pPr>
      <w:bookmarkStart w:id="24" w:name="_Toc198209568"/>
      <w:r w:rsidRPr="00CD177D">
        <w:rPr>
          <w:rFonts w:eastAsia="inter"/>
        </w:rPr>
        <w:t>Thuật toán Recurrent Neural Networks (RNN)</w:t>
      </w:r>
      <w:bookmarkEnd w:id="24"/>
    </w:p>
    <w:p w14:paraId="142E1EB8" w14:textId="7270CD67" w:rsidR="00CD177D" w:rsidRPr="00CD177D" w:rsidRDefault="00CD177D" w:rsidP="00692EFB">
      <w:pPr>
        <w:pStyle w:val="Heading2"/>
      </w:pPr>
      <w:bookmarkStart w:id="25" w:name="_Toc198209569"/>
      <w:r w:rsidRPr="00CD177D">
        <w:rPr>
          <w:rFonts w:eastAsia="inter"/>
        </w:rPr>
        <w:t>Lý thuyết mô hình RNN</w:t>
      </w:r>
      <w:bookmarkEnd w:id="25"/>
    </w:p>
    <w:p w14:paraId="485D40B3" w14:textId="77777777" w:rsidR="00CD177D" w:rsidRPr="00CD177D" w:rsidRDefault="00CD177D" w:rsidP="00CD177D">
      <w:pPr>
        <w:spacing w:after="210"/>
        <w:rPr>
          <w:sz w:val="26"/>
          <w:szCs w:val="26"/>
        </w:rPr>
      </w:pPr>
      <w:r w:rsidRPr="00CD177D">
        <w:rPr>
          <w:rFonts w:eastAsia="inter" w:cs="inter"/>
          <w:color w:val="000000"/>
          <w:sz w:val="26"/>
          <w:szCs w:val="26"/>
        </w:rPr>
        <w:t>Mạng nơ-ron hồi tiếp (RNN) là một loại mô hình mạng nơ-ron đặc biệt được thiết kế để xử lý dữ liệu tuần tự (sequence data). Các mô hình này có khả năng "nhớ" thông tin từ các bước trước trong chuỗi thông qua các kết nối hồi tiếp, và sử dụng thông tin đó để dự báo giá trị trong tương lai.</w:t>
      </w:r>
    </w:p>
    <w:p w14:paraId="3C87F449" w14:textId="77777777" w:rsidR="00CD177D" w:rsidRPr="00CD177D" w:rsidRDefault="00CD177D" w:rsidP="00CD177D">
      <w:pPr>
        <w:spacing w:after="210"/>
        <w:rPr>
          <w:sz w:val="26"/>
          <w:szCs w:val="26"/>
        </w:rPr>
      </w:pPr>
      <w:r w:rsidRPr="00CD177D">
        <w:rPr>
          <w:rFonts w:eastAsia="inter" w:cs="inter"/>
          <w:color w:val="000000"/>
          <w:sz w:val="26"/>
          <w:szCs w:val="26"/>
        </w:rPr>
        <w:lastRenderedPageBreak/>
        <w:t xml:space="preserve">RNN đặc biệt hữu ích trong các bài toán như phân tích chuỗi thời gian, nhận dạng giọng nói, dịch máy, và phân tích văn bản. Đặc điểm chính của RNN là việc sử dụng một </w:t>
      </w:r>
      <w:r w:rsidRPr="00CD177D">
        <w:rPr>
          <w:rFonts w:eastAsia="inter" w:cs="inter"/>
          <w:b/>
          <w:color w:val="000000"/>
          <w:sz w:val="26"/>
          <w:szCs w:val="26"/>
        </w:rPr>
        <w:t>trạng thái ẩn</w:t>
      </w:r>
      <w:r w:rsidRPr="00CD177D">
        <w:rPr>
          <w:rFonts w:eastAsia="inter" w:cs="inter"/>
          <w:color w:val="000000"/>
          <w:sz w:val="26"/>
          <w:szCs w:val="26"/>
        </w:rPr>
        <w:t xml:space="preserve"> (hidden state) để lưu trữ thông tin từ các bước trước trong chuỗi.</w:t>
      </w:r>
    </w:p>
    <w:p w14:paraId="46B36584" w14:textId="0083ACAC" w:rsidR="00CD177D" w:rsidRPr="00CD177D" w:rsidRDefault="00CD177D" w:rsidP="00692EFB">
      <w:pPr>
        <w:pStyle w:val="Heading2"/>
      </w:pPr>
      <w:bookmarkStart w:id="26" w:name="_Toc198209570"/>
      <w:r w:rsidRPr="00CD177D">
        <w:rPr>
          <w:rFonts w:eastAsia="inter"/>
        </w:rPr>
        <w:t>Cơ sở toán học</w:t>
      </w:r>
      <w:bookmarkEnd w:id="26"/>
    </w:p>
    <w:p w14:paraId="6B4A605A"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Công thức trạng thái ẩn</w:t>
      </w:r>
    </w:p>
    <w:p w14:paraId="1F5F5003"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σ</m:t>
          </m:r>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hh</m:t>
              </m:r>
            </m:sub>
          </m:sSub>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r>
                <m:rPr>
                  <m:sty m:val="p"/>
                </m:rPr>
                <w:rPr>
                  <w:rFonts w:ascii="Cambria Math" w:hAnsi="Cambria Math"/>
                  <w:color w:val="000000"/>
                  <w:sz w:val="26"/>
                  <w:szCs w:val="26"/>
                </w:rPr>
                <m:t>-1</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xh</m:t>
              </m:r>
            </m:sub>
          </m:sSub>
          <m:sSub>
            <m:sSubPr>
              <m:ctrlPr>
                <w:rPr>
                  <w:rFonts w:ascii="Cambria Math" w:hAnsi="Cambria Math"/>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h</m:t>
              </m:r>
            </m:sub>
          </m:sSub>
          <m:r>
            <m:rPr>
              <m:sty m:val="p"/>
            </m:rPr>
            <w:rPr>
              <w:rFonts w:ascii="Cambria Math" w:hAnsi="Cambria Math"/>
              <w:color w:val="000000"/>
              <w:sz w:val="26"/>
              <w:szCs w:val="26"/>
            </w:rPr>
            <m:t>)</m:t>
          </m:r>
        </m:oMath>
      </m:oMathPara>
    </w:p>
    <w:p w14:paraId="268D4B8C" w14:textId="77777777" w:rsidR="00CD177D" w:rsidRPr="00CD177D" w:rsidRDefault="00CD177D" w:rsidP="00CD177D">
      <w:pPr>
        <w:spacing w:after="210"/>
        <w:rPr>
          <w:sz w:val="26"/>
          <w:szCs w:val="26"/>
        </w:rPr>
      </w:pPr>
      <w:r w:rsidRPr="00CD177D">
        <w:rPr>
          <w:rFonts w:eastAsia="inter" w:cs="inter"/>
          <w:color w:val="000000"/>
          <w:sz w:val="26"/>
          <w:szCs w:val="26"/>
        </w:rPr>
        <w:t>Trong đó:</w:t>
      </w:r>
    </w:p>
    <w:p w14:paraId="15980624" w14:textId="6DA06A39"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là trạng thái ẩn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0430431C" w14:textId="6A8060FE"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là đầu vào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4A8B4D35" w14:textId="5EE20E82"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hh</m:t>
            </m:r>
          </m:sub>
        </m:sSub>
        <m:r>
          <m:rPr>
            <m:sty m:val="p"/>
          </m:rPr>
          <w:rPr>
            <w:rFonts w:ascii="Cambria Math" w:eastAsia="inter" w:hAnsi="Cambria Math" w:cs="inter"/>
            <w:color w:val="000000"/>
            <w:sz w:val="26"/>
            <w:szCs w:val="26"/>
          </w:rPr>
          <m:t xml:space="preserve"> là ma trận trọng số giữa trạng thái ẩn tại thời điểm </m:t>
        </m:r>
        <m:r>
          <w:rPr>
            <w:rFonts w:ascii="Cambria Math" w:hAnsi="Cambria Math"/>
            <w:color w:val="000000"/>
            <w:sz w:val="26"/>
            <w:szCs w:val="26"/>
          </w:rPr>
          <m:t>t</m:t>
        </m:r>
        <m:r>
          <m:rPr>
            <m:sty m:val="p"/>
          </m:rPr>
          <w:rPr>
            <w:rFonts w:ascii="Cambria Math" w:hAnsi="Cambria Math"/>
            <w:color w:val="000000"/>
            <w:sz w:val="26"/>
            <w:szCs w:val="26"/>
          </w:rPr>
          <m:t>-1</m:t>
        </m:r>
        <m:r>
          <m:rPr>
            <m:sty m:val="p"/>
          </m:rPr>
          <w:rPr>
            <w:rFonts w:ascii="Cambria Math" w:eastAsia="inter" w:hAnsi="Cambria Math" w:cs="inter"/>
            <w:color w:val="000000"/>
            <w:sz w:val="26"/>
            <w:szCs w:val="26"/>
          </w:rPr>
          <m:t xml:space="preserve"> và trạng thái ẩn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5D1DC165" w14:textId="44CB1B21"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xh</m:t>
            </m:r>
          </m:sub>
        </m:sSub>
        <m:r>
          <m:rPr>
            <m:sty m:val="p"/>
          </m:rPr>
          <w:rPr>
            <w:rFonts w:ascii="Cambria Math" w:eastAsia="inter" w:hAnsi="Cambria Math" w:cs="inter"/>
            <w:color w:val="000000"/>
            <w:sz w:val="26"/>
            <w:szCs w:val="26"/>
          </w:rPr>
          <m:t xml:space="preserve"> là ma trận trọng số giữa đầu vào tại thời điểm </m:t>
        </m:r>
        <m:r>
          <w:rPr>
            <w:rFonts w:ascii="Cambria Math" w:hAnsi="Cambria Math"/>
            <w:color w:val="000000"/>
            <w:sz w:val="26"/>
            <w:szCs w:val="26"/>
          </w:rPr>
          <m:t>t</m:t>
        </m:r>
      </m:oMath>
      <w:r w:rsidR="00CD177D" w:rsidRPr="00CD177D">
        <w:rPr>
          <w:rFonts w:eastAsia="inter" w:cs="inter"/>
          <w:color w:val="000000"/>
          <w:sz w:val="26"/>
          <w:szCs w:val="26"/>
        </w:rPr>
        <w:t xml:space="preserve"> và trạng thái ẩn.</w:t>
      </w:r>
    </w:p>
    <w:p w14:paraId="5991230C" w14:textId="77777777"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h</m:t>
            </m:r>
          </m:sub>
        </m:sSub>
      </m:oMath>
      <w:r w:rsidR="00CD177D" w:rsidRPr="00CD177D">
        <w:rPr>
          <w:rFonts w:eastAsia="inter" w:cs="inter"/>
          <w:color w:val="000000"/>
          <w:sz w:val="26"/>
          <w:szCs w:val="26"/>
        </w:rPr>
        <w:t xml:space="preserve"> là bias.</w:t>
      </w:r>
    </w:p>
    <w:p w14:paraId="2FFA57A8" w14:textId="77777777" w:rsidR="00CD177D" w:rsidRPr="00CD177D" w:rsidRDefault="00CD177D" w:rsidP="00CD177D">
      <w:pPr>
        <w:numPr>
          <w:ilvl w:val="0"/>
          <w:numId w:val="12"/>
        </w:numPr>
        <w:spacing w:before="105" w:after="105"/>
        <w:rPr>
          <w:sz w:val="26"/>
          <w:szCs w:val="26"/>
        </w:rPr>
      </w:pPr>
      <m:oMath>
        <m:r>
          <w:rPr>
            <w:rFonts w:ascii="Cambria Math" w:hAnsi="Cambria Math"/>
            <w:color w:val="000000"/>
            <w:sz w:val="26"/>
            <w:szCs w:val="26"/>
          </w:rPr>
          <m:t>σ</m:t>
        </m:r>
      </m:oMath>
      <w:r w:rsidRPr="00CD177D">
        <w:rPr>
          <w:rFonts w:eastAsia="inter" w:cs="inter"/>
          <w:color w:val="000000"/>
          <w:sz w:val="26"/>
          <w:szCs w:val="26"/>
        </w:rPr>
        <w:t xml:space="preserve"> là hàm kích hoạt (activation function), thường là hàm tanh hoặc ReLU.</w:t>
      </w:r>
    </w:p>
    <w:p w14:paraId="320188C5"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Công thức dự báo</w:t>
      </w:r>
    </w:p>
    <w:p w14:paraId="7FE8C501"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hy</m:t>
              </m:r>
            </m:sub>
          </m:sSub>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y</m:t>
              </m:r>
            </m:sub>
          </m:sSub>
        </m:oMath>
      </m:oMathPara>
    </w:p>
    <w:p w14:paraId="1FDAB698" w14:textId="77777777" w:rsidR="00CD177D" w:rsidRPr="00CD177D" w:rsidRDefault="00CD177D" w:rsidP="00CD177D">
      <w:pPr>
        <w:spacing w:after="210"/>
        <w:rPr>
          <w:sz w:val="26"/>
          <w:szCs w:val="26"/>
        </w:rPr>
      </w:pPr>
      <w:r w:rsidRPr="00CD177D">
        <w:rPr>
          <w:rFonts w:eastAsia="inter" w:cs="inter"/>
          <w:color w:val="000000"/>
          <w:sz w:val="26"/>
          <w:szCs w:val="26"/>
        </w:rPr>
        <w:t>Trong đó:</w:t>
      </w:r>
    </w:p>
    <w:p w14:paraId="249BA92E" w14:textId="5C6A610E" w:rsidR="00CD177D" w:rsidRPr="00CD177D" w:rsidRDefault="00000000" w:rsidP="00CD177D">
      <w:pPr>
        <w:numPr>
          <w:ilvl w:val="0"/>
          <w:numId w:val="13"/>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là dự báo của mô hình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02B619E3" w14:textId="31527CF5" w:rsidR="00CD177D" w:rsidRPr="00CD177D" w:rsidRDefault="00000000" w:rsidP="00CD177D">
      <w:pPr>
        <w:numPr>
          <w:ilvl w:val="0"/>
          <w:numId w:val="13"/>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hy</m:t>
            </m:r>
          </m:sub>
        </m:sSub>
        <m:r>
          <m:rPr>
            <m:sty m:val="p"/>
          </m:rPr>
          <w:rPr>
            <w:rFonts w:ascii="Cambria Math" w:eastAsia="inter" w:hAnsi="Cambria Math" w:cs="inter"/>
            <w:color w:val="000000"/>
            <w:sz w:val="26"/>
            <w:szCs w:val="26"/>
          </w:rPr>
          <m:t xml:space="preserve"> là ma trận trọng số từ trạng thái ẩn </m:t>
        </m:r>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tới đầu ra </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oMath>
      <w:r w:rsidR="00CD177D" w:rsidRPr="00CD177D">
        <w:rPr>
          <w:rFonts w:eastAsia="inter" w:cs="inter"/>
          <w:color w:val="000000"/>
          <w:sz w:val="26"/>
          <w:szCs w:val="26"/>
        </w:rPr>
        <w:t>.</w:t>
      </w:r>
    </w:p>
    <w:p w14:paraId="1F0BDA94" w14:textId="77777777" w:rsidR="00CD177D" w:rsidRPr="00CD177D" w:rsidRDefault="00000000" w:rsidP="00CD177D">
      <w:pPr>
        <w:numPr>
          <w:ilvl w:val="0"/>
          <w:numId w:val="13"/>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y</m:t>
            </m:r>
          </m:sub>
        </m:sSub>
      </m:oMath>
      <w:r w:rsidR="00CD177D" w:rsidRPr="00CD177D">
        <w:rPr>
          <w:rFonts w:eastAsia="inter" w:cs="inter"/>
          <w:color w:val="000000"/>
          <w:sz w:val="26"/>
          <w:szCs w:val="26"/>
        </w:rPr>
        <w:t xml:space="preserve"> là bias cho đầu ra.</w:t>
      </w:r>
    </w:p>
    <w:p w14:paraId="24CD33B1" w14:textId="00CFE657" w:rsidR="00CD177D" w:rsidRPr="00CD177D" w:rsidRDefault="00CD177D" w:rsidP="00692EFB">
      <w:pPr>
        <w:pStyle w:val="Heading2"/>
      </w:pPr>
      <w:bookmarkStart w:id="27" w:name="_Toc198209571"/>
      <w:r w:rsidRPr="00CD177D">
        <w:rPr>
          <w:rFonts w:eastAsia="inter"/>
        </w:rPr>
        <w:t>Vấn đề vanishing gradient</w:t>
      </w:r>
      <w:bookmarkEnd w:id="27"/>
    </w:p>
    <w:p w14:paraId="6F44C233" w14:textId="77777777" w:rsidR="00CD177D" w:rsidRPr="00CD177D" w:rsidRDefault="00CD177D" w:rsidP="00CD177D">
      <w:pPr>
        <w:spacing w:after="210"/>
        <w:rPr>
          <w:sz w:val="26"/>
          <w:szCs w:val="26"/>
        </w:rPr>
      </w:pPr>
      <w:r w:rsidRPr="00CD177D">
        <w:rPr>
          <w:rFonts w:eastAsia="inter" w:cs="inter"/>
          <w:color w:val="000000"/>
          <w:sz w:val="26"/>
          <w:szCs w:val="26"/>
        </w:rPr>
        <w:t xml:space="preserve">Một trong những vấn đề lớn của mô hình RNN là </w:t>
      </w:r>
      <w:r w:rsidRPr="00CD177D">
        <w:rPr>
          <w:rFonts w:eastAsia="inter" w:cs="inter"/>
          <w:b/>
          <w:color w:val="000000"/>
          <w:sz w:val="26"/>
          <w:szCs w:val="26"/>
        </w:rPr>
        <w:t>vanishing gradient problem</w:t>
      </w:r>
      <w:r w:rsidRPr="00CD177D">
        <w:rPr>
          <w:rFonts w:eastAsia="inter" w:cs="inter"/>
          <w:color w:val="000000"/>
          <w:sz w:val="26"/>
          <w:szCs w:val="26"/>
        </w:rPr>
        <w:t>, xảy ra khi mạng học các phụ thuộc dài hạn và các gradient từ các bước xa (lâu) bị nhỏ dần trong quá trình lan truyền ngược (backpropagation). Điều này khiến việc huấn luyện trở nên khó khăn, đặc biệt là với các chuỗi dài.</w:t>
      </w:r>
    </w:p>
    <w:p w14:paraId="3BDB0182" w14:textId="77777777" w:rsidR="00CD177D" w:rsidRPr="00CD177D" w:rsidRDefault="00CD177D" w:rsidP="00CD177D">
      <w:pPr>
        <w:spacing w:after="210"/>
        <w:rPr>
          <w:sz w:val="26"/>
          <w:szCs w:val="26"/>
        </w:rPr>
      </w:pPr>
      <w:r w:rsidRPr="00CD177D">
        <w:rPr>
          <w:rFonts w:eastAsia="inter" w:cs="inter"/>
          <w:color w:val="000000"/>
          <w:sz w:val="26"/>
          <w:szCs w:val="26"/>
        </w:rPr>
        <w:t xml:space="preserve">Để giải quyết vấn đề này, các biến thể như </w:t>
      </w:r>
      <w:r w:rsidRPr="00CD177D">
        <w:rPr>
          <w:rFonts w:eastAsia="inter" w:cs="inter"/>
          <w:b/>
          <w:color w:val="000000"/>
          <w:sz w:val="26"/>
          <w:szCs w:val="26"/>
        </w:rPr>
        <w:t>Long Short-Term Memory (LSTM)</w:t>
      </w:r>
      <w:r w:rsidRPr="00CD177D">
        <w:rPr>
          <w:rFonts w:eastAsia="inter" w:cs="inter"/>
          <w:color w:val="000000"/>
          <w:sz w:val="26"/>
          <w:szCs w:val="26"/>
        </w:rPr>
        <w:t xml:space="preserve"> và </w:t>
      </w:r>
      <w:r w:rsidRPr="00CD177D">
        <w:rPr>
          <w:rFonts w:eastAsia="inter" w:cs="inter"/>
          <w:b/>
          <w:color w:val="000000"/>
          <w:sz w:val="26"/>
          <w:szCs w:val="26"/>
        </w:rPr>
        <w:t>Gated Recurrent Unit (GRU)</w:t>
      </w:r>
      <w:r w:rsidRPr="00CD177D">
        <w:rPr>
          <w:rFonts w:eastAsia="inter" w:cs="inter"/>
          <w:color w:val="000000"/>
          <w:sz w:val="26"/>
          <w:szCs w:val="26"/>
        </w:rPr>
        <w:t xml:space="preserve"> đã được phát triển để cải thiện khả năng nhớ dài hạn của RNN.</w:t>
      </w:r>
    </w:p>
    <w:p w14:paraId="5BD5B01E" w14:textId="7B0E725E" w:rsidR="00CD177D" w:rsidRPr="00CD177D" w:rsidRDefault="00CD177D" w:rsidP="00692EFB">
      <w:pPr>
        <w:pStyle w:val="Heading2"/>
      </w:pPr>
      <w:bookmarkStart w:id="28" w:name="_Toc198209572"/>
      <w:r w:rsidRPr="00CD177D">
        <w:rPr>
          <w:rFonts w:eastAsia="inter"/>
        </w:rPr>
        <w:t>Các dạng mở rộng của RNN</w:t>
      </w:r>
      <w:bookmarkEnd w:id="28"/>
    </w:p>
    <w:p w14:paraId="2FD24B36" w14:textId="77777777" w:rsidR="00CD177D" w:rsidRPr="00CD177D" w:rsidRDefault="00CD177D" w:rsidP="00CD177D">
      <w:pPr>
        <w:numPr>
          <w:ilvl w:val="0"/>
          <w:numId w:val="14"/>
        </w:numPr>
        <w:spacing w:before="105" w:after="105"/>
        <w:rPr>
          <w:sz w:val="26"/>
          <w:szCs w:val="26"/>
        </w:rPr>
      </w:pPr>
      <w:r w:rsidRPr="00CD177D">
        <w:rPr>
          <w:rFonts w:eastAsia="inter" w:cs="inter"/>
          <w:b/>
          <w:color w:val="000000"/>
          <w:sz w:val="26"/>
          <w:szCs w:val="26"/>
        </w:rPr>
        <w:t>LSTM (Long Short-Term Memory):</w:t>
      </w:r>
      <w:r w:rsidRPr="00CD177D">
        <w:rPr>
          <w:rFonts w:eastAsia="inter" w:cs="inter"/>
          <w:color w:val="000000"/>
          <w:sz w:val="26"/>
          <w:szCs w:val="26"/>
        </w:rPr>
        <w:t xml:space="preserve"> LSTM cải tiến RNN bằng cách sử dụng cơ chế cửa (gates) để kiểm soát thông tin cần lưu trữ và thông tin cần quên, giúp giảm vấn đề vanishing gradient.</w:t>
      </w:r>
    </w:p>
    <w:p w14:paraId="319C2811" w14:textId="77777777" w:rsidR="00CD177D" w:rsidRPr="0012536E" w:rsidRDefault="00CD177D" w:rsidP="00CD177D">
      <w:pPr>
        <w:numPr>
          <w:ilvl w:val="0"/>
          <w:numId w:val="14"/>
        </w:numPr>
        <w:spacing w:before="105" w:after="105"/>
        <w:rPr>
          <w:sz w:val="26"/>
          <w:szCs w:val="26"/>
        </w:rPr>
      </w:pPr>
      <w:r w:rsidRPr="00CD177D">
        <w:rPr>
          <w:rFonts w:eastAsia="inter" w:cs="inter"/>
          <w:b/>
          <w:color w:val="000000"/>
          <w:sz w:val="26"/>
          <w:szCs w:val="26"/>
        </w:rPr>
        <w:lastRenderedPageBreak/>
        <w:t>GRU (Gated Recurrent Unit):</w:t>
      </w:r>
      <w:r w:rsidRPr="00CD177D">
        <w:rPr>
          <w:rFonts w:eastAsia="inter" w:cs="inter"/>
          <w:color w:val="000000"/>
          <w:sz w:val="26"/>
          <w:szCs w:val="26"/>
        </w:rPr>
        <w:t xml:space="preserve"> GRU là một dạng đơn giản hơn của LSTM, có cấu trúc tương tự nhưng ít tham số hơn, giúp giảm độ phức tạp trong việc huấn luyện mô hình.</w:t>
      </w:r>
    </w:p>
    <w:p w14:paraId="1C22B185" w14:textId="77777777" w:rsidR="0012536E" w:rsidRPr="00CD177D" w:rsidRDefault="0012536E" w:rsidP="0012536E">
      <w:pPr>
        <w:spacing w:before="105" w:after="105"/>
        <w:ind w:left="540"/>
        <w:rPr>
          <w:sz w:val="26"/>
          <w:szCs w:val="26"/>
        </w:rPr>
      </w:pPr>
    </w:p>
    <w:p w14:paraId="06047416" w14:textId="01F7FF94" w:rsidR="008C64F6" w:rsidRDefault="0012536E" w:rsidP="00692EFB">
      <w:pPr>
        <w:pStyle w:val="Heading1"/>
        <w:rPr>
          <w:rFonts w:eastAsia="inter"/>
        </w:rPr>
      </w:pPr>
      <w:bookmarkStart w:id="29" w:name="_Toc198209573"/>
      <w:r>
        <w:rPr>
          <w:rFonts w:eastAsia="inter"/>
        </w:rPr>
        <w:t>Chọn tập dữ liệu về kinh tế VN:</w:t>
      </w:r>
      <w:bookmarkEnd w:id="29"/>
    </w:p>
    <w:p w14:paraId="07251B95" w14:textId="44FF80C4" w:rsidR="0012536E" w:rsidRDefault="0012536E" w:rsidP="0012536E">
      <w:pPr>
        <w:numPr>
          <w:ilvl w:val="0"/>
          <w:numId w:val="14"/>
        </w:numPr>
        <w:spacing w:before="105" w:after="105"/>
        <w:rPr>
          <w:bCs/>
        </w:rPr>
      </w:pPr>
      <w:r w:rsidRPr="0012536E">
        <w:rPr>
          <w:rFonts w:eastAsia="inter" w:cs="inter"/>
          <w:bCs/>
          <w:color w:val="000000"/>
          <w:sz w:val="26"/>
          <w:szCs w:val="26"/>
        </w:rPr>
        <w:t>Chọn</w:t>
      </w:r>
      <w:r w:rsidRPr="0012536E">
        <w:rPr>
          <w:bCs/>
        </w:rPr>
        <w:t xml:space="preserve"> t</w:t>
      </w:r>
      <w:r>
        <w:rPr>
          <w:bCs/>
        </w:rPr>
        <w:t>ập dữ liệu về Chỉ số giá tiêu dùng VN</w:t>
      </w:r>
    </w:p>
    <w:p w14:paraId="0F5999E6" w14:textId="683281B0" w:rsidR="0012536E" w:rsidRPr="0012536E" w:rsidRDefault="0012536E" w:rsidP="0012536E">
      <w:pPr>
        <w:numPr>
          <w:ilvl w:val="0"/>
          <w:numId w:val="14"/>
        </w:numPr>
        <w:spacing w:before="105" w:after="105"/>
        <w:rPr>
          <w:bCs/>
        </w:rPr>
      </w:pPr>
      <w:r>
        <w:rPr>
          <w:bCs/>
        </w:rPr>
        <w:t xml:space="preserve">Nguồn: </w:t>
      </w:r>
      <w:r w:rsidRPr="0012536E">
        <w:rPr>
          <w:bCs/>
        </w:rPr>
        <w:t>https://api.worldbank.org/v2/en/indicator/FP.CPI.TOTL?downloadformat=excel</w:t>
      </w:r>
    </w:p>
    <w:p w14:paraId="098128FE" w14:textId="6CD7D907" w:rsidR="0012536E" w:rsidRDefault="0012536E" w:rsidP="0012536E">
      <w:pPr>
        <w:numPr>
          <w:ilvl w:val="0"/>
          <w:numId w:val="14"/>
        </w:numPr>
        <w:spacing w:before="105" w:after="105"/>
        <w:rPr>
          <w:bCs/>
        </w:rPr>
      </w:pPr>
      <w:r>
        <w:rPr>
          <w:bCs/>
        </w:rPr>
        <w:t>Giới thiệu:</w:t>
      </w:r>
    </w:p>
    <w:p w14:paraId="3B447EF2" w14:textId="696790A9" w:rsidR="0012536E" w:rsidRDefault="00282042" w:rsidP="00282042">
      <w:pPr>
        <w:spacing w:before="105" w:after="105"/>
        <w:ind w:left="180"/>
        <w:rPr>
          <w:bCs/>
        </w:rPr>
      </w:pPr>
      <w:r w:rsidRPr="00282042">
        <w:rPr>
          <w:bCs/>
          <w:noProof/>
        </w:rPr>
        <w:drawing>
          <wp:inline distT="0" distB="0" distL="0" distR="0" wp14:anchorId="45259150" wp14:editId="0EDF008E">
            <wp:extent cx="6286500" cy="426085"/>
            <wp:effectExtent l="0" t="0" r="0" b="0"/>
            <wp:docPr id="50017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0284" name=""/>
                    <pic:cNvPicPr/>
                  </pic:nvPicPr>
                  <pic:blipFill>
                    <a:blip r:embed="rId10"/>
                    <a:stretch>
                      <a:fillRect/>
                    </a:stretch>
                  </pic:blipFill>
                  <pic:spPr>
                    <a:xfrm>
                      <a:off x="0" y="0"/>
                      <a:ext cx="6286500" cy="426085"/>
                    </a:xfrm>
                    <a:prstGeom prst="rect">
                      <a:avLst/>
                    </a:prstGeom>
                  </pic:spPr>
                </pic:pic>
              </a:graphicData>
            </a:graphic>
          </wp:inline>
        </w:drawing>
      </w:r>
    </w:p>
    <w:p w14:paraId="6D439E3E" w14:textId="1E2C9793" w:rsidR="009A6922" w:rsidRPr="009C02C4" w:rsidRDefault="009A6922" w:rsidP="009C02C4"/>
    <w:sectPr w:rsidR="009A6922" w:rsidRPr="009C02C4" w:rsidSect="00846ABB">
      <w:headerReference w:type="default" r:id="rId11"/>
      <w:footerReference w:type="default" r:id="rId12"/>
      <w:pgSz w:w="12240" w:h="15840"/>
      <w:pgMar w:top="1260" w:right="990" w:bottom="153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4EB9" w14:textId="77777777" w:rsidR="00CD6D4E" w:rsidRDefault="00CD6D4E" w:rsidP="002F4467">
      <w:r>
        <w:separator/>
      </w:r>
    </w:p>
    <w:p w14:paraId="515FE5F9" w14:textId="77777777" w:rsidR="00CD6D4E" w:rsidRDefault="00CD6D4E" w:rsidP="002F4467"/>
    <w:p w14:paraId="67066855" w14:textId="77777777" w:rsidR="00CD6D4E" w:rsidRDefault="00CD6D4E"/>
    <w:p w14:paraId="7BDD6DC6" w14:textId="77777777" w:rsidR="00CD6D4E" w:rsidRDefault="00CD6D4E"/>
  </w:endnote>
  <w:endnote w:type="continuationSeparator" w:id="0">
    <w:p w14:paraId="5E22E770" w14:textId="77777777" w:rsidR="00CD6D4E" w:rsidRDefault="00CD6D4E" w:rsidP="002F4467">
      <w:r>
        <w:continuationSeparator/>
      </w:r>
    </w:p>
    <w:p w14:paraId="7C15ADE4" w14:textId="77777777" w:rsidR="00CD6D4E" w:rsidRDefault="00CD6D4E" w:rsidP="002F4467"/>
    <w:p w14:paraId="66BD0DD8" w14:textId="77777777" w:rsidR="00CD6D4E" w:rsidRDefault="00CD6D4E"/>
    <w:p w14:paraId="7DC907C8" w14:textId="77777777" w:rsidR="00CD6D4E" w:rsidRDefault="00CD6D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72633622"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001E0300">
      <w:rPr>
        <w:sz w:val="26"/>
        <w:szCs w:val="26"/>
      </w:rPr>
      <w:t>5B</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07CFC" w14:textId="77777777" w:rsidR="00CD6D4E" w:rsidRDefault="00CD6D4E" w:rsidP="002F4467">
      <w:r>
        <w:separator/>
      </w:r>
    </w:p>
    <w:p w14:paraId="78978C03" w14:textId="77777777" w:rsidR="00CD6D4E" w:rsidRDefault="00CD6D4E" w:rsidP="002F4467"/>
    <w:p w14:paraId="68E33F55" w14:textId="77777777" w:rsidR="00CD6D4E" w:rsidRDefault="00CD6D4E"/>
    <w:p w14:paraId="71017D9D" w14:textId="77777777" w:rsidR="00CD6D4E" w:rsidRDefault="00CD6D4E"/>
  </w:footnote>
  <w:footnote w:type="continuationSeparator" w:id="0">
    <w:p w14:paraId="756F78CE" w14:textId="77777777" w:rsidR="00CD6D4E" w:rsidRDefault="00CD6D4E" w:rsidP="002F4467">
      <w:r>
        <w:continuationSeparator/>
      </w:r>
    </w:p>
    <w:p w14:paraId="507A667A" w14:textId="77777777" w:rsidR="00CD6D4E" w:rsidRDefault="00CD6D4E" w:rsidP="002F4467"/>
    <w:p w14:paraId="02BA490A" w14:textId="77777777" w:rsidR="00CD6D4E" w:rsidRDefault="00CD6D4E"/>
    <w:p w14:paraId="3F90BBA1" w14:textId="77777777" w:rsidR="00CD6D4E" w:rsidRDefault="00CD6D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6CBCDBBA" w:rsidR="00BB6816" w:rsidRPr="00862ED3" w:rsidRDefault="001E0300">
    <w:pPr>
      <w:pStyle w:val="Header"/>
      <w:rPr>
        <w:b/>
        <w:bCs/>
        <w:sz w:val="26"/>
        <w:szCs w:val="26"/>
      </w:rPr>
    </w:pPr>
    <w:r w:rsidRPr="00862ED3">
      <w:rPr>
        <w:b/>
        <w:bCs/>
        <w:sz w:val="26"/>
        <w:szCs w:val="26"/>
      </w:rPr>
      <w:t>ARIMA, Random Forest và RNN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8A4"/>
    <w:multiLevelType w:val="hybridMultilevel"/>
    <w:tmpl w:val="E15E834E"/>
    <w:lvl w:ilvl="0" w:tplc="C256F066">
      <w:start w:val="1"/>
      <w:numFmt w:val="bullet"/>
      <w:lvlText w:val=""/>
      <w:lvlJc w:val="left"/>
      <w:pPr>
        <w:tabs>
          <w:tab w:val="num" w:pos="900"/>
        </w:tabs>
        <w:ind w:left="540" w:hanging="360"/>
      </w:pPr>
      <w:rPr>
        <w:rFonts w:ascii="Symbol" w:hAnsi="Symbol" w:hint="default"/>
      </w:rPr>
    </w:lvl>
    <w:lvl w:ilvl="1" w:tplc="1FAECF8A">
      <w:numFmt w:val="decimal"/>
      <w:lvlText w:val=""/>
      <w:lvlJc w:val="left"/>
    </w:lvl>
    <w:lvl w:ilvl="2" w:tplc="57B2B53A">
      <w:numFmt w:val="decimal"/>
      <w:lvlText w:val=""/>
      <w:lvlJc w:val="left"/>
    </w:lvl>
    <w:lvl w:ilvl="3" w:tplc="1F4C0A26">
      <w:numFmt w:val="decimal"/>
      <w:lvlText w:val=""/>
      <w:lvlJc w:val="left"/>
    </w:lvl>
    <w:lvl w:ilvl="4" w:tplc="C29A2000">
      <w:numFmt w:val="decimal"/>
      <w:lvlText w:val=""/>
      <w:lvlJc w:val="left"/>
    </w:lvl>
    <w:lvl w:ilvl="5" w:tplc="18F23D16">
      <w:numFmt w:val="decimal"/>
      <w:lvlText w:val=""/>
      <w:lvlJc w:val="left"/>
    </w:lvl>
    <w:lvl w:ilvl="6" w:tplc="C7B27940">
      <w:numFmt w:val="decimal"/>
      <w:lvlText w:val=""/>
      <w:lvlJc w:val="left"/>
    </w:lvl>
    <w:lvl w:ilvl="7" w:tplc="2F5A19BA">
      <w:numFmt w:val="decimal"/>
      <w:lvlText w:val=""/>
      <w:lvlJc w:val="left"/>
    </w:lvl>
    <w:lvl w:ilvl="8" w:tplc="6536591C">
      <w:numFmt w:val="decimal"/>
      <w:lvlText w:val=""/>
      <w:lvlJc w:val="left"/>
    </w:lvl>
  </w:abstractNum>
  <w:abstractNum w:abstractNumId="1" w15:restartNumberingAfterBreak="0">
    <w:nsid w:val="01E851A1"/>
    <w:multiLevelType w:val="multilevel"/>
    <w:tmpl w:val="8A48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0479"/>
    <w:multiLevelType w:val="multilevel"/>
    <w:tmpl w:val="6C6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4392B"/>
    <w:multiLevelType w:val="multilevel"/>
    <w:tmpl w:val="90AEF4AE"/>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7996"/>
    <w:multiLevelType w:val="hybridMultilevel"/>
    <w:tmpl w:val="90DCB1A6"/>
    <w:lvl w:ilvl="0" w:tplc="D716F40C">
      <w:start w:val="1"/>
      <w:numFmt w:val="bullet"/>
      <w:lvlText w:val=""/>
      <w:lvlJc w:val="left"/>
      <w:pPr>
        <w:tabs>
          <w:tab w:val="num" w:pos="900"/>
        </w:tabs>
        <w:ind w:left="540" w:hanging="360"/>
      </w:pPr>
      <w:rPr>
        <w:rFonts w:ascii="Symbol" w:hAnsi="Symbol" w:hint="default"/>
      </w:rPr>
    </w:lvl>
    <w:lvl w:ilvl="1" w:tplc="F0CC8720">
      <w:numFmt w:val="decimal"/>
      <w:lvlText w:val=""/>
      <w:lvlJc w:val="left"/>
    </w:lvl>
    <w:lvl w:ilvl="2" w:tplc="70AAAB3E">
      <w:numFmt w:val="decimal"/>
      <w:lvlText w:val=""/>
      <w:lvlJc w:val="left"/>
    </w:lvl>
    <w:lvl w:ilvl="3" w:tplc="D8002824">
      <w:numFmt w:val="decimal"/>
      <w:lvlText w:val=""/>
      <w:lvlJc w:val="left"/>
    </w:lvl>
    <w:lvl w:ilvl="4" w:tplc="50148EAC">
      <w:numFmt w:val="decimal"/>
      <w:lvlText w:val=""/>
      <w:lvlJc w:val="left"/>
    </w:lvl>
    <w:lvl w:ilvl="5" w:tplc="C5E2F744">
      <w:numFmt w:val="decimal"/>
      <w:lvlText w:val=""/>
      <w:lvlJc w:val="left"/>
    </w:lvl>
    <w:lvl w:ilvl="6" w:tplc="9EF6DE8A">
      <w:numFmt w:val="decimal"/>
      <w:lvlText w:val=""/>
      <w:lvlJc w:val="left"/>
    </w:lvl>
    <w:lvl w:ilvl="7" w:tplc="F5369BCE">
      <w:numFmt w:val="decimal"/>
      <w:lvlText w:val=""/>
      <w:lvlJc w:val="left"/>
    </w:lvl>
    <w:lvl w:ilvl="8" w:tplc="D3340526">
      <w:numFmt w:val="decimal"/>
      <w:lvlText w:val=""/>
      <w:lvlJc w:val="left"/>
    </w:lvl>
  </w:abstractNum>
  <w:abstractNum w:abstractNumId="5" w15:restartNumberingAfterBreak="0">
    <w:nsid w:val="14355B77"/>
    <w:multiLevelType w:val="multilevel"/>
    <w:tmpl w:val="5756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C5803"/>
    <w:multiLevelType w:val="multilevel"/>
    <w:tmpl w:val="590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5343E"/>
    <w:multiLevelType w:val="hybridMultilevel"/>
    <w:tmpl w:val="E974B850"/>
    <w:lvl w:ilvl="0" w:tplc="59B87398">
      <w:start w:val="1"/>
      <w:numFmt w:val="bullet"/>
      <w:lvlText w:val=""/>
      <w:lvlJc w:val="left"/>
      <w:pPr>
        <w:tabs>
          <w:tab w:val="num" w:pos="900"/>
        </w:tabs>
        <w:ind w:left="540" w:hanging="360"/>
      </w:pPr>
      <w:rPr>
        <w:rFonts w:ascii="Symbol" w:hAnsi="Symbol" w:hint="default"/>
      </w:rPr>
    </w:lvl>
    <w:lvl w:ilvl="1" w:tplc="01F0C4FA">
      <w:numFmt w:val="decimal"/>
      <w:lvlText w:val=""/>
      <w:lvlJc w:val="left"/>
    </w:lvl>
    <w:lvl w:ilvl="2" w:tplc="36A81E78">
      <w:numFmt w:val="decimal"/>
      <w:lvlText w:val=""/>
      <w:lvlJc w:val="left"/>
    </w:lvl>
    <w:lvl w:ilvl="3" w:tplc="384E7944">
      <w:numFmt w:val="decimal"/>
      <w:lvlText w:val=""/>
      <w:lvlJc w:val="left"/>
    </w:lvl>
    <w:lvl w:ilvl="4" w:tplc="8A9A976A">
      <w:numFmt w:val="decimal"/>
      <w:lvlText w:val=""/>
      <w:lvlJc w:val="left"/>
    </w:lvl>
    <w:lvl w:ilvl="5" w:tplc="575CDD2C">
      <w:numFmt w:val="decimal"/>
      <w:lvlText w:val=""/>
      <w:lvlJc w:val="left"/>
    </w:lvl>
    <w:lvl w:ilvl="6" w:tplc="9BD2699E">
      <w:numFmt w:val="decimal"/>
      <w:lvlText w:val=""/>
      <w:lvlJc w:val="left"/>
    </w:lvl>
    <w:lvl w:ilvl="7" w:tplc="7358797E">
      <w:numFmt w:val="decimal"/>
      <w:lvlText w:val=""/>
      <w:lvlJc w:val="left"/>
    </w:lvl>
    <w:lvl w:ilvl="8" w:tplc="4AC28D1E">
      <w:numFmt w:val="decimal"/>
      <w:lvlText w:val=""/>
      <w:lvlJc w:val="left"/>
    </w:lvl>
  </w:abstractNum>
  <w:abstractNum w:abstractNumId="9" w15:restartNumberingAfterBreak="0">
    <w:nsid w:val="1BD2791D"/>
    <w:multiLevelType w:val="hybridMultilevel"/>
    <w:tmpl w:val="3E40B1D0"/>
    <w:lvl w:ilvl="0" w:tplc="F30EFB0E">
      <w:start w:val="1"/>
      <w:numFmt w:val="bullet"/>
      <w:lvlText w:val=""/>
      <w:lvlJc w:val="left"/>
      <w:pPr>
        <w:tabs>
          <w:tab w:val="num" w:pos="900"/>
        </w:tabs>
        <w:ind w:left="540" w:hanging="360"/>
      </w:pPr>
      <w:rPr>
        <w:rFonts w:ascii="Symbol" w:hAnsi="Symbol" w:hint="default"/>
      </w:rPr>
    </w:lvl>
    <w:lvl w:ilvl="1" w:tplc="0C8EE034">
      <w:numFmt w:val="decimal"/>
      <w:lvlText w:val=""/>
      <w:lvlJc w:val="left"/>
    </w:lvl>
    <w:lvl w:ilvl="2" w:tplc="B9823DE6">
      <w:numFmt w:val="decimal"/>
      <w:lvlText w:val=""/>
      <w:lvlJc w:val="left"/>
    </w:lvl>
    <w:lvl w:ilvl="3" w:tplc="0F8CAF96">
      <w:numFmt w:val="decimal"/>
      <w:lvlText w:val=""/>
      <w:lvlJc w:val="left"/>
    </w:lvl>
    <w:lvl w:ilvl="4" w:tplc="7F4E6874">
      <w:numFmt w:val="decimal"/>
      <w:lvlText w:val=""/>
      <w:lvlJc w:val="left"/>
    </w:lvl>
    <w:lvl w:ilvl="5" w:tplc="8BD4CCC2">
      <w:numFmt w:val="decimal"/>
      <w:lvlText w:val=""/>
      <w:lvlJc w:val="left"/>
    </w:lvl>
    <w:lvl w:ilvl="6" w:tplc="B532BFBE">
      <w:numFmt w:val="decimal"/>
      <w:lvlText w:val=""/>
      <w:lvlJc w:val="left"/>
    </w:lvl>
    <w:lvl w:ilvl="7" w:tplc="4CF2593C">
      <w:numFmt w:val="decimal"/>
      <w:lvlText w:val=""/>
      <w:lvlJc w:val="left"/>
    </w:lvl>
    <w:lvl w:ilvl="8" w:tplc="E57C6122">
      <w:numFmt w:val="decimal"/>
      <w:lvlText w:val=""/>
      <w:lvlJc w:val="left"/>
    </w:lvl>
  </w:abstractNum>
  <w:abstractNum w:abstractNumId="10" w15:restartNumberingAfterBreak="0">
    <w:nsid w:val="1C686DE8"/>
    <w:multiLevelType w:val="hybridMultilevel"/>
    <w:tmpl w:val="7F346D50"/>
    <w:lvl w:ilvl="0" w:tplc="26A02D2A">
      <w:start w:val="1"/>
      <w:numFmt w:val="bullet"/>
      <w:lvlText w:val=""/>
      <w:lvlJc w:val="left"/>
      <w:pPr>
        <w:tabs>
          <w:tab w:val="num" w:pos="900"/>
        </w:tabs>
        <w:ind w:left="540" w:hanging="360"/>
      </w:pPr>
      <w:rPr>
        <w:rFonts w:ascii="Symbol" w:hAnsi="Symbol" w:hint="default"/>
      </w:rPr>
    </w:lvl>
    <w:lvl w:ilvl="1" w:tplc="F7AC24CA">
      <w:numFmt w:val="decimal"/>
      <w:lvlText w:val=""/>
      <w:lvlJc w:val="left"/>
    </w:lvl>
    <w:lvl w:ilvl="2" w:tplc="E39EE15A">
      <w:numFmt w:val="decimal"/>
      <w:lvlText w:val=""/>
      <w:lvlJc w:val="left"/>
    </w:lvl>
    <w:lvl w:ilvl="3" w:tplc="FC9EC8E6">
      <w:numFmt w:val="decimal"/>
      <w:lvlText w:val=""/>
      <w:lvlJc w:val="left"/>
    </w:lvl>
    <w:lvl w:ilvl="4" w:tplc="CB864E9C">
      <w:numFmt w:val="decimal"/>
      <w:lvlText w:val=""/>
      <w:lvlJc w:val="left"/>
    </w:lvl>
    <w:lvl w:ilvl="5" w:tplc="376ED674">
      <w:numFmt w:val="decimal"/>
      <w:lvlText w:val=""/>
      <w:lvlJc w:val="left"/>
    </w:lvl>
    <w:lvl w:ilvl="6" w:tplc="E1E492C6">
      <w:numFmt w:val="decimal"/>
      <w:lvlText w:val=""/>
      <w:lvlJc w:val="left"/>
    </w:lvl>
    <w:lvl w:ilvl="7" w:tplc="512C5616">
      <w:numFmt w:val="decimal"/>
      <w:lvlText w:val=""/>
      <w:lvlJc w:val="left"/>
    </w:lvl>
    <w:lvl w:ilvl="8" w:tplc="FB2A1966">
      <w:numFmt w:val="decimal"/>
      <w:lvlText w:val=""/>
      <w:lvlJc w:val="left"/>
    </w:lvl>
  </w:abstractNum>
  <w:abstractNum w:abstractNumId="11" w15:restartNumberingAfterBreak="0">
    <w:nsid w:val="1C6912FB"/>
    <w:multiLevelType w:val="multilevel"/>
    <w:tmpl w:val="D6C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D1FC7"/>
    <w:multiLevelType w:val="multilevel"/>
    <w:tmpl w:val="B4D6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629FF"/>
    <w:multiLevelType w:val="multilevel"/>
    <w:tmpl w:val="B5E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8012E"/>
    <w:multiLevelType w:val="hybridMultilevel"/>
    <w:tmpl w:val="FCF26588"/>
    <w:lvl w:ilvl="0" w:tplc="9EC6AD90">
      <w:start w:val="1"/>
      <w:numFmt w:val="bullet"/>
      <w:lvlText w:val=""/>
      <w:lvlJc w:val="left"/>
      <w:pPr>
        <w:tabs>
          <w:tab w:val="num" w:pos="900"/>
        </w:tabs>
        <w:ind w:left="540" w:hanging="360"/>
      </w:pPr>
      <w:rPr>
        <w:rFonts w:ascii="Symbol" w:hAnsi="Symbol" w:hint="default"/>
      </w:rPr>
    </w:lvl>
    <w:lvl w:ilvl="1" w:tplc="0DF0FDCA">
      <w:numFmt w:val="decimal"/>
      <w:lvlText w:val=""/>
      <w:lvlJc w:val="left"/>
    </w:lvl>
    <w:lvl w:ilvl="2" w:tplc="CEF64D18">
      <w:numFmt w:val="decimal"/>
      <w:lvlText w:val=""/>
      <w:lvlJc w:val="left"/>
    </w:lvl>
    <w:lvl w:ilvl="3" w:tplc="03CC220E">
      <w:numFmt w:val="decimal"/>
      <w:lvlText w:val=""/>
      <w:lvlJc w:val="left"/>
    </w:lvl>
    <w:lvl w:ilvl="4" w:tplc="E41C82F6">
      <w:numFmt w:val="decimal"/>
      <w:lvlText w:val=""/>
      <w:lvlJc w:val="left"/>
    </w:lvl>
    <w:lvl w:ilvl="5" w:tplc="7632B9E4">
      <w:numFmt w:val="decimal"/>
      <w:lvlText w:val=""/>
      <w:lvlJc w:val="left"/>
    </w:lvl>
    <w:lvl w:ilvl="6" w:tplc="11461760">
      <w:numFmt w:val="decimal"/>
      <w:lvlText w:val=""/>
      <w:lvlJc w:val="left"/>
    </w:lvl>
    <w:lvl w:ilvl="7" w:tplc="232833B2">
      <w:numFmt w:val="decimal"/>
      <w:lvlText w:val=""/>
      <w:lvlJc w:val="left"/>
    </w:lvl>
    <w:lvl w:ilvl="8" w:tplc="9FECC534">
      <w:numFmt w:val="decimal"/>
      <w:lvlText w:val=""/>
      <w:lvlJc w:val="left"/>
    </w:lvl>
  </w:abstractNum>
  <w:abstractNum w:abstractNumId="15" w15:restartNumberingAfterBreak="0">
    <w:nsid w:val="29DF00AF"/>
    <w:multiLevelType w:val="hybridMultilevel"/>
    <w:tmpl w:val="CB0E6BA6"/>
    <w:lvl w:ilvl="0" w:tplc="1C0C3E4C">
      <w:start w:val="1"/>
      <w:numFmt w:val="bullet"/>
      <w:lvlText w:val=""/>
      <w:lvlJc w:val="left"/>
      <w:pPr>
        <w:tabs>
          <w:tab w:val="num" w:pos="900"/>
        </w:tabs>
        <w:ind w:left="540" w:hanging="360"/>
      </w:pPr>
      <w:rPr>
        <w:rFonts w:ascii="Symbol" w:hAnsi="Symbol" w:hint="default"/>
      </w:rPr>
    </w:lvl>
    <w:lvl w:ilvl="1" w:tplc="44D2A090">
      <w:numFmt w:val="decimal"/>
      <w:lvlText w:val=""/>
      <w:lvlJc w:val="left"/>
    </w:lvl>
    <w:lvl w:ilvl="2" w:tplc="5C72008A">
      <w:numFmt w:val="decimal"/>
      <w:lvlText w:val=""/>
      <w:lvlJc w:val="left"/>
    </w:lvl>
    <w:lvl w:ilvl="3" w:tplc="24DEADDE">
      <w:numFmt w:val="decimal"/>
      <w:lvlText w:val=""/>
      <w:lvlJc w:val="left"/>
    </w:lvl>
    <w:lvl w:ilvl="4" w:tplc="A0BCDC5E">
      <w:numFmt w:val="decimal"/>
      <w:lvlText w:val=""/>
      <w:lvlJc w:val="left"/>
    </w:lvl>
    <w:lvl w:ilvl="5" w:tplc="7E3E9184">
      <w:numFmt w:val="decimal"/>
      <w:lvlText w:val=""/>
      <w:lvlJc w:val="left"/>
    </w:lvl>
    <w:lvl w:ilvl="6" w:tplc="ED2685FE">
      <w:numFmt w:val="decimal"/>
      <w:lvlText w:val=""/>
      <w:lvlJc w:val="left"/>
    </w:lvl>
    <w:lvl w:ilvl="7" w:tplc="FCE80C8C">
      <w:numFmt w:val="decimal"/>
      <w:lvlText w:val=""/>
      <w:lvlJc w:val="left"/>
    </w:lvl>
    <w:lvl w:ilvl="8" w:tplc="CB10D39A">
      <w:numFmt w:val="decimal"/>
      <w:lvlText w:val=""/>
      <w:lvlJc w:val="left"/>
    </w:lvl>
  </w:abstractNum>
  <w:abstractNum w:abstractNumId="16" w15:restartNumberingAfterBreak="0">
    <w:nsid w:val="311E12CA"/>
    <w:multiLevelType w:val="multilevel"/>
    <w:tmpl w:val="E7B2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A4EEB"/>
    <w:multiLevelType w:val="hybridMultilevel"/>
    <w:tmpl w:val="A5320234"/>
    <w:lvl w:ilvl="0" w:tplc="F0BE45CC">
      <w:start w:val="1"/>
      <w:numFmt w:val="bullet"/>
      <w:lvlText w:val=""/>
      <w:lvlJc w:val="left"/>
      <w:pPr>
        <w:tabs>
          <w:tab w:val="num" w:pos="900"/>
        </w:tabs>
        <w:ind w:left="540" w:hanging="360"/>
      </w:pPr>
      <w:rPr>
        <w:rFonts w:ascii="Symbol" w:hAnsi="Symbol" w:hint="default"/>
      </w:rPr>
    </w:lvl>
    <w:lvl w:ilvl="1" w:tplc="22801348">
      <w:numFmt w:val="decimal"/>
      <w:lvlText w:val=""/>
      <w:lvlJc w:val="left"/>
    </w:lvl>
    <w:lvl w:ilvl="2" w:tplc="F2707C50">
      <w:numFmt w:val="decimal"/>
      <w:lvlText w:val=""/>
      <w:lvlJc w:val="left"/>
    </w:lvl>
    <w:lvl w:ilvl="3" w:tplc="96FE145A">
      <w:numFmt w:val="decimal"/>
      <w:lvlText w:val=""/>
      <w:lvlJc w:val="left"/>
    </w:lvl>
    <w:lvl w:ilvl="4" w:tplc="2A880478">
      <w:numFmt w:val="decimal"/>
      <w:lvlText w:val=""/>
      <w:lvlJc w:val="left"/>
    </w:lvl>
    <w:lvl w:ilvl="5" w:tplc="C0F40382">
      <w:numFmt w:val="decimal"/>
      <w:lvlText w:val=""/>
      <w:lvlJc w:val="left"/>
    </w:lvl>
    <w:lvl w:ilvl="6" w:tplc="065A1D30">
      <w:numFmt w:val="decimal"/>
      <w:lvlText w:val=""/>
      <w:lvlJc w:val="left"/>
    </w:lvl>
    <w:lvl w:ilvl="7" w:tplc="399C7AF6">
      <w:numFmt w:val="decimal"/>
      <w:lvlText w:val=""/>
      <w:lvlJc w:val="left"/>
    </w:lvl>
    <w:lvl w:ilvl="8" w:tplc="A98CDC06">
      <w:numFmt w:val="decimal"/>
      <w:lvlText w:val=""/>
      <w:lvlJc w:val="left"/>
    </w:lvl>
  </w:abstractNum>
  <w:abstractNum w:abstractNumId="18" w15:restartNumberingAfterBreak="0">
    <w:nsid w:val="34670095"/>
    <w:multiLevelType w:val="multilevel"/>
    <w:tmpl w:val="E3E4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A4004"/>
    <w:multiLevelType w:val="multilevel"/>
    <w:tmpl w:val="119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5389E"/>
    <w:multiLevelType w:val="hybridMultilevel"/>
    <w:tmpl w:val="87427846"/>
    <w:lvl w:ilvl="0" w:tplc="8918C224">
      <w:start w:val="1"/>
      <w:numFmt w:val="bullet"/>
      <w:lvlText w:val=""/>
      <w:lvlJc w:val="left"/>
      <w:pPr>
        <w:tabs>
          <w:tab w:val="num" w:pos="900"/>
        </w:tabs>
        <w:ind w:left="540" w:hanging="360"/>
      </w:pPr>
      <w:rPr>
        <w:rFonts w:ascii="Symbol" w:hAnsi="Symbol" w:hint="default"/>
      </w:rPr>
    </w:lvl>
    <w:lvl w:ilvl="1" w:tplc="5698855A">
      <w:numFmt w:val="decimal"/>
      <w:lvlText w:val=""/>
      <w:lvlJc w:val="left"/>
    </w:lvl>
    <w:lvl w:ilvl="2" w:tplc="556472FE">
      <w:numFmt w:val="decimal"/>
      <w:lvlText w:val=""/>
      <w:lvlJc w:val="left"/>
    </w:lvl>
    <w:lvl w:ilvl="3" w:tplc="ED349640">
      <w:numFmt w:val="decimal"/>
      <w:lvlText w:val=""/>
      <w:lvlJc w:val="left"/>
    </w:lvl>
    <w:lvl w:ilvl="4" w:tplc="78D88394">
      <w:numFmt w:val="decimal"/>
      <w:lvlText w:val=""/>
      <w:lvlJc w:val="left"/>
    </w:lvl>
    <w:lvl w:ilvl="5" w:tplc="55C265AC">
      <w:numFmt w:val="decimal"/>
      <w:lvlText w:val=""/>
      <w:lvlJc w:val="left"/>
    </w:lvl>
    <w:lvl w:ilvl="6" w:tplc="E9889EF4">
      <w:numFmt w:val="decimal"/>
      <w:lvlText w:val=""/>
      <w:lvlJc w:val="left"/>
    </w:lvl>
    <w:lvl w:ilvl="7" w:tplc="933E410C">
      <w:numFmt w:val="decimal"/>
      <w:lvlText w:val=""/>
      <w:lvlJc w:val="left"/>
    </w:lvl>
    <w:lvl w:ilvl="8" w:tplc="C916FEB0">
      <w:numFmt w:val="decimal"/>
      <w:lvlText w:val=""/>
      <w:lvlJc w:val="left"/>
    </w:lvl>
  </w:abstractNum>
  <w:abstractNum w:abstractNumId="21" w15:restartNumberingAfterBreak="0">
    <w:nsid w:val="44943624"/>
    <w:multiLevelType w:val="multilevel"/>
    <w:tmpl w:val="7E4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92B2E"/>
    <w:multiLevelType w:val="hybridMultilevel"/>
    <w:tmpl w:val="C74EA17A"/>
    <w:lvl w:ilvl="0" w:tplc="631A4E82">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4C841E76"/>
    <w:multiLevelType w:val="multilevel"/>
    <w:tmpl w:val="AACA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142F1"/>
    <w:multiLevelType w:val="multilevel"/>
    <w:tmpl w:val="AB5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C426B"/>
    <w:multiLevelType w:val="hybridMultilevel"/>
    <w:tmpl w:val="ACF498F2"/>
    <w:lvl w:ilvl="0" w:tplc="E8BE6090">
      <w:start w:val="1"/>
      <w:numFmt w:val="bullet"/>
      <w:lvlText w:val=""/>
      <w:lvlJc w:val="left"/>
      <w:pPr>
        <w:tabs>
          <w:tab w:val="num" w:pos="900"/>
        </w:tabs>
        <w:ind w:left="540" w:hanging="360"/>
      </w:pPr>
      <w:rPr>
        <w:rFonts w:ascii="Symbol" w:hAnsi="Symbol" w:hint="default"/>
      </w:rPr>
    </w:lvl>
    <w:lvl w:ilvl="1" w:tplc="C89EED5A">
      <w:numFmt w:val="decimal"/>
      <w:lvlText w:val=""/>
      <w:lvlJc w:val="left"/>
    </w:lvl>
    <w:lvl w:ilvl="2" w:tplc="28E8ACB8">
      <w:numFmt w:val="decimal"/>
      <w:lvlText w:val=""/>
      <w:lvlJc w:val="left"/>
    </w:lvl>
    <w:lvl w:ilvl="3" w:tplc="B7E6A408">
      <w:numFmt w:val="decimal"/>
      <w:lvlText w:val=""/>
      <w:lvlJc w:val="left"/>
    </w:lvl>
    <w:lvl w:ilvl="4" w:tplc="43626BA0">
      <w:numFmt w:val="decimal"/>
      <w:lvlText w:val=""/>
      <w:lvlJc w:val="left"/>
    </w:lvl>
    <w:lvl w:ilvl="5" w:tplc="5588C1A4">
      <w:numFmt w:val="decimal"/>
      <w:lvlText w:val=""/>
      <w:lvlJc w:val="left"/>
    </w:lvl>
    <w:lvl w:ilvl="6" w:tplc="6240A406">
      <w:numFmt w:val="decimal"/>
      <w:lvlText w:val=""/>
      <w:lvlJc w:val="left"/>
    </w:lvl>
    <w:lvl w:ilvl="7" w:tplc="EE087050">
      <w:numFmt w:val="decimal"/>
      <w:lvlText w:val=""/>
      <w:lvlJc w:val="left"/>
    </w:lvl>
    <w:lvl w:ilvl="8" w:tplc="05DADC2C">
      <w:numFmt w:val="decimal"/>
      <w:lvlText w:val=""/>
      <w:lvlJc w:val="left"/>
    </w:lvl>
  </w:abstractNum>
  <w:abstractNum w:abstractNumId="26" w15:restartNumberingAfterBreak="0">
    <w:nsid w:val="51F55B09"/>
    <w:multiLevelType w:val="multilevel"/>
    <w:tmpl w:val="4D4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869C3"/>
    <w:multiLevelType w:val="multilevel"/>
    <w:tmpl w:val="32A68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A3DB6"/>
    <w:multiLevelType w:val="multilevel"/>
    <w:tmpl w:val="CD5A96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BD83A16"/>
    <w:multiLevelType w:val="hybridMultilevel"/>
    <w:tmpl w:val="4D06780E"/>
    <w:lvl w:ilvl="0" w:tplc="24F8C7C0">
      <w:start w:val="1"/>
      <w:numFmt w:val="bullet"/>
      <w:lvlText w:val=""/>
      <w:lvlJc w:val="left"/>
      <w:pPr>
        <w:tabs>
          <w:tab w:val="num" w:pos="900"/>
        </w:tabs>
        <w:ind w:left="540" w:hanging="360"/>
      </w:pPr>
      <w:rPr>
        <w:rFonts w:ascii="Symbol" w:hAnsi="Symbol" w:hint="default"/>
      </w:rPr>
    </w:lvl>
    <w:lvl w:ilvl="1" w:tplc="AB847960">
      <w:numFmt w:val="decimal"/>
      <w:lvlText w:val=""/>
      <w:lvlJc w:val="left"/>
    </w:lvl>
    <w:lvl w:ilvl="2" w:tplc="BAF4D680">
      <w:numFmt w:val="decimal"/>
      <w:lvlText w:val=""/>
      <w:lvlJc w:val="left"/>
    </w:lvl>
    <w:lvl w:ilvl="3" w:tplc="940CF3A8">
      <w:numFmt w:val="decimal"/>
      <w:lvlText w:val=""/>
      <w:lvlJc w:val="left"/>
    </w:lvl>
    <w:lvl w:ilvl="4" w:tplc="16F2B404">
      <w:numFmt w:val="decimal"/>
      <w:lvlText w:val=""/>
      <w:lvlJc w:val="left"/>
    </w:lvl>
    <w:lvl w:ilvl="5" w:tplc="6B3E968E">
      <w:numFmt w:val="decimal"/>
      <w:lvlText w:val=""/>
      <w:lvlJc w:val="left"/>
    </w:lvl>
    <w:lvl w:ilvl="6" w:tplc="50A67178">
      <w:numFmt w:val="decimal"/>
      <w:lvlText w:val=""/>
      <w:lvlJc w:val="left"/>
    </w:lvl>
    <w:lvl w:ilvl="7" w:tplc="9318771E">
      <w:numFmt w:val="decimal"/>
      <w:lvlText w:val=""/>
      <w:lvlJc w:val="left"/>
    </w:lvl>
    <w:lvl w:ilvl="8" w:tplc="56EAB930">
      <w:numFmt w:val="decimal"/>
      <w:lvlText w:val=""/>
      <w:lvlJc w:val="left"/>
    </w:lvl>
  </w:abstractNum>
  <w:abstractNum w:abstractNumId="30" w15:restartNumberingAfterBreak="0">
    <w:nsid w:val="618D3628"/>
    <w:multiLevelType w:val="multilevel"/>
    <w:tmpl w:val="A2A4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D2AF9"/>
    <w:multiLevelType w:val="multilevel"/>
    <w:tmpl w:val="A7F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43912"/>
    <w:multiLevelType w:val="hybridMultilevel"/>
    <w:tmpl w:val="6B8428DC"/>
    <w:lvl w:ilvl="0" w:tplc="DA126500">
      <w:start w:val="1"/>
      <w:numFmt w:val="bullet"/>
      <w:lvlText w:val=""/>
      <w:lvlJc w:val="left"/>
      <w:pPr>
        <w:tabs>
          <w:tab w:val="num" w:pos="900"/>
        </w:tabs>
        <w:ind w:left="540" w:hanging="360"/>
      </w:pPr>
      <w:rPr>
        <w:rFonts w:ascii="Symbol" w:hAnsi="Symbol" w:hint="default"/>
      </w:rPr>
    </w:lvl>
    <w:lvl w:ilvl="1" w:tplc="4C92DDE0">
      <w:numFmt w:val="decimal"/>
      <w:lvlText w:val=""/>
      <w:lvlJc w:val="left"/>
    </w:lvl>
    <w:lvl w:ilvl="2" w:tplc="6A90873E">
      <w:numFmt w:val="decimal"/>
      <w:lvlText w:val=""/>
      <w:lvlJc w:val="left"/>
    </w:lvl>
    <w:lvl w:ilvl="3" w:tplc="F23EE244">
      <w:numFmt w:val="decimal"/>
      <w:lvlText w:val=""/>
      <w:lvlJc w:val="left"/>
    </w:lvl>
    <w:lvl w:ilvl="4" w:tplc="FB629824">
      <w:numFmt w:val="decimal"/>
      <w:lvlText w:val=""/>
      <w:lvlJc w:val="left"/>
    </w:lvl>
    <w:lvl w:ilvl="5" w:tplc="22F44138">
      <w:numFmt w:val="decimal"/>
      <w:lvlText w:val=""/>
      <w:lvlJc w:val="left"/>
    </w:lvl>
    <w:lvl w:ilvl="6" w:tplc="83B4049E">
      <w:numFmt w:val="decimal"/>
      <w:lvlText w:val=""/>
      <w:lvlJc w:val="left"/>
    </w:lvl>
    <w:lvl w:ilvl="7" w:tplc="92F40D04">
      <w:numFmt w:val="decimal"/>
      <w:lvlText w:val=""/>
      <w:lvlJc w:val="left"/>
    </w:lvl>
    <w:lvl w:ilvl="8" w:tplc="96907EC8">
      <w:numFmt w:val="decimal"/>
      <w:lvlText w:val=""/>
      <w:lvlJc w:val="left"/>
    </w:lvl>
  </w:abstractNum>
  <w:abstractNum w:abstractNumId="33" w15:restartNumberingAfterBreak="0">
    <w:nsid w:val="6C49753D"/>
    <w:multiLevelType w:val="hybridMultilevel"/>
    <w:tmpl w:val="ED54497E"/>
    <w:lvl w:ilvl="0" w:tplc="FC20E1D2">
      <w:start w:val="1"/>
      <w:numFmt w:val="decimal"/>
      <w:lvlText w:val="%1."/>
      <w:lvlJc w:val="left"/>
      <w:pPr>
        <w:tabs>
          <w:tab w:val="num" w:pos="900"/>
        </w:tabs>
        <w:ind w:left="540" w:hanging="360"/>
      </w:pPr>
    </w:lvl>
    <w:lvl w:ilvl="1" w:tplc="E8E892FC">
      <w:start w:val="1"/>
      <w:numFmt w:val="bullet"/>
      <w:lvlText w:val="o"/>
      <w:lvlJc w:val="left"/>
      <w:pPr>
        <w:tabs>
          <w:tab w:val="num" w:pos="1440"/>
        </w:tabs>
        <w:ind w:left="1080" w:hanging="360"/>
      </w:pPr>
      <w:rPr>
        <w:rFonts w:ascii="Courier New" w:hAnsi="Courier New" w:cs="Courier New" w:hint="default"/>
      </w:rPr>
    </w:lvl>
    <w:lvl w:ilvl="2" w:tplc="4D3C48D4">
      <w:start w:val="1"/>
      <w:numFmt w:val="bullet"/>
      <w:lvlText w:val=""/>
      <w:lvlJc w:val="left"/>
      <w:pPr>
        <w:tabs>
          <w:tab w:val="num" w:pos="3600"/>
        </w:tabs>
        <w:ind w:left="3240" w:hanging="360"/>
      </w:pPr>
      <w:rPr>
        <w:rFonts w:ascii="Wingdings" w:hAnsi="Wingdings" w:hint="default"/>
      </w:rPr>
    </w:lvl>
    <w:lvl w:ilvl="3" w:tplc="6324FAD6">
      <w:numFmt w:val="decimal"/>
      <w:lvlText w:val=""/>
      <w:lvlJc w:val="left"/>
    </w:lvl>
    <w:lvl w:ilvl="4" w:tplc="8B246758">
      <w:numFmt w:val="decimal"/>
      <w:lvlText w:val=""/>
      <w:lvlJc w:val="left"/>
    </w:lvl>
    <w:lvl w:ilvl="5" w:tplc="1D440274">
      <w:numFmt w:val="decimal"/>
      <w:lvlText w:val=""/>
      <w:lvlJc w:val="left"/>
    </w:lvl>
    <w:lvl w:ilvl="6" w:tplc="6082E506">
      <w:numFmt w:val="decimal"/>
      <w:lvlText w:val=""/>
      <w:lvlJc w:val="left"/>
    </w:lvl>
    <w:lvl w:ilvl="7" w:tplc="BB900CF6">
      <w:numFmt w:val="decimal"/>
      <w:lvlText w:val=""/>
      <w:lvlJc w:val="left"/>
    </w:lvl>
    <w:lvl w:ilvl="8" w:tplc="BDCEFBD2">
      <w:numFmt w:val="decimal"/>
      <w:lvlText w:val=""/>
      <w:lvlJc w:val="left"/>
    </w:lvl>
  </w:abstractNum>
  <w:abstractNum w:abstractNumId="34" w15:restartNumberingAfterBreak="0">
    <w:nsid w:val="6F6E1579"/>
    <w:multiLevelType w:val="hybridMultilevel"/>
    <w:tmpl w:val="FDB23BE6"/>
    <w:lvl w:ilvl="0" w:tplc="6186BF9C">
      <w:start w:val="1"/>
      <w:numFmt w:val="bullet"/>
      <w:lvlText w:val=""/>
      <w:lvlJc w:val="left"/>
      <w:pPr>
        <w:tabs>
          <w:tab w:val="num" w:pos="900"/>
        </w:tabs>
        <w:ind w:left="540" w:hanging="360"/>
      </w:pPr>
      <w:rPr>
        <w:rFonts w:ascii="Symbol" w:hAnsi="Symbol" w:hint="default"/>
      </w:rPr>
    </w:lvl>
    <w:lvl w:ilvl="1" w:tplc="7CD0D380">
      <w:numFmt w:val="decimal"/>
      <w:lvlText w:val=""/>
      <w:lvlJc w:val="left"/>
    </w:lvl>
    <w:lvl w:ilvl="2" w:tplc="54ACCCEC">
      <w:numFmt w:val="decimal"/>
      <w:lvlText w:val=""/>
      <w:lvlJc w:val="left"/>
    </w:lvl>
    <w:lvl w:ilvl="3" w:tplc="08EE17D6">
      <w:numFmt w:val="decimal"/>
      <w:lvlText w:val=""/>
      <w:lvlJc w:val="left"/>
    </w:lvl>
    <w:lvl w:ilvl="4" w:tplc="E26E3628">
      <w:numFmt w:val="decimal"/>
      <w:lvlText w:val=""/>
      <w:lvlJc w:val="left"/>
    </w:lvl>
    <w:lvl w:ilvl="5" w:tplc="ED80F9B0">
      <w:numFmt w:val="decimal"/>
      <w:lvlText w:val=""/>
      <w:lvlJc w:val="left"/>
    </w:lvl>
    <w:lvl w:ilvl="6" w:tplc="879604B6">
      <w:numFmt w:val="decimal"/>
      <w:lvlText w:val=""/>
      <w:lvlJc w:val="left"/>
    </w:lvl>
    <w:lvl w:ilvl="7" w:tplc="FBCC580A">
      <w:numFmt w:val="decimal"/>
      <w:lvlText w:val=""/>
      <w:lvlJc w:val="left"/>
    </w:lvl>
    <w:lvl w:ilvl="8" w:tplc="DE6A017A">
      <w:numFmt w:val="decimal"/>
      <w:lvlText w:val=""/>
      <w:lvlJc w:val="left"/>
    </w:lvl>
  </w:abstractNum>
  <w:abstractNum w:abstractNumId="35" w15:restartNumberingAfterBreak="0">
    <w:nsid w:val="71510E45"/>
    <w:multiLevelType w:val="multilevel"/>
    <w:tmpl w:val="4FA841A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74C568B7"/>
    <w:multiLevelType w:val="hybridMultilevel"/>
    <w:tmpl w:val="07246752"/>
    <w:lvl w:ilvl="0" w:tplc="0C7C315E">
      <w:start w:val="1"/>
      <w:numFmt w:val="bullet"/>
      <w:lvlText w:val=""/>
      <w:lvlJc w:val="left"/>
      <w:pPr>
        <w:tabs>
          <w:tab w:val="num" w:pos="900"/>
        </w:tabs>
        <w:ind w:left="540" w:hanging="360"/>
      </w:pPr>
      <w:rPr>
        <w:rFonts w:ascii="Symbol" w:hAnsi="Symbol" w:hint="default"/>
      </w:rPr>
    </w:lvl>
    <w:lvl w:ilvl="1" w:tplc="345638EC">
      <w:numFmt w:val="decimal"/>
      <w:lvlText w:val=""/>
      <w:lvlJc w:val="left"/>
    </w:lvl>
    <w:lvl w:ilvl="2" w:tplc="2520C01C">
      <w:numFmt w:val="decimal"/>
      <w:lvlText w:val=""/>
      <w:lvlJc w:val="left"/>
    </w:lvl>
    <w:lvl w:ilvl="3" w:tplc="938CEBA8">
      <w:numFmt w:val="decimal"/>
      <w:lvlText w:val=""/>
      <w:lvlJc w:val="left"/>
    </w:lvl>
    <w:lvl w:ilvl="4" w:tplc="15A00C70">
      <w:numFmt w:val="decimal"/>
      <w:lvlText w:val=""/>
      <w:lvlJc w:val="left"/>
    </w:lvl>
    <w:lvl w:ilvl="5" w:tplc="7346C6BE">
      <w:numFmt w:val="decimal"/>
      <w:lvlText w:val=""/>
      <w:lvlJc w:val="left"/>
    </w:lvl>
    <w:lvl w:ilvl="6" w:tplc="1082C8E4">
      <w:numFmt w:val="decimal"/>
      <w:lvlText w:val=""/>
      <w:lvlJc w:val="left"/>
    </w:lvl>
    <w:lvl w:ilvl="7" w:tplc="74927A60">
      <w:numFmt w:val="decimal"/>
      <w:lvlText w:val=""/>
      <w:lvlJc w:val="left"/>
    </w:lvl>
    <w:lvl w:ilvl="8" w:tplc="287EC7FC">
      <w:numFmt w:val="decimal"/>
      <w:lvlText w:val=""/>
      <w:lvlJc w:val="left"/>
    </w:lvl>
  </w:abstractNum>
  <w:abstractNum w:abstractNumId="37" w15:restartNumberingAfterBreak="0">
    <w:nsid w:val="750E7411"/>
    <w:multiLevelType w:val="multilevel"/>
    <w:tmpl w:val="EB5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2173A"/>
    <w:multiLevelType w:val="multilevel"/>
    <w:tmpl w:val="6192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B68EC"/>
    <w:multiLevelType w:val="multilevel"/>
    <w:tmpl w:val="D95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162997">
    <w:abstractNumId w:val="7"/>
  </w:num>
  <w:num w:numId="2" w16cid:durableId="101724687">
    <w:abstractNumId w:val="22"/>
  </w:num>
  <w:num w:numId="3" w16cid:durableId="624504046">
    <w:abstractNumId w:val="28"/>
  </w:num>
  <w:num w:numId="4" w16cid:durableId="416555665">
    <w:abstractNumId w:val="3"/>
  </w:num>
  <w:num w:numId="5" w16cid:durableId="32582431">
    <w:abstractNumId w:val="35"/>
  </w:num>
  <w:num w:numId="6" w16cid:durableId="224533351">
    <w:abstractNumId w:val="24"/>
  </w:num>
  <w:num w:numId="7" w16cid:durableId="1271814433">
    <w:abstractNumId w:val="9"/>
  </w:num>
  <w:num w:numId="8" w16cid:durableId="849873979">
    <w:abstractNumId w:val="14"/>
  </w:num>
  <w:num w:numId="9" w16cid:durableId="455757262">
    <w:abstractNumId w:val="17"/>
  </w:num>
  <w:num w:numId="10" w16cid:durableId="1246843386">
    <w:abstractNumId w:val="0"/>
  </w:num>
  <w:num w:numId="11" w16cid:durableId="604114651">
    <w:abstractNumId w:val="10"/>
  </w:num>
  <w:num w:numId="12" w16cid:durableId="1475100723">
    <w:abstractNumId w:val="25"/>
  </w:num>
  <w:num w:numId="13" w16cid:durableId="121654337">
    <w:abstractNumId w:val="15"/>
  </w:num>
  <w:num w:numId="14" w16cid:durableId="1151750840">
    <w:abstractNumId w:val="8"/>
  </w:num>
  <w:num w:numId="15" w16cid:durableId="532304498">
    <w:abstractNumId w:val="33"/>
  </w:num>
  <w:num w:numId="16" w16cid:durableId="1350915469">
    <w:abstractNumId w:val="32"/>
  </w:num>
  <w:num w:numId="17" w16cid:durableId="1552763965">
    <w:abstractNumId w:val="36"/>
  </w:num>
  <w:num w:numId="18" w16cid:durableId="1083650676">
    <w:abstractNumId w:val="20"/>
  </w:num>
  <w:num w:numId="19" w16cid:durableId="372658565">
    <w:abstractNumId w:val="34"/>
  </w:num>
  <w:num w:numId="20" w16cid:durableId="510729896">
    <w:abstractNumId w:val="29"/>
  </w:num>
  <w:num w:numId="21" w16cid:durableId="1868983317">
    <w:abstractNumId w:val="4"/>
  </w:num>
  <w:num w:numId="22" w16cid:durableId="1776632208">
    <w:abstractNumId w:val="30"/>
  </w:num>
  <w:num w:numId="23" w16cid:durableId="689843732">
    <w:abstractNumId w:val="21"/>
  </w:num>
  <w:num w:numId="24" w16cid:durableId="630088082">
    <w:abstractNumId w:val="22"/>
  </w:num>
  <w:num w:numId="25" w16cid:durableId="96408170">
    <w:abstractNumId w:val="26"/>
  </w:num>
  <w:num w:numId="26" w16cid:durableId="353504411">
    <w:abstractNumId w:val="6"/>
  </w:num>
  <w:num w:numId="27" w16cid:durableId="1522739372">
    <w:abstractNumId w:val="19"/>
  </w:num>
  <w:num w:numId="28" w16cid:durableId="948197392">
    <w:abstractNumId w:val="22"/>
  </w:num>
  <w:num w:numId="29" w16cid:durableId="1352412981">
    <w:abstractNumId w:val="12"/>
  </w:num>
  <w:num w:numId="30" w16cid:durableId="515703440">
    <w:abstractNumId w:val="18"/>
  </w:num>
  <w:num w:numId="31" w16cid:durableId="1150365346">
    <w:abstractNumId w:val="27"/>
  </w:num>
  <w:num w:numId="32" w16cid:durableId="747113946">
    <w:abstractNumId w:val="5"/>
  </w:num>
  <w:num w:numId="33" w16cid:durableId="1684211977">
    <w:abstractNumId w:val="39"/>
  </w:num>
  <w:num w:numId="34" w16cid:durableId="405610167">
    <w:abstractNumId w:val="1"/>
  </w:num>
  <w:num w:numId="35" w16cid:durableId="1741100350">
    <w:abstractNumId w:val="11"/>
  </w:num>
  <w:num w:numId="36" w16cid:durableId="876619919">
    <w:abstractNumId w:val="22"/>
  </w:num>
  <w:num w:numId="37" w16cid:durableId="980691042">
    <w:abstractNumId w:val="13"/>
  </w:num>
  <w:num w:numId="38" w16cid:durableId="504134334">
    <w:abstractNumId w:val="37"/>
  </w:num>
  <w:num w:numId="39" w16cid:durableId="1917006389">
    <w:abstractNumId w:val="16"/>
  </w:num>
  <w:num w:numId="40" w16cid:durableId="2076931580">
    <w:abstractNumId w:val="23"/>
  </w:num>
  <w:num w:numId="41" w16cid:durableId="771556547">
    <w:abstractNumId w:val="2"/>
  </w:num>
  <w:num w:numId="42" w16cid:durableId="1089346395">
    <w:abstractNumId w:val="31"/>
  </w:num>
  <w:num w:numId="43" w16cid:durableId="656763862">
    <w:abstractNumId w:val="22"/>
  </w:num>
  <w:num w:numId="44" w16cid:durableId="262543353">
    <w:abstractNumId w:val="3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1055"/>
    <w:rsid w:val="00004C9E"/>
    <w:rsid w:val="0001190E"/>
    <w:rsid w:val="00012496"/>
    <w:rsid w:val="0001584D"/>
    <w:rsid w:val="00021B81"/>
    <w:rsid w:val="000320BD"/>
    <w:rsid w:val="000335A1"/>
    <w:rsid w:val="00037567"/>
    <w:rsid w:val="00044479"/>
    <w:rsid w:val="00051867"/>
    <w:rsid w:val="000522A5"/>
    <w:rsid w:val="00053C07"/>
    <w:rsid w:val="000557F9"/>
    <w:rsid w:val="000635B5"/>
    <w:rsid w:val="00067018"/>
    <w:rsid w:val="00083C39"/>
    <w:rsid w:val="000846EA"/>
    <w:rsid w:val="00085154"/>
    <w:rsid w:val="00086A85"/>
    <w:rsid w:val="00086DDF"/>
    <w:rsid w:val="000A2180"/>
    <w:rsid w:val="000A4A99"/>
    <w:rsid w:val="000A5158"/>
    <w:rsid w:val="000C1A9E"/>
    <w:rsid w:val="000C3C53"/>
    <w:rsid w:val="000C6F4E"/>
    <w:rsid w:val="000E4E0E"/>
    <w:rsid w:val="000F2147"/>
    <w:rsid w:val="00100014"/>
    <w:rsid w:val="00100D46"/>
    <w:rsid w:val="00102D81"/>
    <w:rsid w:val="00103984"/>
    <w:rsid w:val="00105388"/>
    <w:rsid w:val="001228FD"/>
    <w:rsid w:val="00124089"/>
    <w:rsid w:val="0012536E"/>
    <w:rsid w:val="00126CA7"/>
    <w:rsid w:val="0013098F"/>
    <w:rsid w:val="00130BB8"/>
    <w:rsid w:val="0013494B"/>
    <w:rsid w:val="0013709D"/>
    <w:rsid w:val="001401EA"/>
    <w:rsid w:val="0014070C"/>
    <w:rsid w:val="001427B4"/>
    <w:rsid w:val="001435DB"/>
    <w:rsid w:val="001439C5"/>
    <w:rsid w:val="0014507F"/>
    <w:rsid w:val="00146E7B"/>
    <w:rsid w:val="00146F17"/>
    <w:rsid w:val="00147426"/>
    <w:rsid w:val="00147918"/>
    <w:rsid w:val="00151347"/>
    <w:rsid w:val="001515B7"/>
    <w:rsid w:val="00155AA2"/>
    <w:rsid w:val="00156785"/>
    <w:rsid w:val="00160F58"/>
    <w:rsid w:val="00164341"/>
    <w:rsid w:val="0017170A"/>
    <w:rsid w:val="00174E9D"/>
    <w:rsid w:val="00175BFA"/>
    <w:rsid w:val="0017600B"/>
    <w:rsid w:val="001802C9"/>
    <w:rsid w:val="0018438B"/>
    <w:rsid w:val="00186279"/>
    <w:rsid w:val="001863FB"/>
    <w:rsid w:val="001916C1"/>
    <w:rsid w:val="00194381"/>
    <w:rsid w:val="001A5242"/>
    <w:rsid w:val="001B0A4F"/>
    <w:rsid w:val="001B5F72"/>
    <w:rsid w:val="001B60A4"/>
    <w:rsid w:val="001B7D11"/>
    <w:rsid w:val="001C0C0C"/>
    <w:rsid w:val="001C1021"/>
    <w:rsid w:val="001C2D74"/>
    <w:rsid w:val="001C4C5E"/>
    <w:rsid w:val="001C5C10"/>
    <w:rsid w:val="001D0044"/>
    <w:rsid w:val="001D042C"/>
    <w:rsid w:val="001D1000"/>
    <w:rsid w:val="001D11AE"/>
    <w:rsid w:val="001D2DAC"/>
    <w:rsid w:val="001D51F3"/>
    <w:rsid w:val="001D5468"/>
    <w:rsid w:val="001D66ED"/>
    <w:rsid w:val="001E0300"/>
    <w:rsid w:val="001E1067"/>
    <w:rsid w:val="001E1C1B"/>
    <w:rsid w:val="001E66EB"/>
    <w:rsid w:val="001F0F28"/>
    <w:rsid w:val="001F2CC1"/>
    <w:rsid w:val="001F2E63"/>
    <w:rsid w:val="00203FEB"/>
    <w:rsid w:val="00206BEF"/>
    <w:rsid w:val="00212A35"/>
    <w:rsid w:val="00214736"/>
    <w:rsid w:val="00220BB8"/>
    <w:rsid w:val="0022138A"/>
    <w:rsid w:val="00222542"/>
    <w:rsid w:val="00230972"/>
    <w:rsid w:val="00233BF3"/>
    <w:rsid w:val="00237604"/>
    <w:rsid w:val="0024060B"/>
    <w:rsid w:val="00241284"/>
    <w:rsid w:val="00245A04"/>
    <w:rsid w:val="002501A3"/>
    <w:rsid w:val="00252A4D"/>
    <w:rsid w:val="00255A3A"/>
    <w:rsid w:val="002577C6"/>
    <w:rsid w:val="0026220B"/>
    <w:rsid w:val="002632DB"/>
    <w:rsid w:val="00273A6F"/>
    <w:rsid w:val="00281AFD"/>
    <w:rsid w:val="00282042"/>
    <w:rsid w:val="002862B3"/>
    <w:rsid w:val="00286A58"/>
    <w:rsid w:val="00286DDF"/>
    <w:rsid w:val="00293EA8"/>
    <w:rsid w:val="00295547"/>
    <w:rsid w:val="002A0C6B"/>
    <w:rsid w:val="002A2279"/>
    <w:rsid w:val="002A2CC2"/>
    <w:rsid w:val="002A3B3F"/>
    <w:rsid w:val="002B1AF9"/>
    <w:rsid w:val="002B1FA7"/>
    <w:rsid w:val="002B45CD"/>
    <w:rsid w:val="002C2C0A"/>
    <w:rsid w:val="002C4368"/>
    <w:rsid w:val="002C60DD"/>
    <w:rsid w:val="002D0BBF"/>
    <w:rsid w:val="002D2ABC"/>
    <w:rsid w:val="002D37C2"/>
    <w:rsid w:val="002D5DBB"/>
    <w:rsid w:val="002D7829"/>
    <w:rsid w:val="002D7C5C"/>
    <w:rsid w:val="002E03BB"/>
    <w:rsid w:val="002E2560"/>
    <w:rsid w:val="002E29E6"/>
    <w:rsid w:val="002E4A31"/>
    <w:rsid w:val="002E7A58"/>
    <w:rsid w:val="002E7D2A"/>
    <w:rsid w:val="002E7E96"/>
    <w:rsid w:val="002F2DF2"/>
    <w:rsid w:val="002F3EC6"/>
    <w:rsid w:val="002F4467"/>
    <w:rsid w:val="002F53E8"/>
    <w:rsid w:val="002F5C0C"/>
    <w:rsid w:val="002F6BC4"/>
    <w:rsid w:val="002F709C"/>
    <w:rsid w:val="002F7201"/>
    <w:rsid w:val="002F7E19"/>
    <w:rsid w:val="00302AA4"/>
    <w:rsid w:val="00310142"/>
    <w:rsid w:val="00315B3F"/>
    <w:rsid w:val="00315C47"/>
    <w:rsid w:val="003279A3"/>
    <w:rsid w:val="00334B2E"/>
    <w:rsid w:val="00334F11"/>
    <w:rsid w:val="0033656F"/>
    <w:rsid w:val="00337669"/>
    <w:rsid w:val="003400BE"/>
    <w:rsid w:val="00340997"/>
    <w:rsid w:val="00344DC5"/>
    <w:rsid w:val="00345561"/>
    <w:rsid w:val="00352DDE"/>
    <w:rsid w:val="00354643"/>
    <w:rsid w:val="003549D8"/>
    <w:rsid w:val="0035588D"/>
    <w:rsid w:val="00366E28"/>
    <w:rsid w:val="0037162D"/>
    <w:rsid w:val="0037480E"/>
    <w:rsid w:val="00374931"/>
    <w:rsid w:val="00376BC7"/>
    <w:rsid w:val="00393860"/>
    <w:rsid w:val="003A0FB4"/>
    <w:rsid w:val="003A1A9D"/>
    <w:rsid w:val="003A259E"/>
    <w:rsid w:val="003A3307"/>
    <w:rsid w:val="003B73B7"/>
    <w:rsid w:val="003C4C6E"/>
    <w:rsid w:val="003D36A1"/>
    <w:rsid w:val="003D441E"/>
    <w:rsid w:val="003E1A0C"/>
    <w:rsid w:val="003E4624"/>
    <w:rsid w:val="003E4F28"/>
    <w:rsid w:val="003F037F"/>
    <w:rsid w:val="003F13CD"/>
    <w:rsid w:val="003F6699"/>
    <w:rsid w:val="00401AFA"/>
    <w:rsid w:val="004072B1"/>
    <w:rsid w:val="004122FC"/>
    <w:rsid w:val="00416568"/>
    <w:rsid w:val="004177A5"/>
    <w:rsid w:val="004212CA"/>
    <w:rsid w:val="0042561A"/>
    <w:rsid w:val="004256EC"/>
    <w:rsid w:val="00427D83"/>
    <w:rsid w:val="00431A70"/>
    <w:rsid w:val="00433BCD"/>
    <w:rsid w:val="0044176A"/>
    <w:rsid w:val="0044472A"/>
    <w:rsid w:val="0044541D"/>
    <w:rsid w:val="00453615"/>
    <w:rsid w:val="00461756"/>
    <w:rsid w:val="004619EF"/>
    <w:rsid w:val="00465622"/>
    <w:rsid w:val="00466B0C"/>
    <w:rsid w:val="00470FC8"/>
    <w:rsid w:val="00473B44"/>
    <w:rsid w:val="00481DE7"/>
    <w:rsid w:val="004849D7"/>
    <w:rsid w:val="0048753E"/>
    <w:rsid w:val="0049055D"/>
    <w:rsid w:val="004915B2"/>
    <w:rsid w:val="00492B4D"/>
    <w:rsid w:val="00493C31"/>
    <w:rsid w:val="0049478D"/>
    <w:rsid w:val="00496C17"/>
    <w:rsid w:val="004A1263"/>
    <w:rsid w:val="004A3727"/>
    <w:rsid w:val="004A3DE8"/>
    <w:rsid w:val="004A3E45"/>
    <w:rsid w:val="004A41B2"/>
    <w:rsid w:val="004A6D83"/>
    <w:rsid w:val="004B03F2"/>
    <w:rsid w:val="004B2D32"/>
    <w:rsid w:val="004C04A7"/>
    <w:rsid w:val="004C1610"/>
    <w:rsid w:val="004C1901"/>
    <w:rsid w:val="004C358D"/>
    <w:rsid w:val="004D194B"/>
    <w:rsid w:val="004D1F42"/>
    <w:rsid w:val="004D5039"/>
    <w:rsid w:val="004D5611"/>
    <w:rsid w:val="004F5600"/>
    <w:rsid w:val="004F5A5A"/>
    <w:rsid w:val="005063E1"/>
    <w:rsid w:val="00511FAD"/>
    <w:rsid w:val="00514AD1"/>
    <w:rsid w:val="00516A0A"/>
    <w:rsid w:val="00530AE3"/>
    <w:rsid w:val="00531867"/>
    <w:rsid w:val="00535644"/>
    <w:rsid w:val="00545BB6"/>
    <w:rsid w:val="00545F93"/>
    <w:rsid w:val="0054612E"/>
    <w:rsid w:val="00555A76"/>
    <w:rsid w:val="00555B9B"/>
    <w:rsid w:val="00570CA6"/>
    <w:rsid w:val="005746E4"/>
    <w:rsid w:val="00574C75"/>
    <w:rsid w:val="005772B6"/>
    <w:rsid w:val="00577577"/>
    <w:rsid w:val="00581521"/>
    <w:rsid w:val="00582468"/>
    <w:rsid w:val="005841EF"/>
    <w:rsid w:val="00585AC1"/>
    <w:rsid w:val="00585F6F"/>
    <w:rsid w:val="00590351"/>
    <w:rsid w:val="00592582"/>
    <w:rsid w:val="005A3004"/>
    <w:rsid w:val="005A6A08"/>
    <w:rsid w:val="005B0722"/>
    <w:rsid w:val="005B38B3"/>
    <w:rsid w:val="005B53D3"/>
    <w:rsid w:val="005B6690"/>
    <w:rsid w:val="005B70F5"/>
    <w:rsid w:val="005C37DC"/>
    <w:rsid w:val="005C490D"/>
    <w:rsid w:val="005D125F"/>
    <w:rsid w:val="005D21BC"/>
    <w:rsid w:val="005D6CB4"/>
    <w:rsid w:val="005E4BE7"/>
    <w:rsid w:val="005E5795"/>
    <w:rsid w:val="005F08F4"/>
    <w:rsid w:val="005F192D"/>
    <w:rsid w:val="005F7256"/>
    <w:rsid w:val="005F7D8A"/>
    <w:rsid w:val="006014B7"/>
    <w:rsid w:val="0060291E"/>
    <w:rsid w:val="00603D42"/>
    <w:rsid w:val="00613CBA"/>
    <w:rsid w:val="00615E26"/>
    <w:rsid w:val="00620FE0"/>
    <w:rsid w:val="00621551"/>
    <w:rsid w:val="00621977"/>
    <w:rsid w:val="00623536"/>
    <w:rsid w:val="00624CE2"/>
    <w:rsid w:val="00627055"/>
    <w:rsid w:val="006338F1"/>
    <w:rsid w:val="006374C8"/>
    <w:rsid w:val="00637EE1"/>
    <w:rsid w:val="00640285"/>
    <w:rsid w:val="00642C84"/>
    <w:rsid w:val="006444B0"/>
    <w:rsid w:val="00647C44"/>
    <w:rsid w:val="00647ED2"/>
    <w:rsid w:val="00652F21"/>
    <w:rsid w:val="00656C30"/>
    <w:rsid w:val="00662A00"/>
    <w:rsid w:val="0066439B"/>
    <w:rsid w:val="00664C3A"/>
    <w:rsid w:val="00666A66"/>
    <w:rsid w:val="00671BB2"/>
    <w:rsid w:val="006741F7"/>
    <w:rsid w:val="00676A18"/>
    <w:rsid w:val="00676B00"/>
    <w:rsid w:val="00676FEC"/>
    <w:rsid w:val="0068182E"/>
    <w:rsid w:val="006819D0"/>
    <w:rsid w:val="00684C0B"/>
    <w:rsid w:val="006915C9"/>
    <w:rsid w:val="00691CAB"/>
    <w:rsid w:val="00692EFB"/>
    <w:rsid w:val="00693D6E"/>
    <w:rsid w:val="00695202"/>
    <w:rsid w:val="00697F5D"/>
    <w:rsid w:val="006A0A93"/>
    <w:rsid w:val="006A1847"/>
    <w:rsid w:val="006A2469"/>
    <w:rsid w:val="006A2C16"/>
    <w:rsid w:val="006A3F23"/>
    <w:rsid w:val="006B328F"/>
    <w:rsid w:val="006B36D4"/>
    <w:rsid w:val="006B6E88"/>
    <w:rsid w:val="006B6ECB"/>
    <w:rsid w:val="006B71F7"/>
    <w:rsid w:val="006B7389"/>
    <w:rsid w:val="006B7BB4"/>
    <w:rsid w:val="006D4433"/>
    <w:rsid w:val="006E214B"/>
    <w:rsid w:val="006E396E"/>
    <w:rsid w:val="006E4726"/>
    <w:rsid w:val="006E4B80"/>
    <w:rsid w:val="006F1515"/>
    <w:rsid w:val="006F7BA5"/>
    <w:rsid w:val="00700C54"/>
    <w:rsid w:val="00702EF3"/>
    <w:rsid w:val="0070489E"/>
    <w:rsid w:val="00711B0C"/>
    <w:rsid w:val="0072097B"/>
    <w:rsid w:val="0072141B"/>
    <w:rsid w:val="007238F2"/>
    <w:rsid w:val="007319D7"/>
    <w:rsid w:val="00733BBA"/>
    <w:rsid w:val="00736D78"/>
    <w:rsid w:val="00743E4E"/>
    <w:rsid w:val="007474B2"/>
    <w:rsid w:val="00750623"/>
    <w:rsid w:val="00756B04"/>
    <w:rsid w:val="00765D63"/>
    <w:rsid w:val="007705E5"/>
    <w:rsid w:val="00773E6A"/>
    <w:rsid w:val="00774B7B"/>
    <w:rsid w:val="00776AFF"/>
    <w:rsid w:val="00780C58"/>
    <w:rsid w:val="007A226F"/>
    <w:rsid w:val="007A2685"/>
    <w:rsid w:val="007A3E8C"/>
    <w:rsid w:val="007A4E13"/>
    <w:rsid w:val="007A5D00"/>
    <w:rsid w:val="007B12F2"/>
    <w:rsid w:val="007B2266"/>
    <w:rsid w:val="007B7C0D"/>
    <w:rsid w:val="007C0B47"/>
    <w:rsid w:val="007C5F2C"/>
    <w:rsid w:val="007C7A5F"/>
    <w:rsid w:val="007D4474"/>
    <w:rsid w:val="007D5E77"/>
    <w:rsid w:val="007E24D1"/>
    <w:rsid w:val="0080522D"/>
    <w:rsid w:val="008104EC"/>
    <w:rsid w:val="008106E1"/>
    <w:rsid w:val="00811A6F"/>
    <w:rsid w:val="00813182"/>
    <w:rsid w:val="00813B19"/>
    <w:rsid w:val="0081508A"/>
    <w:rsid w:val="00817920"/>
    <w:rsid w:val="00817D4D"/>
    <w:rsid w:val="00821F78"/>
    <w:rsid w:val="00823AD7"/>
    <w:rsid w:val="00824D29"/>
    <w:rsid w:val="0082651F"/>
    <w:rsid w:val="0083121F"/>
    <w:rsid w:val="00834A53"/>
    <w:rsid w:val="0084034E"/>
    <w:rsid w:val="00841782"/>
    <w:rsid w:val="0084427B"/>
    <w:rsid w:val="008451F8"/>
    <w:rsid w:val="00846ABB"/>
    <w:rsid w:val="00847350"/>
    <w:rsid w:val="00847B1C"/>
    <w:rsid w:val="00852956"/>
    <w:rsid w:val="00853C38"/>
    <w:rsid w:val="008554BD"/>
    <w:rsid w:val="0085634A"/>
    <w:rsid w:val="0086045F"/>
    <w:rsid w:val="00862ED3"/>
    <w:rsid w:val="008665FB"/>
    <w:rsid w:val="00871F30"/>
    <w:rsid w:val="00875C90"/>
    <w:rsid w:val="0088289F"/>
    <w:rsid w:val="00890F9D"/>
    <w:rsid w:val="00894D50"/>
    <w:rsid w:val="00896215"/>
    <w:rsid w:val="00897215"/>
    <w:rsid w:val="008A01ED"/>
    <w:rsid w:val="008A037A"/>
    <w:rsid w:val="008A246F"/>
    <w:rsid w:val="008A6130"/>
    <w:rsid w:val="008A77EE"/>
    <w:rsid w:val="008B06CF"/>
    <w:rsid w:val="008B5E34"/>
    <w:rsid w:val="008C16AD"/>
    <w:rsid w:val="008C2634"/>
    <w:rsid w:val="008C29A8"/>
    <w:rsid w:val="008C64F6"/>
    <w:rsid w:val="008C6581"/>
    <w:rsid w:val="008D744A"/>
    <w:rsid w:val="008E1E96"/>
    <w:rsid w:val="008E5741"/>
    <w:rsid w:val="008E6FB2"/>
    <w:rsid w:val="008E7860"/>
    <w:rsid w:val="008F12E7"/>
    <w:rsid w:val="008F201B"/>
    <w:rsid w:val="008F2F1C"/>
    <w:rsid w:val="008F5996"/>
    <w:rsid w:val="008F5A3A"/>
    <w:rsid w:val="008F70B3"/>
    <w:rsid w:val="00900FE1"/>
    <w:rsid w:val="0090539C"/>
    <w:rsid w:val="00906809"/>
    <w:rsid w:val="00910270"/>
    <w:rsid w:val="00912A38"/>
    <w:rsid w:val="009138BF"/>
    <w:rsid w:val="00913A24"/>
    <w:rsid w:val="0092475B"/>
    <w:rsid w:val="009260DA"/>
    <w:rsid w:val="00926DAC"/>
    <w:rsid w:val="009271F6"/>
    <w:rsid w:val="00930DED"/>
    <w:rsid w:val="00937667"/>
    <w:rsid w:val="00940F89"/>
    <w:rsid w:val="00946099"/>
    <w:rsid w:val="00950859"/>
    <w:rsid w:val="00952072"/>
    <w:rsid w:val="00954BF9"/>
    <w:rsid w:val="009563C8"/>
    <w:rsid w:val="00957463"/>
    <w:rsid w:val="00964AD5"/>
    <w:rsid w:val="00971B98"/>
    <w:rsid w:val="00971D11"/>
    <w:rsid w:val="00971E11"/>
    <w:rsid w:val="00972C84"/>
    <w:rsid w:val="00975185"/>
    <w:rsid w:val="009760DB"/>
    <w:rsid w:val="009778ED"/>
    <w:rsid w:val="00980862"/>
    <w:rsid w:val="00982717"/>
    <w:rsid w:val="009858EF"/>
    <w:rsid w:val="0098618F"/>
    <w:rsid w:val="009874DB"/>
    <w:rsid w:val="0098780C"/>
    <w:rsid w:val="0099180E"/>
    <w:rsid w:val="00992F14"/>
    <w:rsid w:val="00995751"/>
    <w:rsid w:val="009A2D2E"/>
    <w:rsid w:val="009A4FD8"/>
    <w:rsid w:val="009A5CCD"/>
    <w:rsid w:val="009A6922"/>
    <w:rsid w:val="009B1B75"/>
    <w:rsid w:val="009B23CC"/>
    <w:rsid w:val="009B7E1E"/>
    <w:rsid w:val="009C02C4"/>
    <w:rsid w:val="009D2C86"/>
    <w:rsid w:val="009D2FB6"/>
    <w:rsid w:val="009D5C7B"/>
    <w:rsid w:val="009D5E7E"/>
    <w:rsid w:val="009F2409"/>
    <w:rsid w:val="009F2C64"/>
    <w:rsid w:val="009F6D31"/>
    <w:rsid w:val="00A01CF3"/>
    <w:rsid w:val="00A111D9"/>
    <w:rsid w:val="00A13CFA"/>
    <w:rsid w:val="00A14BE3"/>
    <w:rsid w:val="00A162DE"/>
    <w:rsid w:val="00A23BFD"/>
    <w:rsid w:val="00A2484E"/>
    <w:rsid w:val="00A374BB"/>
    <w:rsid w:val="00A378A0"/>
    <w:rsid w:val="00A4194B"/>
    <w:rsid w:val="00A47121"/>
    <w:rsid w:val="00A47579"/>
    <w:rsid w:val="00A47E15"/>
    <w:rsid w:val="00A501A6"/>
    <w:rsid w:val="00A53E06"/>
    <w:rsid w:val="00A553A7"/>
    <w:rsid w:val="00A61C61"/>
    <w:rsid w:val="00A61C6B"/>
    <w:rsid w:val="00A621BF"/>
    <w:rsid w:val="00A625E3"/>
    <w:rsid w:val="00A640AC"/>
    <w:rsid w:val="00A67E93"/>
    <w:rsid w:val="00A7028A"/>
    <w:rsid w:val="00A756D1"/>
    <w:rsid w:val="00A77E85"/>
    <w:rsid w:val="00A80A52"/>
    <w:rsid w:val="00A82BB4"/>
    <w:rsid w:val="00A8564C"/>
    <w:rsid w:val="00A93E27"/>
    <w:rsid w:val="00A96D31"/>
    <w:rsid w:val="00AA0CE2"/>
    <w:rsid w:val="00AA4B37"/>
    <w:rsid w:val="00AA7E02"/>
    <w:rsid w:val="00AB314F"/>
    <w:rsid w:val="00AB32E2"/>
    <w:rsid w:val="00AB41A5"/>
    <w:rsid w:val="00AB4F63"/>
    <w:rsid w:val="00AC08ED"/>
    <w:rsid w:val="00AC3501"/>
    <w:rsid w:val="00AD6D4C"/>
    <w:rsid w:val="00AE1216"/>
    <w:rsid w:val="00AE755A"/>
    <w:rsid w:val="00AF273D"/>
    <w:rsid w:val="00AF4445"/>
    <w:rsid w:val="00AF51DE"/>
    <w:rsid w:val="00B07855"/>
    <w:rsid w:val="00B2103F"/>
    <w:rsid w:val="00B21331"/>
    <w:rsid w:val="00B3202D"/>
    <w:rsid w:val="00B3404C"/>
    <w:rsid w:val="00B34A4A"/>
    <w:rsid w:val="00B358D8"/>
    <w:rsid w:val="00B36AB5"/>
    <w:rsid w:val="00B371AE"/>
    <w:rsid w:val="00B400AA"/>
    <w:rsid w:val="00B43993"/>
    <w:rsid w:val="00B46A41"/>
    <w:rsid w:val="00B60990"/>
    <w:rsid w:val="00B612CA"/>
    <w:rsid w:val="00B616B6"/>
    <w:rsid w:val="00B61BE2"/>
    <w:rsid w:val="00B62CDC"/>
    <w:rsid w:val="00B66495"/>
    <w:rsid w:val="00B70F88"/>
    <w:rsid w:val="00B724FE"/>
    <w:rsid w:val="00B761D4"/>
    <w:rsid w:val="00B81CCD"/>
    <w:rsid w:val="00B87DB0"/>
    <w:rsid w:val="00BA010C"/>
    <w:rsid w:val="00BA15AA"/>
    <w:rsid w:val="00BA6BEC"/>
    <w:rsid w:val="00BB0047"/>
    <w:rsid w:val="00BB6816"/>
    <w:rsid w:val="00BB69F8"/>
    <w:rsid w:val="00BC0513"/>
    <w:rsid w:val="00BC39A2"/>
    <w:rsid w:val="00BD2104"/>
    <w:rsid w:val="00BD2841"/>
    <w:rsid w:val="00BE0266"/>
    <w:rsid w:val="00BE07C9"/>
    <w:rsid w:val="00BE2913"/>
    <w:rsid w:val="00BE38C8"/>
    <w:rsid w:val="00BE5577"/>
    <w:rsid w:val="00BF2508"/>
    <w:rsid w:val="00BF42CD"/>
    <w:rsid w:val="00BF63F0"/>
    <w:rsid w:val="00C03657"/>
    <w:rsid w:val="00C03AEA"/>
    <w:rsid w:val="00C14F54"/>
    <w:rsid w:val="00C2664D"/>
    <w:rsid w:val="00C267A9"/>
    <w:rsid w:val="00C27528"/>
    <w:rsid w:val="00C27C26"/>
    <w:rsid w:val="00C30BC0"/>
    <w:rsid w:val="00C31135"/>
    <w:rsid w:val="00C35839"/>
    <w:rsid w:val="00C35E1F"/>
    <w:rsid w:val="00C37236"/>
    <w:rsid w:val="00C37CEF"/>
    <w:rsid w:val="00C42C59"/>
    <w:rsid w:val="00C42F25"/>
    <w:rsid w:val="00C47246"/>
    <w:rsid w:val="00C47778"/>
    <w:rsid w:val="00C52390"/>
    <w:rsid w:val="00C52787"/>
    <w:rsid w:val="00C54061"/>
    <w:rsid w:val="00C552BE"/>
    <w:rsid w:val="00C5543C"/>
    <w:rsid w:val="00C56E13"/>
    <w:rsid w:val="00C61254"/>
    <w:rsid w:val="00C619FD"/>
    <w:rsid w:val="00C63A32"/>
    <w:rsid w:val="00C73649"/>
    <w:rsid w:val="00C75DB4"/>
    <w:rsid w:val="00C778A8"/>
    <w:rsid w:val="00C809E3"/>
    <w:rsid w:val="00C815D6"/>
    <w:rsid w:val="00C82382"/>
    <w:rsid w:val="00C82A25"/>
    <w:rsid w:val="00C84AD1"/>
    <w:rsid w:val="00C860CD"/>
    <w:rsid w:val="00C86A4D"/>
    <w:rsid w:val="00C93BC2"/>
    <w:rsid w:val="00C95463"/>
    <w:rsid w:val="00CA16D3"/>
    <w:rsid w:val="00CA1A02"/>
    <w:rsid w:val="00CA408F"/>
    <w:rsid w:val="00CA40B4"/>
    <w:rsid w:val="00CA5423"/>
    <w:rsid w:val="00CA550C"/>
    <w:rsid w:val="00CC1770"/>
    <w:rsid w:val="00CC50D9"/>
    <w:rsid w:val="00CC6B4D"/>
    <w:rsid w:val="00CC7361"/>
    <w:rsid w:val="00CD097E"/>
    <w:rsid w:val="00CD177D"/>
    <w:rsid w:val="00CD1A49"/>
    <w:rsid w:val="00CD6CFF"/>
    <w:rsid w:val="00CD6D4E"/>
    <w:rsid w:val="00CE27DE"/>
    <w:rsid w:val="00CE474E"/>
    <w:rsid w:val="00CE5141"/>
    <w:rsid w:val="00CF2140"/>
    <w:rsid w:val="00CF2A9B"/>
    <w:rsid w:val="00CF48C1"/>
    <w:rsid w:val="00CF6E13"/>
    <w:rsid w:val="00D0275A"/>
    <w:rsid w:val="00D117F7"/>
    <w:rsid w:val="00D128EC"/>
    <w:rsid w:val="00D16E22"/>
    <w:rsid w:val="00D21083"/>
    <w:rsid w:val="00D22C27"/>
    <w:rsid w:val="00D2662A"/>
    <w:rsid w:val="00D26D20"/>
    <w:rsid w:val="00D31296"/>
    <w:rsid w:val="00D3270D"/>
    <w:rsid w:val="00D3313B"/>
    <w:rsid w:val="00D419E7"/>
    <w:rsid w:val="00D42014"/>
    <w:rsid w:val="00D46188"/>
    <w:rsid w:val="00D467F8"/>
    <w:rsid w:val="00D46A6C"/>
    <w:rsid w:val="00D50BCB"/>
    <w:rsid w:val="00D515C1"/>
    <w:rsid w:val="00D5220D"/>
    <w:rsid w:val="00D56FDF"/>
    <w:rsid w:val="00D57798"/>
    <w:rsid w:val="00D61A1E"/>
    <w:rsid w:val="00D62834"/>
    <w:rsid w:val="00D637BE"/>
    <w:rsid w:val="00D65050"/>
    <w:rsid w:val="00D74464"/>
    <w:rsid w:val="00D75836"/>
    <w:rsid w:val="00D77AD0"/>
    <w:rsid w:val="00D80733"/>
    <w:rsid w:val="00D82137"/>
    <w:rsid w:val="00D867C9"/>
    <w:rsid w:val="00D90524"/>
    <w:rsid w:val="00D90B63"/>
    <w:rsid w:val="00D9346A"/>
    <w:rsid w:val="00D95107"/>
    <w:rsid w:val="00D9526E"/>
    <w:rsid w:val="00D95FC5"/>
    <w:rsid w:val="00D9696D"/>
    <w:rsid w:val="00D96BB8"/>
    <w:rsid w:val="00D96DE7"/>
    <w:rsid w:val="00D976E9"/>
    <w:rsid w:val="00DA2658"/>
    <w:rsid w:val="00DA43EC"/>
    <w:rsid w:val="00DA44E6"/>
    <w:rsid w:val="00DA5180"/>
    <w:rsid w:val="00DA70D8"/>
    <w:rsid w:val="00DB1F72"/>
    <w:rsid w:val="00DB406F"/>
    <w:rsid w:val="00DB653C"/>
    <w:rsid w:val="00DB78BC"/>
    <w:rsid w:val="00DC05D2"/>
    <w:rsid w:val="00DC150F"/>
    <w:rsid w:val="00DD1161"/>
    <w:rsid w:val="00DE00EE"/>
    <w:rsid w:val="00DE2FA2"/>
    <w:rsid w:val="00DE36F7"/>
    <w:rsid w:val="00DF0A95"/>
    <w:rsid w:val="00DF1D64"/>
    <w:rsid w:val="00E004DA"/>
    <w:rsid w:val="00E00D35"/>
    <w:rsid w:val="00E02790"/>
    <w:rsid w:val="00E04269"/>
    <w:rsid w:val="00E04D19"/>
    <w:rsid w:val="00E05110"/>
    <w:rsid w:val="00E0691F"/>
    <w:rsid w:val="00E10D66"/>
    <w:rsid w:val="00E12C41"/>
    <w:rsid w:val="00E30254"/>
    <w:rsid w:val="00E32B76"/>
    <w:rsid w:val="00E33C75"/>
    <w:rsid w:val="00E412C7"/>
    <w:rsid w:val="00E42483"/>
    <w:rsid w:val="00E46F57"/>
    <w:rsid w:val="00E501EF"/>
    <w:rsid w:val="00E55712"/>
    <w:rsid w:val="00E5658D"/>
    <w:rsid w:val="00E5781E"/>
    <w:rsid w:val="00E60017"/>
    <w:rsid w:val="00E6286C"/>
    <w:rsid w:val="00E648C5"/>
    <w:rsid w:val="00E70292"/>
    <w:rsid w:val="00E730C1"/>
    <w:rsid w:val="00E73476"/>
    <w:rsid w:val="00E73877"/>
    <w:rsid w:val="00E73BD6"/>
    <w:rsid w:val="00E73DCC"/>
    <w:rsid w:val="00E77E41"/>
    <w:rsid w:val="00E80D3A"/>
    <w:rsid w:val="00E84C0E"/>
    <w:rsid w:val="00E856F8"/>
    <w:rsid w:val="00E8626B"/>
    <w:rsid w:val="00E8660D"/>
    <w:rsid w:val="00E93253"/>
    <w:rsid w:val="00E9377D"/>
    <w:rsid w:val="00EA58C7"/>
    <w:rsid w:val="00EB0624"/>
    <w:rsid w:val="00EB23BA"/>
    <w:rsid w:val="00EB5EE9"/>
    <w:rsid w:val="00EB60B5"/>
    <w:rsid w:val="00EC6B98"/>
    <w:rsid w:val="00ED12CB"/>
    <w:rsid w:val="00ED1B9F"/>
    <w:rsid w:val="00ED31BC"/>
    <w:rsid w:val="00EE0EFA"/>
    <w:rsid w:val="00EE281F"/>
    <w:rsid w:val="00EE2AE8"/>
    <w:rsid w:val="00EE348E"/>
    <w:rsid w:val="00EE5893"/>
    <w:rsid w:val="00EF0142"/>
    <w:rsid w:val="00EF09FE"/>
    <w:rsid w:val="00EF6A5E"/>
    <w:rsid w:val="00F02853"/>
    <w:rsid w:val="00F02E1B"/>
    <w:rsid w:val="00F03393"/>
    <w:rsid w:val="00F03D97"/>
    <w:rsid w:val="00F04454"/>
    <w:rsid w:val="00F11BA4"/>
    <w:rsid w:val="00F17E13"/>
    <w:rsid w:val="00F20D00"/>
    <w:rsid w:val="00F25885"/>
    <w:rsid w:val="00F2768F"/>
    <w:rsid w:val="00F31B5C"/>
    <w:rsid w:val="00F33FE8"/>
    <w:rsid w:val="00F350DF"/>
    <w:rsid w:val="00F35141"/>
    <w:rsid w:val="00F363A8"/>
    <w:rsid w:val="00F36966"/>
    <w:rsid w:val="00F41519"/>
    <w:rsid w:val="00F416F8"/>
    <w:rsid w:val="00F451E0"/>
    <w:rsid w:val="00F46616"/>
    <w:rsid w:val="00F51B34"/>
    <w:rsid w:val="00F53D00"/>
    <w:rsid w:val="00F60EC5"/>
    <w:rsid w:val="00F62DD3"/>
    <w:rsid w:val="00F63046"/>
    <w:rsid w:val="00F66532"/>
    <w:rsid w:val="00F77519"/>
    <w:rsid w:val="00F829A0"/>
    <w:rsid w:val="00F83A54"/>
    <w:rsid w:val="00F847D0"/>
    <w:rsid w:val="00F84980"/>
    <w:rsid w:val="00FA07F1"/>
    <w:rsid w:val="00FA24F2"/>
    <w:rsid w:val="00FA3DE3"/>
    <w:rsid w:val="00FA5C78"/>
    <w:rsid w:val="00FB2FD8"/>
    <w:rsid w:val="00FB5FCA"/>
    <w:rsid w:val="00FB631D"/>
    <w:rsid w:val="00FC187F"/>
    <w:rsid w:val="00FC2223"/>
    <w:rsid w:val="00FC4BF3"/>
    <w:rsid w:val="00FC60FE"/>
    <w:rsid w:val="00FD513C"/>
    <w:rsid w:val="00FE11B3"/>
    <w:rsid w:val="00FE15EF"/>
    <w:rsid w:val="00FF03FD"/>
    <w:rsid w:val="00FF0EE5"/>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692EFB"/>
    <w:pPr>
      <w:keepNext/>
      <w:keepLines/>
      <w:numPr>
        <w:numId w:val="5"/>
      </w:numPr>
      <w:spacing w:before="120"/>
      <w:ind w:left="720" w:hanging="720"/>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692EFB"/>
    <w:pPr>
      <w:numPr>
        <w:ilvl w:val="1"/>
        <w:numId w:val="5"/>
      </w:numPr>
      <w:spacing w:before="120"/>
      <w:ind w:left="720" w:hanging="72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A01CF3"/>
    <w:pPr>
      <w:numPr>
        <w:ilvl w:val="2"/>
      </w:numPr>
      <w:outlineLvl w:val="2"/>
    </w:pPr>
  </w:style>
  <w:style w:type="paragraph" w:styleId="Heading4">
    <w:name w:val="heading 4"/>
    <w:basedOn w:val="Normal"/>
    <w:next w:val="Normal"/>
    <w:link w:val="Heading4Char"/>
    <w:uiPriority w:val="9"/>
    <w:unhideWhenUsed/>
    <w:qFormat/>
    <w:rsid w:val="001D11AE"/>
    <w:pPr>
      <w:numPr>
        <w:ilvl w:val="3"/>
        <w:numId w:val="5"/>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EFB"/>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692EFB"/>
    <w:rPr>
      <w:rFonts w:ascii="Times New Roman" w:eastAsiaTheme="majorEastAsia"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before="240"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6A1847"/>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692EFB"/>
    <w:pPr>
      <w:spacing w:before="120" w:line="264" w:lineRule="auto"/>
      <w:ind w:left="720"/>
      <w:jc w:val="both"/>
    </w:pPr>
    <w:rPr>
      <w:rFonts w:eastAsiaTheme="majorEastAsia"/>
      <w:color w:val="000000"/>
      <w:sz w:val="26"/>
      <w:szCs w:val="26"/>
      <w:shd w:val="clear" w:color="auto" w:fill="FFFFFF"/>
    </w:rPr>
  </w:style>
  <w:style w:type="character" w:customStyle="1" w:styleId="Normaltop6Char">
    <w:name w:val="Normal top 6 Char"/>
    <w:basedOn w:val="DefaultParagraphFont"/>
    <w:link w:val="Normaltop6"/>
    <w:rsid w:val="00692EFB"/>
    <w:rPr>
      <w:rFonts w:ascii="Times New Roman" w:eastAsiaTheme="majorEastAsia" w:hAnsi="Times New Roman" w:cs="Times New Roman"/>
      <w:color w:val="000000"/>
      <w:kern w:val="0"/>
      <w:sz w:val="26"/>
      <w:szCs w:val="26"/>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692EFB"/>
    <w:pPr>
      <w:numPr>
        <w:numId w:val="2"/>
      </w:numPr>
      <w:spacing w:before="120" w:line="264" w:lineRule="auto"/>
      <w:contextualSpacing w:val="0"/>
      <w:jc w:val="both"/>
    </w:pPr>
    <w:rPr>
      <w:rFonts w:eastAsiaTheme="majorEastAsia"/>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692EFB"/>
    <w:rPr>
      <w:rFonts w:ascii="Times New Roman" w:eastAsiaTheme="majorEastAsia" w:hAnsi="Times New Roman" w:cs="Times New Roman"/>
      <w:kern w:val="0"/>
      <w:sz w:val="26"/>
      <w:szCs w:val="26"/>
      <w14:ligatures w14:val="none"/>
    </w:rPr>
  </w:style>
  <w:style w:type="paragraph" w:customStyle="1" w:styleId="Bullet">
    <w:name w:val="Bullet ."/>
    <w:basedOn w:val="Normal"/>
    <w:link w:val="BulletChar"/>
    <w:qFormat/>
    <w:rsid w:val="00FC2223"/>
    <w:pPr>
      <w:numPr>
        <w:numId w:val="4"/>
      </w:numPr>
      <w:tabs>
        <w:tab w:val="clear" w:pos="720"/>
      </w:tabs>
      <w:spacing w:before="60" w:line="264" w:lineRule="auto"/>
      <w:ind w:left="1440"/>
    </w:pPr>
    <w:rPr>
      <w:rFonts w:eastAsiaTheme="majorEastAsia"/>
      <w:sz w:val="26"/>
      <w:szCs w:val="26"/>
    </w:rPr>
  </w:style>
  <w:style w:type="character" w:customStyle="1" w:styleId="BulletChar">
    <w:name w:val="Bullet . Char"/>
    <w:basedOn w:val="DefaultParagraphFont"/>
    <w:link w:val="Bullet"/>
    <w:rsid w:val="00FC2223"/>
    <w:rPr>
      <w:rFonts w:ascii="Times New Roman" w:eastAsiaTheme="majorEastAsia" w:hAnsi="Times New Roman" w:cs="Times New Roman"/>
      <w:kern w:val="0"/>
      <w:sz w:val="26"/>
      <w:szCs w:val="26"/>
      <w14:ligatures w14:val="none"/>
    </w:rPr>
  </w:style>
  <w:style w:type="character" w:customStyle="1" w:styleId="VerbatimChar">
    <w:name w:val="Verbatim Char"/>
    <w:rsid w:val="00CD177D"/>
    <w:rPr>
      <w:rFonts w:ascii="Consolas" w:hAnsi="Consolas"/>
      <w:sz w:val="22"/>
    </w:rPr>
  </w:style>
  <w:style w:type="paragraph" w:customStyle="1" w:styleId="eng-heading-11">
    <w:name w:val="eng-heading-1.1"/>
    <w:basedOn w:val="Bullet-"/>
    <w:link w:val="eng-heading-11Char"/>
    <w:qFormat/>
    <w:rsid w:val="00692EFB"/>
    <w:pPr>
      <w:numPr>
        <w:numId w:val="0"/>
      </w:numPr>
      <w:spacing w:before="0"/>
      <w:ind w:left="720"/>
    </w:pPr>
    <w:rPr>
      <w:i/>
      <w:iCs/>
    </w:rPr>
  </w:style>
  <w:style w:type="character" w:customStyle="1" w:styleId="eng-heading-11Char">
    <w:name w:val="eng-heading-1.1 Char"/>
    <w:basedOn w:val="Bullet-Char"/>
    <w:link w:val="eng-heading-11"/>
    <w:rsid w:val="00692EFB"/>
    <w:rPr>
      <w:rFonts w:ascii="Times New Roman" w:eastAsiaTheme="majorEastAsia" w:hAnsi="Times New Roman" w:cs="Times New Roman"/>
      <w:i/>
      <w:iCs/>
      <w:kern w:val="0"/>
      <w:sz w:val="26"/>
      <w:szCs w:val="26"/>
      <w14:ligatures w14:val="none"/>
    </w:rPr>
  </w:style>
  <w:style w:type="paragraph" w:customStyle="1" w:styleId="eng-body-11">
    <w:name w:val="eng-body-1.1"/>
    <w:basedOn w:val="eng-heading-11"/>
    <w:link w:val="eng-body-11Char"/>
    <w:qFormat/>
    <w:rsid w:val="00692EFB"/>
    <w:pPr>
      <w:ind w:left="1080"/>
    </w:pPr>
  </w:style>
  <w:style w:type="character" w:customStyle="1" w:styleId="eng-body-11Char">
    <w:name w:val="eng-body-1.1 Char"/>
    <w:basedOn w:val="eng-heading-11Char"/>
    <w:link w:val="eng-body-11"/>
    <w:rsid w:val="00692EFB"/>
    <w:rPr>
      <w:rFonts w:ascii="Times New Roman" w:eastAsiaTheme="majorEastAsia" w:hAnsi="Times New Roman" w:cs="Times New Roman"/>
      <w:i/>
      <w:iCs/>
      <w:kern w:val="0"/>
      <w:sz w:val="26"/>
      <w:szCs w:val="26"/>
      <w14:ligatures w14:val="none"/>
    </w:rPr>
  </w:style>
  <w:style w:type="paragraph" w:customStyle="1" w:styleId="table-body">
    <w:name w:val="table-body"/>
    <w:basedOn w:val="Normal"/>
    <w:link w:val="table-bodyChar"/>
    <w:qFormat/>
    <w:rsid w:val="00692EFB"/>
    <w:rPr>
      <w:sz w:val="26"/>
      <w:szCs w:val="26"/>
    </w:rPr>
  </w:style>
  <w:style w:type="character" w:customStyle="1" w:styleId="table-bodyChar">
    <w:name w:val="table-body Char"/>
    <w:basedOn w:val="DefaultParagraphFont"/>
    <w:link w:val="table-body"/>
    <w:rsid w:val="00692EFB"/>
    <w:rPr>
      <w:rFonts w:ascii="Times New Roman" w:eastAsia="Times New Roman" w:hAnsi="Times New Roman" w:cs="Times New Roman"/>
      <w:kern w:val="0"/>
      <w:sz w:val="26"/>
      <w:szCs w:val="26"/>
      <w14:ligatures w14:val="none"/>
    </w:rPr>
  </w:style>
  <w:style w:type="paragraph" w:customStyle="1" w:styleId="table-body-eng">
    <w:name w:val="table-body-eng"/>
    <w:basedOn w:val="eng-heading-11"/>
    <w:link w:val="table-body-engChar"/>
    <w:qFormat/>
    <w:rsid w:val="00EB0624"/>
    <w:pPr>
      <w:ind w:left="0"/>
    </w:pPr>
  </w:style>
  <w:style w:type="character" w:customStyle="1" w:styleId="table-body-engChar">
    <w:name w:val="table-body-eng Char"/>
    <w:basedOn w:val="eng-heading-11Char"/>
    <w:link w:val="table-body-eng"/>
    <w:rsid w:val="00EB0624"/>
    <w:rPr>
      <w:rFonts w:ascii="Times New Roman" w:eastAsiaTheme="majorEastAsia" w:hAnsi="Times New Roman" w:cs="Times New Roman"/>
      <w:i/>
      <w:iCs/>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6301963">
      <w:bodyDiv w:val="1"/>
      <w:marLeft w:val="0"/>
      <w:marRight w:val="0"/>
      <w:marTop w:val="0"/>
      <w:marBottom w:val="0"/>
      <w:divBdr>
        <w:top w:val="none" w:sz="0" w:space="0" w:color="auto"/>
        <w:left w:val="none" w:sz="0" w:space="0" w:color="auto"/>
        <w:bottom w:val="none" w:sz="0" w:space="0" w:color="auto"/>
        <w:right w:val="none" w:sz="0" w:space="0" w:color="auto"/>
      </w:divBdr>
    </w:div>
    <w:div w:id="27218949">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31346522">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4693317">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2895440">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660127">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30290236">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46483891">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7375972">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472967">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3666395">
      <w:bodyDiv w:val="1"/>
      <w:marLeft w:val="0"/>
      <w:marRight w:val="0"/>
      <w:marTop w:val="0"/>
      <w:marBottom w:val="0"/>
      <w:divBdr>
        <w:top w:val="none" w:sz="0" w:space="0" w:color="auto"/>
        <w:left w:val="none" w:sz="0" w:space="0" w:color="auto"/>
        <w:bottom w:val="none" w:sz="0" w:space="0" w:color="auto"/>
        <w:right w:val="none" w:sz="0" w:space="0" w:color="auto"/>
      </w:divBdr>
    </w:div>
    <w:div w:id="216478860">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19050727">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9113">
      <w:bodyDiv w:val="1"/>
      <w:marLeft w:val="0"/>
      <w:marRight w:val="0"/>
      <w:marTop w:val="0"/>
      <w:marBottom w:val="0"/>
      <w:divBdr>
        <w:top w:val="none" w:sz="0" w:space="0" w:color="auto"/>
        <w:left w:val="none" w:sz="0" w:space="0" w:color="auto"/>
        <w:bottom w:val="none" w:sz="0" w:space="0" w:color="auto"/>
        <w:right w:val="none" w:sz="0" w:space="0" w:color="auto"/>
      </w:divBdr>
    </w:div>
    <w:div w:id="255948175">
      <w:bodyDiv w:val="1"/>
      <w:marLeft w:val="0"/>
      <w:marRight w:val="0"/>
      <w:marTop w:val="0"/>
      <w:marBottom w:val="0"/>
      <w:divBdr>
        <w:top w:val="none" w:sz="0" w:space="0" w:color="auto"/>
        <w:left w:val="none" w:sz="0" w:space="0" w:color="auto"/>
        <w:bottom w:val="none" w:sz="0" w:space="0" w:color="auto"/>
        <w:right w:val="none" w:sz="0" w:space="0" w:color="auto"/>
      </w:divBdr>
    </w:div>
    <w:div w:id="259876040">
      <w:bodyDiv w:val="1"/>
      <w:marLeft w:val="0"/>
      <w:marRight w:val="0"/>
      <w:marTop w:val="0"/>
      <w:marBottom w:val="0"/>
      <w:divBdr>
        <w:top w:val="none" w:sz="0" w:space="0" w:color="auto"/>
        <w:left w:val="none" w:sz="0" w:space="0" w:color="auto"/>
        <w:bottom w:val="none" w:sz="0" w:space="0" w:color="auto"/>
        <w:right w:val="none" w:sz="0" w:space="0" w:color="auto"/>
      </w:divBdr>
    </w:div>
    <w:div w:id="260265388">
      <w:bodyDiv w:val="1"/>
      <w:marLeft w:val="0"/>
      <w:marRight w:val="0"/>
      <w:marTop w:val="0"/>
      <w:marBottom w:val="0"/>
      <w:divBdr>
        <w:top w:val="none" w:sz="0" w:space="0" w:color="auto"/>
        <w:left w:val="none" w:sz="0" w:space="0" w:color="auto"/>
        <w:bottom w:val="none" w:sz="0" w:space="0" w:color="auto"/>
        <w:right w:val="none" w:sz="0" w:space="0" w:color="auto"/>
      </w:divBdr>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62601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11906758">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5205295">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28023319">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51879566">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6129941">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5885211">
      <w:bodyDiv w:val="1"/>
      <w:marLeft w:val="0"/>
      <w:marRight w:val="0"/>
      <w:marTop w:val="0"/>
      <w:marBottom w:val="0"/>
      <w:divBdr>
        <w:top w:val="none" w:sz="0" w:space="0" w:color="auto"/>
        <w:left w:val="none" w:sz="0" w:space="0" w:color="auto"/>
        <w:bottom w:val="none" w:sz="0" w:space="0" w:color="auto"/>
        <w:right w:val="none" w:sz="0" w:space="0" w:color="auto"/>
      </w:divBdr>
    </w:div>
    <w:div w:id="407507945">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26391972">
      <w:bodyDiv w:val="1"/>
      <w:marLeft w:val="0"/>
      <w:marRight w:val="0"/>
      <w:marTop w:val="0"/>
      <w:marBottom w:val="0"/>
      <w:divBdr>
        <w:top w:val="none" w:sz="0" w:space="0" w:color="auto"/>
        <w:left w:val="none" w:sz="0" w:space="0" w:color="auto"/>
        <w:bottom w:val="none" w:sz="0" w:space="0" w:color="auto"/>
        <w:right w:val="none" w:sz="0" w:space="0" w:color="auto"/>
      </w:divBdr>
    </w:div>
    <w:div w:id="429590215">
      <w:bodyDiv w:val="1"/>
      <w:marLeft w:val="0"/>
      <w:marRight w:val="0"/>
      <w:marTop w:val="0"/>
      <w:marBottom w:val="0"/>
      <w:divBdr>
        <w:top w:val="none" w:sz="0" w:space="0" w:color="auto"/>
        <w:left w:val="none" w:sz="0" w:space="0" w:color="auto"/>
        <w:bottom w:val="none" w:sz="0" w:space="0" w:color="auto"/>
        <w:right w:val="none" w:sz="0" w:space="0" w:color="auto"/>
      </w:divBdr>
    </w:div>
    <w:div w:id="430929218">
      <w:bodyDiv w:val="1"/>
      <w:marLeft w:val="0"/>
      <w:marRight w:val="0"/>
      <w:marTop w:val="0"/>
      <w:marBottom w:val="0"/>
      <w:divBdr>
        <w:top w:val="none" w:sz="0" w:space="0" w:color="auto"/>
        <w:left w:val="none" w:sz="0" w:space="0" w:color="auto"/>
        <w:bottom w:val="none" w:sz="0" w:space="0" w:color="auto"/>
        <w:right w:val="none" w:sz="0" w:space="0" w:color="auto"/>
      </w:divBdr>
    </w:div>
    <w:div w:id="431320546">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2485949">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4610">
      <w:bodyDiv w:val="1"/>
      <w:marLeft w:val="0"/>
      <w:marRight w:val="0"/>
      <w:marTop w:val="0"/>
      <w:marBottom w:val="0"/>
      <w:divBdr>
        <w:top w:val="none" w:sz="0" w:space="0" w:color="auto"/>
        <w:left w:val="none" w:sz="0" w:space="0" w:color="auto"/>
        <w:bottom w:val="none" w:sz="0" w:space="0" w:color="auto"/>
        <w:right w:val="none" w:sz="0" w:space="0" w:color="auto"/>
      </w:divBdr>
      <w:divsChild>
        <w:div w:id="1743287134">
          <w:marLeft w:val="0"/>
          <w:marRight w:val="0"/>
          <w:marTop w:val="0"/>
          <w:marBottom w:val="0"/>
          <w:divBdr>
            <w:top w:val="none" w:sz="0" w:space="0" w:color="auto"/>
            <w:left w:val="none" w:sz="0" w:space="0" w:color="auto"/>
            <w:bottom w:val="none" w:sz="0" w:space="0" w:color="auto"/>
            <w:right w:val="none" w:sz="0" w:space="0" w:color="auto"/>
          </w:divBdr>
          <w:divsChild>
            <w:div w:id="1253972379">
              <w:marLeft w:val="0"/>
              <w:marRight w:val="0"/>
              <w:marTop w:val="0"/>
              <w:marBottom w:val="0"/>
              <w:divBdr>
                <w:top w:val="none" w:sz="0" w:space="0" w:color="auto"/>
                <w:left w:val="none" w:sz="0" w:space="0" w:color="auto"/>
                <w:bottom w:val="none" w:sz="0" w:space="0" w:color="auto"/>
                <w:right w:val="none" w:sz="0" w:space="0" w:color="auto"/>
              </w:divBdr>
            </w:div>
          </w:divsChild>
        </w:div>
        <w:div w:id="2013096027">
          <w:marLeft w:val="0"/>
          <w:marRight w:val="0"/>
          <w:marTop w:val="0"/>
          <w:marBottom w:val="0"/>
          <w:divBdr>
            <w:top w:val="none" w:sz="0" w:space="0" w:color="auto"/>
            <w:left w:val="none" w:sz="0" w:space="0" w:color="auto"/>
            <w:bottom w:val="none" w:sz="0" w:space="0" w:color="auto"/>
            <w:right w:val="none" w:sz="0" w:space="0" w:color="auto"/>
          </w:divBdr>
          <w:divsChild>
            <w:div w:id="1474785239">
              <w:marLeft w:val="0"/>
              <w:marRight w:val="0"/>
              <w:marTop w:val="0"/>
              <w:marBottom w:val="0"/>
              <w:divBdr>
                <w:top w:val="none" w:sz="0" w:space="0" w:color="auto"/>
                <w:left w:val="none" w:sz="0" w:space="0" w:color="auto"/>
                <w:bottom w:val="none" w:sz="0" w:space="0" w:color="auto"/>
                <w:right w:val="none" w:sz="0" w:space="0" w:color="auto"/>
              </w:divBdr>
            </w:div>
            <w:div w:id="914050847">
              <w:marLeft w:val="0"/>
              <w:marRight w:val="0"/>
              <w:marTop w:val="0"/>
              <w:marBottom w:val="0"/>
              <w:divBdr>
                <w:top w:val="none" w:sz="0" w:space="0" w:color="auto"/>
                <w:left w:val="none" w:sz="0" w:space="0" w:color="auto"/>
                <w:bottom w:val="none" w:sz="0" w:space="0" w:color="auto"/>
                <w:right w:val="none" w:sz="0" w:space="0" w:color="auto"/>
              </w:divBdr>
            </w:div>
            <w:div w:id="2035383209">
              <w:marLeft w:val="0"/>
              <w:marRight w:val="0"/>
              <w:marTop w:val="0"/>
              <w:marBottom w:val="0"/>
              <w:divBdr>
                <w:top w:val="none" w:sz="0" w:space="0" w:color="auto"/>
                <w:left w:val="none" w:sz="0" w:space="0" w:color="auto"/>
                <w:bottom w:val="none" w:sz="0" w:space="0" w:color="auto"/>
                <w:right w:val="none" w:sz="0" w:space="0" w:color="auto"/>
              </w:divBdr>
            </w:div>
            <w:div w:id="1063794441">
              <w:marLeft w:val="0"/>
              <w:marRight w:val="0"/>
              <w:marTop w:val="0"/>
              <w:marBottom w:val="0"/>
              <w:divBdr>
                <w:top w:val="none" w:sz="0" w:space="0" w:color="auto"/>
                <w:left w:val="none" w:sz="0" w:space="0" w:color="auto"/>
                <w:bottom w:val="none" w:sz="0" w:space="0" w:color="auto"/>
                <w:right w:val="none" w:sz="0" w:space="0" w:color="auto"/>
              </w:divBdr>
            </w:div>
          </w:divsChild>
        </w:div>
        <w:div w:id="827601127">
          <w:marLeft w:val="0"/>
          <w:marRight w:val="0"/>
          <w:marTop w:val="0"/>
          <w:marBottom w:val="0"/>
          <w:divBdr>
            <w:top w:val="none" w:sz="0" w:space="0" w:color="auto"/>
            <w:left w:val="none" w:sz="0" w:space="0" w:color="auto"/>
            <w:bottom w:val="none" w:sz="0" w:space="0" w:color="auto"/>
            <w:right w:val="none" w:sz="0" w:space="0" w:color="auto"/>
          </w:divBdr>
          <w:divsChild>
            <w:div w:id="133985765">
              <w:marLeft w:val="0"/>
              <w:marRight w:val="0"/>
              <w:marTop w:val="0"/>
              <w:marBottom w:val="0"/>
              <w:divBdr>
                <w:top w:val="none" w:sz="0" w:space="0" w:color="auto"/>
                <w:left w:val="none" w:sz="0" w:space="0" w:color="auto"/>
                <w:bottom w:val="none" w:sz="0" w:space="0" w:color="auto"/>
                <w:right w:val="none" w:sz="0" w:space="0" w:color="auto"/>
              </w:divBdr>
            </w:div>
            <w:div w:id="2098475521">
              <w:marLeft w:val="0"/>
              <w:marRight w:val="0"/>
              <w:marTop w:val="0"/>
              <w:marBottom w:val="0"/>
              <w:divBdr>
                <w:top w:val="none" w:sz="0" w:space="0" w:color="auto"/>
                <w:left w:val="none" w:sz="0" w:space="0" w:color="auto"/>
                <w:bottom w:val="none" w:sz="0" w:space="0" w:color="auto"/>
                <w:right w:val="none" w:sz="0" w:space="0" w:color="auto"/>
              </w:divBdr>
            </w:div>
            <w:div w:id="1610508556">
              <w:marLeft w:val="0"/>
              <w:marRight w:val="0"/>
              <w:marTop w:val="0"/>
              <w:marBottom w:val="0"/>
              <w:divBdr>
                <w:top w:val="none" w:sz="0" w:space="0" w:color="auto"/>
                <w:left w:val="none" w:sz="0" w:space="0" w:color="auto"/>
                <w:bottom w:val="none" w:sz="0" w:space="0" w:color="auto"/>
                <w:right w:val="none" w:sz="0" w:space="0" w:color="auto"/>
              </w:divBdr>
            </w:div>
            <w:div w:id="710885378">
              <w:marLeft w:val="0"/>
              <w:marRight w:val="0"/>
              <w:marTop w:val="0"/>
              <w:marBottom w:val="0"/>
              <w:divBdr>
                <w:top w:val="none" w:sz="0" w:space="0" w:color="auto"/>
                <w:left w:val="none" w:sz="0" w:space="0" w:color="auto"/>
                <w:bottom w:val="none" w:sz="0" w:space="0" w:color="auto"/>
                <w:right w:val="none" w:sz="0" w:space="0" w:color="auto"/>
              </w:divBdr>
            </w:div>
          </w:divsChild>
        </w:div>
        <w:div w:id="1624576545">
          <w:marLeft w:val="0"/>
          <w:marRight w:val="0"/>
          <w:marTop w:val="0"/>
          <w:marBottom w:val="0"/>
          <w:divBdr>
            <w:top w:val="none" w:sz="0" w:space="0" w:color="auto"/>
            <w:left w:val="none" w:sz="0" w:space="0" w:color="auto"/>
            <w:bottom w:val="none" w:sz="0" w:space="0" w:color="auto"/>
            <w:right w:val="none" w:sz="0" w:space="0" w:color="auto"/>
          </w:divBdr>
          <w:divsChild>
            <w:div w:id="1302884778">
              <w:marLeft w:val="0"/>
              <w:marRight w:val="0"/>
              <w:marTop w:val="0"/>
              <w:marBottom w:val="0"/>
              <w:divBdr>
                <w:top w:val="none" w:sz="0" w:space="0" w:color="auto"/>
                <w:left w:val="none" w:sz="0" w:space="0" w:color="auto"/>
                <w:bottom w:val="none" w:sz="0" w:space="0" w:color="auto"/>
                <w:right w:val="none" w:sz="0" w:space="0" w:color="auto"/>
              </w:divBdr>
            </w:div>
            <w:div w:id="839585452">
              <w:marLeft w:val="0"/>
              <w:marRight w:val="0"/>
              <w:marTop w:val="0"/>
              <w:marBottom w:val="0"/>
              <w:divBdr>
                <w:top w:val="none" w:sz="0" w:space="0" w:color="auto"/>
                <w:left w:val="none" w:sz="0" w:space="0" w:color="auto"/>
                <w:bottom w:val="none" w:sz="0" w:space="0" w:color="auto"/>
                <w:right w:val="none" w:sz="0" w:space="0" w:color="auto"/>
              </w:divBdr>
            </w:div>
            <w:div w:id="1779252118">
              <w:marLeft w:val="0"/>
              <w:marRight w:val="0"/>
              <w:marTop w:val="0"/>
              <w:marBottom w:val="0"/>
              <w:divBdr>
                <w:top w:val="none" w:sz="0" w:space="0" w:color="auto"/>
                <w:left w:val="none" w:sz="0" w:space="0" w:color="auto"/>
                <w:bottom w:val="none" w:sz="0" w:space="0" w:color="auto"/>
                <w:right w:val="none" w:sz="0" w:space="0" w:color="auto"/>
              </w:divBdr>
            </w:div>
            <w:div w:id="3352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5970198">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8277105">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140008">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1189428">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3949551">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7398263">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22541001">
      <w:bodyDiv w:val="1"/>
      <w:marLeft w:val="0"/>
      <w:marRight w:val="0"/>
      <w:marTop w:val="0"/>
      <w:marBottom w:val="0"/>
      <w:divBdr>
        <w:top w:val="none" w:sz="0" w:space="0" w:color="auto"/>
        <w:left w:val="none" w:sz="0" w:space="0" w:color="auto"/>
        <w:bottom w:val="none" w:sz="0" w:space="0" w:color="auto"/>
        <w:right w:val="none" w:sz="0" w:space="0" w:color="auto"/>
      </w:divBdr>
    </w:div>
    <w:div w:id="625083403">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76689435">
      <w:bodyDiv w:val="1"/>
      <w:marLeft w:val="0"/>
      <w:marRight w:val="0"/>
      <w:marTop w:val="0"/>
      <w:marBottom w:val="0"/>
      <w:divBdr>
        <w:top w:val="none" w:sz="0" w:space="0" w:color="auto"/>
        <w:left w:val="none" w:sz="0" w:space="0" w:color="auto"/>
        <w:bottom w:val="none" w:sz="0" w:space="0" w:color="auto"/>
        <w:right w:val="none" w:sz="0" w:space="0" w:color="auto"/>
      </w:divBdr>
    </w:div>
    <w:div w:id="676811860">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0764958">
      <w:bodyDiv w:val="1"/>
      <w:marLeft w:val="0"/>
      <w:marRight w:val="0"/>
      <w:marTop w:val="0"/>
      <w:marBottom w:val="0"/>
      <w:divBdr>
        <w:top w:val="none" w:sz="0" w:space="0" w:color="auto"/>
        <w:left w:val="none" w:sz="0" w:space="0" w:color="auto"/>
        <w:bottom w:val="none" w:sz="0" w:space="0" w:color="auto"/>
        <w:right w:val="none" w:sz="0" w:space="0" w:color="auto"/>
      </w:divBdr>
      <w:divsChild>
        <w:div w:id="101010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419077">
      <w:bodyDiv w:val="1"/>
      <w:marLeft w:val="0"/>
      <w:marRight w:val="0"/>
      <w:marTop w:val="0"/>
      <w:marBottom w:val="0"/>
      <w:divBdr>
        <w:top w:val="none" w:sz="0" w:space="0" w:color="auto"/>
        <w:left w:val="none" w:sz="0" w:space="0" w:color="auto"/>
        <w:bottom w:val="none" w:sz="0" w:space="0" w:color="auto"/>
        <w:right w:val="none" w:sz="0" w:space="0" w:color="auto"/>
      </w:divBdr>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697700528">
      <w:bodyDiv w:val="1"/>
      <w:marLeft w:val="0"/>
      <w:marRight w:val="0"/>
      <w:marTop w:val="0"/>
      <w:marBottom w:val="0"/>
      <w:divBdr>
        <w:top w:val="none" w:sz="0" w:space="0" w:color="auto"/>
        <w:left w:val="none" w:sz="0" w:space="0" w:color="auto"/>
        <w:bottom w:val="none" w:sz="0" w:space="0" w:color="auto"/>
        <w:right w:val="none" w:sz="0" w:space="0" w:color="auto"/>
      </w:divBdr>
    </w:div>
    <w:div w:id="699866242">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58212297">
      <w:bodyDiv w:val="1"/>
      <w:marLeft w:val="0"/>
      <w:marRight w:val="0"/>
      <w:marTop w:val="0"/>
      <w:marBottom w:val="0"/>
      <w:divBdr>
        <w:top w:val="none" w:sz="0" w:space="0" w:color="auto"/>
        <w:left w:val="none" w:sz="0" w:space="0" w:color="auto"/>
        <w:bottom w:val="none" w:sz="0" w:space="0" w:color="auto"/>
        <w:right w:val="none" w:sz="0" w:space="0" w:color="auto"/>
      </w:divBdr>
      <w:divsChild>
        <w:div w:id="3003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096902">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78916037">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0490868">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5730799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3833519">
      <w:bodyDiv w:val="1"/>
      <w:marLeft w:val="0"/>
      <w:marRight w:val="0"/>
      <w:marTop w:val="0"/>
      <w:marBottom w:val="0"/>
      <w:divBdr>
        <w:top w:val="none" w:sz="0" w:space="0" w:color="auto"/>
        <w:left w:val="none" w:sz="0" w:space="0" w:color="auto"/>
        <w:bottom w:val="none" w:sz="0" w:space="0" w:color="auto"/>
        <w:right w:val="none" w:sz="0" w:space="0" w:color="auto"/>
      </w:divBdr>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0336638">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883521982">
      <w:bodyDiv w:val="1"/>
      <w:marLeft w:val="0"/>
      <w:marRight w:val="0"/>
      <w:marTop w:val="0"/>
      <w:marBottom w:val="0"/>
      <w:divBdr>
        <w:top w:val="none" w:sz="0" w:space="0" w:color="auto"/>
        <w:left w:val="none" w:sz="0" w:space="0" w:color="auto"/>
        <w:bottom w:val="none" w:sz="0" w:space="0" w:color="auto"/>
        <w:right w:val="none" w:sz="0" w:space="0" w:color="auto"/>
      </w:divBdr>
    </w:div>
    <w:div w:id="904142627">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36016246">
      <w:bodyDiv w:val="1"/>
      <w:marLeft w:val="0"/>
      <w:marRight w:val="0"/>
      <w:marTop w:val="0"/>
      <w:marBottom w:val="0"/>
      <w:divBdr>
        <w:top w:val="none" w:sz="0" w:space="0" w:color="auto"/>
        <w:left w:val="none" w:sz="0" w:space="0" w:color="auto"/>
        <w:bottom w:val="none" w:sz="0" w:space="0" w:color="auto"/>
        <w:right w:val="none" w:sz="0" w:space="0" w:color="auto"/>
      </w:divBdr>
    </w:div>
    <w:div w:id="940643607">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64892282">
      <w:bodyDiv w:val="1"/>
      <w:marLeft w:val="0"/>
      <w:marRight w:val="0"/>
      <w:marTop w:val="0"/>
      <w:marBottom w:val="0"/>
      <w:divBdr>
        <w:top w:val="none" w:sz="0" w:space="0" w:color="auto"/>
        <w:left w:val="none" w:sz="0" w:space="0" w:color="auto"/>
        <w:bottom w:val="none" w:sz="0" w:space="0" w:color="auto"/>
        <w:right w:val="none" w:sz="0" w:space="0" w:color="auto"/>
      </w:divBdr>
      <w:divsChild>
        <w:div w:id="619268645">
          <w:marLeft w:val="0"/>
          <w:marRight w:val="0"/>
          <w:marTop w:val="0"/>
          <w:marBottom w:val="0"/>
          <w:divBdr>
            <w:top w:val="none" w:sz="0" w:space="0" w:color="auto"/>
            <w:left w:val="none" w:sz="0" w:space="0" w:color="auto"/>
            <w:bottom w:val="none" w:sz="0" w:space="0" w:color="auto"/>
            <w:right w:val="none" w:sz="0" w:space="0" w:color="auto"/>
          </w:divBdr>
          <w:divsChild>
            <w:div w:id="1755197988">
              <w:marLeft w:val="0"/>
              <w:marRight w:val="0"/>
              <w:marTop w:val="0"/>
              <w:marBottom w:val="0"/>
              <w:divBdr>
                <w:top w:val="none" w:sz="0" w:space="0" w:color="auto"/>
                <w:left w:val="none" w:sz="0" w:space="0" w:color="auto"/>
                <w:bottom w:val="none" w:sz="0" w:space="0" w:color="auto"/>
                <w:right w:val="none" w:sz="0" w:space="0" w:color="auto"/>
              </w:divBdr>
            </w:div>
          </w:divsChild>
        </w:div>
        <w:div w:id="1153522793">
          <w:marLeft w:val="0"/>
          <w:marRight w:val="0"/>
          <w:marTop w:val="0"/>
          <w:marBottom w:val="0"/>
          <w:divBdr>
            <w:top w:val="none" w:sz="0" w:space="0" w:color="auto"/>
            <w:left w:val="none" w:sz="0" w:space="0" w:color="auto"/>
            <w:bottom w:val="none" w:sz="0" w:space="0" w:color="auto"/>
            <w:right w:val="none" w:sz="0" w:space="0" w:color="auto"/>
          </w:divBdr>
          <w:divsChild>
            <w:div w:id="1872304749">
              <w:marLeft w:val="0"/>
              <w:marRight w:val="0"/>
              <w:marTop w:val="0"/>
              <w:marBottom w:val="0"/>
              <w:divBdr>
                <w:top w:val="none" w:sz="0" w:space="0" w:color="auto"/>
                <w:left w:val="none" w:sz="0" w:space="0" w:color="auto"/>
                <w:bottom w:val="none" w:sz="0" w:space="0" w:color="auto"/>
                <w:right w:val="none" w:sz="0" w:space="0" w:color="auto"/>
              </w:divBdr>
            </w:div>
            <w:div w:id="1551990281">
              <w:marLeft w:val="0"/>
              <w:marRight w:val="0"/>
              <w:marTop w:val="0"/>
              <w:marBottom w:val="0"/>
              <w:divBdr>
                <w:top w:val="none" w:sz="0" w:space="0" w:color="auto"/>
                <w:left w:val="none" w:sz="0" w:space="0" w:color="auto"/>
                <w:bottom w:val="none" w:sz="0" w:space="0" w:color="auto"/>
                <w:right w:val="none" w:sz="0" w:space="0" w:color="auto"/>
              </w:divBdr>
            </w:div>
            <w:div w:id="1344165766">
              <w:marLeft w:val="0"/>
              <w:marRight w:val="0"/>
              <w:marTop w:val="0"/>
              <w:marBottom w:val="0"/>
              <w:divBdr>
                <w:top w:val="none" w:sz="0" w:space="0" w:color="auto"/>
                <w:left w:val="none" w:sz="0" w:space="0" w:color="auto"/>
                <w:bottom w:val="none" w:sz="0" w:space="0" w:color="auto"/>
                <w:right w:val="none" w:sz="0" w:space="0" w:color="auto"/>
              </w:divBdr>
            </w:div>
            <w:div w:id="1098595694">
              <w:marLeft w:val="0"/>
              <w:marRight w:val="0"/>
              <w:marTop w:val="0"/>
              <w:marBottom w:val="0"/>
              <w:divBdr>
                <w:top w:val="none" w:sz="0" w:space="0" w:color="auto"/>
                <w:left w:val="none" w:sz="0" w:space="0" w:color="auto"/>
                <w:bottom w:val="none" w:sz="0" w:space="0" w:color="auto"/>
                <w:right w:val="none" w:sz="0" w:space="0" w:color="auto"/>
              </w:divBdr>
            </w:div>
          </w:divsChild>
        </w:div>
        <w:div w:id="1174032396">
          <w:marLeft w:val="0"/>
          <w:marRight w:val="0"/>
          <w:marTop w:val="0"/>
          <w:marBottom w:val="0"/>
          <w:divBdr>
            <w:top w:val="none" w:sz="0" w:space="0" w:color="auto"/>
            <w:left w:val="none" w:sz="0" w:space="0" w:color="auto"/>
            <w:bottom w:val="none" w:sz="0" w:space="0" w:color="auto"/>
            <w:right w:val="none" w:sz="0" w:space="0" w:color="auto"/>
          </w:divBdr>
          <w:divsChild>
            <w:div w:id="498808774">
              <w:marLeft w:val="0"/>
              <w:marRight w:val="0"/>
              <w:marTop w:val="0"/>
              <w:marBottom w:val="0"/>
              <w:divBdr>
                <w:top w:val="none" w:sz="0" w:space="0" w:color="auto"/>
                <w:left w:val="none" w:sz="0" w:space="0" w:color="auto"/>
                <w:bottom w:val="none" w:sz="0" w:space="0" w:color="auto"/>
                <w:right w:val="none" w:sz="0" w:space="0" w:color="auto"/>
              </w:divBdr>
            </w:div>
            <w:div w:id="1191186726">
              <w:marLeft w:val="0"/>
              <w:marRight w:val="0"/>
              <w:marTop w:val="0"/>
              <w:marBottom w:val="0"/>
              <w:divBdr>
                <w:top w:val="none" w:sz="0" w:space="0" w:color="auto"/>
                <w:left w:val="none" w:sz="0" w:space="0" w:color="auto"/>
                <w:bottom w:val="none" w:sz="0" w:space="0" w:color="auto"/>
                <w:right w:val="none" w:sz="0" w:space="0" w:color="auto"/>
              </w:divBdr>
            </w:div>
            <w:div w:id="1976713214">
              <w:marLeft w:val="0"/>
              <w:marRight w:val="0"/>
              <w:marTop w:val="0"/>
              <w:marBottom w:val="0"/>
              <w:divBdr>
                <w:top w:val="none" w:sz="0" w:space="0" w:color="auto"/>
                <w:left w:val="none" w:sz="0" w:space="0" w:color="auto"/>
                <w:bottom w:val="none" w:sz="0" w:space="0" w:color="auto"/>
                <w:right w:val="none" w:sz="0" w:space="0" w:color="auto"/>
              </w:divBdr>
            </w:div>
            <w:div w:id="547302708">
              <w:marLeft w:val="0"/>
              <w:marRight w:val="0"/>
              <w:marTop w:val="0"/>
              <w:marBottom w:val="0"/>
              <w:divBdr>
                <w:top w:val="none" w:sz="0" w:space="0" w:color="auto"/>
                <w:left w:val="none" w:sz="0" w:space="0" w:color="auto"/>
                <w:bottom w:val="none" w:sz="0" w:space="0" w:color="auto"/>
                <w:right w:val="none" w:sz="0" w:space="0" w:color="auto"/>
              </w:divBdr>
            </w:div>
          </w:divsChild>
        </w:div>
        <w:div w:id="52627398">
          <w:marLeft w:val="0"/>
          <w:marRight w:val="0"/>
          <w:marTop w:val="0"/>
          <w:marBottom w:val="0"/>
          <w:divBdr>
            <w:top w:val="none" w:sz="0" w:space="0" w:color="auto"/>
            <w:left w:val="none" w:sz="0" w:space="0" w:color="auto"/>
            <w:bottom w:val="none" w:sz="0" w:space="0" w:color="auto"/>
            <w:right w:val="none" w:sz="0" w:space="0" w:color="auto"/>
          </w:divBdr>
          <w:divsChild>
            <w:div w:id="1008026484">
              <w:marLeft w:val="0"/>
              <w:marRight w:val="0"/>
              <w:marTop w:val="0"/>
              <w:marBottom w:val="0"/>
              <w:divBdr>
                <w:top w:val="none" w:sz="0" w:space="0" w:color="auto"/>
                <w:left w:val="none" w:sz="0" w:space="0" w:color="auto"/>
                <w:bottom w:val="none" w:sz="0" w:space="0" w:color="auto"/>
                <w:right w:val="none" w:sz="0" w:space="0" w:color="auto"/>
              </w:divBdr>
            </w:div>
            <w:div w:id="1331719247">
              <w:marLeft w:val="0"/>
              <w:marRight w:val="0"/>
              <w:marTop w:val="0"/>
              <w:marBottom w:val="0"/>
              <w:divBdr>
                <w:top w:val="none" w:sz="0" w:space="0" w:color="auto"/>
                <w:left w:val="none" w:sz="0" w:space="0" w:color="auto"/>
                <w:bottom w:val="none" w:sz="0" w:space="0" w:color="auto"/>
                <w:right w:val="none" w:sz="0" w:space="0" w:color="auto"/>
              </w:divBdr>
            </w:div>
            <w:div w:id="1310282915">
              <w:marLeft w:val="0"/>
              <w:marRight w:val="0"/>
              <w:marTop w:val="0"/>
              <w:marBottom w:val="0"/>
              <w:divBdr>
                <w:top w:val="none" w:sz="0" w:space="0" w:color="auto"/>
                <w:left w:val="none" w:sz="0" w:space="0" w:color="auto"/>
                <w:bottom w:val="none" w:sz="0" w:space="0" w:color="auto"/>
                <w:right w:val="none" w:sz="0" w:space="0" w:color="auto"/>
              </w:divBdr>
            </w:div>
            <w:div w:id="5298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79771693">
      <w:bodyDiv w:val="1"/>
      <w:marLeft w:val="0"/>
      <w:marRight w:val="0"/>
      <w:marTop w:val="0"/>
      <w:marBottom w:val="0"/>
      <w:divBdr>
        <w:top w:val="none" w:sz="0" w:space="0" w:color="auto"/>
        <w:left w:val="none" w:sz="0" w:space="0" w:color="auto"/>
        <w:bottom w:val="none" w:sz="0" w:space="0" w:color="auto"/>
        <w:right w:val="none" w:sz="0" w:space="0" w:color="auto"/>
      </w:divBdr>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119984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86801404">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4156319">
      <w:bodyDiv w:val="1"/>
      <w:marLeft w:val="0"/>
      <w:marRight w:val="0"/>
      <w:marTop w:val="0"/>
      <w:marBottom w:val="0"/>
      <w:divBdr>
        <w:top w:val="none" w:sz="0" w:space="0" w:color="auto"/>
        <w:left w:val="none" w:sz="0" w:space="0" w:color="auto"/>
        <w:bottom w:val="none" w:sz="0" w:space="0" w:color="auto"/>
        <w:right w:val="none" w:sz="0" w:space="0" w:color="auto"/>
      </w:divBdr>
      <w:divsChild>
        <w:div w:id="877859394">
          <w:marLeft w:val="0"/>
          <w:marRight w:val="0"/>
          <w:marTop w:val="0"/>
          <w:marBottom w:val="0"/>
          <w:divBdr>
            <w:top w:val="none" w:sz="0" w:space="0" w:color="auto"/>
            <w:left w:val="none" w:sz="0" w:space="0" w:color="auto"/>
            <w:bottom w:val="none" w:sz="0" w:space="0" w:color="auto"/>
            <w:right w:val="none" w:sz="0" w:space="0" w:color="auto"/>
          </w:divBdr>
          <w:divsChild>
            <w:div w:id="1316714499">
              <w:marLeft w:val="0"/>
              <w:marRight w:val="0"/>
              <w:marTop w:val="0"/>
              <w:marBottom w:val="0"/>
              <w:divBdr>
                <w:top w:val="none" w:sz="0" w:space="0" w:color="auto"/>
                <w:left w:val="none" w:sz="0" w:space="0" w:color="auto"/>
                <w:bottom w:val="none" w:sz="0" w:space="0" w:color="auto"/>
                <w:right w:val="none" w:sz="0" w:space="0" w:color="auto"/>
              </w:divBdr>
            </w:div>
          </w:divsChild>
        </w:div>
        <w:div w:id="310792341">
          <w:marLeft w:val="0"/>
          <w:marRight w:val="0"/>
          <w:marTop w:val="0"/>
          <w:marBottom w:val="0"/>
          <w:divBdr>
            <w:top w:val="none" w:sz="0" w:space="0" w:color="auto"/>
            <w:left w:val="none" w:sz="0" w:space="0" w:color="auto"/>
            <w:bottom w:val="none" w:sz="0" w:space="0" w:color="auto"/>
            <w:right w:val="none" w:sz="0" w:space="0" w:color="auto"/>
          </w:divBdr>
          <w:divsChild>
            <w:div w:id="1464273681">
              <w:marLeft w:val="0"/>
              <w:marRight w:val="0"/>
              <w:marTop w:val="0"/>
              <w:marBottom w:val="0"/>
              <w:divBdr>
                <w:top w:val="none" w:sz="0" w:space="0" w:color="auto"/>
                <w:left w:val="none" w:sz="0" w:space="0" w:color="auto"/>
                <w:bottom w:val="none" w:sz="0" w:space="0" w:color="auto"/>
                <w:right w:val="none" w:sz="0" w:space="0" w:color="auto"/>
              </w:divBdr>
            </w:div>
            <w:div w:id="306319974">
              <w:marLeft w:val="0"/>
              <w:marRight w:val="0"/>
              <w:marTop w:val="0"/>
              <w:marBottom w:val="0"/>
              <w:divBdr>
                <w:top w:val="none" w:sz="0" w:space="0" w:color="auto"/>
                <w:left w:val="none" w:sz="0" w:space="0" w:color="auto"/>
                <w:bottom w:val="none" w:sz="0" w:space="0" w:color="auto"/>
                <w:right w:val="none" w:sz="0" w:space="0" w:color="auto"/>
              </w:divBdr>
            </w:div>
            <w:div w:id="1914315984">
              <w:marLeft w:val="0"/>
              <w:marRight w:val="0"/>
              <w:marTop w:val="0"/>
              <w:marBottom w:val="0"/>
              <w:divBdr>
                <w:top w:val="none" w:sz="0" w:space="0" w:color="auto"/>
                <w:left w:val="none" w:sz="0" w:space="0" w:color="auto"/>
                <w:bottom w:val="none" w:sz="0" w:space="0" w:color="auto"/>
                <w:right w:val="none" w:sz="0" w:space="0" w:color="auto"/>
              </w:divBdr>
            </w:div>
            <w:div w:id="1308438455">
              <w:marLeft w:val="0"/>
              <w:marRight w:val="0"/>
              <w:marTop w:val="0"/>
              <w:marBottom w:val="0"/>
              <w:divBdr>
                <w:top w:val="none" w:sz="0" w:space="0" w:color="auto"/>
                <w:left w:val="none" w:sz="0" w:space="0" w:color="auto"/>
                <w:bottom w:val="none" w:sz="0" w:space="0" w:color="auto"/>
                <w:right w:val="none" w:sz="0" w:space="0" w:color="auto"/>
              </w:divBdr>
            </w:div>
          </w:divsChild>
        </w:div>
        <w:div w:id="1455829622">
          <w:marLeft w:val="0"/>
          <w:marRight w:val="0"/>
          <w:marTop w:val="0"/>
          <w:marBottom w:val="0"/>
          <w:divBdr>
            <w:top w:val="none" w:sz="0" w:space="0" w:color="auto"/>
            <w:left w:val="none" w:sz="0" w:space="0" w:color="auto"/>
            <w:bottom w:val="none" w:sz="0" w:space="0" w:color="auto"/>
            <w:right w:val="none" w:sz="0" w:space="0" w:color="auto"/>
          </w:divBdr>
          <w:divsChild>
            <w:div w:id="1696494878">
              <w:marLeft w:val="0"/>
              <w:marRight w:val="0"/>
              <w:marTop w:val="0"/>
              <w:marBottom w:val="0"/>
              <w:divBdr>
                <w:top w:val="none" w:sz="0" w:space="0" w:color="auto"/>
                <w:left w:val="none" w:sz="0" w:space="0" w:color="auto"/>
                <w:bottom w:val="none" w:sz="0" w:space="0" w:color="auto"/>
                <w:right w:val="none" w:sz="0" w:space="0" w:color="auto"/>
              </w:divBdr>
            </w:div>
            <w:div w:id="594482542">
              <w:marLeft w:val="0"/>
              <w:marRight w:val="0"/>
              <w:marTop w:val="0"/>
              <w:marBottom w:val="0"/>
              <w:divBdr>
                <w:top w:val="none" w:sz="0" w:space="0" w:color="auto"/>
                <w:left w:val="none" w:sz="0" w:space="0" w:color="auto"/>
                <w:bottom w:val="none" w:sz="0" w:space="0" w:color="auto"/>
                <w:right w:val="none" w:sz="0" w:space="0" w:color="auto"/>
              </w:divBdr>
            </w:div>
            <w:div w:id="707334118">
              <w:marLeft w:val="0"/>
              <w:marRight w:val="0"/>
              <w:marTop w:val="0"/>
              <w:marBottom w:val="0"/>
              <w:divBdr>
                <w:top w:val="none" w:sz="0" w:space="0" w:color="auto"/>
                <w:left w:val="none" w:sz="0" w:space="0" w:color="auto"/>
                <w:bottom w:val="none" w:sz="0" w:space="0" w:color="auto"/>
                <w:right w:val="none" w:sz="0" w:space="0" w:color="auto"/>
              </w:divBdr>
            </w:div>
            <w:div w:id="1912962553">
              <w:marLeft w:val="0"/>
              <w:marRight w:val="0"/>
              <w:marTop w:val="0"/>
              <w:marBottom w:val="0"/>
              <w:divBdr>
                <w:top w:val="none" w:sz="0" w:space="0" w:color="auto"/>
                <w:left w:val="none" w:sz="0" w:space="0" w:color="auto"/>
                <w:bottom w:val="none" w:sz="0" w:space="0" w:color="auto"/>
                <w:right w:val="none" w:sz="0" w:space="0" w:color="auto"/>
              </w:divBdr>
            </w:div>
          </w:divsChild>
        </w:div>
        <w:div w:id="959528479">
          <w:marLeft w:val="0"/>
          <w:marRight w:val="0"/>
          <w:marTop w:val="0"/>
          <w:marBottom w:val="0"/>
          <w:divBdr>
            <w:top w:val="none" w:sz="0" w:space="0" w:color="auto"/>
            <w:left w:val="none" w:sz="0" w:space="0" w:color="auto"/>
            <w:bottom w:val="none" w:sz="0" w:space="0" w:color="auto"/>
            <w:right w:val="none" w:sz="0" w:space="0" w:color="auto"/>
          </w:divBdr>
          <w:divsChild>
            <w:div w:id="968824708">
              <w:marLeft w:val="0"/>
              <w:marRight w:val="0"/>
              <w:marTop w:val="0"/>
              <w:marBottom w:val="0"/>
              <w:divBdr>
                <w:top w:val="none" w:sz="0" w:space="0" w:color="auto"/>
                <w:left w:val="none" w:sz="0" w:space="0" w:color="auto"/>
                <w:bottom w:val="none" w:sz="0" w:space="0" w:color="auto"/>
                <w:right w:val="none" w:sz="0" w:space="0" w:color="auto"/>
              </w:divBdr>
            </w:div>
            <w:div w:id="535388379">
              <w:marLeft w:val="0"/>
              <w:marRight w:val="0"/>
              <w:marTop w:val="0"/>
              <w:marBottom w:val="0"/>
              <w:divBdr>
                <w:top w:val="none" w:sz="0" w:space="0" w:color="auto"/>
                <w:left w:val="none" w:sz="0" w:space="0" w:color="auto"/>
                <w:bottom w:val="none" w:sz="0" w:space="0" w:color="auto"/>
                <w:right w:val="none" w:sz="0" w:space="0" w:color="auto"/>
              </w:divBdr>
            </w:div>
            <w:div w:id="1345595295">
              <w:marLeft w:val="0"/>
              <w:marRight w:val="0"/>
              <w:marTop w:val="0"/>
              <w:marBottom w:val="0"/>
              <w:divBdr>
                <w:top w:val="none" w:sz="0" w:space="0" w:color="auto"/>
                <w:left w:val="none" w:sz="0" w:space="0" w:color="auto"/>
                <w:bottom w:val="none" w:sz="0" w:space="0" w:color="auto"/>
                <w:right w:val="none" w:sz="0" w:space="0" w:color="auto"/>
              </w:divBdr>
            </w:div>
            <w:div w:id="2477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29517097">
      <w:bodyDiv w:val="1"/>
      <w:marLeft w:val="0"/>
      <w:marRight w:val="0"/>
      <w:marTop w:val="0"/>
      <w:marBottom w:val="0"/>
      <w:divBdr>
        <w:top w:val="none" w:sz="0" w:space="0" w:color="auto"/>
        <w:left w:val="none" w:sz="0" w:space="0" w:color="auto"/>
        <w:bottom w:val="none" w:sz="0" w:space="0" w:color="auto"/>
        <w:right w:val="none" w:sz="0" w:space="0" w:color="auto"/>
      </w:divBdr>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8195">
      <w:bodyDiv w:val="1"/>
      <w:marLeft w:val="0"/>
      <w:marRight w:val="0"/>
      <w:marTop w:val="0"/>
      <w:marBottom w:val="0"/>
      <w:divBdr>
        <w:top w:val="none" w:sz="0" w:space="0" w:color="auto"/>
        <w:left w:val="none" w:sz="0" w:space="0" w:color="auto"/>
        <w:bottom w:val="none" w:sz="0" w:space="0" w:color="auto"/>
        <w:right w:val="none" w:sz="0" w:space="0" w:color="auto"/>
      </w:divBdr>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48667156">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86679064">
      <w:bodyDiv w:val="1"/>
      <w:marLeft w:val="0"/>
      <w:marRight w:val="0"/>
      <w:marTop w:val="0"/>
      <w:marBottom w:val="0"/>
      <w:divBdr>
        <w:top w:val="none" w:sz="0" w:space="0" w:color="auto"/>
        <w:left w:val="none" w:sz="0" w:space="0" w:color="auto"/>
        <w:bottom w:val="none" w:sz="0" w:space="0" w:color="auto"/>
        <w:right w:val="none" w:sz="0" w:space="0" w:color="auto"/>
      </w:divBdr>
    </w:div>
    <w:div w:id="1187519602">
      <w:bodyDiv w:val="1"/>
      <w:marLeft w:val="0"/>
      <w:marRight w:val="0"/>
      <w:marTop w:val="0"/>
      <w:marBottom w:val="0"/>
      <w:divBdr>
        <w:top w:val="none" w:sz="0" w:space="0" w:color="auto"/>
        <w:left w:val="none" w:sz="0" w:space="0" w:color="auto"/>
        <w:bottom w:val="none" w:sz="0" w:space="0" w:color="auto"/>
        <w:right w:val="none" w:sz="0" w:space="0" w:color="auto"/>
      </w:divBdr>
    </w:div>
    <w:div w:id="1190610880">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4582222">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0098397">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1132501">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2343844">
      <w:bodyDiv w:val="1"/>
      <w:marLeft w:val="0"/>
      <w:marRight w:val="0"/>
      <w:marTop w:val="0"/>
      <w:marBottom w:val="0"/>
      <w:divBdr>
        <w:top w:val="none" w:sz="0" w:space="0" w:color="auto"/>
        <w:left w:val="none" w:sz="0" w:space="0" w:color="auto"/>
        <w:bottom w:val="none" w:sz="0" w:space="0" w:color="auto"/>
        <w:right w:val="none" w:sz="0" w:space="0" w:color="auto"/>
      </w:divBdr>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25163448">
      <w:bodyDiv w:val="1"/>
      <w:marLeft w:val="0"/>
      <w:marRight w:val="0"/>
      <w:marTop w:val="0"/>
      <w:marBottom w:val="0"/>
      <w:divBdr>
        <w:top w:val="none" w:sz="0" w:space="0" w:color="auto"/>
        <w:left w:val="none" w:sz="0" w:space="0" w:color="auto"/>
        <w:bottom w:val="none" w:sz="0" w:space="0" w:color="auto"/>
        <w:right w:val="none" w:sz="0" w:space="0" w:color="auto"/>
      </w:divBdr>
    </w:div>
    <w:div w:id="1325432106">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33527077">
      <w:bodyDiv w:val="1"/>
      <w:marLeft w:val="0"/>
      <w:marRight w:val="0"/>
      <w:marTop w:val="0"/>
      <w:marBottom w:val="0"/>
      <w:divBdr>
        <w:top w:val="none" w:sz="0" w:space="0" w:color="auto"/>
        <w:left w:val="none" w:sz="0" w:space="0" w:color="auto"/>
        <w:bottom w:val="none" w:sz="0" w:space="0" w:color="auto"/>
        <w:right w:val="none" w:sz="0" w:space="0" w:color="auto"/>
      </w:divBdr>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1615696">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394041283">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24061000">
      <w:bodyDiv w:val="1"/>
      <w:marLeft w:val="0"/>
      <w:marRight w:val="0"/>
      <w:marTop w:val="0"/>
      <w:marBottom w:val="0"/>
      <w:divBdr>
        <w:top w:val="none" w:sz="0" w:space="0" w:color="auto"/>
        <w:left w:val="none" w:sz="0" w:space="0" w:color="auto"/>
        <w:bottom w:val="none" w:sz="0" w:space="0" w:color="auto"/>
        <w:right w:val="none" w:sz="0" w:space="0" w:color="auto"/>
      </w:divBdr>
    </w:div>
    <w:div w:id="1425102916">
      <w:bodyDiv w:val="1"/>
      <w:marLeft w:val="0"/>
      <w:marRight w:val="0"/>
      <w:marTop w:val="0"/>
      <w:marBottom w:val="0"/>
      <w:divBdr>
        <w:top w:val="none" w:sz="0" w:space="0" w:color="auto"/>
        <w:left w:val="none" w:sz="0" w:space="0" w:color="auto"/>
        <w:bottom w:val="none" w:sz="0" w:space="0" w:color="auto"/>
        <w:right w:val="none" w:sz="0" w:space="0" w:color="auto"/>
      </w:divBdr>
      <w:divsChild>
        <w:div w:id="11660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69973301">
      <w:bodyDiv w:val="1"/>
      <w:marLeft w:val="0"/>
      <w:marRight w:val="0"/>
      <w:marTop w:val="0"/>
      <w:marBottom w:val="0"/>
      <w:divBdr>
        <w:top w:val="none" w:sz="0" w:space="0" w:color="auto"/>
        <w:left w:val="none" w:sz="0" w:space="0" w:color="auto"/>
        <w:bottom w:val="none" w:sz="0" w:space="0" w:color="auto"/>
        <w:right w:val="none" w:sz="0" w:space="0" w:color="auto"/>
      </w:divBdr>
    </w:div>
    <w:div w:id="1473868346">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49725859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28442963">
      <w:bodyDiv w:val="1"/>
      <w:marLeft w:val="0"/>
      <w:marRight w:val="0"/>
      <w:marTop w:val="0"/>
      <w:marBottom w:val="0"/>
      <w:divBdr>
        <w:top w:val="none" w:sz="0" w:space="0" w:color="auto"/>
        <w:left w:val="none" w:sz="0" w:space="0" w:color="auto"/>
        <w:bottom w:val="none" w:sz="0" w:space="0" w:color="auto"/>
        <w:right w:val="none" w:sz="0" w:space="0" w:color="auto"/>
      </w:divBdr>
    </w:div>
    <w:div w:id="1532766017">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48494169">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0504693">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28311412">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49899546">
      <w:bodyDiv w:val="1"/>
      <w:marLeft w:val="0"/>
      <w:marRight w:val="0"/>
      <w:marTop w:val="0"/>
      <w:marBottom w:val="0"/>
      <w:divBdr>
        <w:top w:val="none" w:sz="0" w:space="0" w:color="auto"/>
        <w:left w:val="none" w:sz="0" w:space="0" w:color="auto"/>
        <w:bottom w:val="none" w:sz="0" w:space="0" w:color="auto"/>
        <w:right w:val="none" w:sz="0" w:space="0" w:color="auto"/>
      </w:divBdr>
    </w:div>
    <w:div w:id="1651596249">
      <w:bodyDiv w:val="1"/>
      <w:marLeft w:val="0"/>
      <w:marRight w:val="0"/>
      <w:marTop w:val="0"/>
      <w:marBottom w:val="0"/>
      <w:divBdr>
        <w:top w:val="none" w:sz="0" w:space="0" w:color="auto"/>
        <w:left w:val="none" w:sz="0" w:space="0" w:color="auto"/>
        <w:bottom w:val="none" w:sz="0" w:space="0" w:color="auto"/>
        <w:right w:val="none" w:sz="0" w:space="0" w:color="auto"/>
      </w:divBdr>
    </w:div>
    <w:div w:id="1652637848">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4945295">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60649237">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3378">
      <w:bodyDiv w:val="1"/>
      <w:marLeft w:val="0"/>
      <w:marRight w:val="0"/>
      <w:marTop w:val="0"/>
      <w:marBottom w:val="0"/>
      <w:divBdr>
        <w:top w:val="none" w:sz="0" w:space="0" w:color="auto"/>
        <w:left w:val="none" w:sz="0" w:space="0" w:color="auto"/>
        <w:bottom w:val="none" w:sz="0" w:space="0" w:color="auto"/>
        <w:right w:val="none" w:sz="0" w:space="0" w:color="auto"/>
      </w:divBdr>
    </w:div>
    <w:div w:id="1668098510">
      <w:bodyDiv w:val="1"/>
      <w:marLeft w:val="0"/>
      <w:marRight w:val="0"/>
      <w:marTop w:val="0"/>
      <w:marBottom w:val="0"/>
      <w:divBdr>
        <w:top w:val="none" w:sz="0" w:space="0" w:color="auto"/>
        <w:left w:val="none" w:sz="0" w:space="0" w:color="auto"/>
        <w:bottom w:val="none" w:sz="0" w:space="0" w:color="auto"/>
        <w:right w:val="none" w:sz="0" w:space="0" w:color="auto"/>
      </w:divBdr>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542805">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70566">
      <w:bodyDiv w:val="1"/>
      <w:marLeft w:val="0"/>
      <w:marRight w:val="0"/>
      <w:marTop w:val="0"/>
      <w:marBottom w:val="0"/>
      <w:divBdr>
        <w:top w:val="none" w:sz="0" w:space="0" w:color="auto"/>
        <w:left w:val="none" w:sz="0" w:space="0" w:color="auto"/>
        <w:bottom w:val="none" w:sz="0" w:space="0" w:color="auto"/>
        <w:right w:val="none" w:sz="0" w:space="0" w:color="auto"/>
      </w:divBdr>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3557329">
      <w:bodyDiv w:val="1"/>
      <w:marLeft w:val="0"/>
      <w:marRight w:val="0"/>
      <w:marTop w:val="0"/>
      <w:marBottom w:val="0"/>
      <w:divBdr>
        <w:top w:val="none" w:sz="0" w:space="0" w:color="auto"/>
        <w:left w:val="none" w:sz="0" w:space="0" w:color="auto"/>
        <w:bottom w:val="none" w:sz="0" w:space="0" w:color="auto"/>
        <w:right w:val="none" w:sz="0" w:space="0" w:color="auto"/>
      </w:divBdr>
    </w:div>
    <w:div w:id="1726832144">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3136483">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076385">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0610868">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167639">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29398019">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5808332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891109463">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5510861">
      <w:bodyDiv w:val="1"/>
      <w:marLeft w:val="0"/>
      <w:marRight w:val="0"/>
      <w:marTop w:val="0"/>
      <w:marBottom w:val="0"/>
      <w:divBdr>
        <w:top w:val="none" w:sz="0" w:space="0" w:color="auto"/>
        <w:left w:val="none" w:sz="0" w:space="0" w:color="auto"/>
        <w:bottom w:val="none" w:sz="0" w:space="0" w:color="auto"/>
        <w:right w:val="none" w:sz="0" w:space="0" w:color="auto"/>
      </w:divBdr>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1355529">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3061">
      <w:bodyDiv w:val="1"/>
      <w:marLeft w:val="0"/>
      <w:marRight w:val="0"/>
      <w:marTop w:val="0"/>
      <w:marBottom w:val="0"/>
      <w:divBdr>
        <w:top w:val="none" w:sz="0" w:space="0" w:color="auto"/>
        <w:left w:val="none" w:sz="0" w:space="0" w:color="auto"/>
        <w:bottom w:val="none" w:sz="0" w:space="0" w:color="auto"/>
        <w:right w:val="none" w:sz="0" w:space="0" w:color="auto"/>
      </w:divBdr>
      <w:divsChild>
        <w:div w:id="109374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2642195">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2008955">
      <w:bodyDiv w:val="1"/>
      <w:marLeft w:val="0"/>
      <w:marRight w:val="0"/>
      <w:marTop w:val="0"/>
      <w:marBottom w:val="0"/>
      <w:divBdr>
        <w:top w:val="none" w:sz="0" w:space="0" w:color="auto"/>
        <w:left w:val="none" w:sz="0" w:space="0" w:color="auto"/>
        <w:bottom w:val="none" w:sz="0" w:space="0" w:color="auto"/>
        <w:right w:val="none" w:sz="0" w:space="0" w:color="auto"/>
      </w:divBdr>
    </w:div>
    <w:div w:id="1957985601">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27693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401021">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252934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086798852">
      <w:bodyDiv w:val="1"/>
      <w:marLeft w:val="0"/>
      <w:marRight w:val="0"/>
      <w:marTop w:val="0"/>
      <w:marBottom w:val="0"/>
      <w:divBdr>
        <w:top w:val="none" w:sz="0" w:space="0" w:color="auto"/>
        <w:left w:val="none" w:sz="0" w:space="0" w:color="auto"/>
        <w:bottom w:val="none" w:sz="0" w:space="0" w:color="auto"/>
        <w:right w:val="none" w:sz="0" w:space="0" w:color="auto"/>
      </w:divBdr>
    </w:div>
    <w:div w:id="2093045326">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17826574">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ChatfieldXing2019</b:Tag>
    <b:SourceType>Book</b:SourceType>
    <b:Guid>{6E3E18F5-1B5F-401D-BED9-FF65AA5F7681}</b:Guid>
    <b:Author>
      <b:Author>
        <b:NameList>
          <b:Person>
            <b:Last>Chatfield</b:Last>
            <b:First>Chris</b:First>
          </b:Person>
          <b:Person>
            <b:Last>Xing</b:Last>
            <b:First>Haipeng</b:First>
          </b:Person>
        </b:NameList>
      </b:Author>
    </b:Author>
    <b:Title>The Analysis of Time Series</b:Title>
    <b:Year>2019</b:Year>
    <b:Publisher>CRC Press</b:Publisher>
    <b:RefOrder>4</b:RefOrder>
  </b:Source>
  <b:Source>
    <b:Tag>Chr19</b:Tag>
    <b:SourceType>BookSection</b:SourceType>
    <b:Guid>{261E3B91-A248-4275-8CDF-35F50DB32865}</b:Guid>
    <b:Title>Ch.2 - Visual inspection is a useful first step to judge stationarity</b:Title>
    <b:Year>2019</b:Year>
    <b:Publisher>CRC Press</b:Publisher>
    <b:Author>
      <b:Author>
        <b:NameList>
          <b:Person>
            <b:Last>Chatfield</b:Last>
            <b:First>Chris</b:First>
          </b:Person>
          <b:Person>
            <b:Last>Xing</b:Last>
            <b:First>Haipeng</b:First>
          </b:Person>
        </b:NameList>
      </b:Author>
    </b:Author>
    <b:BookTitle>The Analysis of Time Series</b:BookTitle>
    <b:RefOrder>1</b:RefOrder>
  </b:Source>
  <b:Source>
    <b:Tag>GEO16</b:Tag>
    <b:SourceType>Book</b:SourceType>
    <b:Guid>{F035097D-6E95-4067-BEAC-A93590D83CD1}</b:Guid>
    <b:Title>TIME SERIES ANALYSIS</b:Title>
    <b:Year>2016</b:Year>
    <b:Publisher>Wiley</b:Publisher>
    <b:Author>
      <b:Author>
        <b:NameList>
          <b:Person>
            <b:Last>BOX</b:Last>
            <b:First>GEORGE</b:First>
            <b:Middle>E. P.</b:Middle>
          </b:Person>
          <b:Person>
            <b:Last>JENKINS</b:Last>
            <b:First>GWILYM</b:First>
            <b:Middle>M.</b:Middle>
          </b:Person>
          <b:Person>
            <b:Last>REINSEL</b:Last>
            <b:First>GREGORY</b:First>
            <b:Middle>C.</b:Middle>
          </b:Person>
          <b:Person>
            <b:Last>LJUNG</b:Last>
            <b:First>GRETA</b:First>
            <b:Middle>M.</b:Middle>
          </b:Person>
        </b:NameList>
      </b:Author>
    </b:Author>
    <b:RefOrder>3</b:RefOrder>
  </b:Source>
  <b:Source>
    <b:Tag>BOX16</b:Tag>
    <b:SourceType>BookSection</b:SourceType>
    <b:Guid>{1677CA13-60F5-4531-8C58-7C4CFB3DB22D}</b:Guid>
    <b:Title>Ch. 6 - ADF is the most commonly used test for detecting unit root</b:Title>
    <b:Year>2016</b:Year>
    <b:Publisher>Wiley</b:Publisher>
    <b:Author>
      <b:Author>
        <b:NameList>
          <b:Person>
            <b:Last>BOX</b:Last>
            <b:First>GEORGE</b:First>
            <b:Middle>E. P.</b:Middle>
          </b:Person>
          <b:Person>
            <b:Last>JENKINS</b:Last>
            <b:First>GWILYM</b:First>
            <b:Middle>M.</b:Middle>
          </b:Person>
          <b:Person>
            <b:Last>REINSEL</b:Last>
            <b:First>GREGORY</b:First>
            <b:Middle>C.</b:Middle>
          </b:Person>
          <b:Person>
            <b:Last>LJUNG</b:Last>
            <b:First>GRETA</b:First>
            <b:Middle>M.</b:Middle>
          </b:Person>
        </b:NameList>
      </b:Author>
    </b:Author>
    <b:BookTitle>TIME SERIES ANALYSIS</b:BookTitle>
    <b:RefOrder>2</b:RefOrder>
  </b:Source>
  <b:Source>
    <b:Tag>Pet16</b:Tag>
    <b:SourceType>Book</b:SourceType>
    <b:Guid>{E26764FA-FB41-4313-BDF9-C2529DFDDFF1}</b:Guid>
    <b:Title>Introduction to Time Series and Forecasting</b:Title>
    <b:Year>2016</b:Year>
    <b:Publisher>Springer</b:Publisher>
    <b:Author>
      <b:Author>
        <b:NameList>
          <b:Person>
            <b:Last>Brockwell</b:Last>
            <b:First>Peter</b:First>
            <b:Middle>J.</b:Middle>
          </b:Person>
          <b:Person>
            <b:Last>Davis</b:Last>
            <b:First>Richard</b:First>
            <b:Middle>A.</b:Middle>
          </b:Person>
        </b:NameList>
      </b:Author>
    </b:Author>
    <b:RefOrder>5</b:RefOrder>
  </b:Source>
</b:Sources>
</file>

<file path=customXml/itemProps1.xml><?xml version="1.0" encoding="utf-8"?>
<ds:datastoreItem xmlns:ds="http://schemas.openxmlformats.org/officeDocument/2006/customXml" ds:itemID="{6F46DDC0-F1BD-42D6-AAE3-B98380C9D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5052</TotalTime>
  <Pages>17</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290</cp:revision>
  <cp:lastPrinted>2025-04-22T09:11:00Z</cp:lastPrinted>
  <dcterms:created xsi:type="dcterms:W3CDTF">2025-04-03T05:44:00Z</dcterms:created>
  <dcterms:modified xsi:type="dcterms:W3CDTF">2025-05-15T10:49:00Z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