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95468" w:rsidRDefault="004A3727" w:rsidP="00BE2913">
      <w:pPr>
        <w:rPr>
          <w:b/>
          <w:bCs/>
        </w:rPr>
      </w:pPr>
      <w:r w:rsidRPr="00C95468">
        <w:rPr>
          <w:b/>
          <w:bCs/>
        </w:rPr>
        <w:t>Yêu cầu</w:t>
      </w:r>
    </w:p>
    <w:p w14:paraId="26358993" w14:textId="1FCE0FF1" w:rsidR="001212CA" w:rsidRPr="001212CA" w:rsidRDefault="001212CA" w:rsidP="001212CA">
      <w:pPr>
        <w:pStyle w:val="de-bai"/>
        <w:jc w:val="both"/>
        <w:rPr>
          <w:color w:val="1D2125"/>
          <w:shd w:val="clear" w:color="auto" w:fill="F8F9FA"/>
        </w:rPr>
      </w:pPr>
      <w:r w:rsidRPr="001212CA">
        <w:rPr>
          <w:color w:val="1D2125"/>
          <w:shd w:val="clear" w:color="auto" w:fill="F8F9FA"/>
        </w:rPr>
        <w:t xml:space="preserve">Mỗi nhóm đọc hiểu và viết báo cáo về hiểu bài báo: </w:t>
      </w:r>
    </w:p>
    <w:p w14:paraId="5E536611" w14:textId="4BD7EC9E" w:rsidR="001212CA" w:rsidRPr="001212CA" w:rsidRDefault="001212CA" w:rsidP="001212CA">
      <w:pPr>
        <w:pStyle w:val="de-bai"/>
        <w:jc w:val="both"/>
        <w:rPr>
          <w:color w:val="1D2125"/>
          <w:shd w:val="clear" w:color="auto" w:fill="F8F9FA"/>
        </w:rPr>
      </w:pPr>
      <w:r w:rsidRPr="001212CA">
        <w:rPr>
          <w:color w:val="222222"/>
          <w:shd w:val="clear" w:color="auto" w:fill="FFFFFF"/>
        </w:rPr>
        <w:t>SUN, Zhigang, et al. An improved random forest based on the classification accuracy and correlation measurement of decision trees. </w:t>
      </w:r>
      <w:r w:rsidRPr="001212CA">
        <w:rPr>
          <w:i/>
          <w:iCs/>
          <w:color w:val="222222"/>
          <w:shd w:val="clear" w:color="auto" w:fill="FFFFFF"/>
        </w:rPr>
        <w:t>Expert Systems with Applications</w:t>
      </w:r>
      <w:r w:rsidRPr="001212CA">
        <w:rPr>
          <w:color w:val="222222"/>
          <w:shd w:val="clear" w:color="auto" w:fill="FFFFFF"/>
        </w:rPr>
        <w:t>, 2024, 237: 121549.</w:t>
      </w:r>
    </w:p>
    <w:p w14:paraId="5DD01854" w14:textId="6EEB9D06" w:rsidR="00CC0EE1" w:rsidRPr="001212CA" w:rsidRDefault="001212CA" w:rsidP="000E51AD">
      <w:pPr>
        <w:pStyle w:val="de-bai"/>
        <w:jc w:val="both"/>
        <w:rPr>
          <w:lang w:val="en-US"/>
        </w:rPr>
      </w:pPr>
      <w:r w:rsidRPr="001212CA">
        <w:rPr>
          <w:color w:val="1D2125"/>
          <w:shd w:val="clear" w:color="auto" w:fill="F8F9FA"/>
        </w:rPr>
        <w:t>Cần chú ý đến những ý hay và tính mới của bài báo. </w:t>
      </w:r>
      <w:r w:rsidRPr="001212CA">
        <w:rPr>
          <w:color w:val="1D2125"/>
        </w:rPr>
        <w:t>(Không dịch bài báo)</w:t>
      </w:r>
    </w:p>
    <w:p w14:paraId="264C4781" w14:textId="77777777" w:rsidR="000E51AD" w:rsidRDefault="000E51AD" w:rsidP="000E51AD">
      <w:pPr>
        <w:spacing w:before="120" w:after="120"/>
        <w:rPr>
          <w:b/>
          <w:bCs/>
          <w:sz w:val="26"/>
          <w:szCs w:val="26"/>
        </w:rPr>
      </w:pPr>
    </w:p>
    <w:p w14:paraId="7A2C6E17" w14:textId="1F5F4E51" w:rsidR="000E51AD" w:rsidRPr="001E0300" w:rsidRDefault="000E51AD" w:rsidP="000E51AD">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0E51AD" w:rsidRPr="00CD177D" w14:paraId="0BE2B00A" w14:textId="77777777" w:rsidTr="004D00D0">
        <w:tc>
          <w:tcPr>
            <w:tcW w:w="4815" w:type="dxa"/>
            <w:gridSpan w:val="2"/>
          </w:tcPr>
          <w:p w14:paraId="15885F0B" w14:textId="77777777" w:rsidR="000E51AD" w:rsidRPr="00CD177D" w:rsidRDefault="000E51AD" w:rsidP="004D00D0">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2BB2F80C" w14:textId="77777777" w:rsidR="000E51AD" w:rsidRPr="00CD177D" w:rsidRDefault="000E51AD" w:rsidP="004D00D0">
            <w:pPr>
              <w:spacing w:after="100" w:afterAutospacing="1"/>
              <w:jc w:val="center"/>
              <w:rPr>
                <w:b/>
                <w:bCs/>
                <w:sz w:val="26"/>
                <w:szCs w:val="26"/>
              </w:rPr>
            </w:pPr>
            <w:r w:rsidRPr="00CD177D">
              <w:rPr>
                <w:b/>
                <w:bCs/>
                <w:sz w:val="26"/>
                <w:szCs w:val="26"/>
              </w:rPr>
              <w:t>Công việc phân công</w:t>
            </w:r>
          </w:p>
        </w:tc>
      </w:tr>
      <w:tr w:rsidR="000E51AD" w:rsidRPr="00CD177D" w14:paraId="52191A98" w14:textId="77777777" w:rsidTr="004D00D0">
        <w:tc>
          <w:tcPr>
            <w:tcW w:w="2122" w:type="dxa"/>
          </w:tcPr>
          <w:p w14:paraId="128834A5" w14:textId="77777777" w:rsidR="000E51AD" w:rsidRPr="00CD177D" w:rsidRDefault="000E51AD" w:rsidP="004D00D0">
            <w:pPr>
              <w:spacing w:before="60"/>
              <w:jc w:val="center"/>
              <w:rPr>
                <w:b/>
                <w:bCs/>
                <w:sz w:val="26"/>
                <w:szCs w:val="26"/>
              </w:rPr>
            </w:pPr>
            <w:r w:rsidRPr="00CD177D">
              <w:rPr>
                <w:b/>
                <w:bCs/>
                <w:sz w:val="26"/>
                <w:szCs w:val="26"/>
              </w:rPr>
              <w:t>Mã học viên</w:t>
            </w:r>
          </w:p>
        </w:tc>
        <w:tc>
          <w:tcPr>
            <w:tcW w:w="2693" w:type="dxa"/>
          </w:tcPr>
          <w:p w14:paraId="0E585C96" w14:textId="77777777" w:rsidR="000E51AD" w:rsidRPr="00CD177D" w:rsidRDefault="000E51AD" w:rsidP="004D00D0">
            <w:pPr>
              <w:spacing w:after="100" w:afterAutospacing="1"/>
              <w:jc w:val="center"/>
              <w:rPr>
                <w:b/>
                <w:bCs/>
                <w:sz w:val="26"/>
                <w:szCs w:val="26"/>
              </w:rPr>
            </w:pPr>
            <w:r w:rsidRPr="00CD177D">
              <w:rPr>
                <w:b/>
                <w:bCs/>
                <w:sz w:val="26"/>
                <w:szCs w:val="26"/>
              </w:rPr>
              <w:t>Họ và Tên</w:t>
            </w:r>
          </w:p>
        </w:tc>
        <w:tc>
          <w:tcPr>
            <w:tcW w:w="4995" w:type="dxa"/>
            <w:vMerge/>
          </w:tcPr>
          <w:p w14:paraId="6EE49445" w14:textId="77777777" w:rsidR="000E51AD" w:rsidRPr="00CD177D" w:rsidRDefault="000E51AD" w:rsidP="004D00D0">
            <w:pPr>
              <w:spacing w:after="100" w:afterAutospacing="1"/>
              <w:jc w:val="center"/>
              <w:rPr>
                <w:sz w:val="26"/>
                <w:szCs w:val="26"/>
              </w:rPr>
            </w:pPr>
          </w:p>
        </w:tc>
      </w:tr>
      <w:tr w:rsidR="000E51AD" w:rsidRPr="00CD177D" w14:paraId="7A599D68" w14:textId="77777777" w:rsidTr="004D00D0">
        <w:tc>
          <w:tcPr>
            <w:tcW w:w="2122" w:type="dxa"/>
          </w:tcPr>
          <w:p w14:paraId="281E190E" w14:textId="77777777" w:rsidR="000E51AD" w:rsidRPr="00CD177D" w:rsidRDefault="000E51AD" w:rsidP="004D00D0">
            <w:pPr>
              <w:spacing w:before="60"/>
              <w:jc w:val="center"/>
              <w:rPr>
                <w:sz w:val="26"/>
                <w:szCs w:val="26"/>
              </w:rPr>
            </w:pPr>
            <w:r w:rsidRPr="00CD177D">
              <w:rPr>
                <w:sz w:val="26"/>
                <w:szCs w:val="26"/>
              </w:rPr>
              <w:t>240104026</w:t>
            </w:r>
          </w:p>
        </w:tc>
        <w:tc>
          <w:tcPr>
            <w:tcW w:w="2693" w:type="dxa"/>
          </w:tcPr>
          <w:p w14:paraId="25B3EDC7" w14:textId="77777777" w:rsidR="000E51AD" w:rsidRPr="00CD177D" w:rsidRDefault="000E51AD" w:rsidP="004D00D0">
            <w:pPr>
              <w:spacing w:after="100" w:afterAutospacing="1"/>
              <w:jc w:val="center"/>
              <w:rPr>
                <w:sz w:val="26"/>
                <w:szCs w:val="26"/>
              </w:rPr>
            </w:pPr>
            <w:r w:rsidRPr="00CD177D">
              <w:rPr>
                <w:sz w:val="26"/>
                <w:szCs w:val="26"/>
              </w:rPr>
              <w:t>Huỳnh Quốc Bữu</w:t>
            </w:r>
          </w:p>
        </w:tc>
        <w:tc>
          <w:tcPr>
            <w:tcW w:w="4995" w:type="dxa"/>
          </w:tcPr>
          <w:p w14:paraId="02B5ADE9" w14:textId="44DF253C" w:rsidR="000E51AD" w:rsidRPr="00332765" w:rsidRDefault="00384038" w:rsidP="004D00D0">
            <w:pPr>
              <w:pStyle w:val="ListParagraph"/>
              <w:numPr>
                <w:ilvl w:val="0"/>
                <w:numId w:val="1"/>
              </w:numPr>
              <w:spacing w:before="60"/>
              <w:ind w:left="374"/>
              <w:contextualSpacing w:val="0"/>
              <w:rPr>
                <w:sz w:val="26"/>
                <w:szCs w:val="26"/>
              </w:rPr>
            </w:pPr>
            <w:r>
              <w:rPr>
                <w:sz w:val="26"/>
                <w:szCs w:val="26"/>
                <w:lang w:val="vi-VN"/>
              </w:rPr>
              <w:t>Tìm tập dữ liệu</w:t>
            </w:r>
          </w:p>
          <w:p w14:paraId="5E303477" w14:textId="0ED44A94" w:rsidR="000E51AD" w:rsidRPr="00CD177D" w:rsidRDefault="000E51AD" w:rsidP="004D00D0">
            <w:pPr>
              <w:pStyle w:val="ListParagraph"/>
              <w:numPr>
                <w:ilvl w:val="0"/>
                <w:numId w:val="1"/>
              </w:numPr>
              <w:spacing w:before="60"/>
              <w:ind w:left="374"/>
              <w:contextualSpacing w:val="0"/>
              <w:rPr>
                <w:sz w:val="26"/>
                <w:szCs w:val="26"/>
              </w:rPr>
            </w:pPr>
          </w:p>
        </w:tc>
      </w:tr>
      <w:tr w:rsidR="000E51AD" w:rsidRPr="00CD177D" w14:paraId="79A665C1" w14:textId="77777777" w:rsidTr="004D00D0">
        <w:tc>
          <w:tcPr>
            <w:tcW w:w="2122" w:type="dxa"/>
          </w:tcPr>
          <w:p w14:paraId="5AF8995D" w14:textId="77777777" w:rsidR="000E51AD" w:rsidRPr="00CD177D" w:rsidRDefault="000E51AD" w:rsidP="004D00D0">
            <w:pPr>
              <w:spacing w:before="60"/>
              <w:jc w:val="center"/>
              <w:rPr>
                <w:sz w:val="26"/>
                <w:szCs w:val="26"/>
              </w:rPr>
            </w:pPr>
            <w:r w:rsidRPr="00CD177D">
              <w:rPr>
                <w:sz w:val="26"/>
                <w:szCs w:val="26"/>
              </w:rPr>
              <w:t>240104039</w:t>
            </w:r>
          </w:p>
        </w:tc>
        <w:tc>
          <w:tcPr>
            <w:tcW w:w="2693" w:type="dxa"/>
          </w:tcPr>
          <w:p w14:paraId="0E2064EC" w14:textId="77777777" w:rsidR="000E51AD" w:rsidRPr="00CD177D" w:rsidRDefault="000E51AD" w:rsidP="004D00D0">
            <w:pPr>
              <w:spacing w:after="100" w:afterAutospacing="1"/>
              <w:jc w:val="center"/>
              <w:rPr>
                <w:sz w:val="26"/>
                <w:szCs w:val="26"/>
              </w:rPr>
            </w:pPr>
            <w:r w:rsidRPr="00CD177D">
              <w:rPr>
                <w:sz w:val="26"/>
                <w:szCs w:val="26"/>
              </w:rPr>
              <w:t>Nguyễn Đức Linh</w:t>
            </w:r>
          </w:p>
        </w:tc>
        <w:tc>
          <w:tcPr>
            <w:tcW w:w="4995" w:type="dxa"/>
          </w:tcPr>
          <w:p w14:paraId="0BCC66F0" w14:textId="39B0329C" w:rsidR="000E51AD" w:rsidRDefault="00384038" w:rsidP="004D00D0">
            <w:pPr>
              <w:pStyle w:val="ListParagraph"/>
              <w:numPr>
                <w:ilvl w:val="0"/>
                <w:numId w:val="1"/>
              </w:numPr>
              <w:spacing w:before="60"/>
              <w:ind w:left="374"/>
              <w:contextualSpacing w:val="0"/>
              <w:rPr>
                <w:sz w:val="26"/>
                <w:szCs w:val="26"/>
              </w:rPr>
            </w:pPr>
            <w:r>
              <w:rPr>
                <w:sz w:val="26"/>
                <w:szCs w:val="26"/>
                <w:lang w:val="vi-VN"/>
              </w:rPr>
              <w:t>Random Forest</w:t>
            </w:r>
          </w:p>
          <w:p w14:paraId="3B95B751" w14:textId="013DC0D9" w:rsidR="000E51AD" w:rsidRPr="00332765" w:rsidRDefault="000E51AD" w:rsidP="004D00D0">
            <w:pPr>
              <w:pStyle w:val="ListParagraph"/>
              <w:numPr>
                <w:ilvl w:val="0"/>
                <w:numId w:val="1"/>
              </w:numPr>
              <w:spacing w:before="60"/>
              <w:ind w:left="374"/>
              <w:contextualSpacing w:val="0"/>
              <w:rPr>
                <w:sz w:val="26"/>
                <w:szCs w:val="26"/>
              </w:rPr>
            </w:pPr>
          </w:p>
        </w:tc>
      </w:tr>
    </w:tbl>
    <w:p w14:paraId="29F704A0" w14:textId="789C7F7C" w:rsidR="000E51AD" w:rsidRDefault="000E51AD" w:rsidP="000E51AD">
      <w:pPr>
        <w:pStyle w:val="Normaltop6"/>
        <w:rPr>
          <w:rFonts w:eastAsia="Times New Roman"/>
        </w:rPr>
      </w:pPr>
    </w:p>
    <w:p w14:paraId="26D39DF4" w14:textId="77777777" w:rsidR="000E51AD" w:rsidRDefault="000E51AD">
      <w:pPr>
        <w:spacing w:after="160" w:line="278" w:lineRule="auto"/>
        <w:rPr>
          <w:color w:val="000000"/>
          <w:sz w:val="26"/>
          <w:szCs w:val="26"/>
          <w:shd w:val="clear" w:color="auto" w:fill="FFFFFF"/>
          <w:lang w:val="en"/>
        </w:rPr>
      </w:pPr>
      <w:r>
        <w:br w:type="page"/>
      </w:r>
    </w:p>
    <w:sdt>
      <w:sdtPr>
        <w:rPr>
          <w:b/>
          <w:bCs/>
        </w:rPr>
        <w:id w:val="-1145347277"/>
        <w:docPartObj>
          <w:docPartGallery w:val="Table of Contents"/>
          <w:docPartUnique/>
        </w:docPartObj>
      </w:sdtPr>
      <w:sdtEndPr>
        <w:rPr>
          <w:b w:val="0"/>
          <w:bCs w:val="0"/>
          <w:noProof/>
        </w:rPr>
      </w:sdtEndPr>
      <w:sdtContent>
        <w:p w14:paraId="72E9F662" w14:textId="29EE2D4E" w:rsidR="00F46183" w:rsidRPr="00D13DAF" w:rsidRDefault="00AB314F" w:rsidP="00BE2913">
          <w:pPr>
            <w:rPr>
              <w:b/>
              <w:bCs/>
            </w:rPr>
          </w:pPr>
          <w:r w:rsidRPr="00D13DAF">
            <w:rPr>
              <w:b/>
              <w:bCs/>
            </w:rPr>
            <w:t>Mục Lục</w:t>
          </w:r>
        </w:p>
        <w:p w14:paraId="58BD492E" w14:textId="77777777" w:rsidR="00CF7EEF" w:rsidRPr="00134CB8" w:rsidRDefault="00CF7EEF" w:rsidP="00BE2913">
          <w:pPr>
            <w:rPr>
              <w:b/>
              <w:bCs/>
              <w:sz w:val="26"/>
              <w:szCs w:val="26"/>
            </w:rPr>
          </w:pPr>
        </w:p>
        <w:p w14:paraId="19D8AC00" w14:textId="7753B1ED" w:rsidR="00955744" w:rsidRDefault="00035348">
          <w:pPr>
            <w:pStyle w:val="TOC1"/>
            <w:rPr>
              <w:rFonts w:asciiTheme="minorHAnsi" w:eastAsiaTheme="minorEastAsia" w:hAnsiTheme="minorHAnsi" w:cstheme="minorBidi"/>
              <w:kern w:val="2"/>
              <w:sz w:val="24"/>
              <w:szCs w:val="24"/>
              <w:lang/>
              <w14:ligatures w14:val="standardContextual"/>
            </w:rPr>
          </w:pPr>
          <w:r w:rsidRPr="00134CB8">
            <w:fldChar w:fldCharType="begin"/>
          </w:r>
          <w:r w:rsidRPr="00134CB8">
            <w:instrText xml:space="preserve"> TOC \o "1-3" \h \z \u </w:instrText>
          </w:r>
          <w:r w:rsidRPr="00134CB8">
            <w:fldChar w:fldCharType="separate"/>
          </w:r>
          <w:hyperlink w:anchor="_Toc200483440" w:history="1">
            <w:r w:rsidR="00955744" w:rsidRPr="001B2B17">
              <w:rPr>
                <w:rStyle w:val="Hyperlink"/>
              </w:rPr>
              <w:t>1</w:t>
            </w:r>
            <w:r w:rsidR="00955744">
              <w:rPr>
                <w:rFonts w:asciiTheme="minorHAnsi" w:eastAsiaTheme="minorEastAsia" w:hAnsiTheme="minorHAnsi" w:cstheme="minorBidi"/>
                <w:kern w:val="2"/>
                <w:sz w:val="24"/>
                <w:szCs w:val="24"/>
                <w:lang/>
                <w14:ligatures w14:val="standardContextual"/>
              </w:rPr>
              <w:tab/>
            </w:r>
            <w:r w:rsidR="00955744" w:rsidRPr="001B2B17">
              <w:rPr>
                <w:rStyle w:val="Hyperlink"/>
              </w:rPr>
              <w:t>Tóm tắt (Abstract)</w:t>
            </w:r>
            <w:r w:rsidR="00955744">
              <w:rPr>
                <w:webHidden/>
              </w:rPr>
              <w:tab/>
            </w:r>
            <w:r w:rsidR="00955744">
              <w:rPr>
                <w:webHidden/>
              </w:rPr>
              <w:fldChar w:fldCharType="begin"/>
            </w:r>
            <w:r w:rsidR="00955744">
              <w:rPr>
                <w:webHidden/>
              </w:rPr>
              <w:instrText xml:space="preserve"> PAGEREF _Toc200483440 \h </w:instrText>
            </w:r>
            <w:r w:rsidR="00955744">
              <w:rPr>
                <w:webHidden/>
              </w:rPr>
            </w:r>
            <w:r w:rsidR="00955744">
              <w:rPr>
                <w:webHidden/>
              </w:rPr>
              <w:fldChar w:fldCharType="separate"/>
            </w:r>
            <w:r w:rsidR="00955744">
              <w:rPr>
                <w:webHidden/>
              </w:rPr>
              <w:t>3</w:t>
            </w:r>
            <w:r w:rsidR="00955744">
              <w:rPr>
                <w:webHidden/>
              </w:rPr>
              <w:fldChar w:fldCharType="end"/>
            </w:r>
          </w:hyperlink>
        </w:p>
        <w:p w14:paraId="284B4701" w14:textId="35FE87D0" w:rsidR="00955744" w:rsidRDefault="00955744">
          <w:pPr>
            <w:pStyle w:val="TOC1"/>
            <w:rPr>
              <w:rFonts w:asciiTheme="minorHAnsi" w:eastAsiaTheme="minorEastAsia" w:hAnsiTheme="minorHAnsi" w:cstheme="minorBidi"/>
              <w:kern w:val="2"/>
              <w:sz w:val="24"/>
              <w:szCs w:val="24"/>
              <w:lang/>
              <w14:ligatures w14:val="standardContextual"/>
            </w:rPr>
          </w:pPr>
          <w:hyperlink w:anchor="_Toc200483441" w:history="1">
            <w:r w:rsidRPr="001B2B17">
              <w:rPr>
                <w:rStyle w:val="Hyperlink"/>
              </w:rPr>
              <w:t>2</w:t>
            </w:r>
            <w:r>
              <w:rPr>
                <w:rFonts w:asciiTheme="minorHAnsi" w:eastAsiaTheme="minorEastAsia" w:hAnsiTheme="minorHAnsi" w:cstheme="minorBidi"/>
                <w:kern w:val="2"/>
                <w:sz w:val="24"/>
                <w:szCs w:val="24"/>
                <w:lang/>
                <w14:ligatures w14:val="standardContextual"/>
              </w:rPr>
              <w:tab/>
            </w:r>
            <w:r w:rsidRPr="001B2B17">
              <w:rPr>
                <w:rStyle w:val="Hyperlink"/>
              </w:rPr>
              <w:t>Vấn đề Nghiên cứu (Problem Statement)</w:t>
            </w:r>
            <w:r>
              <w:rPr>
                <w:webHidden/>
              </w:rPr>
              <w:tab/>
            </w:r>
            <w:r>
              <w:rPr>
                <w:webHidden/>
              </w:rPr>
              <w:fldChar w:fldCharType="begin"/>
            </w:r>
            <w:r>
              <w:rPr>
                <w:webHidden/>
              </w:rPr>
              <w:instrText xml:space="preserve"> PAGEREF _Toc200483441 \h </w:instrText>
            </w:r>
            <w:r>
              <w:rPr>
                <w:webHidden/>
              </w:rPr>
            </w:r>
            <w:r>
              <w:rPr>
                <w:webHidden/>
              </w:rPr>
              <w:fldChar w:fldCharType="separate"/>
            </w:r>
            <w:r>
              <w:rPr>
                <w:webHidden/>
              </w:rPr>
              <w:t>3</w:t>
            </w:r>
            <w:r>
              <w:rPr>
                <w:webHidden/>
              </w:rPr>
              <w:fldChar w:fldCharType="end"/>
            </w:r>
          </w:hyperlink>
        </w:p>
        <w:p w14:paraId="6AEFC462" w14:textId="09A5F93E" w:rsidR="00955744" w:rsidRDefault="00955744">
          <w:pPr>
            <w:pStyle w:val="TOC1"/>
            <w:rPr>
              <w:rFonts w:asciiTheme="minorHAnsi" w:eastAsiaTheme="minorEastAsia" w:hAnsiTheme="minorHAnsi" w:cstheme="minorBidi"/>
              <w:kern w:val="2"/>
              <w:sz w:val="24"/>
              <w:szCs w:val="24"/>
              <w:lang/>
              <w14:ligatures w14:val="standardContextual"/>
            </w:rPr>
          </w:pPr>
          <w:hyperlink w:anchor="_Toc200483442" w:history="1">
            <w:r w:rsidRPr="001B2B17">
              <w:rPr>
                <w:rStyle w:val="Hyperlink"/>
              </w:rPr>
              <w:t>3</w:t>
            </w:r>
            <w:r>
              <w:rPr>
                <w:rFonts w:asciiTheme="minorHAnsi" w:eastAsiaTheme="minorEastAsia" w:hAnsiTheme="minorHAnsi" w:cstheme="minorBidi"/>
                <w:kern w:val="2"/>
                <w:sz w:val="24"/>
                <w:szCs w:val="24"/>
                <w:lang/>
                <w14:ligatures w14:val="standardContextual"/>
              </w:rPr>
              <w:tab/>
            </w:r>
            <w:r w:rsidRPr="001B2B17">
              <w:rPr>
                <w:rStyle w:val="Hyperlink"/>
              </w:rPr>
              <w:t>Phương pháp Đề xuất (Proposed Method)</w:t>
            </w:r>
            <w:r>
              <w:rPr>
                <w:webHidden/>
              </w:rPr>
              <w:tab/>
            </w:r>
            <w:r>
              <w:rPr>
                <w:webHidden/>
              </w:rPr>
              <w:fldChar w:fldCharType="begin"/>
            </w:r>
            <w:r>
              <w:rPr>
                <w:webHidden/>
              </w:rPr>
              <w:instrText xml:space="preserve"> PAGEREF _Toc200483442 \h </w:instrText>
            </w:r>
            <w:r>
              <w:rPr>
                <w:webHidden/>
              </w:rPr>
            </w:r>
            <w:r>
              <w:rPr>
                <w:webHidden/>
              </w:rPr>
              <w:fldChar w:fldCharType="separate"/>
            </w:r>
            <w:r>
              <w:rPr>
                <w:webHidden/>
              </w:rPr>
              <w:t>4</w:t>
            </w:r>
            <w:r>
              <w:rPr>
                <w:webHidden/>
              </w:rPr>
              <w:fldChar w:fldCharType="end"/>
            </w:r>
          </w:hyperlink>
        </w:p>
        <w:p w14:paraId="0B4DC756" w14:textId="177C5458" w:rsidR="00955744" w:rsidRDefault="00955744">
          <w:pPr>
            <w:pStyle w:val="TOC1"/>
            <w:rPr>
              <w:rFonts w:asciiTheme="minorHAnsi" w:eastAsiaTheme="minorEastAsia" w:hAnsiTheme="minorHAnsi" w:cstheme="minorBidi"/>
              <w:kern w:val="2"/>
              <w:sz w:val="24"/>
              <w:szCs w:val="24"/>
              <w:lang/>
              <w14:ligatures w14:val="standardContextual"/>
            </w:rPr>
          </w:pPr>
          <w:hyperlink w:anchor="_Toc200483443" w:history="1">
            <w:r w:rsidRPr="001B2B17">
              <w:rPr>
                <w:rStyle w:val="Hyperlink"/>
              </w:rPr>
              <w:t>4</w:t>
            </w:r>
            <w:r>
              <w:rPr>
                <w:rFonts w:asciiTheme="minorHAnsi" w:eastAsiaTheme="minorEastAsia" w:hAnsiTheme="minorHAnsi" w:cstheme="minorBidi"/>
                <w:kern w:val="2"/>
                <w:sz w:val="24"/>
                <w:szCs w:val="24"/>
                <w:lang/>
                <w14:ligatures w14:val="standardContextual"/>
              </w:rPr>
              <w:tab/>
            </w:r>
            <w:r w:rsidRPr="001B2B17">
              <w:rPr>
                <w:rStyle w:val="Hyperlink"/>
              </w:rPr>
              <w:t>Thí nghiệm và Kết quả</w:t>
            </w:r>
            <w:r>
              <w:rPr>
                <w:webHidden/>
              </w:rPr>
              <w:tab/>
            </w:r>
            <w:r>
              <w:rPr>
                <w:webHidden/>
              </w:rPr>
              <w:fldChar w:fldCharType="begin"/>
            </w:r>
            <w:r>
              <w:rPr>
                <w:webHidden/>
              </w:rPr>
              <w:instrText xml:space="preserve"> PAGEREF _Toc200483443 \h </w:instrText>
            </w:r>
            <w:r>
              <w:rPr>
                <w:webHidden/>
              </w:rPr>
            </w:r>
            <w:r>
              <w:rPr>
                <w:webHidden/>
              </w:rPr>
              <w:fldChar w:fldCharType="separate"/>
            </w:r>
            <w:r>
              <w:rPr>
                <w:webHidden/>
              </w:rPr>
              <w:t>5</w:t>
            </w:r>
            <w:r>
              <w:rPr>
                <w:webHidden/>
              </w:rPr>
              <w:fldChar w:fldCharType="end"/>
            </w:r>
          </w:hyperlink>
        </w:p>
        <w:p w14:paraId="41E4D8BA" w14:textId="30B13F68" w:rsidR="00955744" w:rsidRDefault="00955744">
          <w:pPr>
            <w:pStyle w:val="TOC1"/>
            <w:rPr>
              <w:rFonts w:asciiTheme="minorHAnsi" w:eastAsiaTheme="minorEastAsia" w:hAnsiTheme="minorHAnsi" w:cstheme="minorBidi"/>
              <w:kern w:val="2"/>
              <w:sz w:val="24"/>
              <w:szCs w:val="24"/>
              <w:lang/>
              <w14:ligatures w14:val="standardContextual"/>
            </w:rPr>
          </w:pPr>
          <w:hyperlink w:anchor="_Toc200483444" w:history="1">
            <w:r w:rsidRPr="001B2B17">
              <w:rPr>
                <w:rStyle w:val="Hyperlink"/>
              </w:rPr>
              <w:t>5</w:t>
            </w:r>
            <w:r>
              <w:rPr>
                <w:rFonts w:asciiTheme="minorHAnsi" w:eastAsiaTheme="minorEastAsia" w:hAnsiTheme="minorHAnsi" w:cstheme="minorBidi"/>
                <w:kern w:val="2"/>
                <w:sz w:val="24"/>
                <w:szCs w:val="24"/>
                <w:lang/>
                <w14:ligatures w14:val="standardContextual"/>
              </w:rPr>
              <w:tab/>
            </w:r>
            <w:r w:rsidRPr="001B2B17">
              <w:rPr>
                <w:rStyle w:val="Hyperlink"/>
              </w:rPr>
              <w:t>Thảo luận và Hướng phát triển</w:t>
            </w:r>
            <w:r>
              <w:rPr>
                <w:webHidden/>
              </w:rPr>
              <w:tab/>
            </w:r>
            <w:r>
              <w:rPr>
                <w:webHidden/>
              </w:rPr>
              <w:fldChar w:fldCharType="begin"/>
            </w:r>
            <w:r>
              <w:rPr>
                <w:webHidden/>
              </w:rPr>
              <w:instrText xml:space="preserve"> PAGEREF _Toc200483444 \h </w:instrText>
            </w:r>
            <w:r>
              <w:rPr>
                <w:webHidden/>
              </w:rPr>
            </w:r>
            <w:r>
              <w:rPr>
                <w:webHidden/>
              </w:rPr>
              <w:fldChar w:fldCharType="separate"/>
            </w:r>
            <w:r>
              <w:rPr>
                <w:webHidden/>
              </w:rPr>
              <w:t>5</w:t>
            </w:r>
            <w:r>
              <w:rPr>
                <w:webHidden/>
              </w:rPr>
              <w:fldChar w:fldCharType="end"/>
            </w:r>
          </w:hyperlink>
        </w:p>
        <w:p w14:paraId="035B310A" w14:textId="44EE0BF1" w:rsidR="00955744" w:rsidRDefault="00955744">
          <w:pPr>
            <w:pStyle w:val="TOC1"/>
            <w:rPr>
              <w:rFonts w:asciiTheme="minorHAnsi" w:eastAsiaTheme="minorEastAsia" w:hAnsiTheme="minorHAnsi" w:cstheme="minorBidi"/>
              <w:kern w:val="2"/>
              <w:sz w:val="24"/>
              <w:szCs w:val="24"/>
              <w:lang/>
              <w14:ligatures w14:val="standardContextual"/>
            </w:rPr>
          </w:pPr>
          <w:hyperlink w:anchor="_Toc200483445" w:history="1">
            <w:r w:rsidRPr="001B2B17">
              <w:rPr>
                <w:rStyle w:val="Hyperlink"/>
              </w:rPr>
              <w:t>6</w:t>
            </w:r>
            <w:r>
              <w:rPr>
                <w:rFonts w:asciiTheme="minorHAnsi" w:eastAsiaTheme="minorEastAsia" w:hAnsiTheme="minorHAnsi" w:cstheme="minorBidi"/>
                <w:kern w:val="2"/>
                <w:sz w:val="24"/>
                <w:szCs w:val="24"/>
                <w:lang/>
                <w14:ligatures w14:val="standardContextual"/>
              </w:rPr>
              <w:tab/>
            </w:r>
            <w:r w:rsidRPr="001B2B17">
              <w:rPr>
                <w:rStyle w:val="Hyperlink"/>
              </w:rPr>
              <w:t>Kết luận</w:t>
            </w:r>
            <w:r>
              <w:rPr>
                <w:webHidden/>
              </w:rPr>
              <w:tab/>
            </w:r>
            <w:r>
              <w:rPr>
                <w:webHidden/>
              </w:rPr>
              <w:fldChar w:fldCharType="begin"/>
            </w:r>
            <w:r>
              <w:rPr>
                <w:webHidden/>
              </w:rPr>
              <w:instrText xml:space="preserve"> PAGEREF _Toc200483445 \h </w:instrText>
            </w:r>
            <w:r>
              <w:rPr>
                <w:webHidden/>
              </w:rPr>
            </w:r>
            <w:r>
              <w:rPr>
                <w:webHidden/>
              </w:rPr>
              <w:fldChar w:fldCharType="separate"/>
            </w:r>
            <w:r>
              <w:rPr>
                <w:webHidden/>
              </w:rPr>
              <w:t>6</w:t>
            </w:r>
            <w:r>
              <w:rPr>
                <w:webHidden/>
              </w:rPr>
              <w:fldChar w:fldCharType="end"/>
            </w:r>
          </w:hyperlink>
        </w:p>
        <w:p w14:paraId="0A6F4F4E" w14:textId="5C74FB76" w:rsidR="009C02C4" w:rsidRPr="000E51AD" w:rsidRDefault="00035348" w:rsidP="009C02C4">
          <w:pPr>
            <w:rPr>
              <w:sz w:val="26"/>
              <w:szCs w:val="26"/>
            </w:rPr>
          </w:pPr>
          <w:r w:rsidRPr="00134CB8">
            <w:rPr>
              <w:noProof/>
              <w:sz w:val="26"/>
              <w:szCs w:val="26"/>
            </w:rPr>
            <w:fldChar w:fldCharType="end"/>
          </w:r>
        </w:p>
      </w:sdtContent>
    </w:sdt>
    <w:p w14:paraId="7343D62B" w14:textId="77777777" w:rsidR="000E51AD" w:rsidRDefault="000E51AD">
      <w:pPr>
        <w:spacing w:after="160" w:line="278" w:lineRule="auto"/>
        <w:rPr>
          <w:b/>
          <w:bCs/>
          <w:sz w:val="26"/>
          <w:szCs w:val="26"/>
        </w:rPr>
      </w:pPr>
      <w:r>
        <w:rPr>
          <w:b/>
          <w:bCs/>
          <w:sz w:val="26"/>
          <w:szCs w:val="26"/>
        </w:rPr>
        <w:br w:type="page"/>
      </w:r>
    </w:p>
    <w:p w14:paraId="1BD02F79" w14:textId="77777777" w:rsidR="00960299" w:rsidRDefault="00FB497C" w:rsidP="002C558F">
      <w:pPr>
        <w:pStyle w:val="NormalWeb"/>
        <w:spacing w:before="120" w:beforeAutospacing="0" w:after="0" w:afterAutospacing="0" w:line="264" w:lineRule="auto"/>
        <w:jc w:val="both"/>
        <w:rPr>
          <w:sz w:val="26"/>
          <w:szCs w:val="26"/>
          <w:lang w:val="vi-VN"/>
        </w:rPr>
      </w:pPr>
      <w:r w:rsidRPr="00BA2CEF">
        <w:rPr>
          <w:rStyle w:val="Strong"/>
          <w:rFonts w:eastAsiaTheme="majorEastAsia"/>
          <w:sz w:val="26"/>
          <w:szCs w:val="26"/>
        </w:rPr>
        <w:lastRenderedPageBreak/>
        <w:t>Tên bài báo:</w:t>
      </w:r>
      <w:r w:rsidRPr="00BA2CEF">
        <w:rPr>
          <w:sz w:val="26"/>
          <w:szCs w:val="26"/>
        </w:rPr>
        <w:t xml:space="preserve"> An improved random forest based on the classification accuracy and correlation measurement of decision trees </w:t>
      </w:r>
    </w:p>
    <w:p w14:paraId="6C002B4A" w14:textId="4E5F8F33" w:rsidR="00FB497C" w:rsidRPr="00F1184C" w:rsidRDefault="00F1184C" w:rsidP="002C558F">
      <w:pPr>
        <w:pStyle w:val="NormalWeb"/>
        <w:spacing w:before="120" w:beforeAutospacing="0" w:after="0" w:afterAutospacing="0" w:line="264" w:lineRule="auto"/>
        <w:jc w:val="both"/>
        <w:rPr>
          <w:i/>
          <w:iCs/>
          <w:sz w:val="26"/>
          <w:szCs w:val="26"/>
        </w:rPr>
      </w:pPr>
      <w:r w:rsidRPr="00F1184C">
        <w:rPr>
          <w:i/>
          <w:iCs/>
          <w:sz w:val="26"/>
          <w:szCs w:val="26"/>
        </w:rPr>
        <w:t>C</w:t>
      </w:r>
      <w:r w:rsidR="00FB497C" w:rsidRPr="00F1184C">
        <w:rPr>
          <w:i/>
          <w:iCs/>
          <w:sz w:val="26"/>
          <w:szCs w:val="26"/>
        </w:rPr>
        <w:t xml:space="preserve">ải tiến </w:t>
      </w:r>
      <w:r w:rsidR="00960299" w:rsidRPr="00F1184C">
        <w:rPr>
          <w:i/>
          <w:iCs/>
          <w:sz w:val="26"/>
          <w:szCs w:val="26"/>
        </w:rPr>
        <w:t>random</w:t>
      </w:r>
      <w:r w:rsidR="00960299" w:rsidRPr="00F1184C">
        <w:rPr>
          <w:i/>
          <w:iCs/>
          <w:sz w:val="26"/>
          <w:szCs w:val="26"/>
          <w:lang w:val="vi-VN"/>
        </w:rPr>
        <w:t xml:space="preserve"> forest</w:t>
      </w:r>
      <w:r w:rsidR="00FB497C" w:rsidRPr="00F1184C">
        <w:rPr>
          <w:i/>
          <w:iCs/>
          <w:sz w:val="26"/>
          <w:szCs w:val="26"/>
        </w:rPr>
        <w:t xml:space="preserve"> dựa trên độ chính xác phân loại và đo lường tương quan của các cây quyết định.</w:t>
      </w:r>
    </w:p>
    <w:p w14:paraId="5D899A70" w14:textId="77777777" w:rsidR="00FB497C" w:rsidRPr="00BA2CEF" w:rsidRDefault="00FB497C" w:rsidP="002C558F">
      <w:pPr>
        <w:pStyle w:val="NormalWeb"/>
        <w:spacing w:before="120" w:beforeAutospacing="0" w:after="0" w:afterAutospacing="0" w:line="264" w:lineRule="auto"/>
        <w:rPr>
          <w:sz w:val="26"/>
          <w:szCs w:val="26"/>
        </w:rPr>
      </w:pPr>
      <w:r w:rsidRPr="00BA2CEF">
        <w:rPr>
          <w:rStyle w:val="Strong"/>
          <w:rFonts w:eastAsiaTheme="majorEastAsia"/>
          <w:sz w:val="26"/>
          <w:szCs w:val="26"/>
        </w:rPr>
        <w:t>Tác giả:</w:t>
      </w:r>
      <w:r w:rsidRPr="00BA2CEF">
        <w:rPr>
          <w:sz w:val="26"/>
          <w:szCs w:val="26"/>
        </w:rPr>
        <w:t xml:space="preserve"> Zhigang Sun, Guotao Wang, Pengfei Li, Hui Wang, Min Zhang, Xiaowen Liang.</w:t>
      </w:r>
    </w:p>
    <w:p w14:paraId="02F6A251" w14:textId="59796622" w:rsidR="00FB497C" w:rsidRPr="00BA2CEF" w:rsidRDefault="00FB497C" w:rsidP="002C558F">
      <w:pPr>
        <w:pStyle w:val="NormalWeb"/>
        <w:spacing w:before="120" w:beforeAutospacing="0" w:after="0" w:afterAutospacing="0" w:line="264" w:lineRule="auto"/>
        <w:rPr>
          <w:sz w:val="26"/>
          <w:szCs w:val="26"/>
        </w:rPr>
      </w:pPr>
      <w:r w:rsidRPr="00BA2CEF">
        <w:rPr>
          <w:rStyle w:val="Strong"/>
          <w:rFonts w:eastAsiaTheme="majorEastAsia"/>
          <w:sz w:val="26"/>
          <w:szCs w:val="26"/>
        </w:rPr>
        <w:t>Tạp chí:</w:t>
      </w:r>
      <w:r w:rsidRPr="00BA2CEF">
        <w:rPr>
          <w:sz w:val="26"/>
          <w:szCs w:val="26"/>
        </w:rPr>
        <w:t xml:space="preserve"> Expert Systems </w:t>
      </w:r>
      <w:r w:rsidR="00960299" w:rsidRPr="00BA2CEF">
        <w:rPr>
          <w:sz w:val="26"/>
          <w:szCs w:val="26"/>
        </w:rPr>
        <w:t>with</w:t>
      </w:r>
      <w:r w:rsidRPr="00BA2CEF">
        <w:rPr>
          <w:sz w:val="26"/>
          <w:szCs w:val="26"/>
        </w:rPr>
        <w:t xml:space="preserve"> Applications, Volume 237, 2024.</w:t>
      </w:r>
    </w:p>
    <w:p w14:paraId="4ABDB8EB" w14:textId="77777777" w:rsidR="00FB497C" w:rsidRDefault="00000000" w:rsidP="00FB497C">
      <w:r>
        <w:rPr>
          <w:noProof/>
          <w14:ligatures w14:val="standardContextual"/>
        </w:rPr>
        <w:pict w14:anchorId="6E2452CD">
          <v:rect id="_x0000_i1025" alt="" style="width:468pt;height:.05pt;mso-width-percent:0;mso-height-percent:0;mso-width-percent:0;mso-height-percent:0" o:hralign="center" o:hrstd="t" o:hr="t" fillcolor="#a0a0a0" stroked="f"/>
        </w:pict>
      </w:r>
    </w:p>
    <w:p w14:paraId="6B6BF1C1" w14:textId="19F7CF03" w:rsidR="00FB497C" w:rsidRPr="00CA5ADD" w:rsidRDefault="00C06300" w:rsidP="00BA2CEF">
      <w:pPr>
        <w:pStyle w:val="Heading1"/>
        <w:rPr>
          <w:color w:val="EE0000"/>
        </w:rPr>
      </w:pPr>
      <w:bookmarkStart w:id="0" w:name="_Toc200483440"/>
      <w:r w:rsidRPr="00CA5ADD">
        <w:rPr>
          <w:rStyle w:val="Strong"/>
          <w:b/>
          <w:bCs/>
          <w:color w:val="EE0000"/>
        </w:rPr>
        <w:t>Abstract</w:t>
      </w:r>
      <w:bookmarkEnd w:id="0"/>
    </w:p>
    <w:p w14:paraId="1CF85509" w14:textId="14205907" w:rsidR="004E5651" w:rsidRDefault="004E5651" w:rsidP="00BA2CEF">
      <w:pPr>
        <w:pStyle w:val="normal-body1"/>
        <w:rPr>
          <w:rStyle w:val="citation-132"/>
          <w:color w:val="EE0000"/>
        </w:rPr>
      </w:pPr>
      <w:r>
        <w:rPr>
          <w:rStyle w:val="citation-132"/>
          <w:color w:val="EE0000"/>
        </w:rPr>
        <w:t>Random forest (RF) là một trong những thuật toán machine learning được sử dụng rộng rãi.</w:t>
      </w:r>
    </w:p>
    <w:p w14:paraId="20D65D5C" w14:textId="253F26EF" w:rsidR="004E5651" w:rsidRDefault="004E5651" w:rsidP="00BA2CEF">
      <w:pPr>
        <w:pStyle w:val="normal-body1"/>
        <w:rPr>
          <w:rStyle w:val="citation-132"/>
          <w:color w:val="EE0000"/>
        </w:rPr>
      </w:pPr>
      <w:r>
        <w:rPr>
          <w:rStyle w:val="citation-132"/>
          <w:color w:val="EE0000"/>
        </w:rPr>
        <w:t xml:space="preserve">Các cây quyết định </w:t>
      </w:r>
      <w:r w:rsidRPr="004E5651">
        <w:rPr>
          <w:rStyle w:val="citation-132"/>
          <w:i/>
          <w:iCs/>
          <w:color w:val="EE0000"/>
        </w:rPr>
        <w:t>(decision trees)</w:t>
      </w:r>
      <w:r>
        <w:rPr>
          <w:rStyle w:val="citation-132"/>
          <w:color w:val="EE0000"/>
        </w:rPr>
        <w:t xml:space="preserve"> trong RF có thể có: độ chính xác phân loại thấp</w:t>
      </w:r>
      <w:r w:rsidRPr="004E5651">
        <w:rPr>
          <w:rStyle w:val="citation-132"/>
          <w:i/>
          <w:iCs/>
          <w:color w:val="EE0000"/>
        </w:rPr>
        <w:t xml:space="preserve"> (</w:t>
      </w:r>
      <w:r w:rsidRPr="004E5651">
        <w:rPr>
          <w:i/>
          <w:iCs/>
          <w:color w:val="EE0000"/>
        </w:rPr>
        <w:t>low classification accuracies</w:t>
      </w:r>
      <w:r w:rsidRPr="004E5651">
        <w:rPr>
          <w:rStyle w:val="citation-132"/>
          <w:i/>
          <w:iCs/>
          <w:color w:val="EE0000"/>
        </w:rPr>
        <w:t>)</w:t>
      </w:r>
      <w:r>
        <w:rPr>
          <w:rStyle w:val="citation-132"/>
          <w:color w:val="EE0000"/>
        </w:rPr>
        <w:t xml:space="preserve"> hoặc độ tương quan cao </w:t>
      </w:r>
      <w:r w:rsidRPr="004E5651">
        <w:rPr>
          <w:rStyle w:val="citation-132"/>
          <w:i/>
          <w:iCs/>
          <w:color w:val="EE0000"/>
        </w:rPr>
        <w:t>(</w:t>
      </w:r>
      <w:r w:rsidRPr="004E5651">
        <w:rPr>
          <w:i/>
          <w:iCs/>
          <w:color w:val="EE0000"/>
        </w:rPr>
        <w:t>high correlations</w:t>
      </w:r>
      <w:r w:rsidRPr="004E5651">
        <w:rPr>
          <w:rStyle w:val="citation-132"/>
          <w:i/>
          <w:iCs/>
          <w:color w:val="EE0000"/>
        </w:rPr>
        <w:t>)</w:t>
      </w:r>
      <w:r>
        <w:rPr>
          <w:rStyle w:val="citation-132"/>
          <w:i/>
          <w:iCs/>
          <w:color w:val="EE0000"/>
        </w:rPr>
        <w:t xml:space="preserve"> </w:t>
      </w:r>
      <w:r>
        <w:rPr>
          <w:rStyle w:val="citation-132"/>
          <w:color w:val="EE0000"/>
        </w:rPr>
        <w:t>ảnh hưởng đến hiệu suất thuật toán</w:t>
      </w:r>
    </w:p>
    <w:p w14:paraId="7331A7D8" w14:textId="2CA007A6" w:rsidR="004E5651" w:rsidRDefault="004E5651" w:rsidP="004E5651">
      <w:pPr>
        <w:pStyle w:val="normal-body1"/>
        <w:numPr>
          <w:ilvl w:val="0"/>
          <w:numId w:val="18"/>
        </w:numPr>
        <w:rPr>
          <w:color w:val="EE0000"/>
        </w:rPr>
      </w:pPr>
      <w:r>
        <w:rPr>
          <w:rStyle w:val="citation-132"/>
          <w:color w:val="EE0000"/>
        </w:rPr>
        <w:t xml:space="preserve">Cải tiến </w:t>
      </w:r>
      <w:r w:rsidR="00F55A22">
        <w:rPr>
          <w:rStyle w:val="citation-132"/>
          <w:color w:val="EE0000"/>
        </w:rPr>
        <w:t>dự</w:t>
      </w:r>
      <w:r w:rsidR="00CA5ADD">
        <w:rPr>
          <w:rStyle w:val="citation-132"/>
          <w:color w:val="EE0000"/>
        </w:rPr>
        <w:t>a</w:t>
      </w:r>
      <w:r w:rsidR="00F55A22">
        <w:rPr>
          <w:rStyle w:val="citation-132"/>
          <w:color w:val="EE0000"/>
        </w:rPr>
        <w:t xml:space="preserve"> trên </w:t>
      </w:r>
      <w:r w:rsidR="00F55A22" w:rsidRPr="004E5651">
        <w:rPr>
          <w:i/>
          <w:iCs/>
          <w:color w:val="EE0000"/>
        </w:rPr>
        <w:t>classification accuracies</w:t>
      </w:r>
      <w:r w:rsidR="00F55A22">
        <w:rPr>
          <w:i/>
          <w:iCs/>
          <w:color w:val="EE0000"/>
        </w:rPr>
        <w:t xml:space="preserve"> và </w:t>
      </w:r>
      <w:r w:rsidR="00F55A22" w:rsidRPr="004E5651">
        <w:rPr>
          <w:i/>
          <w:iCs/>
          <w:color w:val="EE0000"/>
        </w:rPr>
        <w:t>correlations</w:t>
      </w:r>
      <w:r w:rsidR="00F55A22">
        <w:rPr>
          <w:i/>
          <w:iCs/>
          <w:color w:val="EE0000"/>
        </w:rPr>
        <w:t xml:space="preserve"> </w:t>
      </w:r>
      <w:r w:rsidR="00F55A22">
        <w:rPr>
          <w:color w:val="EE0000"/>
        </w:rPr>
        <w:t>của các cây</w:t>
      </w:r>
    </w:p>
    <w:p w14:paraId="0F12E1D3" w14:textId="23333B23" w:rsidR="00F55A22" w:rsidRDefault="00F55A22" w:rsidP="00F55A22">
      <w:pPr>
        <w:pStyle w:val="normal-body1"/>
        <w:rPr>
          <w:color w:val="EE0000"/>
        </w:rPr>
      </w:pPr>
      <w:r w:rsidRPr="00F55A22">
        <w:rPr>
          <w:color w:val="EE0000"/>
        </w:rPr>
        <w:t>Từ khóa:</w:t>
      </w:r>
      <w:r>
        <w:rPr>
          <w:b/>
          <w:bCs/>
          <w:color w:val="EE0000"/>
        </w:rPr>
        <w:t xml:space="preserve"> </w:t>
      </w:r>
      <w:r w:rsidRPr="00F55A22">
        <w:rPr>
          <w:b/>
          <w:bCs/>
          <w:color w:val="EE0000"/>
        </w:rPr>
        <w:t>CART</w:t>
      </w:r>
      <w:r>
        <w:rPr>
          <w:b/>
          <w:bCs/>
          <w:color w:val="EE0000"/>
        </w:rPr>
        <w:t>s</w:t>
      </w:r>
      <w:r w:rsidRPr="00F55A22">
        <w:rPr>
          <w:color w:val="EE0000"/>
        </w:rPr>
        <w:t xml:space="preserve"> (</w:t>
      </w:r>
      <w:r w:rsidRPr="00F55A22">
        <w:rPr>
          <w:i/>
          <w:iCs/>
          <w:color w:val="EE0000"/>
        </w:rPr>
        <w:t>Classification and Regression Trees</w:t>
      </w:r>
      <w:r w:rsidRPr="00F55A22">
        <w:rPr>
          <w:color w:val="EE0000"/>
        </w:rPr>
        <w:t>)</w:t>
      </w:r>
      <w:r>
        <w:rPr>
          <w:color w:val="EE0000"/>
        </w:rPr>
        <w:t>: các cây quyết định trong RF</w:t>
      </w:r>
    </w:p>
    <w:p w14:paraId="351B25E3" w14:textId="1E64742A" w:rsidR="00F55A22" w:rsidRDefault="00F55A22" w:rsidP="00F55A22">
      <w:pPr>
        <w:pStyle w:val="normal-body1"/>
        <w:rPr>
          <w:rStyle w:val="citation-132"/>
          <w:color w:val="EE0000"/>
        </w:rPr>
      </w:pPr>
      <w:r>
        <w:rPr>
          <w:rStyle w:val="citation-132"/>
          <w:color w:val="EE0000"/>
        </w:rPr>
        <w:t>Ý tưởng cải tiến:</w:t>
      </w:r>
    </w:p>
    <w:p w14:paraId="54D63D03" w14:textId="66E599FF" w:rsidR="00F55A22" w:rsidRDefault="00F55A22" w:rsidP="00F55A22">
      <w:pPr>
        <w:pStyle w:val="normal-body1"/>
        <w:rPr>
          <w:rStyle w:val="citation-132"/>
          <w:color w:val="EE0000"/>
        </w:rPr>
      </w:pPr>
      <w:r>
        <w:rPr>
          <w:rStyle w:val="citation-132"/>
          <w:color w:val="EE0000"/>
        </w:rPr>
        <w:t xml:space="preserve">(1) Giữ lại các cây có </w:t>
      </w:r>
      <w:r>
        <w:rPr>
          <w:rStyle w:val="citation-132"/>
          <w:color w:val="EE0000"/>
        </w:rPr>
        <w:t>độ chính xác phân loại thấp</w:t>
      </w:r>
    </w:p>
    <w:p w14:paraId="367FDBA1" w14:textId="44C41DC3" w:rsidR="00F55A22" w:rsidRDefault="008E360B" w:rsidP="00D03F67">
      <w:pPr>
        <w:pStyle w:val="Bullet-"/>
        <w:rPr>
          <w:rStyle w:val="citation-132"/>
          <w:color w:val="EE0000"/>
        </w:rPr>
      </w:pPr>
      <w:r>
        <w:rPr>
          <w:rStyle w:val="citation-132"/>
          <w:color w:val="EE0000"/>
        </w:rPr>
        <w:t xml:space="preserve">Mỗi cây dự đoán trên 3 datasets dành riêng → tính độ chính xác trung bình </w:t>
      </w:r>
    </w:p>
    <w:p w14:paraId="493CCBA6" w14:textId="58588EC1" w:rsidR="008E360B" w:rsidRDefault="008E360B" w:rsidP="00D03F67">
      <w:pPr>
        <w:pStyle w:val="Bullet-"/>
        <w:rPr>
          <w:rStyle w:val="citation-132"/>
          <w:color w:val="EE0000"/>
        </w:rPr>
      </w:pPr>
      <w:r>
        <w:rPr>
          <w:rStyle w:val="citation-132"/>
          <w:color w:val="EE0000"/>
        </w:rPr>
        <w:t xml:space="preserve">Sắp xếp các cây theo </w:t>
      </w:r>
      <w:r>
        <w:rPr>
          <w:rStyle w:val="citation-132"/>
          <w:color w:val="EE0000"/>
        </w:rPr>
        <w:t>độ chính xác trung bình</w:t>
      </w:r>
      <w:r>
        <w:rPr>
          <w:rStyle w:val="citation-132"/>
          <w:color w:val="EE0000"/>
        </w:rPr>
        <w:t xml:space="preserve"> giảm dần</w:t>
      </w:r>
    </w:p>
    <w:p w14:paraId="40C54626" w14:textId="3601A5E6" w:rsidR="00F55A22" w:rsidRDefault="00F55A22" w:rsidP="00F55A22">
      <w:pPr>
        <w:pStyle w:val="normal-body1"/>
        <w:rPr>
          <w:rStyle w:val="citation-132"/>
          <w:color w:val="EE0000"/>
        </w:rPr>
      </w:pPr>
      <w:r>
        <w:rPr>
          <w:rStyle w:val="citation-132"/>
          <w:color w:val="EE0000"/>
        </w:rPr>
        <w:t>(2) Giảm độ tương quan giữa các cây</w:t>
      </w:r>
    </w:p>
    <w:p w14:paraId="01559565" w14:textId="2A2ADD75" w:rsidR="008E360B" w:rsidRDefault="008E360B" w:rsidP="00D03F67">
      <w:pPr>
        <w:pStyle w:val="Bullet-"/>
      </w:pPr>
      <w:r w:rsidRPr="008E360B">
        <w:t>T</w:t>
      </w:r>
      <w:r w:rsidRPr="008E360B">
        <w:t>ính độ tương đồng cosine (cosine similarity)</w:t>
      </w:r>
      <w:r w:rsidRPr="008E360B">
        <w:t xml:space="preserve"> bằng </w:t>
      </w:r>
      <w:r w:rsidRPr="008E360B">
        <w:t>phương pháp tích vô hướng cải tiến (improved dot product)</w:t>
      </w:r>
    </w:p>
    <w:p w14:paraId="0BBF1D24" w14:textId="13741F6C" w:rsidR="008E360B" w:rsidRPr="008E360B" w:rsidRDefault="008E360B" w:rsidP="00D03F67">
      <w:pPr>
        <w:pStyle w:val="Bullet-"/>
        <w:rPr>
          <w:rStyle w:val="citation-132"/>
          <w:color w:val="EE0000"/>
        </w:rPr>
      </w:pPr>
      <w:r>
        <w:t xml:space="preserve">Là </w:t>
      </w:r>
      <w:r w:rsidRPr="008E360B">
        <w:t>mức độ tương quan giữa các cây CART trong không gian đặc trưng</w:t>
      </w:r>
      <w:r>
        <w:t xml:space="preserve"> (</w:t>
      </w:r>
      <w:r w:rsidRPr="008E360B">
        <w:t>feature space</w:t>
      </w:r>
      <w:r>
        <w:t>)</w:t>
      </w:r>
      <w:r w:rsidRPr="008E360B">
        <w:t>.</w:t>
      </w:r>
    </w:p>
    <w:p w14:paraId="787F1A0F" w14:textId="088B7D0C" w:rsidR="008E360B" w:rsidRPr="003E07A1" w:rsidRDefault="00D03F67" w:rsidP="00BA2CEF">
      <w:pPr>
        <w:pStyle w:val="normal-body1"/>
        <w:rPr>
          <w:b/>
          <w:bCs/>
          <w:color w:val="EE0000"/>
        </w:rPr>
      </w:pPr>
      <w:r>
        <w:rPr>
          <w:b/>
          <w:bCs/>
          <w:color w:val="EE0000"/>
        </w:rPr>
        <w:t>G</w:t>
      </w:r>
      <w:r w:rsidR="003E07A1" w:rsidRPr="00146B8F">
        <w:rPr>
          <w:b/>
          <w:bCs/>
          <w:color w:val="EE0000"/>
        </w:rPr>
        <w:t>rid search</w:t>
      </w:r>
      <w:r w:rsidR="003E07A1" w:rsidRPr="003E07A1">
        <w:rPr>
          <w:color w:val="EE0000"/>
        </w:rPr>
        <w:t xml:space="preserve"> được dùng để xác định </w:t>
      </w:r>
      <w:r w:rsidR="003E07A1" w:rsidRPr="003E07A1">
        <w:rPr>
          <w:b/>
          <w:bCs/>
          <w:color w:val="EE0000"/>
        </w:rPr>
        <w:t>ngưỡng tích vô hướng</w:t>
      </w:r>
      <w:r w:rsidR="003E07A1">
        <w:rPr>
          <w:b/>
          <w:bCs/>
          <w:color w:val="EE0000"/>
        </w:rPr>
        <w:t xml:space="preserve"> </w:t>
      </w:r>
      <w:r w:rsidR="003E07A1" w:rsidRPr="003E07A1">
        <w:rPr>
          <w:color w:val="EE0000"/>
        </w:rPr>
        <w:t>(</w:t>
      </w:r>
      <w:r w:rsidR="003E07A1" w:rsidRPr="003E07A1">
        <w:rPr>
          <w:color w:val="EE0000"/>
        </w:rPr>
        <w:t>inner product threshold</w:t>
      </w:r>
      <w:r w:rsidR="003E07A1" w:rsidRPr="003E07A1">
        <w:rPr>
          <w:color w:val="EE0000"/>
        </w:rPr>
        <w:t>)</w:t>
      </w:r>
    </w:p>
    <w:p w14:paraId="2C59EAF8" w14:textId="7C9EEC18" w:rsidR="003E07A1" w:rsidRDefault="00146B8F" w:rsidP="00BA2CEF">
      <w:pPr>
        <w:pStyle w:val="normal-body1"/>
        <w:rPr>
          <w:rStyle w:val="citation-132"/>
          <w:color w:val="EE0000"/>
        </w:rPr>
      </w:pPr>
      <w:r w:rsidRPr="00146B8F">
        <w:rPr>
          <w:rStyle w:val="citation-132"/>
          <w:color w:val="EE0000"/>
        </w:rPr>
        <w:t>T</w:t>
      </w:r>
      <w:r w:rsidRPr="00146B8F">
        <w:rPr>
          <w:rStyle w:val="citation-132"/>
          <w:color w:val="EE0000"/>
        </w:rPr>
        <w:t xml:space="preserve">rong các cặp cây có </w:t>
      </w:r>
      <w:r w:rsidRPr="00146B8F">
        <w:rPr>
          <w:rStyle w:val="citation-132"/>
          <w:color w:val="EE0000"/>
        </w:rPr>
        <w:t>tích vô hướng</w:t>
      </w:r>
      <w:r w:rsidRPr="00146B8F">
        <w:rPr>
          <w:rStyle w:val="citation-132"/>
          <w:color w:val="EE0000"/>
        </w:rPr>
        <w:t xml:space="preserve"> cao hơn ngưỡng, cây có độ chính xác thấp hơn sẽ được đánh dấu là có thể loại bỏ</w:t>
      </w:r>
    </w:p>
    <w:p w14:paraId="25E7C936" w14:textId="7D13B403" w:rsidR="00146B8F" w:rsidRPr="00146B8F" w:rsidRDefault="00146B8F" w:rsidP="00146B8F">
      <w:pPr>
        <w:pStyle w:val="normal-body1"/>
        <w:numPr>
          <w:ilvl w:val="0"/>
          <w:numId w:val="18"/>
        </w:numPr>
        <w:rPr>
          <w:rStyle w:val="citation-132"/>
          <w:color w:val="EE0000"/>
        </w:rPr>
      </w:pPr>
      <w:r>
        <w:rPr>
          <w:rStyle w:val="citation-132"/>
          <w:color w:val="EE0000"/>
        </w:rPr>
        <w:t>Chỉ còn các cây có chất lượng tốt dùng để xây dựng RF</w:t>
      </w:r>
    </w:p>
    <w:p w14:paraId="578580C4" w14:textId="7CB1C81E" w:rsidR="00146B8F" w:rsidRPr="008B29C5" w:rsidRDefault="008B29C5" w:rsidP="00BA2CEF">
      <w:pPr>
        <w:pStyle w:val="normal-body1"/>
        <w:rPr>
          <w:rStyle w:val="citation-132"/>
          <w:b/>
          <w:bCs/>
          <w:color w:val="EE0000"/>
        </w:rPr>
      </w:pPr>
      <w:r w:rsidRPr="008B29C5">
        <w:rPr>
          <w:rStyle w:val="citation-132"/>
          <w:b/>
          <w:bCs/>
          <w:color w:val="EE0000"/>
        </w:rPr>
        <w:t>Kết quả thực nghiệm:</w:t>
      </w:r>
    </w:p>
    <w:p w14:paraId="493002D6" w14:textId="5CA48573" w:rsidR="008B29C5" w:rsidRPr="008B29C5" w:rsidRDefault="008B29C5" w:rsidP="00D03F67">
      <w:pPr>
        <w:pStyle w:val="Bullet-"/>
        <w:rPr>
          <w:rStyle w:val="citation-132"/>
          <w:color w:val="EE0000"/>
        </w:rPr>
      </w:pPr>
      <w:r w:rsidRPr="008B29C5">
        <w:rPr>
          <w:rStyle w:val="citation-132"/>
          <w:color w:val="EE0000"/>
        </w:rPr>
        <w:t>So sánh trước và sau cái tiến RF sau 5 lần thực nghiệm (5 datasets), RF cải tiến cho kết quả tốt vượt trội</w:t>
      </w:r>
    </w:p>
    <w:p w14:paraId="5C8A562E" w14:textId="3D9E06BA" w:rsidR="008B29C5" w:rsidRDefault="008B29C5" w:rsidP="00D03F67">
      <w:pPr>
        <w:pStyle w:val="Bullet-"/>
      </w:pPr>
      <w:r w:rsidRPr="008B29C5">
        <w:t>Giá trị G-means và điểm số OBD (out-of-bag) cũng cao hơn rõ rệt.</w:t>
      </w:r>
    </w:p>
    <w:p w14:paraId="23B4354B" w14:textId="63360021" w:rsidR="008B29C5" w:rsidRDefault="008B29C5" w:rsidP="00D03F67">
      <w:pPr>
        <w:pStyle w:val="Bullet-"/>
      </w:pPr>
      <w:r>
        <w:t>K</w:t>
      </w:r>
      <w:r w:rsidRPr="008B29C5">
        <w:t xml:space="preserve">iểm định phi tham số </w:t>
      </w:r>
      <w:r>
        <w:t>(</w:t>
      </w:r>
      <w:r w:rsidRPr="008B29C5">
        <w:t>non-parametric test</w:t>
      </w:r>
      <w:r>
        <w:t>) cũng</w:t>
      </w:r>
      <w:r w:rsidRPr="008B29C5">
        <w:t xml:space="preserve"> cho thấy có sự khác biệt</w:t>
      </w:r>
      <w:r w:rsidR="002C558F">
        <w:t xml:space="preserve"> với 3 kiểm định</w:t>
      </w:r>
      <w:r w:rsidR="00CA5ADD">
        <w:t>.</w:t>
      </w:r>
    </w:p>
    <w:p w14:paraId="0E3E7898" w14:textId="1C4882AF" w:rsidR="00C06300" w:rsidRPr="00DC6577" w:rsidRDefault="00DC6577" w:rsidP="00BA2CEF">
      <w:pPr>
        <w:pStyle w:val="Heading1"/>
        <w:rPr>
          <w:rStyle w:val="Strong"/>
          <w:b/>
          <w:bCs/>
          <w:color w:val="EE0000"/>
        </w:rPr>
      </w:pPr>
      <w:bookmarkStart w:id="1" w:name="_Toc200483441"/>
      <w:r w:rsidRPr="00DC6577">
        <w:rPr>
          <w:rStyle w:val="Strong"/>
          <w:b/>
          <w:bCs/>
          <w:color w:val="EE0000"/>
        </w:rPr>
        <w:lastRenderedPageBreak/>
        <w:t>Introduction</w:t>
      </w:r>
    </w:p>
    <w:p w14:paraId="7DD539AD" w14:textId="054A8961" w:rsidR="000D75F2" w:rsidRDefault="000D75F2" w:rsidP="000D75F2">
      <w:pPr>
        <w:pStyle w:val="Heading2"/>
      </w:pPr>
      <w:r>
        <w:t>RF và các nghiên cứu cải tiến</w:t>
      </w:r>
    </w:p>
    <w:p w14:paraId="7BF53C1F" w14:textId="1B6E9EF7" w:rsidR="00DC6577" w:rsidRDefault="005A5993" w:rsidP="005A5993">
      <w:pPr>
        <w:pStyle w:val="normal-body1"/>
        <w:rPr>
          <w:color w:val="EE0000"/>
        </w:rPr>
      </w:pPr>
      <w:r>
        <w:rPr>
          <w:color w:val="EE0000"/>
        </w:rPr>
        <w:t xml:space="preserve">Năn 2001, </w:t>
      </w:r>
      <w:r w:rsidRPr="005A5993">
        <w:rPr>
          <w:rStyle w:val="Strong"/>
          <w:b w:val="0"/>
          <w:bCs w:val="0"/>
          <w:color w:val="EE0000"/>
        </w:rPr>
        <w:t>Breiman</w:t>
      </w:r>
      <w:r>
        <w:rPr>
          <w:rStyle w:val="Strong"/>
          <w:b w:val="0"/>
          <w:bCs w:val="0"/>
          <w:color w:val="EE0000"/>
        </w:rPr>
        <w:t xml:space="preserve"> tích hợp thuật toán </w:t>
      </w:r>
      <w:r w:rsidRPr="005A5993">
        <w:rPr>
          <w:color w:val="EE0000"/>
        </w:rPr>
        <w:t>bagging</w:t>
      </w:r>
      <w:r>
        <w:rPr>
          <w:color w:val="EE0000"/>
        </w:rPr>
        <w:t>, không gian con ngẫu nhiên và CART thành để đề xuất mô hình RF gọi là Traditional RF (TRF)</w:t>
      </w:r>
    </w:p>
    <w:p w14:paraId="508A9832" w14:textId="07BE2807" w:rsidR="005A5993" w:rsidRDefault="005A5993" w:rsidP="005A5993">
      <w:pPr>
        <w:pStyle w:val="normal-body1"/>
        <w:rPr>
          <w:color w:val="EE0000"/>
        </w:rPr>
      </w:pPr>
      <w:r>
        <w:rPr>
          <w:color w:val="EE0000"/>
        </w:rPr>
        <w:t xml:space="preserve">TRF được ứng dụng rộng rãi trong nhiều lĩnh vực để giải quyết bài toán hồi quy và phân lớp. Tuy nhiên, còn nhiều hạn chế </w:t>
      </w:r>
      <w:r w:rsidR="00F962AD">
        <w:rPr>
          <w:color w:val="EE0000"/>
        </w:rPr>
        <w:t>trong các lĩnh vực đặc thù: dataset nhỏ, feature hạn chế hoặc số lượng phân lớp nhiều</w:t>
      </w:r>
    </w:p>
    <w:p w14:paraId="4C025B3A" w14:textId="19565C01" w:rsidR="008127AE" w:rsidRDefault="008127AE" w:rsidP="005A5993">
      <w:pPr>
        <w:pStyle w:val="normal-body1"/>
        <w:rPr>
          <w:color w:val="EE0000"/>
        </w:rPr>
      </w:pPr>
      <w:r>
        <w:rPr>
          <w:color w:val="EE0000"/>
        </w:rPr>
        <w:t>Nhiều phương pháp cải tiến đã được nghiên cứu để giải quyết các hạn chế này</w:t>
      </w:r>
    </w:p>
    <w:p w14:paraId="21CAFAA6" w14:textId="6F37CDF6" w:rsidR="008127AE" w:rsidRDefault="008127AE" w:rsidP="005A5993">
      <w:pPr>
        <w:pStyle w:val="normal-body1"/>
        <w:rPr>
          <w:color w:val="EE0000"/>
        </w:rPr>
      </w:pPr>
      <w:r>
        <w:rPr>
          <w:color w:val="EE0000"/>
        </w:rPr>
        <w:t xml:space="preserve">Giai đoạn 2009 đến 2021, các cải tiến phần lớn tập trung vào cải tiến cơ chế bầu chọn (voting). Tuy nhiên, trong các năm gần đây, các cải tiến bầu chọn giảm và thường chỉ là một phần phụ trong </w:t>
      </w:r>
      <w:r w:rsidR="00CA03B1">
        <w:rPr>
          <w:color w:val="EE0000"/>
        </w:rPr>
        <w:t xml:space="preserve">các cải tiến cây quyết định. Lý do: </w:t>
      </w:r>
      <w:r>
        <w:rPr>
          <w:color w:val="EE0000"/>
        </w:rPr>
        <w:t xml:space="preserve"> </w:t>
      </w:r>
      <w:r w:rsidR="00CA03B1">
        <w:rPr>
          <w:color w:val="EE0000"/>
        </w:rPr>
        <w:t>voting là phần cuối trong quá trình xây dựng RF, và các nghiên cứu đang hướng tới phần đầu là quá trình xây dựng cây quyết định</w:t>
      </w:r>
      <w:r w:rsidR="00321384">
        <w:rPr>
          <w:color w:val="EE0000"/>
        </w:rPr>
        <w:t>.</w:t>
      </w:r>
    </w:p>
    <w:p w14:paraId="066EE38E" w14:textId="0EC66C5F" w:rsidR="00CA03B1" w:rsidRDefault="00321384" w:rsidP="005A5993">
      <w:pPr>
        <w:pStyle w:val="normal-body1"/>
        <w:rPr>
          <w:color w:val="EE0000"/>
        </w:rPr>
      </w:pPr>
      <w:r>
        <w:rPr>
          <w:color w:val="EE0000"/>
        </w:rPr>
        <w:t>Nghiên cứu cải tiến cây quyết định từ nhiều khía cạnh:</w:t>
      </w:r>
    </w:p>
    <w:p w14:paraId="1F0AB9F0" w14:textId="71636126" w:rsidR="00321384" w:rsidRDefault="00D03F67" w:rsidP="00D03F67">
      <w:pPr>
        <w:pStyle w:val="Bullet-"/>
        <w:rPr>
          <w:color w:val="EE0000"/>
        </w:rPr>
      </w:pPr>
      <w:r w:rsidRPr="00995F5D">
        <w:rPr>
          <w:b/>
          <w:bCs/>
          <w:color w:val="EE0000"/>
        </w:rPr>
        <w:t>Dựa vào</w:t>
      </w:r>
      <w:r w:rsidR="00881A12" w:rsidRPr="00995F5D">
        <w:rPr>
          <w:b/>
          <w:bCs/>
          <w:color w:val="EE0000"/>
        </w:rPr>
        <w:t xml:space="preserve"> tiêu chí </w:t>
      </w:r>
      <w:r w:rsidRPr="00995F5D">
        <w:rPr>
          <w:b/>
          <w:bCs/>
          <w:color w:val="EE0000"/>
        </w:rPr>
        <w:t>tách nút</w:t>
      </w:r>
      <w:r w:rsidRPr="006B2128">
        <w:rPr>
          <w:color w:val="EE0000"/>
        </w:rPr>
        <w:t xml:space="preserve"> (</w:t>
      </w:r>
      <w:r w:rsidRPr="006B2128">
        <w:rPr>
          <w:color w:val="EE0000"/>
        </w:rPr>
        <w:t>node splitting criteria</w:t>
      </w:r>
      <w:r w:rsidRPr="006B2128">
        <w:rPr>
          <w:color w:val="EE0000"/>
        </w:rPr>
        <w:t>)</w:t>
      </w:r>
    </w:p>
    <w:p w14:paraId="51D60384" w14:textId="47F0145D" w:rsidR="006B2128" w:rsidRPr="00091FDF" w:rsidRDefault="00091FDF" w:rsidP="00091FDF">
      <w:pPr>
        <w:pStyle w:val="Bullet"/>
        <w:rPr>
          <w:color w:val="EE0000"/>
        </w:rPr>
      </w:pPr>
      <w:r w:rsidRPr="00091FDF">
        <w:rPr>
          <w:color w:val="EE0000"/>
        </w:rPr>
        <w:t>Ma et al. (2019) đã cải tiến entropy Grassberger và sử dụng phiên bản entropy được cải tiến này để tính information gain</w:t>
      </w:r>
    </w:p>
    <w:p w14:paraId="19A924B4" w14:textId="21CDAD79" w:rsidR="00091FDF" w:rsidRPr="00091FDF" w:rsidRDefault="00091FDF" w:rsidP="00091FDF">
      <w:pPr>
        <w:pStyle w:val="Bullet-"/>
        <w:rPr>
          <w:color w:val="EE0000"/>
        </w:rPr>
      </w:pPr>
      <w:r w:rsidRPr="00995F5D">
        <w:rPr>
          <w:b/>
          <w:bCs/>
          <w:color w:val="EE0000"/>
        </w:rPr>
        <w:t>Dựa vào quá trình xây dựng cây quyết định</w:t>
      </w:r>
      <w:r w:rsidRPr="00091FDF">
        <w:rPr>
          <w:color w:val="EE0000"/>
        </w:rPr>
        <w:t xml:space="preserve"> (</w:t>
      </w:r>
      <w:r w:rsidRPr="00091FDF">
        <w:rPr>
          <w:color w:val="EE0000"/>
        </w:rPr>
        <w:t>construction process of decision trees</w:t>
      </w:r>
      <w:r w:rsidRPr="00091FDF">
        <w:rPr>
          <w:color w:val="EE0000"/>
        </w:rPr>
        <w:t>)</w:t>
      </w:r>
    </w:p>
    <w:p w14:paraId="75DAA1B8" w14:textId="56783F6C" w:rsidR="00091FDF" w:rsidRPr="00091FDF" w:rsidRDefault="00091FDF" w:rsidP="00091FDF">
      <w:pPr>
        <w:pStyle w:val="Bullet"/>
        <w:rPr>
          <w:color w:val="EE0000"/>
        </w:rPr>
      </w:pPr>
      <w:r w:rsidRPr="00091FDF">
        <w:rPr>
          <w:color w:val="EE0000"/>
        </w:rPr>
        <w:t>Ishwaran et al. (2008) đã đề xuất ý tưởng cây sống sót (survival tree)</w:t>
      </w:r>
    </w:p>
    <w:p w14:paraId="1A929AD8" w14:textId="22B1F1D2" w:rsidR="00091FDF" w:rsidRPr="00091FDF" w:rsidRDefault="00091FDF" w:rsidP="00091FDF">
      <w:pPr>
        <w:pStyle w:val="Bullet"/>
        <w:rPr>
          <w:color w:val="EE0000"/>
        </w:rPr>
      </w:pPr>
      <w:r w:rsidRPr="00091FDF">
        <w:rPr>
          <w:color w:val="EE0000"/>
        </w:rPr>
        <w:t>Wang và Wang (2020) đã đề xuất Post-Selection Boosted Random Forest (PBRF).</w:t>
      </w:r>
    </w:p>
    <w:p w14:paraId="3F0781CE" w14:textId="41D62712" w:rsidR="00091FDF" w:rsidRPr="00091FDF" w:rsidRDefault="00091FDF" w:rsidP="00091FDF">
      <w:pPr>
        <w:pStyle w:val="Bullet"/>
        <w:rPr>
          <w:color w:val="EE0000"/>
        </w:rPr>
      </w:pPr>
      <w:r w:rsidRPr="00091FDF">
        <w:rPr>
          <w:color w:val="EE0000"/>
        </w:rPr>
        <w:t>Farhadi et al. (2023) đã đề xuất mô hình RARTEN (Reducing and Aggregating Random Forest Trees by Elastic Net)</w:t>
      </w:r>
    </w:p>
    <w:p w14:paraId="7F2789DD" w14:textId="5E630387" w:rsidR="00091FDF" w:rsidRPr="00192A9F" w:rsidRDefault="00192A9F" w:rsidP="00091FDF">
      <w:pPr>
        <w:pStyle w:val="Bullet-"/>
        <w:rPr>
          <w:color w:val="EE0000"/>
        </w:rPr>
      </w:pPr>
      <w:r w:rsidRPr="00192A9F">
        <w:rPr>
          <w:b/>
          <w:bCs/>
          <w:color w:val="EE0000"/>
        </w:rPr>
        <w:t>Dựa vào</w:t>
      </w:r>
      <w:r w:rsidRPr="00192A9F">
        <w:rPr>
          <w:rFonts w:eastAsia="Times New Roman"/>
          <w:b/>
          <w:bCs/>
          <w:sz w:val="28"/>
          <w:szCs w:val="28"/>
        </w:rPr>
        <w:t xml:space="preserve"> </w:t>
      </w:r>
      <w:r w:rsidRPr="00192A9F">
        <w:rPr>
          <w:b/>
          <w:bCs/>
          <w:color w:val="EE0000"/>
        </w:rPr>
        <w:t>không gian đặc trưng con (feature subspace)</w:t>
      </w:r>
    </w:p>
    <w:p w14:paraId="7E20ABFB" w14:textId="52755CD4" w:rsidR="00192A9F" w:rsidRPr="00FC4373" w:rsidRDefault="008400AA" w:rsidP="008400AA">
      <w:pPr>
        <w:pStyle w:val="Bullet"/>
        <w:rPr>
          <w:color w:val="EE0000"/>
        </w:rPr>
      </w:pPr>
      <w:r w:rsidRPr="00FC4373">
        <w:rPr>
          <w:color w:val="EE0000"/>
        </w:rPr>
        <w:t>Amaratunga et al. (2008) đã giới thiệu một phương pháp gán trọng số đặc trưng mới</w:t>
      </w:r>
    </w:p>
    <w:p w14:paraId="7D063F58" w14:textId="45DD0F26" w:rsidR="008400AA" w:rsidRPr="00FC4373" w:rsidRDefault="008400AA" w:rsidP="008400AA">
      <w:pPr>
        <w:pStyle w:val="Bullet"/>
        <w:rPr>
          <w:color w:val="EE0000"/>
        </w:rPr>
      </w:pPr>
      <w:r w:rsidRPr="00FC4373">
        <w:rPr>
          <w:color w:val="EE0000"/>
        </w:rPr>
        <w:t>Kulkarni và Sinha (2013) đã đề xuất một phương pháp disjoint partitioning (phân vùng rời rạc). Phương pháp này chia nhỏ tập huấn luyện thành các phần không chồng lấp để huấn luyện các cây quyết định, giúp tăng tính đa dạng giữa các cây</w:t>
      </w:r>
    </w:p>
    <w:p w14:paraId="730ABBE2" w14:textId="1EC5603F" w:rsidR="008400AA" w:rsidRPr="00FC4373" w:rsidRDefault="008400AA" w:rsidP="008400AA">
      <w:pPr>
        <w:pStyle w:val="Bullet"/>
        <w:rPr>
          <w:color w:val="EE0000"/>
        </w:rPr>
      </w:pPr>
      <w:r w:rsidRPr="00FC4373">
        <w:rPr>
          <w:color w:val="EE0000"/>
        </w:rPr>
        <w:t>L</w:t>
      </w:r>
      <w:r w:rsidRPr="00FC4373">
        <w:rPr>
          <w:color w:val="EE0000"/>
        </w:rPr>
        <w:t>iu và Zhao (2017) đã đề xuất mô hình Random Forest có trọng số theo mức độ quan trọng của biến số.</w:t>
      </w:r>
    </w:p>
    <w:p w14:paraId="3BEEBA1D" w14:textId="2F87AEF2" w:rsidR="008400AA" w:rsidRPr="00FC4373" w:rsidRDefault="008400AA" w:rsidP="008400AA">
      <w:pPr>
        <w:pStyle w:val="Bullet"/>
        <w:rPr>
          <w:color w:val="EE0000"/>
        </w:rPr>
      </w:pPr>
      <w:r w:rsidRPr="00FC4373">
        <w:rPr>
          <w:color w:val="EE0000"/>
        </w:rPr>
        <w:t xml:space="preserve">Ghosh và Cabrera (2021) cải tiến Random Forest bằng cách giảm ảnh hưởng của các cây có </w:t>
      </w:r>
      <w:r w:rsidRPr="00FC4373">
        <w:rPr>
          <w:color w:val="EE0000"/>
        </w:rPr>
        <w:t>node có</w:t>
      </w:r>
      <w:r w:rsidRPr="00FC4373">
        <w:rPr>
          <w:color w:val="EE0000"/>
        </w:rPr>
        <w:t xml:space="preserve"> đặc trưng </w:t>
      </w:r>
      <w:r w:rsidRPr="00FC4373">
        <w:rPr>
          <w:color w:val="EE0000"/>
        </w:rPr>
        <w:t>kém</w:t>
      </w:r>
      <w:r w:rsidRPr="00FC4373">
        <w:rPr>
          <w:color w:val="EE0000"/>
        </w:rPr>
        <w:t xml:space="preserve"> hữu ích</w:t>
      </w:r>
    </w:p>
    <w:p w14:paraId="4D933A97" w14:textId="33F0A533" w:rsidR="00897976" w:rsidRPr="00FC4373" w:rsidRDefault="00FD6931" w:rsidP="008400AA">
      <w:pPr>
        <w:pStyle w:val="Bullet"/>
        <w:rPr>
          <w:color w:val="EE0000"/>
        </w:rPr>
      </w:pPr>
      <w:r w:rsidRPr="00FC4373">
        <w:rPr>
          <w:color w:val="EE0000"/>
        </w:rPr>
        <w:t xml:space="preserve">Wang et al. (2022) đã sử dụng Spark để </w:t>
      </w:r>
      <w:r w:rsidR="00FC4373" w:rsidRPr="00FC4373">
        <w:rPr>
          <w:color w:val="EE0000"/>
        </w:rPr>
        <w:t xml:space="preserve">cải tiến, </w:t>
      </w:r>
      <w:r w:rsidR="00FC4373" w:rsidRPr="00FC4373">
        <w:rPr>
          <w:color w:val="EE0000"/>
        </w:rPr>
        <w:t>trích xuất đặc trưng dựa trên mức độ quan trọng đã tính toán, tạo thành không gian đặc trưng con</w:t>
      </w:r>
    </w:p>
    <w:p w14:paraId="550A81A3" w14:textId="1D41DFAC" w:rsidR="00192A9F" w:rsidRDefault="00C93551" w:rsidP="00C93551">
      <w:pPr>
        <w:pStyle w:val="normal-body1"/>
        <w:numPr>
          <w:ilvl w:val="0"/>
          <w:numId w:val="18"/>
        </w:numPr>
        <w:rPr>
          <w:color w:val="EE0000"/>
        </w:rPr>
      </w:pPr>
      <w:r w:rsidRPr="00C93551">
        <w:rPr>
          <w:color w:val="EE0000"/>
        </w:rPr>
        <w:t>Các n</w:t>
      </w:r>
      <w:r w:rsidRPr="00C93551">
        <w:rPr>
          <w:color w:val="EE0000"/>
        </w:rPr>
        <w:t>ghiên cứu hiện tại chủ yếu tập trung vào việc cải thiện bản thân cây quyết định, nhằm nâng cao hiệu quả phân loại và mức độ đa dạng giữa các cây</w:t>
      </w:r>
    </w:p>
    <w:p w14:paraId="5D0E71CF" w14:textId="34E494B0" w:rsidR="00C93551" w:rsidRPr="00C93551" w:rsidRDefault="000D75F2" w:rsidP="000D75F2">
      <w:pPr>
        <w:pStyle w:val="Heading2"/>
      </w:pPr>
      <w:r>
        <w:lastRenderedPageBreak/>
        <w:t>H</w:t>
      </w:r>
      <w:r w:rsidR="00C93551" w:rsidRPr="00C93551">
        <w:t>ạn chế</w:t>
      </w:r>
      <w:r>
        <w:t xml:space="preserve"> của các cải tiến</w:t>
      </w:r>
      <w:r w:rsidR="00B63068">
        <w:t xml:space="preserve"> (Limitation/Gap)</w:t>
      </w:r>
      <w:r w:rsidR="00C93551" w:rsidRPr="00C93551">
        <w:t>:</w:t>
      </w:r>
    </w:p>
    <w:p w14:paraId="5C6DC47B" w14:textId="04078DAD" w:rsidR="00C93551" w:rsidRPr="000A6414" w:rsidRDefault="00C93551" w:rsidP="00C93551">
      <w:pPr>
        <w:pStyle w:val="Bullet-"/>
        <w:rPr>
          <w:color w:val="EE0000"/>
        </w:rPr>
      </w:pPr>
      <w:r w:rsidRPr="000A6414">
        <w:rPr>
          <w:color w:val="EE0000"/>
        </w:rPr>
        <w:t>B</w:t>
      </w:r>
      <w:r w:rsidRPr="000A6414">
        <w:rPr>
          <w:color w:val="EE0000"/>
        </w:rPr>
        <w:t>ỏ qua cơ chế hoặc phương pháp đánh giá hiệu quả phân loại của cây quyết định</w:t>
      </w:r>
      <w:r w:rsidR="000A6414" w:rsidRPr="000A6414">
        <w:rPr>
          <w:color w:val="EE0000"/>
        </w:rPr>
        <w:t xml:space="preserve">, </w:t>
      </w:r>
      <w:r w:rsidR="000A6414" w:rsidRPr="000A6414">
        <w:rPr>
          <w:color w:val="EE0000"/>
        </w:rPr>
        <w:t xml:space="preserve">chỉ dùng </w:t>
      </w:r>
      <w:r w:rsidR="000A6414" w:rsidRPr="0063472F">
        <w:rPr>
          <w:color w:val="EE0000"/>
        </w:rPr>
        <w:t>dữ liệu ngoài bao (out-of-bag data – OBD)</w:t>
      </w:r>
      <w:r w:rsidR="000A6414" w:rsidRPr="000A6414">
        <w:rPr>
          <w:color w:val="EE0000"/>
        </w:rPr>
        <w:t xml:space="preserve"> để kiểm tra từng cây</w:t>
      </w:r>
    </w:p>
    <w:p w14:paraId="68D4169C" w14:textId="77746A28" w:rsidR="002B639E" w:rsidRDefault="000A6414" w:rsidP="00C93551">
      <w:pPr>
        <w:pStyle w:val="Bullet-"/>
        <w:rPr>
          <w:color w:val="EE0000"/>
        </w:rPr>
      </w:pPr>
      <w:r w:rsidRPr="00EF13E6">
        <w:rPr>
          <w:color w:val="EE0000"/>
        </w:rPr>
        <w:t>T</w:t>
      </w:r>
      <w:r w:rsidRPr="00EF13E6">
        <w:rPr>
          <w:color w:val="EE0000"/>
        </w:rPr>
        <w:t xml:space="preserve">ập trung vào tính đa dạng giữa các cây quyết định, nhưng rất ít nghiên </w:t>
      </w:r>
      <w:r w:rsidR="00FC358A">
        <w:rPr>
          <w:color w:val="EE0000"/>
        </w:rPr>
        <w:t>về</w:t>
      </w:r>
      <w:r w:rsidRPr="00EF13E6">
        <w:rPr>
          <w:color w:val="EE0000"/>
        </w:rPr>
        <w:t xml:space="preserve"> mức độ đa dạng </w:t>
      </w:r>
      <w:r w:rsidR="00FC358A">
        <w:rPr>
          <w:color w:val="EE0000"/>
        </w:rPr>
        <w:t>(qu</w:t>
      </w:r>
      <w:r w:rsidR="00FC358A" w:rsidRPr="00FC358A">
        <w:rPr>
          <w:color w:val="EE0000"/>
        </w:rPr>
        <w:t>antify the diversity</w:t>
      </w:r>
      <w:r w:rsidR="00FC358A">
        <w:rPr>
          <w:color w:val="EE0000"/>
        </w:rPr>
        <w:t>)</w:t>
      </w:r>
      <w:r w:rsidR="00F45822">
        <w:rPr>
          <w:color w:val="EE0000"/>
        </w:rPr>
        <w:t>.</w:t>
      </w:r>
    </w:p>
    <w:p w14:paraId="1350165C" w14:textId="64D2F442" w:rsidR="00F45822" w:rsidRDefault="00F45822" w:rsidP="00C93551">
      <w:pPr>
        <w:pStyle w:val="Bullet-"/>
        <w:rPr>
          <w:color w:val="EE0000"/>
        </w:rPr>
      </w:pPr>
      <w:r w:rsidRPr="00F45822">
        <w:rPr>
          <w:color w:val="EE0000"/>
        </w:rPr>
        <w:t>C</w:t>
      </w:r>
      <w:r w:rsidRPr="00F45822">
        <w:rPr>
          <w:color w:val="EE0000"/>
        </w:rPr>
        <w:t>hỉ tập trung vào một khía cạnh duy nhất: hoặc là nâng cao hiệu quả phân loại của cây, hoặc là nâng cao tính đa dạng giữa các cây, và hiếm khi kết hợp cả hai yếu tố này một cách toàn diện</w:t>
      </w:r>
    </w:p>
    <w:p w14:paraId="57D841DF" w14:textId="41EBB9BF" w:rsidR="000D75F2" w:rsidRDefault="000D75F2" w:rsidP="000D75F2">
      <w:pPr>
        <w:pStyle w:val="Heading2"/>
      </w:pPr>
      <w:r>
        <w:t>Đề xuất cải tiến</w:t>
      </w:r>
    </w:p>
    <w:p w14:paraId="4B21E878" w14:textId="1A700E10" w:rsidR="00F45822" w:rsidRPr="000D75F2" w:rsidRDefault="00F45822" w:rsidP="000D75F2">
      <w:pPr>
        <w:pStyle w:val="normal-body1"/>
        <w:rPr>
          <w:color w:val="EE0000"/>
        </w:rPr>
      </w:pPr>
      <w:r w:rsidRPr="000D75F2">
        <w:rPr>
          <w:color w:val="EE0000"/>
        </w:rPr>
        <w:t>Đ</w:t>
      </w:r>
      <w:r w:rsidRPr="000D75F2">
        <w:rPr>
          <w:color w:val="EE0000"/>
        </w:rPr>
        <w:t>ề xuất cải tiến dựa trên độ chính xác phân loại và đo lường tương quan giữa các cây quyết định, hướng đến việc xây dựng một mô hình Random Forest có khả năng khái quát hóa tốt và hiệu suất phân loại cao</w:t>
      </w:r>
    </w:p>
    <w:p w14:paraId="28F264AF" w14:textId="7B7EEB18" w:rsidR="00F45822" w:rsidRPr="004A3C83" w:rsidRDefault="001C7F53" w:rsidP="001C7F53">
      <w:pPr>
        <w:pStyle w:val="Bullet-"/>
        <w:rPr>
          <w:color w:val="EE0000"/>
        </w:rPr>
      </w:pPr>
      <w:r w:rsidRPr="004A3C83">
        <w:rPr>
          <w:color w:val="EE0000"/>
        </w:rPr>
        <w:t>Trước tiên, cải tiến cơ chế đánh giá hiệu quả phân loại của cây quyết định</w:t>
      </w:r>
      <w:r w:rsidRPr="004A3C83">
        <w:rPr>
          <w:color w:val="EE0000"/>
        </w:rPr>
        <w:t xml:space="preserve"> qua 3 datasets dành riêng</w:t>
      </w:r>
    </w:p>
    <w:p w14:paraId="48A2E710" w14:textId="561ACB1E" w:rsidR="001C7F53" w:rsidRDefault="0063472F" w:rsidP="001C7F53">
      <w:pPr>
        <w:pStyle w:val="Bullet-"/>
        <w:rPr>
          <w:color w:val="EE0000"/>
        </w:rPr>
      </w:pPr>
      <w:r w:rsidRPr="004A3C83">
        <w:rPr>
          <w:color w:val="EE0000"/>
        </w:rPr>
        <w:t>Tiếp theo, sử dụng phương pháp tích vô hướng cải tiến (improved dot product) để tính toán độ tương đồng cosine giữa các cây trong không gian đặc trưng</w:t>
      </w:r>
      <w:r w:rsidR="006F2E59" w:rsidRPr="004A3C83">
        <w:rPr>
          <w:color w:val="EE0000"/>
        </w:rPr>
        <w:t xml:space="preserve"> gọi </w:t>
      </w:r>
      <w:r w:rsidR="006F2E59" w:rsidRPr="004A3C83">
        <w:rPr>
          <w:color w:val="EE0000"/>
        </w:rPr>
        <w:t>là tương quan giữa các cây</w:t>
      </w:r>
      <w:r w:rsidR="006F2E59" w:rsidRPr="004A3C83">
        <w:rPr>
          <w:color w:val="EE0000"/>
        </w:rPr>
        <w:t>.</w:t>
      </w:r>
      <w:r w:rsidR="004A3C83" w:rsidRPr="004A3C83">
        <w:rPr>
          <w:color w:val="EE0000"/>
        </w:rPr>
        <w:t xml:space="preserve"> </w:t>
      </w:r>
      <w:r w:rsidR="004A3C83" w:rsidRPr="004A3C83">
        <w:rPr>
          <w:color w:val="EE0000"/>
        </w:rPr>
        <w:t>Việc tìm kiếm ngưỡng tương quan (correlation threshold) cũng giúp làm cơ sở để loại bỏ các cặp cây có tương quan cao</w:t>
      </w:r>
    </w:p>
    <w:p w14:paraId="7F303C21" w14:textId="1128CB36" w:rsidR="004A3C83" w:rsidRPr="000D75F2" w:rsidRDefault="008A5372" w:rsidP="001C7F53">
      <w:pPr>
        <w:pStyle w:val="Bullet-"/>
        <w:rPr>
          <w:color w:val="EE0000"/>
        </w:rPr>
      </w:pPr>
      <w:r w:rsidRPr="008A5372">
        <w:rPr>
          <w:color w:val="EE0000"/>
        </w:rPr>
        <w:t xml:space="preserve">Cuối cùng, </w:t>
      </w:r>
      <w:r w:rsidRPr="008A5372">
        <w:rPr>
          <w:b/>
          <w:bCs/>
          <w:color w:val="EE0000"/>
        </w:rPr>
        <w:t>kết hợp độ chính xác phân loại với phép đo tương quan</w:t>
      </w:r>
      <w:r w:rsidRPr="008A5372">
        <w:rPr>
          <w:color w:val="EE0000"/>
        </w:rPr>
        <w:t xml:space="preserve"> để </w:t>
      </w:r>
      <w:r w:rsidRPr="008A5372">
        <w:rPr>
          <w:b/>
          <w:bCs/>
          <w:color w:val="EE0000"/>
        </w:rPr>
        <w:t>sàng lọc những cây có hiệu quả phân loại yếu và có tương quan cao với các cây chất lượng cao khác</w:t>
      </w:r>
      <w:r w:rsidRPr="008A5372">
        <w:rPr>
          <w:color w:val="EE0000"/>
        </w:rPr>
        <w:t xml:space="preserve"> từ tập các cây quyết định ban đầu, để </w:t>
      </w:r>
      <w:r w:rsidRPr="008A5372">
        <w:rPr>
          <w:b/>
          <w:bCs/>
          <w:color w:val="EE0000"/>
        </w:rPr>
        <w:t>xây dựng Random Forest cuối cùng</w:t>
      </w:r>
      <w:r>
        <w:rPr>
          <w:b/>
          <w:bCs/>
          <w:color w:val="EE0000"/>
        </w:rPr>
        <w:t>.</w:t>
      </w:r>
    </w:p>
    <w:p w14:paraId="76C5C049" w14:textId="52C6F24D" w:rsidR="000D75F2" w:rsidRPr="00BA70E1" w:rsidRDefault="00B63068" w:rsidP="00B63068">
      <w:pPr>
        <w:pStyle w:val="Heading2"/>
        <w:rPr>
          <w:color w:val="EE0000"/>
        </w:rPr>
      </w:pPr>
      <w:r w:rsidRPr="00BA70E1">
        <w:rPr>
          <w:color w:val="EE0000"/>
        </w:rPr>
        <w:t>Các đóng góp</w:t>
      </w:r>
      <w:r w:rsidR="00B231D5" w:rsidRPr="00BA70E1">
        <w:rPr>
          <w:color w:val="EE0000"/>
        </w:rPr>
        <w:t xml:space="preserve"> (distribution)</w:t>
      </w:r>
    </w:p>
    <w:p w14:paraId="020D4E68" w14:textId="72537133" w:rsidR="00B231D5" w:rsidRPr="00BA70E1" w:rsidRDefault="00B231D5" w:rsidP="00B231D5">
      <w:pPr>
        <w:pStyle w:val="normal-body1"/>
        <w:rPr>
          <w:color w:val="EE0000"/>
          <w:lang w:val="en"/>
        </w:rPr>
      </w:pPr>
      <w:r w:rsidRPr="00BA70E1">
        <w:rPr>
          <w:color w:val="EE0000"/>
        </w:rPr>
        <w:t>(1) C</w:t>
      </w:r>
      <w:r w:rsidRPr="00BA70E1">
        <w:rPr>
          <w:rFonts w:eastAsia="Times New Roman"/>
          <w:color w:val="EE0000"/>
        </w:rPr>
        <w:t>ải thiện cây quyết định</w:t>
      </w:r>
      <w:r w:rsidRPr="00BA70E1">
        <w:rPr>
          <w:color w:val="EE0000"/>
        </w:rPr>
        <w:t xml:space="preserve">, đồng thời </w:t>
      </w:r>
      <w:r w:rsidRPr="00BA70E1">
        <w:rPr>
          <w:rFonts w:eastAsia="Times New Roman"/>
          <w:color w:val="EE0000"/>
        </w:rPr>
        <w:t>xem xét cả hiệu quả phân loại và mức độ đa dạng giữa các cây quyết định</w:t>
      </w:r>
    </w:p>
    <w:p w14:paraId="2E9A4FBB" w14:textId="2898CDBB" w:rsidR="00B231D5" w:rsidRPr="00BA70E1" w:rsidRDefault="00B231D5" w:rsidP="00B231D5">
      <w:pPr>
        <w:pStyle w:val="normal-body1"/>
        <w:rPr>
          <w:color w:val="EE0000"/>
        </w:rPr>
      </w:pPr>
      <w:r w:rsidRPr="00BA70E1">
        <w:rPr>
          <w:color w:val="EE0000"/>
        </w:rPr>
        <w:t xml:space="preserve">(2) </w:t>
      </w:r>
      <w:r w:rsidRPr="00BA70E1">
        <w:rPr>
          <w:color w:val="EE0000"/>
        </w:rPr>
        <w:t>Cải tiến cơ chế đánh giá hiệu quả phân loại của cây quyết định</w:t>
      </w:r>
    </w:p>
    <w:p w14:paraId="621F4C1C" w14:textId="1550484D" w:rsidR="00BA70E1" w:rsidRPr="00BA70E1" w:rsidRDefault="00BA70E1" w:rsidP="00B231D5">
      <w:pPr>
        <w:pStyle w:val="normal-body1"/>
        <w:rPr>
          <w:color w:val="EE0000"/>
        </w:rPr>
      </w:pPr>
      <w:r w:rsidRPr="00BA70E1">
        <w:rPr>
          <w:color w:val="EE0000"/>
        </w:rPr>
        <w:t xml:space="preserve">(3) </w:t>
      </w:r>
      <w:r w:rsidRPr="00BA70E1">
        <w:rPr>
          <w:color w:val="EE0000"/>
        </w:rPr>
        <w:t>Đề xuất phương pháp định lượng mức độ đa dạng giữa các cây quyết định.</w:t>
      </w:r>
    </w:p>
    <w:p w14:paraId="43C36E9D" w14:textId="6CE965CC" w:rsidR="00BA70E1" w:rsidRDefault="00BA70E1" w:rsidP="00B231D5">
      <w:pPr>
        <w:pStyle w:val="normal-body1"/>
        <w:rPr>
          <w:color w:val="EE0000"/>
        </w:rPr>
      </w:pPr>
      <w:r w:rsidRPr="00BA70E1">
        <w:rPr>
          <w:color w:val="EE0000"/>
        </w:rPr>
        <w:t>(4) S</w:t>
      </w:r>
      <w:r w:rsidRPr="00BA70E1">
        <w:rPr>
          <w:color w:val="EE0000"/>
        </w:rPr>
        <w:t xml:space="preserve">o sánh với năm mô hình Random Forest cải tiến khác trên 20 tập dữ liệu đại diện từ nhiều lĩnh vực khác nhau, và cho thấy khả năng khái quát hóa </w:t>
      </w:r>
      <w:r w:rsidRPr="00BA70E1">
        <w:rPr>
          <w:color w:val="EE0000"/>
        </w:rPr>
        <w:t>và</w:t>
      </w:r>
      <w:r w:rsidRPr="00BA70E1">
        <w:rPr>
          <w:color w:val="EE0000"/>
        </w:rPr>
        <w:t xml:space="preserve"> hiệu suất phân loại cao</w:t>
      </w:r>
    </w:p>
    <w:p w14:paraId="1B4E1525" w14:textId="77777777" w:rsidR="00BA70E1" w:rsidRPr="00BA70E1" w:rsidRDefault="00BA70E1" w:rsidP="00B231D5">
      <w:pPr>
        <w:pStyle w:val="normal-body1"/>
        <w:rPr>
          <w:color w:val="EE0000"/>
          <w:lang w:val="en"/>
        </w:rPr>
      </w:pPr>
    </w:p>
    <w:p w14:paraId="336C8D13" w14:textId="3DB9715B" w:rsidR="00FB497C" w:rsidRDefault="00FB497C" w:rsidP="00BA2CEF">
      <w:pPr>
        <w:pStyle w:val="Heading1"/>
      </w:pPr>
      <w:r>
        <w:rPr>
          <w:rStyle w:val="Strong"/>
          <w:b/>
          <w:bCs/>
        </w:rPr>
        <w:t>Vấn đề Nghiên cứu (Problem Statement)</w:t>
      </w:r>
      <w:bookmarkEnd w:id="1"/>
    </w:p>
    <w:p w14:paraId="2E58FB25" w14:textId="77777777" w:rsidR="007B60DD" w:rsidRDefault="007B60DD" w:rsidP="00BA2CEF">
      <w:pPr>
        <w:pStyle w:val="normal-body1"/>
      </w:pPr>
    </w:p>
    <w:p w14:paraId="666CEDFD" w14:textId="4469EA94" w:rsidR="00FB497C" w:rsidRDefault="00FB497C" w:rsidP="00BA2CEF">
      <w:pPr>
        <w:pStyle w:val="normal-body1"/>
      </w:pPr>
      <w:r>
        <w:t>Rừng ngẫu nhiên truyền thống, dù mạnh mẽ, vẫn tồn tại một số nhược điểm cố hữu xuất phát từ chính nguyên lý xây dựng của nó:</w:t>
      </w:r>
    </w:p>
    <w:p w14:paraId="7BF2E5D0" w14:textId="77777777" w:rsidR="00FB497C" w:rsidRPr="00AF1D3A" w:rsidRDefault="00FB497C" w:rsidP="00D03F67">
      <w:pPr>
        <w:pStyle w:val="Bullet-"/>
      </w:pPr>
      <w:r w:rsidRPr="00AF1D3A">
        <w:rPr>
          <w:rStyle w:val="citation-127"/>
          <w:b/>
          <w:bCs/>
        </w:rPr>
        <w:lastRenderedPageBreak/>
        <w:t>Chất lượng cây không đồng đều:</w:t>
      </w:r>
      <w:r w:rsidRPr="00AF1D3A">
        <w:rPr>
          <w:rStyle w:val="citation-127"/>
        </w:rPr>
        <w:t xml:space="preserve"> Do việc lấy mẫu bootstrap, một số tập dữ liệu huấn luyện con có thể không mang đặc tính tốt, dẫn đến việc các cây CART được huấn luyện trên chúng có hiệu suất phân loại kém</w:t>
      </w:r>
      <w:r w:rsidRPr="00AF1D3A">
        <w:t>. Những cây "yếu" này làm giảm hiệu suất tổng thể của cả khu rừng.</w:t>
      </w:r>
    </w:p>
    <w:p w14:paraId="306753C6" w14:textId="77777777" w:rsidR="00FB497C" w:rsidRDefault="00FB497C" w:rsidP="00D03F67">
      <w:pPr>
        <w:pStyle w:val="Bullet-"/>
      </w:pPr>
      <w:r>
        <w:rPr>
          <w:rStyle w:val="citation-126"/>
          <w:rFonts w:eastAsiaTheme="majorEastAsia"/>
          <w:b/>
          <w:bCs/>
        </w:rPr>
        <w:t>Tương quan cao và dư thừa quyết định:</w:t>
      </w:r>
      <w:r>
        <w:rPr>
          <w:rStyle w:val="citation-126"/>
          <w:rFonts w:eastAsiaTheme="majorEastAsia"/>
        </w:rPr>
        <w:t xml:space="preserve"> Việc lấy mẫu ngẫu nhiên có thể tạo ra các tập huấn luyện con có độ trùng lặp dữ liệu cao</w:t>
      </w:r>
      <w:r>
        <w:t xml:space="preserve">. </w:t>
      </w:r>
      <w:r>
        <w:rPr>
          <w:rStyle w:val="citation-125"/>
        </w:rPr>
        <w:t>Điều này dẫn đến các cây CART được huấn luyện từ chúng trở nên quá giống nhau (tương quan cao, đa dạng thấp)</w:t>
      </w:r>
      <w:r>
        <w:t xml:space="preserve">. </w:t>
      </w:r>
      <w:r>
        <w:rPr>
          <w:rStyle w:val="citation-124"/>
          <w:rFonts w:eastAsiaTheme="majorEastAsia"/>
        </w:rPr>
        <w:t>Khi đó, mô hình bị "dư thừa quyết định", làm tăng chi phí tính toán và giảm khả năng tổng quát hóa, đi ngược lại mục tiêu của học máy tập hợp (ensemble learning)</w:t>
      </w:r>
      <w:r>
        <w:t>.</w:t>
      </w:r>
    </w:p>
    <w:p w14:paraId="0705AC79" w14:textId="77777777" w:rsidR="00FB497C" w:rsidRDefault="00FB497C" w:rsidP="00D03F67">
      <w:pPr>
        <w:pStyle w:val="Bullet-"/>
      </w:pPr>
      <w:r>
        <w:rPr>
          <w:rStyle w:val="Strong"/>
          <w:rFonts w:eastAsiaTheme="majorEastAsia"/>
        </w:rPr>
        <w:t>Thiếu cơ chế đánh giá và định lượng:</w:t>
      </w:r>
      <w:r>
        <w:t xml:space="preserve"> </w:t>
      </w:r>
    </w:p>
    <w:p w14:paraId="7FB653C1" w14:textId="77777777" w:rsidR="00FB497C" w:rsidRDefault="00FB497C" w:rsidP="00AF1D3A">
      <w:pPr>
        <w:pStyle w:val="Bullet"/>
      </w:pPr>
      <w:r>
        <w:rPr>
          <w:rStyle w:val="citation-123"/>
        </w:rPr>
        <w:t>Các nghiên cứu hiện tại thường bỏ qua việc xây dựng một cơ chế đánh giá hiệu quả cho từng cây quyết định, mà chỉ dùng dữ liệu Out-of-Bag (OBD) tương ứng, dẫn đến kết quả không ổn định</w:t>
      </w:r>
      <w:r>
        <w:t>.</w:t>
      </w:r>
    </w:p>
    <w:p w14:paraId="10B7FCFD" w14:textId="77777777" w:rsidR="00FB497C" w:rsidRDefault="00FB497C" w:rsidP="00AF1D3A">
      <w:pPr>
        <w:pStyle w:val="Bullet"/>
      </w:pPr>
      <w:r>
        <w:rPr>
          <w:rStyle w:val="citation-122"/>
        </w:rPr>
        <w:t>Nhiều phương pháp chỉ tập trung vào việc tạo ra sự đa dạng một cách gián tiếp mà không định lượng và hiển thị các giá trị đa dạng cụ thể, khiến hiệu quả cải tiến không trực tiếp và thuyết phục</w:t>
      </w:r>
      <w:r>
        <w:t>.</w:t>
      </w:r>
    </w:p>
    <w:p w14:paraId="7D7142B5" w14:textId="77777777" w:rsidR="00FB497C" w:rsidRDefault="00FB497C" w:rsidP="00AF1D3A">
      <w:pPr>
        <w:pStyle w:val="Bullet"/>
      </w:pPr>
      <w:r>
        <w:rPr>
          <w:rStyle w:val="citation-121"/>
        </w:rPr>
        <w:t>Hầu hết các nghiên cứu chỉ tập trung vào một trong hai khía cạnh: hoặc là cải thiện hiệu quả phân loại, hoặc là tăng tính đa dạng, hiếm khi kết hợp cả hai</w:t>
      </w:r>
      <w:r>
        <w:t>.</w:t>
      </w:r>
    </w:p>
    <w:p w14:paraId="7D1920EC" w14:textId="5D7D238F" w:rsidR="00FB497C" w:rsidRDefault="00FB497C" w:rsidP="00AF1D3A">
      <w:pPr>
        <w:pStyle w:val="Heading1"/>
      </w:pPr>
      <w:bookmarkStart w:id="2" w:name="_Toc200483442"/>
      <w:r>
        <w:rPr>
          <w:rStyle w:val="Strong"/>
          <w:b/>
          <w:bCs/>
        </w:rPr>
        <w:t>Phương pháp Đề xuất (Proposed Method)</w:t>
      </w:r>
      <w:bookmarkEnd w:id="2"/>
    </w:p>
    <w:p w14:paraId="4810F1A6" w14:textId="77777777" w:rsidR="00FB497C" w:rsidRDefault="00FB497C" w:rsidP="00AF1D3A">
      <w:pPr>
        <w:pStyle w:val="normal-body1"/>
      </w:pPr>
      <w:r>
        <w:rPr>
          <w:rStyle w:val="citation-120"/>
        </w:rPr>
        <w:t>Để giải quyết các vấn đề trên, các tác giả đề xuất một quy trình gồm các bước chính sau đây, được minh họa trong Sơ đồ 2 của bài báo</w:t>
      </w:r>
      <w:r>
        <w:t>:</w:t>
      </w:r>
    </w:p>
    <w:p w14:paraId="4D134725" w14:textId="6463A923" w:rsidR="00FB497C" w:rsidRDefault="00FB497C" w:rsidP="00D03F67">
      <w:pPr>
        <w:pStyle w:val="Bullet-"/>
      </w:pPr>
      <w:r>
        <w:rPr>
          <w:rStyle w:val="citation-119"/>
          <w:b/>
          <w:bCs/>
        </w:rPr>
        <w:t>Huấn luyện số lượng cây lớn hơn:</w:t>
      </w:r>
      <w:r>
        <w:rPr>
          <w:rStyle w:val="citation-119"/>
        </w:rPr>
        <w:t xml:space="preserve"> Thay vì huấn luyện đúng N cây cho Rừng ngẫu nhiên, thuật toán sẽ huấn luyện một số lượng lớn hơn (ví dụ: </w:t>
      </w:r>
      <w:r>
        <w:rPr>
          <w:rStyle w:val="citation-119"/>
          <w:rFonts w:ascii="Courier New" w:hAnsi="Courier New" w:cs="Courier New"/>
          <w:sz w:val="20"/>
          <w:szCs w:val="20"/>
        </w:rPr>
        <w:t>N + m*N</w:t>
      </w:r>
      <w:r>
        <w:rPr>
          <w:rStyle w:val="citation-119"/>
        </w:rPr>
        <w:t xml:space="preserve">, với </w:t>
      </w:r>
      <w:r>
        <w:rPr>
          <w:rStyle w:val="citation-119"/>
          <w:rFonts w:ascii="Courier New" w:hAnsi="Courier New" w:cs="Courier New"/>
          <w:sz w:val="20"/>
          <w:szCs w:val="20"/>
        </w:rPr>
        <w:t>m</w:t>
      </w:r>
      <w:r>
        <w:rPr>
          <w:rStyle w:val="citation-119"/>
        </w:rPr>
        <w:t xml:space="preserve"> là một tỷ lệ phần trăm, như 0.1 hoặc 0.15)</w:t>
      </w:r>
      <w:r>
        <w:t>. Điều này tạo ra một "quần thể" cây lớn hơn để sàng lọc.</w:t>
      </w:r>
    </w:p>
    <w:p w14:paraId="779D281C" w14:textId="77777777" w:rsidR="00FB497C" w:rsidRDefault="00FB497C" w:rsidP="00D03F67">
      <w:pPr>
        <w:pStyle w:val="Bullet-"/>
      </w:pPr>
      <w:r>
        <w:rPr>
          <w:rStyle w:val="Strong"/>
          <w:rFonts w:eastAsiaTheme="majorEastAsia"/>
        </w:rPr>
        <w:t>Đánh giá Độ chính xác Phân loại Trung bình:</w:t>
      </w:r>
    </w:p>
    <w:p w14:paraId="6318B9EC" w14:textId="77777777" w:rsidR="00FB497C" w:rsidRDefault="00FB497C" w:rsidP="00AF1D3A">
      <w:pPr>
        <w:pStyle w:val="Bullet"/>
      </w:pPr>
      <w:r>
        <w:rPr>
          <w:rStyle w:val="citation-118"/>
        </w:rPr>
        <w:t xml:space="preserve">Đối với mỗi cây CART được tạo ra, hiệu quả của nó được đánh giá trên </w:t>
      </w:r>
      <w:r>
        <w:rPr>
          <w:rStyle w:val="citation-118"/>
          <w:b/>
          <w:bCs/>
        </w:rPr>
        <w:t>ba tập dữ liệu kiểm tra (testing sets) riêng biệt</w:t>
      </w:r>
      <w:r>
        <w:rPr>
          <w:rStyle w:val="citation-118"/>
        </w:rPr>
        <w:t xml:space="preserve"> được trích ra từ tập dữ liệu gốc</w:t>
      </w:r>
      <w:r>
        <w:t>.</w:t>
      </w:r>
    </w:p>
    <w:p w14:paraId="46A18766" w14:textId="77777777" w:rsidR="00FB497C" w:rsidRDefault="00FB497C" w:rsidP="00AF1D3A">
      <w:pPr>
        <w:pStyle w:val="Bullet"/>
      </w:pPr>
      <w:r>
        <w:rPr>
          <w:rStyle w:val="citation-117"/>
        </w:rPr>
        <w:t>Độ chính xác trung bình (</w:t>
      </w:r>
      <w:r>
        <w:rPr>
          <w:rStyle w:val="citation-117"/>
          <w:rFonts w:ascii="Courier New" w:hAnsi="Courier New" w:cs="Courier New"/>
          <w:sz w:val="20"/>
          <w:szCs w:val="20"/>
        </w:rPr>
        <w:t>average classification accuracy</w:t>
      </w:r>
      <w:r>
        <w:rPr>
          <w:rStyle w:val="citation-117"/>
        </w:rPr>
        <w:t>) của mỗi cây trên ba tập này được tính toán</w:t>
      </w:r>
      <w:r>
        <w:t xml:space="preserve">. </w:t>
      </w:r>
      <w:r>
        <w:rPr>
          <w:rStyle w:val="citation-116"/>
        </w:rPr>
        <w:t>Việc này giúp kết quả đánh giá ổn định và đáng tin cậy hơn so với việc chỉ dùng một tập dữ liệu OBD duy nhất</w:t>
      </w:r>
      <w:r>
        <w:t>.</w:t>
      </w:r>
    </w:p>
    <w:p w14:paraId="3DD426C7" w14:textId="77777777" w:rsidR="00FB497C" w:rsidRDefault="00FB497C" w:rsidP="00AF1D3A">
      <w:pPr>
        <w:pStyle w:val="Bullet"/>
      </w:pPr>
      <w:r>
        <w:rPr>
          <w:rStyle w:val="citation-115"/>
        </w:rPr>
        <w:t>Tất cả các cây CART sau đó được sắp xếp theo thứ tự giảm dần dựa trên độ chính xác trung bình này</w:t>
      </w:r>
      <w:r>
        <w:t>.</w:t>
      </w:r>
    </w:p>
    <w:p w14:paraId="0EE06827" w14:textId="77777777" w:rsidR="00FB497C" w:rsidRDefault="00FB497C" w:rsidP="00D03F67">
      <w:pPr>
        <w:pStyle w:val="Bullet-"/>
      </w:pPr>
      <w:r>
        <w:rPr>
          <w:rStyle w:val="Strong"/>
          <w:rFonts w:eastAsiaTheme="majorEastAsia"/>
        </w:rPr>
        <w:t>Đo lường và Lọc theo Độ tương quan:</w:t>
      </w:r>
    </w:p>
    <w:p w14:paraId="52085B10" w14:textId="77777777" w:rsidR="00FB497C" w:rsidRDefault="00FB497C" w:rsidP="00AF1D3A">
      <w:pPr>
        <w:pStyle w:val="Bullet"/>
      </w:pPr>
      <w:r>
        <w:rPr>
          <w:rStyle w:val="citation-114"/>
          <w:b/>
          <w:bCs/>
        </w:rPr>
        <w:t>Định lượng tương quan:</w:t>
      </w:r>
      <w:r>
        <w:rPr>
          <w:rStyle w:val="citation-114"/>
        </w:rPr>
        <w:t xml:space="preserve"> Phương pháp "tích vô hướng cải tiến" được sử dụng để tính toán độ tương quan (cosine similarity) giữa các cặp cây CART trong không gian đặc trưng (feature space)</w:t>
      </w:r>
      <w:r>
        <w:t>.</w:t>
      </w:r>
    </w:p>
    <w:p w14:paraId="259A45D0" w14:textId="77777777" w:rsidR="00FB497C" w:rsidRDefault="00FB497C" w:rsidP="00AF1D3A">
      <w:pPr>
        <w:pStyle w:val="Bullet"/>
      </w:pPr>
      <w:r>
        <w:rPr>
          <w:rStyle w:val="Strong"/>
        </w:rPr>
        <w:lastRenderedPageBreak/>
        <w:t>Xác định ngưỡng tương quan:</w:t>
      </w:r>
      <w:r>
        <w:t xml:space="preserve"> Thuật toán Grid Search được sử dụng để tìm ra một "ngưỡng tích vô hướng" (inner product threshold) tối ưu cho mỗi bộ dữ liệu. </w:t>
      </w:r>
      <w:r>
        <w:rPr>
          <w:rStyle w:val="citation-113"/>
        </w:rPr>
        <w:t>Ngưỡng này được chọn sao cho khi loại bỏ các cây có tương quan cao hơn ngưỡng này, độ chính xác tổng thể của Rừng ngẫu nhiên là cao nhất</w:t>
      </w:r>
      <w:r>
        <w:t>.</w:t>
      </w:r>
    </w:p>
    <w:p w14:paraId="2A74FD9A" w14:textId="77777777" w:rsidR="00FB497C" w:rsidRDefault="00FB497C" w:rsidP="00AF1D3A">
      <w:pPr>
        <w:pStyle w:val="Bullet"/>
      </w:pPr>
      <w:r>
        <w:rPr>
          <w:rStyle w:val="citation-112"/>
          <w:b/>
          <w:bCs/>
        </w:rPr>
        <w:t>Đánh dấu cây cần loại bỏ:</w:t>
      </w:r>
      <w:r>
        <w:rPr>
          <w:rStyle w:val="citation-112"/>
        </w:rPr>
        <w:t xml:space="preserve"> Với các cặp cây có giá trị tương quan cao hơn ngưỡng đã tìm được, cây nào có </w:t>
      </w:r>
      <w:r>
        <w:rPr>
          <w:rStyle w:val="citation-112"/>
          <w:b/>
          <w:bCs/>
        </w:rPr>
        <w:t>độ chính xác trung bình thấp hơn</w:t>
      </w:r>
      <w:r>
        <w:rPr>
          <w:rStyle w:val="citation-112"/>
        </w:rPr>
        <w:t xml:space="preserve"> trong cặp sẽ bị đánh dấu là "có thể xóa" (deletable)</w:t>
      </w:r>
      <w:r>
        <w:t>.</w:t>
      </w:r>
    </w:p>
    <w:p w14:paraId="6531C9E5" w14:textId="77777777" w:rsidR="00FB497C" w:rsidRDefault="00FB497C" w:rsidP="00D03F67">
      <w:pPr>
        <w:pStyle w:val="Bullet-"/>
      </w:pPr>
      <w:r>
        <w:rPr>
          <w:rStyle w:val="Strong"/>
          <w:rFonts w:eastAsiaTheme="majorEastAsia"/>
        </w:rPr>
        <w:t>Xây dựng Rừng ngẫu nhiên cuối cùng:</w:t>
      </w:r>
    </w:p>
    <w:p w14:paraId="421B44F0" w14:textId="77777777" w:rsidR="00FB497C" w:rsidRDefault="00FB497C" w:rsidP="0058238B">
      <w:pPr>
        <w:pStyle w:val="Bullet"/>
      </w:pPr>
      <w:r>
        <w:rPr>
          <w:rStyle w:val="citation-111"/>
        </w:rPr>
        <w:t>Các cây đã bị đánh dấu là "deletable" sẽ được xóa tuần tự, bắt đầu từ cây có độ chính xác thấp nhất, cho đến khi số lượng cây còn lại đạt đúng số N đã định trước</w:t>
      </w:r>
      <w:r>
        <w:t>.</w:t>
      </w:r>
    </w:p>
    <w:p w14:paraId="2B30707F" w14:textId="77777777" w:rsidR="00FB497C" w:rsidRDefault="00FB497C" w:rsidP="0058238B">
      <w:pPr>
        <w:pStyle w:val="Bullet"/>
      </w:pPr>
      <w:r>
        <w:rPr>
          <w:rStyle w:val="citation-110"/>
        </w:rPr>
        <w:t>Rừng ngẫu nhiên cuối cùng được xây dựng từ N cây còn lại này - là những cây vừa có chất lượng phân loại cao, vừa có độ tương quan thấp với nhau</w:t>
      </w:r>
      <w:r>
        <w:t>.</w:t>
      </w:r>
    </w:p>
    <w:p w14:paraId="7C5892A6" w14:textId="78C9406D" w:rsidR="00FB497C" w:rsidRDefault="00FB497C" w:rsidP="00AF1D3A">
      <w:pPr>
        <w:pStyle w:val="Heading1"/>
      </w:pPr>
      <w:bookmarkStart w:id="3" w:name="_Toc200483443"/>
      <w:r>
        <w:rPr>
          <w:rStyle w:val="Strong"/>
          <w:b/>
          <w:bCs/>
        </w:rPr>
        <w:t>Thí nghiệm và Kết quả</w:t>
      </w:r>
      <w:bookmarkEnd w:id="3"/>
    </w:p>
    <w:p w14:paraId="6CFED453" w14:textId="77777777" w:rsidR="00FB497C" w:rsidRDefault="00FB497C" w:rsidP="00D03F67">
      <w:pPr>
        <w:pStyle w:val="Bullet-"/>
      </w:pPr>
      <w:r>
        <w:rPr>
          <w:rStyle w:val="citation-109"/>
          <w:b/>
          <w:bCs/>
        </w:rPr>
        <w:t>Dữ liệu:</w:t>
      </w:r>
      <w:r>
        <w:rPr>
          <w:rStyle w:val="citation-109"/>
        </w:rPr>
        <w:t xml:space="preserve"> Nghiên cứu sử dụng một tập hợp lớn gồm 20 bộ dữ liệu, bao gồm cả dữ liệu cá nhân (private) và dữ liệu công khai (public), cả bài toán phân loại nhị phân và đa lớp để đảm bảo tính toàn diện</w:t>
      </w:r>
      <w:r>
        <w:t xml:space="preserve">. </w:t>
      </w:r>
      <w:r>
        <w:rPr>
          <w:rStyle w:val="citation-108"/>
        </w:rPr>
        <w:t>Dữ liệu cá nhân đến từ lĩnh vực nghiên cứu phát hiện hạt lỏng lẻo trong thiết bị điện tử kín</w:t>
      </w:r>
      <w:r>
        <w:t>.</w:t>
      </w:r>
    </w:p>
    <w:p w14:paraId="07247542" w14:textId="77777777" w:rsidR="00FB497C" w:rsidRDefault="00FB497C" w:rsidP="00D03F67">
      <w:pPr>
        <w:pStyle w:val="Bullet-"/>
      </w:pPr>
      <w:r>
        <w:rPr>
          <w:rStyle w:val="citation-107"/>
          <w:b/>
          <w:bCs/>
        </w:rPr>
        <w:t>Mô hình so sánh:</w:t>
      </w:r>
      <w:r>
        <w:rPr>
          <w:rStyle w:val="citation-107"/>
        </w:rPr>
        <w:t xml:space="preserve"> Phương pháp đề xuất được so sánh với 5 mô hình khác: Rừng ngẫu nhiên truyền thống (Tra_RF), RF tối ưu hóa tham số (PO_RF), PBRF, RARTEN và Spark RF</w:t>
      </w:r>
      <w:r>
        <w:t>.</w:t>
      </w:r>
    </w:p>
    <w:p w14:paraId="1CB31742" w14:textId="77777777" w:rsidR="00FB497C" w:rsidRDefault="00FB497C" w:rsidP="00D03F67">
      <w:pPr>
        <w:pStyle w:val="Bullet-"/>
      </w:pPr>
      <w:r>
        <w:rPr>
          <w:rStyle w:val="citation-106"/>
          <w:b/>
          <w:bCs/>
        </w:rPr>
        <w:t>Chỉ số đánh giá:</w:t>
      </w:r>
      <w:r>
        <w:rPr>
          <w:rStyle w:val="citation-106"/>
        </w:rPr>
        <w:t xml:space="preserve"> Hiệu suất được đo lường bằng độ chính xác phân loại, G-means, điểm OBD và ba kiểm định thống kê phi tham số (Wilcoxon Signed Rank Test, Friedman Test, và Nemenyi Test)</w:t>
      </w:r>
    </w:p>
    <w:p w14:paraId="7132E75A" w14:textId="0D7C11D2" w:rsidR="0058238B" w:rsidRDefault="0058238B" w:rsidP="00D03F67">
      <w:pPr>
        <w:pStyle w:val="Bullet-"/>
        <w:rPr>
          <w:sz w:val="24"/>
          <w:szCs w:val="24"/>
        </w:rPr>
      </w:pPr>
      <w:r>
        <w:rPr>
          <w:rStyle w:val="Strong"/>
          <w:rFonts w:eastAsiaTheme="majorEastAsia"/>
          <w:lang w:val="vi-VN"/>
        </w:rPr>
        <w:t>K</w:t>
      </w:r>
      <w:r>
        <w:rPr>
          <w:rStyle w:val="Strong"/>
        </w:rPr>
        <w:t>ết quả:</w:t>
      </w:r>
      <w:r>
        <w:t xml:space="preserve"> </w:t>
      </w:r>
    </w:p>
    <w:p w14:paraId="48E264E6" w14:textId="77777777" w:rsidR="0058238B" w:rsidRDefault="0058238B" w:rsidP="0058238B">
      <w:pPr>
        <w:pStyle w:val="Bullet"/>
      </w:pPr>
      <w:r>
        <w:rPr>
          <w:rStyle w:val="citation-105"/>
          <w:b/>
          <w:bCs/>
        </w:rPr>
        <w:t>Vượt trội về hiệu suất:</w:t>
      </w:r>
      <w:r>
        <w:rPr>
          <w:rStyle w:val="citation-105"/>
        </w:rPr>
        <w:t xml:space="preserve"> Phương pháp đề xuất đạt được độ chính xác phân loại trung bình, G-means và điểm OBD cao hơn đáng kể so với 5 mô hình còn lại trên hầu hết các bộ dữ liệu</w:t>
      </w:r>
      <w:r>
        <w:t>.</w:t>
      </w:r>
    </w:p>
    <w:p w14:paraId="3045B97A" w14:textId="77777777" w:rsidR="0058238B" w:rsidRDefault="0058238B" w:rsidP="0058238B">
      <w:pPr>
        <w:pStyle w:val="Bullet"/>
      </w:pPr>
      <w:r>
        <w:rPr>
          <w:rStyle w:val="citation-104"/>
          <w:b/>
          <w:bCs/>
        </w:rPr>
        <w:t>Tính mới và khác biệt:</w:t>
      </w:r>
      <w:r>
        <w:rPr>
          <w:rStyle w:val="citation-104"/>
        </w:rPr>
        <w:t xml:space="preserve"> Các kiểm định thống kê cho thấy sự khác biệt có ý nghĩa giữa mô hình đề xuất và các mô hình khác, chứng tỏ sự đổi mới trong phương pháp luận</w:t>
      </w:r>
      <w:r>
        <w:t>.</w:t>
      </w:r>
    </w:p>
    <w:p w14:paraId="7DE942B3" w14:textId="77777777" w:rsidR="0058238B" w:rsidRDefault="0058238B" w:rsidP="0058238B">
      <w:pPr>
        <w:pStyle w:val="Bullet"/>
      </w:pPr>
      <w:r>
        <w:rPr>
          <w:rStyle w:val="citation-103"/>
          <w:b/>
          <w:bCs/>
        </w:rPr>
        <w:t>Hiệu quả trên dữ liệu đa lớp:</w:t>
      </w:r>
      <w:r>
        <w:rPr>
          <w:rStyle w:val="citation-103"/>
        </w:rPr>
        <w:t xml:space="preserve"> Lợi thế của mô hình càng rõ rệt trên các bộ dữ liệu có nhiều lớp (multi-category)</w:t>
      </w:r>
      <w:r>
        <w:t>.</w:t>
      </w:r>
    </w:p>
    <w:p w14:paraId="78B0D4DF" w14:textId="5AC1CF2F" w:rsidR="0058238B" w:rsidRDefault="0058238B" w:rsidP="0058238B">
      <w:pPr>
        <w:pStyle w:val="Heading1"/>
      </w:pPr>
      <w:bookmarkStart w:id="4" w:name="_Toc200483444"/>
      <w:r>
        <w:rPr>
          <w:rStyle w:val="Strong"/>
          <w:b/>
          <w:bCs/>
        </w:rPr>
        <w:t>Thảo luận và Hướng phát triển</w:t>
      </w:r>
      <w:bookmarkEnd w:id="4"/>
    </w:p>
    <w:p w14:paraId="32E354FE" w14:textId="77777777" w:rsidR="0058238B" w:rsidRDefault="0058238B" w:rsidP="00D03F67">
      <w:pPr>
        <w:pStyle w:val="Bullet-"/>
      </w:pPr>
      <w:r>
        <w:rPr>
          <w:rStyle w:val="citation-102"/>
          <w:b/>
          <w:bCs/>
        </w:rPr>
        <w:t>Hạn chế:</w:t>
      </w:r>
      <w:r>
        <w:rPr>
          <w:rStyle w:val="citation-102"/>
        </w:rPr>
        <w:t xml:space="preserve"> Các tác giả nhận thấy hiệu suất của mô hình kém ổn định trên các bộ dữ liệu bị mất cân bằng lớp (data imbalance) nghiêm trọng (ví dụ: Haberman, Private data set 6)</w:t>
      </w:r>
      <w:r>
        <w:t>.</w:t>
      </w:r>
    </w:p>
    <w:p w14:paraId="56404FFE" w14:textId="77777777" w:rsidR="0058238B" w:rsidRDefault="0058238B" w:rsidP="00D03F67">
      <w:pPr>
        <w:pStyle w:val="Bullet-"/>
      </w:pPr>
      <w:r>
        <w:rPr>
          <w:rStyle w:val="Strong"/>
        </w:rPr>
        <w:lastRenderedPageBreak/>
        <w:t>Chi phí tính toán:</w:t>
      </w:r>
      <w:r>
        <w:t xml:space="preserve"> Mô hình đề xuất có chi phí tính toán ở mức vừa phải. </w:t>
      </w:r>
      <w:r>
        <w:rPr>
          <w:rStyle w:val="citation-101"/>
        </w:rPr>
        <w:t>Nó chậm hơn RF truyền thống nhưng nhanh hơn các mô hình phức tạp như PBRF và RARTEN</w:t>
      </w:r>
      <w:r>
        <w:t>.</w:t>
      </w:r>
    </w:p>
    <w:p w14:paraId="7C499431" w14:textId="77777777" w:rsidR="0058238B" w:rsidRDefault="0058238B" w:rsidP="00D03F67">
      <w:pPr>
        <w:pStyle w:val="Bullet-"/>
      </w:pPr>
      <w:r>
        <w:rPr>
          <w:rStyle w:val="Strong"/>
        </w:rPr>
        <w:t>Hướng phát triển trong tương lai:</w:t>
      </w:r>
      <w:r>
        <w:t xml:space="preserve"> </w:t>
      </w:r>
    </w:p>
    <w:p w14:paraId="2DC72299" w14:textId="77777777" w:rsidR="0058238B" w:rsidRDefault="0058238B" w:rsidP="0058238B">
      <w:pPr>
        <w:pStyle w:val="Bullet"/>
      </w:pPr>
      <w:r>
        <w:rPr>
          <w:rStyle w:val="citation-100"/>
        </w:rPr>
        <w:t>Cải tiến thuật toán để xử lý tốt hơn bài toán mất cân bằng dữ liệu</w:t>
      </w:r>
      <w:r>
        <w:t>.</w:t>
      </w:r>
    </w:p>
    <w:p w14:paraId="4B8718BB" w14:textId="77777777" w:rsidR="0058238B" w:rsidRDefault="0058238B" w:rsidP="0058238B">
      <w:pPr>
        <w:pStyle w:val="Bullet"/>
      </w:pPr>
      <w:r>
        <w:rPr>
          <w:rStyle w:val="citation-99"/>
        </w:rPr>
        <w:t>Kết hợp các cơ chế bỏ phiếu (voting mechanism) cải tiến, chẳng hạn như bỏ phiếu có trọng số, để tăng ảnh hưởng của các cây chất lượng cao</w:t>
      </w:r>
      <w:r>
        <w:t>.</w:t>
      </w:r>
    </w:p>
    <w:p w14:paraId="18CC8CE9" w14:textId="77777777" w:rsidR="0058238B" w:rsidRDefault="0058238B" w:rsidP="0058238B">
      <w:pPr>
        <w:pStyle w:val="Bullet"/>
      </w:pPr>
      <w:r>
        <w:rPr>
          <w:rStyle w:val="citation-98"/>
        </w:rPr>
        <w:t>Tích hợp các thuật toán tối ưu hóa hiệu suất cao (như simulated annealing) vào quá trình lựa chọn cây quyết định</w:t>
      </w:r>
      <w:r>
        <w:t>.</w:t>
      </w:r>
    </w:p>
    <w:p w14:paraId="7A468B5A" w14:textId="77777777" w:rsidR="0058238B" w:rsidRDefault="0058238B" w:rsidP="0058238B">
      <w:pPr>
        <w:pStyle w:val="Bullet"/>
      </w:pPr>
      <w:r>
        <w:rPr>
          <w:rStyle w:val="citation-97"/>
        </w:rPr>
        <w:t>Triển khai mô hình trên các nền tảng tính toán hiệu năng cao như Spark để giảm thiểu chi phí tính toán</w:t>
      </w:r>
      <w:r>
        <w:t>.</w:t>
      </w:r>
    </w:p>
    <w:p w14:paraId="7F5CEB2F" w14:textId="6750C900" w:rsidR="0058238B" w:rsidRDefault="0058238B" w:rsidP="0058238B">
      <w:pPr>
        <w:pStyle w:val="Heading1"/>
      </w:pPr>
      <w:bookmarkStart w:id="5" w:name="_Toc200483445"/>
      <w:r>
        <w:rPr>
          <w:rStyle w:val="Strong"/>
          <w:b/>
          <w:bCs/>
        </w:rPr>
        <w:t>Kết luận</w:t>
      </w:r>
      <w:bookmarkEnd w:id="5"/>
    </w:p>
    <w:p w14:paraId="2AB77511" w14:textId="77777777" w:rsidR="0058238B" w:rsidRDefault="0058238B" w:rsidP="0058238B">
      <w:pPr>
        <w:pStyle w:val="normal-body1"/>
      </w:pPr>
      <w:r>
        <w:t xml:space="preserve">Bài báo đã thành công trong việc đề xuất một phương pháp cải tiến mạnh mẽ cho thuật toán Rừng ngẫu nhiên bằng cách tiếp cận đồng thời hai khía cạnh quan trọng: </w:t>
      </w:r>
      <w:r>
        <w:rPr>
          <w:rStyle w:val="Strong"/>
        </w:rPr>
        <w:t>chất lượng</w:t>
      </w:r>
      <w:r>
        <w:t xml:space="preserve"> và </w:t>
      </w:r>
      <w:r>
        <w:rPr>
          <w:rStyle w:val="Strong"/>
        </w:rPr>
        <w:t>tính đa dạng</w:t>
      </w:r>
      <w:r>
        <w:t xml:space="preserve"> của các cây quyết định. Bằng cách giới thiệu một cơ chế đánh giá và sàng lọc cây một cách có hệ thống, thuật toán đảm bảo rằng Rừng ngẫu nhiên cuối cùng được xây dựng từ những thành phần tốt nhất, không chỉ có hiệu quả phân loại cao mà còn giảm thiểu sự dư thừa. </w:t>
      </w:r>
      <w:r>
        <w:rPr>
          <w:rStyle w:val="citation-96"/>
        </w:rPr>
        <w:t>Kết quả thực nghiệm thuyết phục đã chứng minh tính ưu việt và khả năng ứng dụng thực tiễn của phương pháp này</w:t>
      </w:r>
      <w:r>
        <w:t>.</w:t>
      </w:r>
    </w:p>
    <w:p w14:paraId="5B12E4EA" w14:textId="26A1335A" w:rsidR="0058238B" w:rsidRPr="0058238B" w:rsidRDefault="0058238B" w:rsidP="0058238B">
      <w:pPr>
        <w:rPr>
          <w:lang w:val="vi-VN"/>
        </w:rPr>
      </w:pPr>
    </w:p>
    <w:p w14:paraId="185D83B6" w14:textId="7EE4D9BE" w:rsidR="000E51AD" w:rsidRPr="000E51AD" w:rsidRDefault="000E51AD" w:rsidP="00161343"/>
    <w:sectPr w:rsidR="000E51AD" w:rsidRPr="000E51AD" w:rsidSect="002B57FB">
      <w:headerReference w:type="default" r:id="rId8"/>
      <w:footerReference w:type="default" r:id="rId9"/>
      <w:pgSz w:w="12240" w:h="15840"/>
      <w:pgMar w:top="1260" w:right="990" w:bottom="144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5580A" w14:textId="77777777" w:rsidR="00B35FE1" w:rsidRDefault="00B35FE1" w:rsidP="002F4467">
      <w:r>
        <w:separator/>
      </w:r>
    </w:p>
    <w:p w14:paraId="34EF797C" w14:textId="77777777" w:rsidR="00B35FE1" w:rsidRDefault="00B35FE1" w:rsidP="002F4467"/>
    <w:p w14:paraId="62145BA4" w14:textId="77777777" w:rsidR="00B35FE1" w:rsidRDefault="00B35FE1"/>
    <w:p w14:paraId="420C9B5D" w14:textId="77777777" w:rsidR="00B35FE1" w:rsidRDefault="00B35FE1"/>
  </w:endnote>
  <w:endnote w:type="continuationSeparator" w:id="0">
    <w:p w14:paraId="3BEB10BB" w14:textId="77777777" w:rsidR="00B35FE1" w:rsidRDefault="00B35FE1" w:rsidP="002F4467">
      <w:r>
        <w:continuationSeparator/>
      </w:r>
    </w:p>
    <w:p w14:paraId="43EDA595" w14:textId="77777777" w:rsidR="00B35FE1" w:rsidRDefault="00B35FE1" w:rsidP="002F4467"/>
    <w:p w14:paraId="0EF62231" w14:textId="77777777" w:rsidR="00B35FE1" w:rsidRDefault="00B35FE1"/>
    <w:p w14:paraId="138A7C35" w14:textId="77777777" w:rsidR="00B35FE1" w:rsidRDefault="00B35F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111EF810"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1212CA">
      <w:rPr>
        <w:sz w:val="26"/>
        <w:szCs w:val="26"/>
        <w:lang w:val="vi-VN"/>
      </w:rPr>
      <w:t>8</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D95C4" w14:textId="77777777" w:rsidR="00B35FE1" w:rsidRDefault="00B35FE1" w:rsidP="002F4467">
      <w:r>
        <w:separator/>
      </w:r>
    </w:p>
    <w:p w14:paraId="2F373388" w14:textId="77777777" w:rsidR="00B35FE1" w:rsidRDefault="00B35FE1" w:rsidP="002F4467"/>
    <w:p w14:paraId="73C0AC23" w14:textId="77777777" w:rsidR="00B35FE1" w:rsidRDefault="00B35FE1"/>
    <w:p w14:paraId="4198C2B6" w14:textId="77777777" w:rsidR="00B35FE1" w:rsidRDefault="00B35FE1"/>
  </w:footnote>
  <w:footnote w:type="continuationSeparator" w:id="0">
    <w:p w14:paraId="71B1B2E2" w14:textId="77777777" w:rsidR="00B35FE1" w:rsidRDefault="00B35FE1" w:rsidP="002F4467">
      <w:r>
        <w:continuationSeparator/>
      </w:r>
    </w:p>
    <w:p w14:paraId="4928792B" w14:textId="77777777" w:rsidR="00B35FE1" w:rsidRDefault="00B35FE1" w:rsidP="002F4467"/>
    <w:p w14:paraId="30BD4435" w14:textId="77777777" w:rsidR="00B35FE1" w:rsidRDefault="00B35FE1"/>
    <w:p w14:paraId="67EE7A12" w14:textId="77777777" w:rsidR="00B35FE1" w:rsidRDefault="00B35F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235C42E8" w:rsidR="00BB6816" w:rsidRPr="001212CA" w:rsidRDefault="001212CA">
    <w:pPr>
      <w:pStyle w:val="Header"/>
      <w:rPr>
        <w:b/>
        <w:bCs/>
        <w:sz w:val="26"/>
        <w:szCs w:val="26"/>
        <w:lang w:val="vi-VN"/>
      </w:rPr>
    </w:pPr>
    <w:r>
      <w:rPr>
        <w:b/>
        <w:bCs/>
        <w:sz w:val="26"/>
        <w:szCs w:val="26"/>
        <w:lang w:val="vi-VN"/>
      </w:rPr>
      <w:t>Đọc hiểu và viết báo cáo về hiểu bài báo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DE5C240E"/>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57"/>
      <w:numFmt w:val="bullet"/>
      <w:lvlText w:val=""/>
      <w:lvlJc w:val="left"/>
      <w:pPr>
        <w:ind w:left="2160" w:hanging="360"/>
      </w:pPr>
      <w:rPr>
        <w:rFonts w:ascii="Wingdings" w:eastAsiaTheme="majorEastAsia" w:hAnsi="Wingding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57F5D"/>
    <w:multiLevelType w:val="multilevel"/>
    <w:tmpl w:val="B29CB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168DC"/>
    <w:multiLevelType w:val="multilevel"/>
    <w:tmpl w:val="1764CB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EE0453"/>
    <w:multiLevelType w:val="multilevel"/>
    <w:tmpl w:val="33E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D800A2"/>
    <w:multiLevelType w:val="multilevel"/>
    <w:tmpl w:val="E152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630ED8"/>
    <w:multiLevelType w:val="hybridMultilevel"/>
    <w:tmpl w:val="8D0CA5E0"/>
    <w:lvl w:ilvl="0" w:tplc="ABA8E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CA545E2"/>
    <w:multiLevelType w:val="multilevel"/>
    <w:tmpl w:val="4438A3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8A7EE6"/>
    <w:multiLevelType w:val="multilevel"/>
    <w:tmpl w:val="46024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C213E"/>
    <w:multiLevelType w:val="multilevel"/>
    <w:tmpl w:val="09683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C93A17"/>
    <w:multiLevelType w:val="hybridMultilevel"/>
    <w:tmpl w:val="41060B66"/>
    <w:lvl w:ilvl="0" w:tplc="0C30CF74">
      <w:start w:val="1"/>
      <w:numFmt w:val="decimal"/>
      <w:lvlText w:val="(%1)"/>
      <w:lvlJc w:val="left"/>
      <w:pPr>
        <w:ind w:left="785" w:hanging="360"/>
      </w:pPr>
      <w:rPr>
        <w:rFonts w:hint="default"/>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1" w15:restartNumberingAfterBreak="0">
    <w:nsid w:val="49592B2E"/>
    <w:multiLevelType w:val="hybridMultilevel"/>
    <w:tmpl w:val="239CA19A"/>
    <w:lvl w:ilvl="0" w:tplc="020E546A">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2" w15:restartNumberingAfterBreak="0">
    <w:nsid w:val="502137A5"/>
    <w:multiLevelType w:val="multilevel"/>
    <w:tmpl w:val="DFFE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C51FB6"/>
    <w:multiLevelType w:val="multilevel"/>
    <w:tmpl w:val="5FE0A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162019"/>
    <w:multiLevelType w:val="multilevel"/>
    <w:tmpl w:val="226AC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0040A4"/>
    <w:multiLevelType w:val="hybridMultilevel"/>
    <w:tmpl w:val="B85AC446"/>
    <w:lvl w:ilvl="0" w:tplc="12E8C142">
      <w:numFmt w:val="bullet"/>
      <w:lvlText w:val=""/>
      <w:lvlJc w:val="left"/>
      <w:pPr>
        <w:ind w:left="785" w:hanging="360"/>
      </w:pPr>
      <w:rPr>
        <w:rFonts w:ascii="Wingdings" w:eastAsiaTheme="majorEastAsia" w:hAnsi="Wingdings"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6" w15:restartNumberingAfterBreak="0">
    <w:nsid w:val="71510E45"/>
    <w:multiLevelType w:val="multilevel"/>
    <w:tmpl w:val="4FDC0E6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8BE5E34"/>
    <w:multiLevelType w:val="multilevel"/>
    <w:tmpl w:val="8C3C5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223751"/>
    <w:multiLevelType w:val="multilevel"/>
    <w:tmpl w:val="CF1E3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1"/>
  </w:num>
  <w:num w:numId="2" w16cid:durableId="101724687">
    <w:abstractNumId w:val="11"/>
  </w:num>
  <w:num w:numId="3" w16cid:durableId="416555665">
    <w:abstractNumId w:val="0"/>
  </w:num>
  <w:num w:numId="4" w16cid:durableId="32582431">
    <w:abstractNumId w:val="16"/>
  </w:num>
  <w:num w:numId="5" w16cid:durableId="798762348">
    <w:abstractNumId w:val="14"/>
  </w:num>
  <w:num w:numId="6" w16cid:durableId="152188031">
    <w:abstractNumId w:val="13"/>
  </w:num>
  <w:num w:numId="7" w16cid:durableId="868837183">
    <w:abstractNumId w:val="18"/>
  </w:num>
  <w:num w:numId="8" w16cid:durableId="246503225">
    <w:abstractNumId w:val="9"/>
  </w:num>
  <w:num w:numId="9" w16cid:durableId="50469608">
    <w:abstractNumId w:val="17"/>
  </w:num>
  <w:num w:numId="10" w16cid:durableId="594359540">
    <w:abstractNumId w:val="2"/>
  </w:num>
  <w:num w:numId="11" w16cid:durableId="1669865482">
    <w:abstractNumId w:val="6"/>
  </w:num>
  <w:num w:numId="12" w16cid:durableId="134152471">
    <w:abstractNumId w:val="12"/>
  </w:num>
  <w:num w:numId="13" w16cid:durableId="1740398986">
    <w:abstractNumId w:val="8"/>
  </w:num>
  <w:num w:numId="14" w16cid:durableId="1774669012">
    <w:abstractNumId w:val="3"/>
  </w:num>
  <w:num w:numId="15" w16cid:durableId="1328750599">
    <w:abstractNumId w:val="4"/>
  </w:num>
  <w:num w:numId="16" w16cid:durableId="1072969092">
    <w:abstractNumId w:val="5"/>
  </w:num>
  <w:num w:numId="17" w16cid:durableId="330111724">
    <w:abstractNumId w:val="7"/>
  </w:num>
  <w:num w:numId="18" w16cid:durableId="741223750">
    <w:abstractNumId w:val="15"/>
  </w:num>
  <w:num w:numId="19" w16cid:durableId="1179349162">
    <w:abstractNumId w:val="10"/>
  </w:num>
  <w:num w:numId="20" w16cid:durableId="704910125">
    <w:abstractNumId w:val="11"/>
  </w:num>
  <w:num w:numId="21" w16cid:durableId="2082094963">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1F16"/>
    <w:rsid w:val="000320BD"/>
    <w:rsid w:val="000335A1"/>
    <w:rsid w:val="00035348"/>
    <w:rsid w:val="00037567"/>
    <w:rsid w:val="00042581"/>
    <w:rsid w:val="00044479"/>
    <w:rsid w:val="00045CFC"/>
    <w:rsid w:val="00046246"/>
    <w:rsid w:val="000464EA"/>
    <w:rsid w:val="00051867"/>
    <w:rsid w:val="000522A5"/>
    <w:rsid w:val="00053C07"/>
    <w:rsid w:val="000557F9"/>
    <w:rsid w:val="000620A2"/>
    <w:rsid w:val="000635B5"/>
    <w:rsid w:val="000636A0"/>
    <w:rsid w:val="00063B10"/>
    <w:rsid w:val="00067018"/>
    <w:rsid w:val="00077539"/>
    <w:rsid w:val="00080CC7"/>
    <w:rsid w:val="00083C39"/>
    <w:rsid w:val="000846EA"/>
    <w:rsid w:val="00085154"/>
    <w:rsid w:val="00086A85"/>
    <w:rsid w:val="00086DDF"/>
    <w:rsid w:val="00091FDF"/>
    <w:rsid w:val="00094372"/>
    <w:rsid w:val="000A1A95"/>
    <w:rsid w:val="000A2180"/>
    <w:rsid w:val="000A4A99"/>
    <w:rsid w:val="000A5158"/>
    <w:rsid w:val="000A6414"/>
    <w:rsid w:val="000A78C4"/>
    <w:rsid w:val="000A7E35"/>
    <w:rsid w:val="000B2C73"/>
    <w:rsid w:val="000B41CB"/>
    <w:rsid w:val="000B4E71"/>
    <w:rsid w:val="000B7ED2"/>
    <w:rsid w:val="000C10AA"/>
    <w:rsid w:val="000C1445"/>
    <w:rsid w:val="000C1A9E"/>
    <w:rsid w:val="000C3C53"/>
    <w:rsid w:val="000C6F4E"/>
    <w:rsid w:val="000C781C"/>
    <w:rsid w:val="000D5B7F"/>
    <w:rsid w:val="000D75F2"/>
    <w:rsid w:val="000E0974"/>
    <w:rsid w:val="000E4E0E"/>
    <w:rsid w:val="000E51AD"/>
    <w:rsid w:val="000F2147"/>
    <w:rsid w:val="000F5C30"/>
    <w:rsid w:val="00100014"/>
    <w:rsid w:val="00100D46"/>
    <w:rsid w:val="00102D81"/>
    <w:rsid w:val="00103984"/>
    <w:rsid w:val="00105388"/>
    <w:rsid w:val="0010617C"/>
    <w:rsid w:val="001064BB"/>
    <w:rsid w:val="00110B73"/>
    <w:rsid w:val="00111C5B"/>
    <w:rsid w:val="00112034"/>
    <w:rsid w:val="001145D8"/>
    <w:rsid w:val="00117707"/>
    <w:rsid w:val="00120545"/>
    <w:rsid w:val="001212CA"/>
    <w:rsid w:val="001228FD"/>
    <w:rsid w:val="00124089"/>
    <w:rsid w:val="0012536E"/>
    <w:rsid w:val="0012559D"/>
    <w:rsid w:val="00126CA7"/>
    <w:rsid w:val="001275F0"/>
    <w:rsid w:val="00127F88"/>
    <w:rsid w:val="0013098F"/>
    <w:rsid w:val="00130BB8"/>
    <w:rsid w:val="001336BC"/>
    <w:rsid w:val="0013494B"/>
    <w:rsid w:val="00134CB8"/>
    <w:rsid w:val="0013709D"/>
    <w:rsid w:val="001401EA"/>
    <w:rsid w:val="00140707"/>
    <w:rsid w:val="0014070C"/>
    <w:rsid w:val="001427B4"/>
    <w:rsid w:val="00142ED3"/>
    <w:rsid w:val="001435DB"/>
    <w:rsid w:val="001439C5"/>
    <w:rsid w:val="0014507F"/>
    <w:rsid w:val="00146A0C"/>
    <w:rsid w:val="00146B8F"/>
    <w:rsid w:val="00146E7B"/>
    <w:rsid w:val="00146F17"/>
    <w:rsid w:val="00147426"/>
    <w:rsid w:val="00147918"/>
    <w:rsid w:val="00151347"/>
    <w:rsid w:val="001515B7"/>
    <w:rsid w:val="0015567A"/>
    <w:rsid w:val="00155AA2"/>
    <w:rsid w:val="00156785"/>
    <w:rsid w:val="00160F58"/>
    <w:rsid w:val="00161343"/>
    <w:rsid w:val="0016292B"/>
    <w:rsid w:val="00164341"/>
    <w:rsid w:val="001700B6"/>
    <w:rsid w:val="0017170A"/>
    <w:rsid w:val="00171D80"/>
    <w:rsid w:val="00174E9D"/>
    <w:rsid w:val="00175BFA"/>
    <w:rsid w:val="0017600B"/>
    <w:rsid w:val="001802C9"/>
    <w:rsid w:val="0018438B"/>
    <w:rsid w:val="00186279"/>
    <w:rsid w:val="001863FB"/>
    <w:rsid w:val="00187600"/>
    <w:rsid w:val="001916C1"/>
    <w:rsid w:val="00192A9F"/>
    <w:rsid w:val="001932FA"/>
    <w:rsid w:val="00193C01"/>
    <w:rsid w:val="00194381"/>
    <w:rsid w:val="00196D5D"/>
    <w:rsid w:val="001A0287"/>
    <w:rsid w:val="001A5242"/>
    <w:rsid w:val="001B0237"/>
    <w:rsid w:val="001B0A4F"/>
    <w:rsid w:val="001B5F72"/>
    <w:rsid w:val="001B6034"/>
    <w:rsid w:val="001B60A4"/>
    <w:rsid w:val="001B7D11"/>
    <w:rsid w:val="001C0C0C"/>
    <w:rsid w:val="001C1021"/>
    <w:rsid w:val="001C1551"/>
    <w:rsid w:val="001C2D74"/>
    <w:rsid w:val="001C4C5E"/>
    <w:rsid w:val="001C5C10"/>
    <w:rsid w:val="001C7F53"/>
    <w:rsid w:val="001D0044"/>
    <w:rsid w:val="001D042C"/>
    <w:rsid w:val="001D1000"/>
    <w:rsid w:val="001D11AE"/>
    <w:rsid w:val="001D2DAC"/>
    <w:rsid w:val="001D51F3"/>
    <w:rsid w:val="001D5468"/>
    <w:rsid w:val="001D645F"/>
    <w:rsid w:val="001D66ED"/>
    <w:rsid w:val="001D777F"/>
    <w:rsid w:val="001E0300"/>
    <w:rsid w:val="001E0BBD"/>
    <w:rsid w:val="001E1067"/>
    <w:rsid w:val="001E1C1B"/>
    <w:rsid w:val="001E203C"/>
    <w:rsid w:val="001E66EB"/>
    <w:rsid w:val="001F0F28"/>
    <w:rsid w:val="001F1C76"/>
    <w:rsid w:val="001F2CC1"/>
    <w:rsid w:val="001F2E30"/>
    <w:rsid w:val="001F2E63"/>
    <w:rsid w:val="001F393E"/>
    <w:rsid w:val="001F5F8D"/>
    <w:rsid w:val="00203FEB"/>
    <w:rsid w:val="00205318"/>
    <w:rsid w:val="00206BEF"/>
    <w:rsid w:val="00207709"/>
    <w:rsid w:val="002077B9"/>
    <w:rsid w:val="00207DF1"/>
    <w:rsid w:val="00212A35"/>
    <w:rsid w:val="00214260"/>
    <w:rsid w:val="00214736"/>
    <w:rsid w:val="00220BB8"/>
    <w:rsid w:val="0022138A"/>
    <w:rsid w:val="00221617"/>
    <w:rsid w:val="00222542"/>
    <w:rsid w:val="002229AA"/>
    <w:rsid w:val="00230972"/>
    <w:rsid w:val="002338B3"/>
    <w:rsid w:val="00233BF3"/>
    <w:rsid w:val="002346D9"/>
    <w:rsid w:val="00237604"/>
    <w:rsid w:val="0024060B"/>
    <w:rsid w:val="00241284"/>
    <w:rsid w:val="002437DD"/>
    <w:rsid w:val="00245A04"/>
    <w:rsid w:val="002501A3"/>
    <w:rsid w:val="00252A4D"/>
    <w:rsid w:val="00252D3B"/>
    <w:rsid w:val="00255A3A"/>
    <w:rsid w:val="00257093"/>
    <w:rsid w:val="002577C6"/>
    <w:rsid w:val="00260AF4"/>
    <w:rsid w:val="0026220B"/>
    <w:rsid w:val="002632DB"/>
    <w:rsid w:val="00267F02"/>
    <w:rsid w:val="00273A6F"/>
    <w:rsid w:val="00281AFD"/>
    <w:rsid w:val="00282042"/>
    <w:rsid w:val="002862B3"/>
    <w:rsid w:val="00286A58"/>
    <w:rsid w:val="00286DDF"/>
    <w:rsid w:val="00293EA8"/>
    <w:rsid w:val="00295547"/>
    <w:rsid w:val="00296887"/>
    <w:rsid w:val="002A08AC"/>
    <w:rsid w:val="002A0C6B"/>
    <w:rsid w:val="002A2279"/>
    <w:rsid w:val="002A2CC2"/>
    <w:rsid w:val="002A3B3F"/>
    <w:rsid w:val="002A3F56"/>
    <w:rsid w:val="002A5CFE"/>
    <w:rsid w:val="002A5E43"/>
    <w:rsid w:val="002B0AE3"/>
    <w:rsid w:val="002B1AF9"/>
    <w:rsid w:val="002B1FA7"/>
    <w:rsid w:val="002B328D"/>
    <w:rsid w:val="002B45CD"/>
    <w:rsid w:val="002B57FB"/>
    <w:rsid w:val="002B639E"/>
    <w:rsid w:val="002C2C0A"/>
    <w:rsid w:val="002C4368"/>
    <w:rsid w:val="002C558F"/>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0557C"/>
    <w:rsid w:val="00305FEF"/>
    <w:rsid w:val="00310142"/>
    <w:rsid w:val="00313733"/>
    <w:rsid w:val="00315B3F"/>
    <w:rsid w:val="00315C47"/>
    <w:rsid w:val="00321384"/>
    <w:rsid w:val="0032454C"/>
    <w:rsid w:val="003279A3"/>
    <w:rsid w:val="00332765"/>
    <w:rsid w:val="003340C8"/>
    <w:rsid w:val="00334B2E"/>
    <w:rsid w:val="00334F11"/>
    <w:rsid w:val="0033656F"/>
    <w:rsid w:val="00337669"/>
    <w:rsid w:val="003400BE"/>
    <w:rsid w:val="003405A9"/>
    <w:rsid w:val="00340997"/>
    <w:rsid w:val="00344DC5"/>
    <w:rsid w:val="00345217"/>
    <w:rsid w:val="00345561"/>
    <w:rsid w:val="00347BA5"/>
    <w:rsid w:val="00350A2C"/>
    <w:rsid w:val="00351E42"/>
    <w:rsid w:val="00352DDE"/>
    <w:rsid w:val="00354643"/>
    <w:rsid w:val="003549D8"/>
    <w:rsid w:val="0035588D"/>
    <w:rsid w:val="00362713"/>
    <w:rsid w:val="00364E2E"/>
    <w:rsid w:val="00365FB7"/>
    <w:rsid w:val="00366E28"/>
    <w:rsid w:val="0037162D"/>
    <w:rsid w:val="0037480E"/>
    <w:rsid w:val="00374931"/>
    <w:rsid w:val="00376BC7"/>
    <w:rsid w:val="00384038"/>
    <w:rsid w:val="0038635F"/>
    <w:rsid w:val="00387AEA"/>
    <w:rsid w:val="00392601"/>
    <w:rsid w:val="00393860"/>
    <w:rsid w:val="00393C3F"/>
    <w:rsid w:val="003A0FB4"/>
    <w:rsid w:val="003A1A9D"/>
    <w:rsid w:val="003A1C29"/>
    <w:rsid w:val="003A259E"/>
    <w:rsid w:val="003A3307"/>
    <w:rsid w:val="003A7D71"/>
    <w:rsid w:val="003B2633"/>
    <w:rsid w:val="003B446F"/>
    <w:rsid w:val="003B73B7"/>
    <w:rsid w:val="003C25E7"/>
    <w:rsid w:val="003C3271"/>
    <w:rsid w:val="003C4915"/>
    <w:rsid w:val="003C4C6E"/>
    <w:rsid w:val="003D1CEF"/>
    <w:rsid w:val="003D36A1"/>
    <w:rsid w:val="003D441E"/>
    <w:rsid w:val="003D4EF4"/>
    <w:rsid w:val="003E07A1"/>
    <w:rsid w:val="003E0B64"/>
    <w:rsid w:val="003E1A0C"/>
    <w:rsid w:val="003E2FBF"/>
    <w:rsid w:val="003E44FB"/>
    <w:rsid w:val="003E4624"/>
    <w:rsid w:val="003E4F28"/>
    <w:rsid w:val="003F037F"/>
    <w:rsid w:val="003F13CD"/>
    <w:rsid w:val="003F6699"/>
    <w:rsid w:val="004007B3"/>
    <w:rsid w:val="00401AFA"/>
    <w:rsid w:val="00405C31"/>
    <w:rsid w:val="004072B1"/>
    <w:rsid w:val="004122FC"/>
    <w:rsid w:val="00416568"/>
    <w:rsid w:val="004177A5"/>
    <w:rsid w:val="004212CA"/>
    <w:rsid w:val="004248EB"/>
    <w:rsid w:val="0042561A"/>
    <w:rsid w:val="004256EC"/>
    <w:rsid w:val="00427D83"/>
    <w:rsid w:val="00427EBA"/>
    <w:rsid w:val="00431A70"/>
    <w:rsid w:val="00433BCD"/>
    <w:rsid w:val="00433E39"/>
    <w:rsid w:val="0044176A"/>
    <w:rsid w:val="0044472A"/>
    <w:rsid w:val="0044541D"/>
    <w:rsid w:val="00450829"/>
    <w:rsid w:val="00453615"/>
    <w:rsid w:val="00453710"/>
    <w:rsid w:val="00454FB7"/>
    <w:rsid w:val="00461756"/>
    <w:rsid w:val="004619EF"/>
    <w:rsid w:val="004640CC"/>
    <w:rsid w:val="00465622"/>
    <w:rsid w:val="00465F5F"/>
    <w:rsid w:val="00466B0C"/>
    <w:rsid w:val="00470FC8"/>
    <w:rsid w:val="0047390B"/>
    <w:rsid w:val="00473B44"/>
    <w:rsid w:val="00474727"/>
    <w:rsid w:val="00476EEF"/>
    <w:rsid w:val="00481DE7"/>
    <w:rsid w:val="004849D7"/>
    <w:rsid w:val="00485264"/>
    <w:rsid w:val="00487088"/>
    <w:rsid w:val="0048753E"/>
    <w:rsid w:val="0049055D"/>
    <w:rsid w:val="004915B2"/>
    <w:rsid w:val="00492B4D"/>
    <w:rsid w:val="00493C31"/>
    <w:rsid w:val="0049478D"/>
    <w:rsid w:val="00496C17"/>
    <w:rsid w:val="004A1263"/>
    <w:rsid w:val="004A3727"/>
    <w:rsid w:val="004A3C83"/>
    <w:rsid w:val="004A3DE8"/>
    <w:rsid w:val="004A3E45"/>
    <w:rsid w:val="004A41B2"/>
    <w:rsid w:val="004A4E4B"/>
    <w:rsid w:val="004A6D83"/>
    <w:rsid w:val="004B0162"/>
    <w:rsid w:val="004B03F2"/>
    <w:rsid w:val="004B1599"/>
    <w:rsid w:val="004B1822"/>
    <w:rsid w:val="004B2D32"/>
    <w:rsid w:val="004C04A7"/>
    <w:rsid w:val="004C1610"/>
    <w:rsid w:val="004C1901"/>
    <w:rsid w:val="004C1A00"/>
    <w:rsid w:val="004C358D"/>
    <w:rsid w:val="004D194B"/>
    <w:rsid w:val="004D1F42"/>
    <w:rsid w:val="004D223B"/>
    <w:rsid w:val="004D4BC8"/>
    <w:rsid w:val="004D5039"/>
    <w:rsid w:val="004D5611"/>
    <w:rsid w:val="004E053A"/>
    <w:rsid w:val="004E1AA6"/>
    <w:rsid w:val="004E46EF"/>
    <w:rsid w:val="004E5651"/>
    <w:rsid w:val="004F1CE4"/>
    <w:rsid w:val="004F4F89"/>
    <w:rsid w:val="004F5600"/>
    <w:rsid w:val="004F5A5A"/>
    <w:rsid w:val="00501C5C"/>
    <w:rsid w:val="00506136"/>
    <w:rsid w:val="005063E1"/>
    <w:rsid w:val="00511FAD"/>
    <w:rsid w:val="00514AD1"/>
    <w:rsid w:val="00516A0A"/>
    <w:rsid w:val="00520558"/>
    <w:rsid w:val="00520761"/>
    <w:rsid w:val="0053053A"/>
    <w:rsid w:val="005306B0"/>
    <w:rsid w:val="00530AE3"/>
    <w:rsid w:val="00531867"/>
    <w:rsid w:val="005324E1"/>
    <w:rsid w:val="00535644"/>
    <w:rsid w:val="00545BB6"/>
    <w:rsid w:val="00545F93"/>
    <w:rsid w:val="0054612E"/>
    <w:rsid w:val="00550630"/>
    <w:rsid w:val="00551003"/>
    <w:rsid w:val="005533B1"/>
    <w:rsid w:val="00555A76"/>
    <w:rsid w:val="00555B9B"/>
    <w:rsid w:val="00557DB1"/>
    <w:rsid w:val="00562655"/>
    <w:rsid w:val="00563A4F"/>
    <w:rsid w:val="005674D6"/>
    <w:rsid w:val="00570CA6"/>
    <w:rsid w:val="00570EC8"/>
    <w:rsid w:val="00573597"/>
    <w:rsid w:val="005746E4"/>
    <w:rsid w:val="00574C75"/>
    <w:rsid w:val="005772B6"/>
    <w:rsid w:val="00577577"/>
    <w:rsid w:val="00581521"/>
    <w:rsid w:val="0058238B"/>
    <w:rsid w:val="00582468"/>
    <w:rsid w:val="005841EF"/>
    <w:rsid w:val="00585AC1"/>
    <w:rsid w:val="00585F6F"/>
    <w:rsid w:val="00590351"/>
    <w:rsid w:val="005917BC"/>
    <w:rsid w:val="0059221B"/>
    <w:rsid w:val="00592582"/>
    <w:rsid w:val="00597520"/>
    <w:rsid w:val="005A3004"/>
    <w:rsid w:val="005A5993"/>
    <w:rsid w:val="005A66DE"/>
    <w:rsid w:val="005A6A08"/>
    <w:rsid w:val="005B0722"/>
    <w:rsid w:val="005B07B7"/>
    <w:rsid w:val="005B1B78"/>
    <w:rsid w:val="005B28BE"/>
    <w:rsid w:val="005B38B3"/>
    <w:rsid w:val="005B53D3"/>
    <w:rsid w:val="005B6690"/>
    <w:rsid w:val="005B6D1B"/>
    <w:rsid w:val="005B70F5"/>
    <w:rsid w:val="005C327C"/>
    <w:rsid w:val="005C37DC"/>
    <w:rsid w:val="005C3C8F"/>
    <w:rsid w:val="005C490D"/>
    <w:rsid w:val="005D125F"/>
    <w:rsid w:val="005D21BC"/>
    <w:rsid w:val="005D35E9"/>
    <w:rsid w:val="005D3E42"/>
    <w:rsid w:val="005D6CB4"/>
    <w:rsid w:val="005E26C8"/>
    <w:rsid w:val="005E4BE7"/>
    <w:rsid w:val="005E5795"/>
    <w:rsid w:val="005F08F4"/>
    <w:rsid w:val="005F192D"/>
    <w:rsid w:val="005F5073"/>
    <w:rsid w:val="005F7256"/>
    <w:rsid w:val="005F7D8A"/>
    <w:rsid w:val="006014B7"/>
    <w:rsid w:val="00601A65"/>
    <w:rsid w:val="0060291E"/>
    <w:rsid w:val="00603D42"/>
    <w:rsid w:val="0060778F"/>
    <w:rsid w:val="00613CBA"/>
    <w:rsid w:val="00615E26"/>
    <w:rsid w:val="0062007A"/>
    <w:rsid w:val="00620FE0"/>
    <w:rsid w:val="00621551"/>
    <w:rsid w:val="00621977"/>
    <w:rsid w:val="00623536"/>
    <w:rsid w:val="00624258"/>
    <w:rsid w:val="00624CE2"/>
    <w:rsid w:val="0062692C"/>
    <w:rsid w:val="00627055"/>
    <w:rsid w:val="00631D04"/>
    <w:rsid w:val="006338F1"/>
    <w:rsid w:val="0063472F"/>
    <w:rsid w:val="00635FF8"/>
    <w:rsid w:val="00637256"/>
    <w:rsid w:val="006374C8"/>
    <w:rsid w:val="00637EE1"/>
    <w:rsid w:val="00640285"/>
    <w:rsid w:val="0064209B"/>
    <w:rsid w:val="00642C84"/>
    <w:rsid w:val="006444AF"/>
    <w:rsid w:val="006444B0"/>
    <w:rsid w:val="00647C44"/>
    <w:rsid w:val="00647ED2"/>
    <w:rsid w:val="0065280F"/>
    <w:rsid w:val="00652F21"/>
    <w:rsid w:val="00656C30"/>
    <w:rsid w:val="00657EF5"/>
    <w:rsid w:val="006610AE"/>
    <w:rsid w:val="00662A00"/>
    <w:rsid w:val="0066439B"/>
    <w:rsid w:val="00664C3A"/>
    <w:rsid w:val="006653AB"/>
    <w:rsid w:val="00666A0A"/>
    <w:rsid w:val="00666A66"/>
    <w:rsid w:val="0066788E"/>
    <w:rsid w:val="00667963"/>
    <w:rsid w:val="00671BB2"/>
    <w:rsid w:val="006741F7"/>
    <w:rsid w:val="00676A18"/>
    <w:rsid w:val="00676B00"/>
    <w:rsid w:val="00676FEC"/>
    <w:rsid w:val="0068182E"/>
    <w:rsid w:val="006819D0"/>
    <w:rsid w:val="006846F8"/>
    <w:rsid w:val="00684C0B"/>
    <w:rsid w:val="00685259"/>
    <w:rsid w:val="0068606B"/>
    <w:rsid w:val="00690441"/>
    <w:rsid w:val="006915C9"/>
    <w:rsid w:val="00691CAB"/>
    <w:rsid w:val="00692EFB"/>
    <w:rsid w:val="00693D6E"/>
    <w:rsid w:val="00695202"/>
    <w:rsid w:val="00697F5D"/>
    <w:rsid w:val="006A0A93"/>
    <w:rsid w:val="006A1847"/>
    <w:rsid w:val="006A2469"/>
    <w:rsid w:val="006A2C16"/>
    <w:rsid w:val="006A3BE8"/>
    <w:rsid w:val="006A3F23"/>
    <w:rsid w:val="006A48C2"/>
    <w:rsid w:val="006A6728"/>
    <w:rsid w:val="006A7433"/>
    <w:rsid w:val="006B2128"/>
    <w:rsid w:val="006B2ED7"/>
    <w:rsid w:val="006B328F"/>
    <w:rsid w:val="006B36D4"/>
    <w:rsid w:val="006B5519"/>
    <w:rsid w:val="006B6E88"/>
    <w:rsid w:val="006B6ECB"/>
    <w:rsid w:val="006B71F7"/>
    <w:rsid w:val="006B7389"/>
    <w:rsid w:val="006B7BB4"/>
    <w:rsid w:val="006D2768"/>
    <w:rsid w:val="006D4433"/>
    <w:rsid w:val="006D5694"/>
    <w:rsid w:val="006D6DF3"/>
    <w:rsid w:val="006E214B"/>
    <w:rsid w:val="006E396E"/>
    <w:rsid w:val="006E4726"/>
    <w:rsid w:val="006E4B80"/>
    <w:rsid w:val="006E5DDE"/>
    <w:rsid w:val="006F1414"/>
    <w:rsid w:val="006F1515"/>
    <w:rsid w:val="006F25E5"/>
    <w:rsid w:val="006F2E59"/>
    <w:rsid w:val="006F7BA5"/>
    <w:rsid w:val="00700C54"/>
    <w:rsid w:val="00701304"/>
    <w:rsid w:val="00702EF3"/>
    <w:rsid w:val="0070489E"/>
    <w:rsid w:val="00707BFA"/>
    <w:rsid w:val="00711B0C"/>
    <w:rsid w:val="00713B3C"/>
    <w:rsid w:val="0072097B"/>
    <w:rsid w:val="0072141B"/>
    <w:rsid w:val="007224EB"/>
    <w:rsid w:val="007238F2"/>
    <w:rsid w:val="007319D7"/>
    <w:rsid w:val="00731E5C"/>
    <w:rsid w:val="007328B2"/>
    <w:rsid w:val="007336D8"/>
    <w:rsid w:val="00733BBA"/>
    <w:rsid w:val="00736D78"/>
    <w:rsid w:val="00743E4E"/>
    <w:rsid w:val="007468CB"/>
    <w:rsid w:val="007474B2"/>
    <w:rsid w:val="00750623"/>
    <w:rsid w:val="00756995"/>
    <w:rsid w:val="00756B04"/>
    <w:rsid w:val="00761E29"/>
    <w:rsid w:val="00765D63"/>
    <w:rsid w:val="007705E5"/>
    <w:rsid w:val="00770D08"/>
    <w:rsid w:val="00772217"/>
    <w:rsid w:val="00773E6A"/>
    <w:rsid w:val="00774B7B"/>
    <w:rsid w:val="00776AFF"/>
    <w:rsid w:val="00780C58"/>
    <w:rsid w:val="007A09DD"/>
    <w:rsid w:val="007A226F"/>
    <w:rsid w:val="007A2685"/>
    <w:rsid w:val="007A3E8C"/>
    <w:rsid w:val="007A4E13"/>
    <w:rsid w:val="007A5D00"/>
    <w:rsid w:val="007B06D7"/>
    <w:rsid w:val="007B12F2"/>
    <w:rsid w:val="007B2266"/>
    <w:rsid w:val="007B60DD"/>
    <w:rsid w:val="007B7C0D"/>
    <w:rsid w:val="007C0B47"/>
    <w:rsid w:val="007C22B8"/>
    <w:rsid w:val="007C5F2C"/>
    <w:rsid w:val="007C7A5F"/>
    <w:rsid w:val="007D4474"/>
    <w:rsid w:val="007D5E77"/>
    <w:rsid w:val="007E0653"/>
    <w:rsid w:val="007E24D1"/>
    <w:rsid w:val="007E581F"/>
    <w:rsid w:val="007F1D73"/>
    <w:rsid w:val="007F47FF"/>
    <w:rsid w:val="007F73B3"/>
    <w:rsid w:val="0080522D"/>
    <w:rsid w:val="008104EC"/>
    <w:rsid w:val="008106E1"/>
    <w:rsid w:val="00810DC2"/>
    <w:rsid w:val="00811A6F"/>
    <w:rsid w:val="008127AE"/>
    <w:rsid w:val="00813182"/>
    <w:rsid w:val="00813B19"/>
    <w:rsid w:val="0081508A"/>
    <w:rsid w:val="00817920"/>
    <w:rsid w:val="00817D4D"/>
    <w:rsid w:val="008201D3"/>
    <w:rsid w:val="008205D6"/>
    <w:rsid w:val="00821F78"/>
    <w:rsid w:val="00823AD7"/>
    <w:rsid w:val="00824D29"/>
    <w:rsid w:val="0082651F"/>
    <w:rsid w:val="0083121F"/>
    <w:rsid w:val="00833A7A"/>
    <w:rsid w:val="00833D92"/>
    <w:rsid w:val="00834A53"/>
    <w:rsid w:val="008400AA"/>
    <w:rsid w:val="0084034E"/>
    <w:rsid w:val="00841782"/>
    <w:rsid w:val="00842E06"/>
    <w:rsid w:val="0084427B"/>
    <w:rsid w:val="008451F8"/>
    <w:rsid w:val="00846ABB"/>
    <w:rsid w:val="00847350"/>
    <w:rsid w:val="00847B1C"/>
    <w:rsid w:val="00850085"/>
    <w:rsid w:val="00850751"/>
    <w:rsid w:val="00852956"/>
    <w:rsid w:val="00853C38"/>
    <w:rsid w:val="008549F2"/>
    <w:rsid w:val="008554BD"/>
    <w:rsid w:val="0085634A"/>
    <w:rsid w:val="0086045F"/>
    <w:rsid w:val="00862ED3"/>
    <w:rsid w:val="00863D1D"/>
    <w:rsid w:val="0086605B"/>
    <w:rsid w:val="008665FB"/>
    <w:rsid w:val="008701F4"/>
    <w:rsid w:val="00871F30"/>
    <w:rsid w:val="00873927"/>
    <w:rsid w:val="00875C90"/>
    <w:rsid w:val="008779F3"/>
    <w:rsid w:val="00877AF0"/>
    <w:rsid w:val="00877E53"/>
    <w:rsid w:val="008815C0"/>
    <w:rsid w:val="00881A12"/>
    <w:rsid w:val="0088289F"/>
    <w:rsid w:val="00883A66"/>
    <w:rsid w:val="00887358"/>
    <w:rsid w:val="00890F9D"/>
    <w:rsid w:val="008922C5"/>
    <w:rsid w:val="00894D50"/>
    <w:rsid w:val="00896215"/>
    <w:rsid w:val="00896700"/>
    <w:rsid w:val="00897215"/>
    <w:rsid w:val="00897976"/>
    <w:rsid w:val="008A01ED"/>
    <w:rsid w:val="008A037A"/>
    <w:rsid w:val="008A246F"/>
    <w:rsid w:val="008A5372"/>
    <w:rsid w:val="008A6130"/>
    <w:rsid w:val="008A77EE"/>
    <w:rsid w:val="008B06CF"/>
    <w:rsid w:val="008B2206"/>
    <w:rsid w:val="008B29C5"/>
    <w:rsid w:val="008B5E34"/>
    <w:rsid w:val="008B7344"/>
    <w:rsid w:val="008C16AD"/>
    <w:rsid w:val="008C2634"/>
    <w:rsid w:val="008C29A8"/>
    <w:rsid w:val="008C4364"/>
    <w:rsid w:val="008C64F6"/>
    <w:rsid w:val="008C6581"/>
    <w:rsid w:val="008D403B"/>
    <w:rsid w:val="008D64BC"/>
    <w:rsid w:val="008D744A"/>
    <w:rsid w:val="008E1E96"/>
    <w:rsid w:val="008E360B"/>
    <w:rsid w:val="008E5741"/>
    <w:rsid w:val="008E6FB2"/>
    <w:rsid w:val="008E7860"/>
    <w:rsid w:val="008F12E7"/>
    <w:rsid w:val="008F201B"/>
    <w:rsid w:val="008F2F1C"/>
    <w:rsid w:val="008F5996"/>
    <w:rsid w:val="008F5A3A"/>
    <w:rsid w:val="008F62A9"/>
    <w:rsid w:val="008F70B3"/>
    <w:rsid w:val="00900FE1"/>
    <w:rsid w:val="00901DBB"/>
    <w:rsid w:val="00905195"/>
    <w:rsid w:val="009051C4"/>
    <w:rsid w:val="0090539C"/>
    <w:rsid w:val="00906809"/>
    <w:rsid w:val="00906C0E"/>
    <w:rsid w:val="00910270"/>
    <w:rsid w:val="00912A38"/>
    <w:rsid w:val="009138BF"/>
    <w:rsid w:val="00913A24"/>
    <w:rsid w:val="0092475B"/>
    <w:rsid w:val="009260DA"/>
    <w:rsid w:val="00926DAC"/>
    <w:rsid w:val="009271F6"/>
    <w:rsid w:val="00930DED"/>
    <w:rsid w:val="00936FA3"/>
    <w:rsid w:val="00937667"/>
    <w:rsid w:val="00940F89"/>
    <w:rsid w:val="009453A5"/>
    <w:rsid w:val="00946099"/>
    <w:rsid w:val="00947293"/>
    <w:rsid w:val="00950859"/>
    <w:rsid w:val="00952072"/>
    <w:rsid w:val="00954BF9"/>
    <w:rsid w:val="00954D7B"/>
    <w:rsid w:val="00955744"/>
    <w:rsid w:val="009563C8"/>
    <w:rsid w:val="00957463"/>
    <w:rsid w:val="00960299"/>
    <w:rsid w:val="00960467"/>
    <w:rsid w:val="009634E3"/>
    <w:rsid w:val="00964AD5"/>
    <w:rsid w:val="009654A7"/>
    <w:rsid w:val="009708BA"/>
    <w:rsid w:val="00971B98"/>
    <w:rsid w:val="00971D11"/>
    <w:rsid w:val="00971E11"/>
    <w:rsid w:val="009725B6"/>
    <w:rsid w:val="00972C84"/>
    <w:rsid w:val="00974DDC"/>
    <w:rsid w:val="00975185"/>
    <w:rsid w:val="00975A9F"/>
    <w:rsid w:val="009760DB"/>
    <w:rsid w:val="009778ED"/>
    <w:rsid w:val="00980862"/>
    <w:rsid w:val="00981365"/>
    <w:rsid w:val="00982717"/>
    <w:rsid w:val="00984224"/>
    <w:rsid w:val="009858EF"/>
    <w:rsid w:val="0098618F"/>
    <w:rsid w:val="00986A3A"/>
    <w:rsid w:val="009874DB"/>
    <w:rsid w:val="0098780C"/>
    <w:rsid w:val="0099180E"/>
    <w:rsid w:val="00992F14"/>
    <w:rsid w:val="00995668"/>
    <w:rsid w:val="00995751"/>
    <w:rsid w:val="00995F5D"/>
    <w:rsid w:val="00996549"/>
    <w:rsid w:val="009A2D2E"/>
    <w:rsid w:val="009A4FD8"/>
    <w:rsid w:val="009A5CCD"/>
    <w:rsid w:val="009A5FBC"/>
    <w:rsid w:val="009A6922"/>
    <w:rsid w:val="009B0385"/>
    <w:rsid w:val="009B1B75"/>
    <w:rsid w:val="009B23CC"/>
    <w:rsid w:val="009B7E1E"/>
    <w:rsid w:val="009C0142"/>
    <w:rsid w:val="009C02C4"/>
    <w:rsid w:val="009D2C86"/>
    <w:rsid w:val="009D2FB6"/>
    <w:rsid w:val="009D5C7B"/>
    <w:rsid w:val="009D5E7E"/>
    <w:rsid w:val="009D6BD5"/>
    <w:rsid w:val="009F2409"/>
    <w:rsid w:val="009F2C64"/>
    <w:rsid w:val="009F2F3D"/>
    <w:rsid w:val="009F6D31"/>
    <w:rsid w:val="009F7AA2"/>
    <w:rsid w:val="00A00900"/>
    <w:rsid w:val="00A01CF3"/>
    <w:rsid w:val="00A111D9"/>
    <w:rsid w:val="00A13CFA"/>
    <w:rsid w:val="00A14BE3"/>
    <w:rsid w:val="00A162DE"/>
    <w:rsid w:val="00A23BFD"/>
    <w:rsid w:val="00A2484E"/>
    <w:rsid w:val="00A25577"/>
    <w:rsid w:val="00A2576F"/>
    <w:rsid w:val="00A32D37"/>
    <w:rsid w:val="00A374BB"/>
    <w:rsid w:val="00A378A0"/>
    <w:rsid w:val="00A4194B"/>
    <w:rsid w:val="00A47121"/>
    <w:rsid w:val="00A47579"/>
    <w:rsid w:val="00A47BFE"/>
    <w:rsid w:val="00A47E15"/>
    <w:rsid w:val="00A501A6"/>
    <w:rsid w:val="00A53E06"/>
    <w:rsid w:val="00A55182"/>
    <w:rsid w:val="00A553A7"/>
    <w:rsid w:val="00A61C61"/>
    <w:rsid w:val="00A61C6B"/>
    <w:rsid w:val="00A621BF"/>
    <w:rsid w:val="00A625E3"/>
    <w:rsid w:val="00A640AC"/>
    <w:rsid w:val="00A65713"/>
    <w:rsid w:val="00A67023"/>
    <w:rsid w:val="00A67E93"/>
    <w:rsid w:val="00A7028A"/>
    <w:rsid w:val="00A72908"/>
    <w:rsid w:val="00A756D1"/>
    <w:rsid w:val="00A77E85"/>
    <w:rsid w:val="00A80A52"/>
    <w:rsid w:val="00A81CB5"/>
    <w:rsid w:val="00A82BB4"/>
    <w:rsid w:val="00A8564C"/>
    <w:rsid w:val="00A93E27"/>
    <w:rsid w:val="00A94604"/>
    <w:rsid w:val="00A96D31"/>
    <w:rsid w:val="00AA063C"/>
    <w:rsid w:val="00AA0CE2"/>
    <w:rsid w:val="00AA24BB"/>
    <w:rsid w:val="00AA4B37"/>
    <w:rsid w:val="00AA57CD"/>
    <w:rsid w:val="00AA7E02"/>
    <w:rsid w:val="00AB1536"/>
    <w:rsid w:val="00AB1754"/>
    <w:rsid w:val="00AB314F"/>
    <w:rsid w:val="00AB32E2"/>
    <w:rsid w:val="00AB41A5"/>
    <w:rsid w:val="00AB4F63"/>
    <w:rsid w:val="00AC08ED"/>
    <w:rsid w:val="00AC3501"/>
    <w:rsid w:val="00AC41E1"/>
    <w:rsid w:val="00AC5788"/>
    <w:rsid w:val="00AD1E3A"/>
    <w:rsid w:val="00AD3D0C"/>
    <w:rsid w:val="00AD5231"/>
    <w:rsid w:val="00AD6D4C"/>
    <w:rsid w:val="00AE1216"/>
    <w:rsid w:val="00AE41CB"/>
    <w:rsid w:val="00AE47E4"/>
    <w:rsid w:val="00AE7033"/>
    <w:rsid w:val="00AE755A"/>
    <w:rsid w:val="00AF068C"/>
    <w:rsid w:val="00AF07DE"/>
    <w:rsid w:val="00AF1CE4"/>
    <w:rsid w:val="00AF1D3A"/>
    <w:rsid w:val="00AF273D"/>
    <w:rsid w:val="00AF4445"/>
    <w:rsid w:val="00AF51DE"/>
    <w:rsid w:val="00AF7080"/>
    <w:rsid w:val="00B00776"/>
    <w:rsid w:val="00B0392A"/>
    <w:rsid w:val="00B060FD"/>
    <w:rsid w:val="00B07855"/>
    <w:rsid w:val="00B20E98"/>
    <w:rsid w:val="00B2103F"/>
    <w:rsid w:val="00B21331"/>
    <w:rsid w:val="00B231D5"/>
    <w:rsid w:val="00B23676"/>
    <w:rsid w:val="00B26F3E"/>
    <w:rsid w:val="00B3202D"/>
    <w:rsid w:val="00B3404C"/>
    <w:rsid w:val="00B34A4A"/>
    <w:rsid w:val="00B358D8"/>
    <w:rsid w:val="00B35FE1"/>
    <w:rsid w:val="00B36AB5"/>
    <w:rsid w:val="00B371AE"/>
    <w:rsid w:val="00B37854"/>
    <w:rsid w:val="00B400AA"/>
    <w:rsid w:val="00B43993"/>
    <w:rsid w:val="00B45848"/>
    <w:rsid w:val="00B46A41"/>
    <w:rsid w:val="00B47595"/>
    <w:rsid w:val="00B60990"/>
    <w:rsid w:val="00B60F6A"/>
    <w:rsid w:val="00B61204"/>
    <w:rsid w:val="00B612CA"/>
    <w:rsid w:val="00B616B6"/>
    <w:rsid w:val="00B61BE2"/>
    <w:rsid w:val="00B62CDC"/>
    <w:rsid w:val="00B63068"/>
    <w:rsid w:val="00B66495"/>
    <w:rsid w:val="00B70F88"/>
    <w:rsid w:val="00B72425"/>
    <w:rsid w:val="00B724FE"/>
    <w:rsid w:val="00B733CD"/>
    <w:rsid w:val="00B761D4"/>
    <w:rsid w:val="00B77105"/>
    <w:rsid w:val="00B8180E"/>
    <w:rsid w:val="00B81CCD"/>
    <w:rsid w:val="00B87DB0"/>
    <w:rsid w:val="00B94C8C"/>
    <w:rsid w:val="00BA010C"/>
    <w:rsid w:val="00BA15AA"/>
    <w:rsid w:val="00BA2CEF"/>
    <w:rsid w:val="00BA6BEC"/>
    <w:rsid w:val="00BA70E1"/>
    <w:rsid w:val="00BB0047"/>
    <w:rsid w:val="00BB57FA"/>
    <w:rsid w:val="00BB59A8"/>
    <w:rsid w:val="00BB6816"/>
    <w:rsid w:val="00BB69F8"/>
    <w:rsid w:val="00BB6A3D"/>
    <w:rsid w:val="00BC015B"/>
    <w:rsid w:val="00BC0513"/>
    <w:rsid w:val="00BC39A2"/>
    <w:rsid w:val="00BC4785"/>
    <w:rsid w:val="00BC68EE"/>
    <w:rsid w:val="00BD2104"/>
    <w:rsid w:val="00BD2841"/>
    <w:rsid w:val="00BD34E0"/>
    <w:rsid w:val="00BE0266"/>
    <w:rsid w:val="00BE07C9"/>
    <w:rsid w:val="00BE1D1D"/>
    <w:rsid w:val="00BE2913"/>
    <w:rsid w:val="00BE32AE"/>
    <w:rsid w:val="00BE38C8"/>
    <w:rsid w:val="00BE5577"/>
    <w:rsid w:val="00BE5D67"/>
    <w:rsid w:val="00BE6048"/>
    <w:rsid w:val="00BF2508"/>
    <w:rsid w:val="00BF42CD"/>
    <w:rsid w:val="00BF63F0"/>
    <w:rsid w:val="00C023E9"/>
    <w:rsid w:val="00C03657"/>
    <w:rsid w:val="00C0367D"/>
    <w:rsid w:val="00C03AEA"/>
    <w:rsid w:val="00C06300"/>
    <w:rsid w:val="00C06AB2"/>
    <w:rsid w:val="00C147CE"/>
    <w:rsid w:val="00C14AA5"/>
    <w:rsid w:val="00C14F54"/>
    <w:rsid w:val="00C2664D"/>
    <w:rsid w:val="00C267A9"/>
    <w:rsid w:val="00C27528"/>
    <w:rsid w:val="00C27C26"/>
    <w:rsid w:val="00C30BC0"/>
    <w:rsid w:val="00C31135"/>
    <w:rsid w:val="00C3170A"/>
    <w:rsid w:val="00C33344"/>
    <w:rsid w:val="00C34F0B"/>
    <w:rsid w:val="00C35839"/>
    <w:rsid w:val="00C35E1F"/>
    <w:rsid w:val="00C364F3"/>
    <w:rsid w:val="00C37236"/>
    <w:rsid w:val="00C37CEF"/>
    <w:rsid w:val="00C42879"/>
    <w:rsid w:val="00C42C59"/>
    <w:rsid w:val="00C42F25"/>
    <w:rsid w:val="00C45460"/>
    <w:rsid w:val="00C47246"/>
    <w:rsid w:val="00C47778"/>
    <w:rsid w:val="00C5037F"/>
    <w:rsid w:val="00C52390"/>
    <w:rsid w:val="00C52787"/>
    <w:rsid w:val="00C54061"/>
    <w:rsid w:val="00C552BE"/>
    <w:rsid w:val="00C5543C"/>
    <w:rsid w:val="00C56E13"/>
    <w:rsid w:val="00C61254"/>
    <w:rsid w:val="00C619FD"/>
    <w:rsid w:val="00C63A32"/>
    <w:rsid w:val="00C6520F"/>
    <w:rsid w:val="00C677C8"/>
    <w:rsid w:val="00C73649"/>
    <w:rsid w:val="00C75DB4"/>
    <w:rsid w:val="00C775EF"/>
    <w:rsid w:val="00C778A8"/>
    <w:rsid w:val="00C809E3"/>
    <w:rsid w:val="00C815D6"/>
    <w:rsid w:val="00C81916"/>
    <w:rsid w:val="00C82382"/>
    <w:rsid w:val="00C82A25"/>
    <w:rsid w:val="00C84AD1"/>
    <w:rsid w:val="00C860CD"/>
    <w:rsid w:val="00C86A4D"/>
    <w:rsid w:val="00C93551"/>
    <w:rsid w:val="00C935AC"/>
    <w:rsid w:val="00C93BC2"/>
    <w:rsid w:val="00C9518B"/>
    <w:rsid w:val="00C95463"/>
    <w:rsid w:val="00C95468"/>
    <w:rsid w:val="00CA03B1"/>
    <w:rsid w:val="00CA16D3"/>
    <w:rsid w:val="00CA1A02"/>
    <w:rsid w:val="00CA408F"/>
    <w:rsid w:val="00CA40B4"/>
    <w:rsid w:val="00CA53FF"/>
    <w:rsid w:val="00CA5423"/>
    <w:rsid w:val="00CA550C"/>
    <w:rsid w:val="00CA5ADD"/>
    <w:rsid w:val="00CA6C6E"/>
    <w:rsid w:val="00CA7CB0"/>
    <w:rsid w:val="00CB2D22"/>
    <w:rsid w:val="00CC0EE1"/>
    <w:rsid w:val="00CC1770"/>
    <w:rsid w:val="00CC50D9"/>
    <w:rsid w:val="00CC6B4D"/>
    <w:rsid w:val="00CC7361"/>
    <w:rsid w:val="00CD097E"/>
    <w:rsid w:val="00CD177D"/>
    <w:rsid w:val="00CD1A49"/>
    <w:rsid w:val="00CD6CFF"/>
    <w:rsid w:val="00CD6D4E"/>
    <w:rsid w:val="00CE27DE"/>
    <w:rsid w:val="00CE474E"/>
    <w:rsid w:val="00CE5141"/>
    <w:rsid w:val="00CE53B1"/>
    <w:rsid w:val="00CF2140"/>
    <w:rsid w:val="00CF2A9B"/>
    <w:rsid w:val="00CF48C1"/>
    <w:rsid w:val="00CF61A7"/>
    <w:rsid w:val="00CF6E13"/>
    <w:rsid w:val="00CF7EEF"/>
    <w:rsid w:val="00D00246"/>
    <w:rsid w:val="00D00A05"/>
    <w:rsid w:val="00D0275A"/>
    <w:rsid w:val="00D0380D"/>
    <w:rsid w:val="00D03F67"/>
    <w:rsid w:val="00D04A01"/>
    <w:rsid w:val="00D117F7"/>
    <w:rsid w:val="00D128EC"/>
    <w:rsid w:val="00D13DAF"/>
    <w:rsid w:val="00D16E22"/>
    <w:rsid w:val="00D21083"/>
    <w:rsid w:val="00D22C27"/>
    <w:rsid w:val="00D2662A"/>
    <w:rsid w:val="00D26D20"/>
    <w:rsid w:val="00D31296"/>
    <w:rsid w:val="00D3270D"/>
    <w:rsid w:val="00D3313B"/>
    <w:rsid w:val="00D342E8"/>
    <w:rsid w:val="00D37716"/>
    <w:rsid w:val="00D419AD"/>
    <w:rsid w:val="00D419E7"/>
    <w:rsid w:val="00D42014"/>
    <w:rsid w:val="00D46188"/>
    <w:rsid w:val="00D467F8"/>
    <w:rsid w:val="00D46A6C"/>
    <w:rsid w:val="00D50BCB"/>
    <w:rsid w:val="00D515C1"/>
    <w:rsid w:val="00D5220D"/>
    <w:rsid w:val="00D56FDF"/>
    <w:rsid w:val="00D57798"/>
    <w:rsid w:val="00D61A1E"/>
    <w:rsid w:val="00D62834"/>
    <w:rsid w:val="00D637BE"/>
    <w:rsid w:val="00D647C1"/>
    <w:rsid w:val="00D65050"/>
    <w:rsid w:val="00D74169"/>
    <w:rsid w:val="00D74464"/>
    <w:rsid w:val="00D75836"/>
    <w:rsid w:val="00D77AD0"/>
    <w:rsid w:val="00D80733"/>
    <w:rsid w:val="00D82137"/>
    <w:rsid w:val="00D867C9"/>
    <w:rsid w:val="00D90524"/>
    <w:rsid w:val="00D90B63"/>
    <w:rsid w:val="00D912A6"/>
    <w:rsid w:val="00D9346A"/>
    <w:rsid w:val="00D95107"/>
    <w:rsid w:val="00D9526E"/>
    <w:rsid w:val="00D953C7"/>
    <w:rsid w:val="00D95FC5"/>
    <w:rsid w:val="00D9696D"/>
    <w:rsid w:val="00D96BB8"/>
    <w:rsid w:val="00D96DE7"/>
    <w:rsid w:val="00D976E9"/>
    <w:rsid w:val="00DA2658"/>
    <w:rsid w:val="00DA2B4D"/>
    <w:rsid w:val="00DA43EC"/>
    <w:rsid w:val="00DA44E6"/>
    <w:rsid w:val="00DA5180"/>
    <w:rsid w:val="00DA70D8"/>
    <w:rsid w:val="00DB1F72"/>
    <w:rsid w:val="00DB39FD"/>
    <w:rsid w:val="00DB406F"/>
    <w:rsid w:val="00DB653C"/>
    <w:rsid w:val="00DB6D53"/>
    <w:rsid w:val="00DB78BC"/>
    <w:rsid w:val="00DC05D2"/>
    <w:rsid w:val="00DC150F"/>
    <w:rsid w:val="00DC6577"/>
    <w:rsid w:val="00DC7294"/>
    <w:rsid w:val="00DC7795"/>
    <w:rsid w:val="00DD075A"/>
    <w:rsid w:val="00DD1161"/>
    <w:rsid w:val="00DD456F"/>
    <w:rsid w:val="00DD4AD9"/>
    <w:rsid w:val="00DD640A"/>
    <w:rsid w:val="00DD7054"/>
    <w:rsid w:val="00DE00EE"/>
    <w:rsid w:val="00DE0216"/>
    <w:rsid w:val="00DE2FA2"/>
    <w:rsid w:val="00DE36F7"/>
    <w:rsid w:val="00DE666D"/>
    <w:rsid w:val="00DF0A95"/>
    <w:rsid w:val="00DF1D64"/>
    <w:rsid w:val="00DF3C54"/>
    <w:rsid w:val="00E004DA"/>
    <w:rsid w:val="00E00D35"/>
    <w:rsid w:val="00E02790"/>
    <w:rsid w:val="00E04269"/>
    <w:rsid w:val="00E04D19"/>
    <w:rsid w:val="00E05110"/>
    <w:rsid w:val="00E0691F"/>
    <w:rsid w:val="00E10D66"/>
    <w:rsid w:val="00E12C41"/>
    <w:rsid w:val="00E167C1"/>
    <w:rsid w:val="00E22966"/>
    <w:rsid w:val="00E2329D"/>
    <w:rsid w:val="00E30254"/>
    <w:rsid w:val="00E32B76"/>
    <w:rsid w:val="00E33C75"/>
    <w:rsid w:val="00E412C7"/>
    <w:rsid w:val="00E42483"/>
    <w:rsid w:val="00E44CAD"/>
    <w:rsid w:val="00E44EDB"/>
    <w:rsid w:val="00E46F57"/>
    <w:rsid w:val="00E501EF"/>
    <w:rsid w:val="00E51781"/>
    <w:rsid w:val="00E51CE0"/>
    <w:rsid w:val="00E524E2"/>
    <w:rsid w:val="00E53D9C"/>
    <w:rsid w:val="00E54B4A"/>
    <w:rsid w:val="00E55712"/>
    <w:rsid w:val="00E5658D"/>
    <w:rsid w:val="00E5781E"/>
    <w:rsid w:val="00E60017"/>
    <w:rsid w:val="00E61318"/>
    <w:rsid w:val="00E6286C"/>
    <w:rsid w:val="00E648C5"/>
    <w:rsid w:val="00E6798F"/>
    <w:rsid w:val="00E70292"/>
    <w:rsid w:val="00E70D65"/>
    <w:rsid w:val="00E730C1"/>
    <w:rsid w:val="00E73476"/>
    <w:rsid w:val="00E73877"/>
    <w:rsid w:val="00E73BD6"/>
    <w:rsid w:val="00E73DCC"/>
    <w:rsid w:val="00E774B6"/>
    <w:rsid w:val="00E77E41"/>
    <w:rsid w:val="00E80D3A"/>
    <w:rsid w:val="00E84C0E"/>
    <w:rsid w:val="00E856F8"/>
    <w:rsid w:val="00E8626B"/>
    <w:rsid w:val="00E8660D"/>
    <w:rsid w:val="00E92C00"/>
    <w:rsid w:val="00E93253"/>
    <w:rsid w:val="00E933EC"/>
    <w:rsid w:val="00E9377D"/>
    <w:rsid w:val="00E951F3"/>
    <w:rsid w:val="00E962F1"/>
    <w:rsid w:val="00EA445B"/>
    <w:rsid w:val="00EA58C7"/>
    <w:rsid w:val="00EA7A14"/>
    <w:rsid w:val="00EB0624"/>
    <w:rsid w:val="00EB23BA"/>
    <w:rsid w:val="00EB5EE9"/>
    <w:rsid w:val="00EB60B5"/>
    <w:rsid w:val="00EC567D"/>
    <w:rsid w:val="00EC5E56"/>
    <w:rsid w:val="00EC6B98"/>
    <w:rsid w:val="00ED12CB"/>
    <w:rsid w:val="00ED1B9F"/>
    <w:rsid w:val="00ED31BC"/>
    <w:rsid w:val="00ED408F"/>
    <w:rsid w:val="00ED5CA6"/>
    <w:rsid w:val="00EE0EFA"/>
    <w:rsid w:val="00EE2685"/>
    <w:rsid w:val="00EE281F"/>
    <w:rsid w:val="00EE2AE8"/>
    <w:rsid w:val="00EE348E"/>
    <w:rsid w:val="00EE5893"/>
    <w:rsid w:val="00EF0142"/>
    <w:rsid w:val="00EF09FE"/>
    <w:rsid w:val="00EF13E6"/>
    <w:rsid w:val="00EF6A5E"/>
    <w:rsid w:val="00F02853"/>
    <w:rsid w:val="00F02E1B"/>
    <w:rsid w:val="00F03393"/>
    <w:rsid w:val="00F03D97"/>
    <w:rsid w:val="00F04454"/>
    <w:rsid w:val="00F112C0"/>
    <w:rsid w:val="00F1184C"/>
    <w:rsid w:val="00F11BA4"/>
    <w:rsid w:val="00F17E13"/>
    <w:rsid w:val="00F20727"/>
    <w:rsid w:val="00F20D00"/>
    <w:rsid w:val="00F25885"/>
    <w:rsid w:val="00F2768F"/>
    <w:rsid w:val="00F31B5C"/>
    <w:rsid w:val="00F33FE8"/>
    <w:rsid w:val="00F350DF"/>
    <w:rsid w:val="00F35141"/>
    <w:rsid w:val="00F363A8"/>
    <w:rsid w:val="00F36966"/>
    <w:rsid w:val="00F406BE"/>
    <w:rsid w:val="00F41519"/>
    <w:rsid w:val="00F416F8"/>
    <w:rsid w:val="00F451E0"/>
    <w:rsid w:val="00F45822"/>
    <w:rsid w:val="00F45C1A"/>
    <w:rsid w:val="00F46183"/>
    <w:rsid w:val="00F46616"/>
    <w:rsid w:val="00F51B34"/>
    <w:rsid w:val="00F53D00"/>
    <w:rsid w:val="00F550B0"/>
    <w:rsid w:val="00F55A22"/>
    <w:rsid w:val="00F60EC5"/>
    <w:rsid w:val="00F62DD3"/>
    <w:rsid w:val="00F63046"/>
    <w:rsid w:val="00F6490D"/>
    <w:rsid w:val="00F66532"/>
    <w:rsid w:val="00F73CFA"/>
    <w:rsid w:val="00F77519"/>
    <w:rsid w:val="00F77617"/>
    <w:rsid w:val="00F8032B"/>
    <w:rsid w:val="00F829A0"/>
    <w:rsid w:val="00F83A54"/>
    <w:rsid w:val="00F847D0"/>
    <w:rsid w:val="00F84980"/>
    <w:rsid w:val="00F904D6"/>
    <w:rsid w:val="00F936D2"/>
    <w:rsid w:val="00F946C4"/>
    <w:rsid w:val="00F962AD"/>
    <w:rsid w:val="00F96D17"/>
    <w:rsid w:val="00FA07F1"/>
    <w:rsid w:val="00FA1D9A"/>
    <w:rsid w:val="00FA24F2"/>
    <w:rsid w:val="00FA3DE3"/>
    <w:rsid w:val="00FA5618"/>
    <w:rsid w:val="00FA5C78"/>
    <w:rsid w:val="00FB1005"/>
    <w:rsid w:val="00FB2FD8"/>
    <w:rsid w:val="00FB4639"/>
    <w:rsid w:val="00FB497C"/>
    <w:rsid w:val="00FB5FCA"/>
    <w:rsid w:val="00FB631D"/>
    <w:rsid w:val="00FC094D"/>
    <w:rsid w:val="00FC187F"/>
    <w:rsid w:val="00FC2223"/>
    <w:rsid w:val="00FC358A"/>
    <w:rsid w:val="00FC4373"/>
    <w:rsid w:val="00FC4BF3"/>
    <w:rsid w:val="00FC60FE"/>
    <w:rsid w:val="00FD48D7"/>
    <w:rsid w:val="00FD4AFB"/>
    <w:rsid w:val="00FD513C"/>
    <w:rsid w:val="00FD6931"/>
    <w:rsid w:val="00FE11B3"/>
    <w:rsid w:val="00FE15EF"/>
    <w:rsid w:val="00FE2E51"/>
    <w:rsid w:val="00FE4A07"/>
    <w:rsid w:val="00FF03FD"/>
    <w:rsid w:val="00FF0EE5"/>
    <w:rsid w:val="00FF1EFC"/>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BA2CEF"/>
    <w:pPr>
      <w:keepNext/>
      <w:keepLines/>
      <w:numPr>
        <w:numId w:val="4"/>
      </w:numPr>
      <w:spacing w:before="240"/>
      <w:ind w:left="426" w:hanging="437"/>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0D75F2"/>
    <w:pPr>
      <w:numPr>
        <w:ilvl w:val="1"/>
        <w:numId w:val="4"/>
      </w:numPr>
      <w:spacing w:before="120"/>
      <w:ind w:left="450" w:hanging="450"/>
      <w:outlineLvl w:val="1"/>
    </w:pPr>
    <w:rPr>
      <w:rFonts w:eastAsiaTheme="majorEastAsia"/>
      <w:b/>
      <w:bCs/>
      <w:sz w:val="26"/>
      <w:szCs w:val="26"/>
      <w:lang w:val="en"/>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4"/>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2CEF"/>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0D75F2"/>
    <w:rPr>
      <w:rFonts w:ascii="Times New Roman" w:eastAsiaTheme="majorEastAsia" w:hAnsi="Times New Roman" w:cs="Times New Roman"/>
      <w:b/>
      <w:bCs/>
      <w:kern w:val="0"/>
      <w:sz w:val="26"/>
      <w:szCs w:val="26"/>
      <w:lang w:val="en"/>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lang w:val="en"/>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AF1D3A"/>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B77105"/>
    <w:pPr>
      <w:spacing w:before="120" w:line="264" w:lineRule="auto"/>
      <w:ind w:left="720"/>
      <w:jc w:val="both"/>
    </w:pPr>
    <w:rPr>
      <w:rFonts w:eastAsiaTheme="majorEastAsia"/>
      <w:color w:val="000000"/>
      <w:sz w:val="26"/>
      <w:szCs w:val="26"/>
      <w:shd w:val="clear" w:color="auto" w:fill="FFFFFF"/>
      <w:lang w:val="en"/>
    </w:rPr>
  </w:style>
  <w:style w:type="character" w:customStyle="1" w:styleId="Normaltop6Char">
    <w:name w:val="Normal top 6 Char"/>
    <w:basedOn w:val="DefaultParagraphFont"/>
    <w:link w:val="Normaltop6"/>
    <w:rsid w:val="00B77105"/>
    <w:rPr>
      <w:rFonts w:ascii="Times New Roman" w:eastAsiaTheme="majorEastAsia" w:hAnsi="Times New Roman" w:cs="Times New Roman"/>
      <w:color w:val="000000"/>
      <w:kern w:val="0"/>
      <w:sz w:val="26"/>
      <w:szCs w:val="26"/>
      <w:lang w:val="en"/>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D03F67"/>
    <w:pPr>
      <w:numPr>
        <w:numId w:val="2"/>
      </w:numPr>
      <w:spacing w:before="60" w:line="264" w:lineRule="auto"/>
      <w:ind w:left="810"/>
      <w:contextualSpacing w:val="0"/>
      <w:jc w:val="both"/>
    </w:pPr>
    <w:rPr>
      <w:rFonts w:eastAsia="inte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D03F67"/>
    <w:rPr>
      <w:rFonts w:ascii="Times New Roman" w:eastAsia="inter" w:hAnsi="Times New Roman" w:cs="Times New Roman"/>
      <w:kern w:val="0"/>
      <w:sz w:val="26"/>
      <w:szCs w:val="26"/>
      <w14:ligatures w14:val="none"/>
    </w:rPr>
  </w:style>
  <w:style w:type="paragraph" w:customStyle="1" w:styleId="Bullet">
    <w:name w:val="Bullet ."/>
    <w:basedOn w:val="Normal"/>
    <w:link w:val="BulletChar"/>
    <w:qFormat/>
    <w:rsid w:val="00AF1D3A"/>
    <w:pPr>
      <w:numPr>
        <w:numId w:val="3"/>
      </w:numPr>
      <w:tabs>
        <w:tab w:val="clear" w:pos="720"/>
        <w:tab w:val="left" w:pos="1276"/>
      </w:tabs>
      <w:spacing w:before="60" w:line="264" w:lineRule="auto"/>
      <w:ind w:left="851" w:hanging="22"/>
    </w:pPr>
    <w:rPr>
      <w:rFonts w:eastAsiaTheme="majorEastAsia"/>
      <w:sz w:val="26"/>
      <w:szCs w:val="26"/>
    </w:rPr>
  </w:style>
  <w:style w:type="character" w:customStyle="1" w:styleId="BulletChar">
    <w:name w:val="Bullet . Char"/>
    <w:basedOn w:val="DefaultParagraphFont"/>
    <w:link w:val="Bullet"/>
    <w:rsid w:val="00AF1D3A"/>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770D08"/>
  </w:style>
  <w:style w:type="character" w:customStyle="1" w:styleId="eng-body-11Char">
    <w:name w:val="eng-body-1.1 Char"/>
    <w:basedOn w:val="eng-heading-11Char"/>
    <w:link w:val="eng-body-11"/>
    <w:rsid w:val="00770D08"/>
    <w:rPr>
      <w:rFonts w:ascii="Times New Roman" w:eastAsia="inter" w:hAnsi="Times New Roman" w:cs="Times New Roman"/>
      <w:i/>
      <w:iCs/>
      <w:kern w:val="0"/>
      <w:sz w:val="26"/>
      <w:szCs w:val="26"/>
      <w14:ligatures w14:val="none"/>
    </w:rPr>
  </w:style>
  <w:style w:type="paragraph" w:customStyle="1" w:styleId="table-body">
    <w:name w:val="table-body"/>
    <w:basedOn w:val="Normal"/>
    <w:link w:val="table-bodyChar"/>
    <w:qFormat/>
    <w:rsid w:val="00770D08"/>
    <w:rPr>
      <w:sz w:val="26"/>
      <w:szCs w:val="26"/>
    </w:rPr>
  </w:style>
  <w:style w:type="character" w:customStyle="1" w:styleId="table-bodyChar">
    <w:name w:val="table-body Char"/>
    <w:basedOn w:val="DefaultParagraphFont"/>
    <w:link w:val="table-body"/>
    <w:rsid w:val="00770D08"/>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 w:type="paragraph" w:customStyle="1" w:styleId="de-bai">
    <w:name w:val="de-bai"/>
    <w:basedOn w:val="Normal"/>
    <w:link w:val="de-baiChar"/>
    <w:qFormat/>
    <w:rsid w:val="00AE47E4"/>
    <w:pPr>
      <w:pBdr>
        <w:top w:val="single" w:sz="4" w:space="1" w:color="auto"/>
        <w:left w:val="single" w:sz="4" w:space="4" w:color="auto"/>
        <w:bottom w:val="single" w:sz="4" w:space="1" w:color="auto"/>
        <w:right w:val="single" w:sz="4" w:space="4" w:color="auto"/>
      </w:pBdr>
      <w:spacing w:before="120" w:line="264" w:lineRule="auto"/>
    </w:pPr>
    <w:rPr>
      <w:sz w:val="26"/>
      <w:szCs w:val="26"/>
      <w:lang w:val="en"/>
    </w:rPr>
  </w:style>
  <w:style w:type="character" w:customStyle="1" w:styleId="de-baiChar">
    <w:name w:val="de-bai Char"/>
    <w:basedOn w:val="DefaultParagraphFont"/>
    <w:link w:val="de-bai"/>
    <w:rsid w:val="00AE47E4"/>
    <w:rPr>
      <w:rFonts w:ascii="Times New Roman" w:eastAsia="Times New Roman" w:hAnsi="Times New Roman" w:cs="Times New Roman"/>
      <w:kern w:val="0"/>
      <w:sz w:val="26"/>
      <w:szCs w:val="26"/>
      <w:lang w:val="en"/>
      <w14:ligatures w14:val="none"/>
    </w:rPr>
  </w:style>
  <w:style w:type="character" w:styleId="HTMLCode">
    <w:name w:val="HTML Code"/>
    <w:basedOn w:val="DefaultParagraphFont"/>
    <w:uiPriority w:val="99"/>
    <w:semiHidden/>
    <w:unhideWhenUsed/>
    <w:rsid w:val="00161343"/>
    <w:rPr>
      <w:rFonts w:ascii="Courier New" w:eastAsia="Times New Roman" w:hAnsi="Courier New" w:cs="Courier New"/>
      <w:sz w:val="20"/>
      <w:szCs w:val="20"/>
    </w:rPr>
  </w:style>
  <w:style w:type="character" w:customStyle="1" w:styleId="citation-132">
    <w:name w:val="citation-132"/>
    <w:basedOn w:val="DefaultParagraphFont"/>
    <w:rsid w:val="00FB497C"/>
  </w:style>
  <w:style w:type="character" w:customStyle="1" w:styleId="citation-131">
    <w:name w:val="citation-131"/>
    <w:basedOn w:val="DefaultParagraphFont"/>
    <w:rsid w:val="00FB497C"/>
  </w:style>
  <w:style w:type="character" w:customStyle="1" w:styleId="citation-130">
    <w:name w:val="citation-130"/>
    <w:basedOn w:val="DefaultParagraphFont"/>
    <w:rsid w:val="00FB497C"/>
  </w:style>
  <w:style w:type="character" w:customStyle="1" w:styleId="citation-129">
    <w:name w:val="citation-129"/>
    <w:basedOn w:val="DefaultParagraphFont"/>
    <w:rsid w:val="00FB497C"/>
  </w:style>
  <w:style w:type="character" w:customStyle="1" w:styleId="citation-128">
    <w:name w:val="citation-128"/>
    <w:basedOn w:val="DefaultParagraphFont"/>
    <w:rsid w:val="00FB497C"/>
  </w:style>
  <w:style w:type="character" w:customStyle="1" w:styleId="citation-127">
    <w:name w:val="citation-127"/>
    <w:basedOn w:val="DefaultParagraphFont"/>
    <w:rsid w:val="00FB497C"/>
  </w:style>
  <w:style w:type="character" w:customStyle="1" w:styleId="citation-126">
    <w:name w:val="citation-126"/>
    <w:basedOn w:val="DefaultParagraphFont"/>
    <w:rsid w:val="00FB497C"/>
  </w:style>
  <w:style w:type="character" w:customStyle="1" w:styleId="citation-125">
    <w:name w:val="citation-125"/>
    <w:basedOn w:val="DefaultParagraphFont"/>
    <w:rsid w:val="00FB497C"/>
  </w:style>
  <w:style w:type="character" w:customStyle="1" w:styleId="citation-124">
    <w:name w:val="citation-124"/>
    <w:basedOn w:val="DefaultParagraphFont"/>
    <w:rsid w:val="00FB497C"/>
  </w:style>
  <w:style w:type="character" w:customStyle="1" w:styleId="citation-123">
    <w:name w:val="citation-123"/>
    <w:basedOn w:val="DefaultParagraphFont"/>
    <w:rsid w:val="00FB497C"/>
  </w:style>
  <w:style w:type="character" w:customStyle="1" w:styleId="citation-122">
    <w:name w:val="citation-122"/>
    <w:basedOn w:val="DefaultParagraphFont"/>
    <w:rsid w:val="00FB497C"/>
  </w:style>
  <w:style w:type="character" w:customStyle="1" w:styleId="citation-121">
    <w:name w:val="citation-121"/>
    <w:basedOn w:val="DefaultParagraphFont"/>
    <w:rsid w:val="00FB497C"/>
  </w:style>
  <w:style w:type="character" w:customStyle="1" w:styleId="citation-120">
    <w:name w:val="citation-120"/>
    <w:basedOn w:val="DefaultParagraphFont"/>
    <w:rsid w:val="00FB497C"/>
  </w:style>
  <w:style w:type="character" w:customStyle="1" w:styleId="citation-119">
    <w:name w:val="citation-119"/>
    <w:basedOn w:val="DefaultParagraphFont"/>
    <w:rsid w:val="00FB497C"/>
  </w:style>
  <w:style w:type="character" w:customStyle="1" w:styleId="citation-118">
    <w:name w:val="citation-118"/>
    <w:basedOn w:val="DefaultParagraphFont"/>
    <w:rsid w:val="00FB497C"/>
  </w:style>
  <w:style w:type="character" w:customStyle="1" w:styleId="citation-117">
    <w:name w:val="citation-117"/>
    <w:basedOn w:val="DefaultParagraphFont"/>
    <w:rsid w:val="00FB497C"/>
  </w:style>
  <w:style w:type="character" w:customStyle="1" w:styleId="citation-116">
    <w:name w:val="citation-116"/>
    <w:basedOn w:val="DefaultParagraphFont"/>
    <w:rsid w:val="00FB497C"/>
  </w:style>
  <w:style w:type="character" w:customStyle="1" w:styleId="citation-115">
    <w:name w:val="citation-115"/>
    <w:basedOn w:val="DefaultParagraphFont"/>
    <w:rsid w:val="00FB497C"/>
  </w:style>
  <w:style w:type="character" w:customStyle="1" w:styleId="citation-114">
    <w:name w:val="citation-114"/>
    <w:basedOn w:val="DefaultParagraphFont"/>
    <w:rsid w:val="00FB497C"/>
  </w:style>
  <w:style w:type="character" w:customStyle="1" w:styleId="citation-113">
    <w:name w:val="citation-113"/>
    <w:basedOn w:val="DefaultParagraphFont"/>
    <w:rsid w:val="00FB497C"/>
  </w:style>
  <w:style w:type="character" w:customStyle="1" w:styleId="citation-112">
    <w:name w:val="citation-112"/>
    <w:basedOn w:val="DefaultParagraphFont"/>
    <w:rsid w:val="00FB497C"/>
  </w:style>
  <w:style w:type="character" w:customStyle="1" w:styleId="citation-111">
    <w:name w:val="citation-111"/>
    <w:basedOn w:val="DefaultParagraphFont"/>
    <w:rsid w:val="00FB497C"/>
  </w:style>
  <w:style w:type="character" w:customStyle="1" w:styleId="citation-110">
    <w:name w:val="citation-110"/>
    <w:basedOn w:val="DefaultParagraphFont"/>
    <w:rsid w:val="00FB497C"/>
  </w:style>
  <w:style w:type="character" w:customStyle="1" w:styleId="citation-109">
    <w:name w:val="citation-109"/>
    <w:basedOn w:val="DefaultParagraphFont"/>
    <w:rsid w:val="00FB497C"/>
  </w:style>
  <w:style w:type="character" w:customStyle="1" w:styleId="citation-108">
    <w:name w:val="citation-108"/>
    <w:basedOn w:val="DefaultParagraphFont"/>
    <w:rsid w:val="00FB497C"/>
  </w:style>
  <w:style w:type="character" w:customStyle="1" w:styleId="citation-107">
    <w:name w:val="citation-107"/>
    <w:basedOn w:val="DefaultParagraphFont"/>
    <w:rsid w:val="00FB497C"/>
  </w:style>
  <w:style w:type="character" w:customStyle="1" w:styleId="citation-106">
    <w:name w:val="citation-106"/>
    <w:basedOn w:val="DefaultParagraphFont"/>
    <w:rsid w:val="00FB497C"/>
  </w:style>
  <w:style w:type="paragraph" w:customStyle="1" w:styleId="normal-body1">
    <w:name w:val="normal-body1"/>
    <w:basedOn w:val="NormalWeb"/>
    <w:qFormat/>
    <w:rsid w:val="00BA2CEF"/>
    <w:pPr>
      <w:spacing w:before="120" w:beforeAutospacing="0" w:after="0" w:afterAutospacing="0" w:line="264" w:lineRule="auto"/>
      <w:ind w:firstLine="425"/>
      <w:jc w:val="both"/>
    </w:pPr>
    <w:rPr>
      <w:rFonts w:eastAsiaTheme="majorEastAsia"/>
      <w:sz w:val="26"/>
      <w:szCs w:val="26"/>
    </w:rPr>
  </w:style>
  <w:style w:type="character" w:customStyle="1" w:styleId="citation-105">
    <w:name w:val="citation-105"/>
    <w:basedOn w:val="DefaultParagraphFont"/>
    <w:rsid w:val="0058238B"/>
  </w:style>
  <w:style w:type="character" w:customStyle="1" w:styleId="citation-104">
    <w:name w:val="citation-104"/>
    <w:basedOn w:val="DefaultParagraphFont"/>
    <w:rsid w:val="0058238B"/>
  </w:style>
  <w:style w:type="character" w:customStyle="1" w:styleId="citation-103">
    <w:name w:val="citation-103"/>
    <w:basedOn w:val="DefaultParagraphFont"/>
    <w:rsid w:val="0058238B"/>
  </w:style>
  <w:style w:type="character" w:customStyle="1" w:styleId="citation-102">
    <w:name w:val="citation-102"/>
    <w:basedOn w:val="DefaultParagraphFont"/>
    <w:rsid w:val="0058238B"/>
  </w:style>
  <w:style w:type="character" w:customStyle="1" w:styleId="citation-101">
    <w:name w:val="citation-101"/>
    <w:basedOn w:val="DefaultParagraphFont"/>
    <w:rsid w:val="0058238B"/>
  </w:style>
  <w:style w:type="character" w:customStyle="1" w:styleId="citation-100">
    <w:name w:val="citation-100"/>
    <w:basedOn w:val="DefaultParagraphFont"/>
    <w:rsid w:val="0058238B"/>
  </w:style>
  <w:style w:type="character" w:customStyle="1" w:styleId="citation-99">
    <w:name w:val="citation-99"/>
    <w:basedOn w:val="DefaultParagraphFont"/>
    <w:rsid w:val="0058238B"/>
  </w:style>
  <w:style w:type="character" w:customStyle="1" w:styleId="citation-98">
    <w:name w:val="citation-98"/>
    <w:basedOn w:val="DefaultParagraphFont"/>
    <w:rsid w:val="0058238B"/>
  </w:style>
  <w:style w:type="character" w:customStyle="1" w:styleId="citation-97">
    <w:name w:val="citation-97"/>
    <w:basedOn w:val="DefaultParagraphFont"/>
    <w:rsid w:val="0058238B"/>
  </w:style>
  <w:style w:type="character" w:customStyle="1" w:styleId="citation-96">
    <w:name w:val="citation-96"/>
    <w:basedOn w:val="DefaultParagraphFont"/>
    <w:rsid w:val="0058238B"/>
  </w:style>
  <w:style w:type="character" w:customStyle="1" w:styleId="mdc-buttonlabel">
    <w:name w:val="mdc-button__label"/>
    <w:basedOn w:val="DefaultParagraphFont"/>
    <w:rsid w:val="0058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19094402">
      <w:bodyDiv w:val="1"/>
      <w:marLeft w:val="0"/>
      <w:marRight w:val="0"/>
      <w:marTop w:val="0"/>
      <w:marBottom w:val="0"/>
      <w:divBdr>
        <w:top w:val="none" w:sz="0" w:space="0" w:color="auto"/>
        <w:left w:val="none" w:sz="0" w:space="0" w:color="auto"/>
        <w:bottom w:val="none" w:sz="0" w:space="0" w:color="auto"/>
        <w:right w:val="none" w:sz="0" w:space="0" w:color="auto"/>
      </w:divBdr>
    </w:div>
    <w:div w:id="2310140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6807581">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4713485">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99645427">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2236506">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07554667">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15684545">
      <w:bodyDiv w:val="1"/>
      <w:marLeft w:val="0"/>
      <w:marRight w:val="0"/>
      <w:marTop w:val="0"/>
      <w:marBottom w:val="0"/>
      <w:divBdr>
        <w:top w:val="none" w:sz="0" w:space="0" w:color="auto"/>
        <w:left w:val="none" w:sz="0" w:space="0" w:color="auto"/>
        <w:bottom w:val="none" w:sz="0" w:space="0" w:color="auto"/>
        <w:right w:val="none" w:sz="0" w:space="0" w:color="auto"/>
      </w:divBdr>
    </w:div>
    <w:div w:id="11845210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3817356">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29976818">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339631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2017519">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76585228">
      <w:bodyDiv w:val="1"/>
      <w:marLeft w:val="0"/>
      <w:marRight w:val="0"/>
      <w:marTop w:val="0"/>
      <w:marBottom w:val="0"/>
      <w:divBdr>
        <w:top w:val="none" w:sz="0" w:space="0" w:color="auto"/>
        <w:left w:val="none" w:sz="0" w:space="0" w:color="auto"/>
        <w:bottom w:val="none" w:sz="0" w:space="0" w:color="auto"/>
        <w:right w:val="none" w:sz="0" w:space="0" w:color="auto"/>
      </w:divBdr>
      <w:divsChild>
        <w:div w:id="1168596899">
          <w:marLeft w:val="0"/>
          <w:marRight w:val="0"/>
          <w:marTop w:val="0"/>
          <w:marBottom w:val="0"/>
          <w:divBdr>
            <w:top w:val="none" w:sz="0" w:space="0" w:color="auto"/>
            <w:left w:val="none" w:sz="0" w:space="0" w:color="auto"/>
            <w:bottom w:val="none" w:sz="0" w:space="0" w:color="auto"/>
            <w:right w:val="none" w:sz="0" w:space="0" w:color="auto"/>
          </w:divBdr>
          <w:divsChild>
            <w:div w:id="213012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6578">
      <w:bodyDiv w:val="1"/>
      <w:marLeft w:val="0"/>
      <w:marRight w:val="0"/>
      <w:marTop w:val="0"/>
      <w:marBottom w:val="0"/>
      <w:divBdr>
        <w:top w:val="none" w:sz="0" w:space="0" w:color="auto"/>
        <w:left w:val="none" w:sz="0" w:space="0" w:color="auto"/>
        <w:bottom w:val="none" w:sz="0" w:space="0" w:color="auto"/>
        <w:right w:val="none" w:sz="0" w:space="0" w:color="auto"/>
      </w:divBdr>
    </w:div>
    <w:div w:id="182522319">
      <w:bodyDiv w:val="1"/>
      <w:marLeft w:val="0"/>
      <w:marRight w:val="0"/>
      <w:marTop w:val="0"/>
      <w:marBottom w:val="0"/>
      <w:divBdr>
        <w:top w:val="none" w:sz="0" w:space="0" w:color="auto"/>
        <w:left w:val="none" w:sz="0" w:space="0" w:color="auto"/>
        <w:bottom w:val="none" w:sz="0" w:space="0" w:color="auto"/>
        <w:right w:val="none" w:sz="0" w:space="0" w:color="auto"/>
      </w:divBdr>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2395627">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59920446">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1840520">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07707475">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0238222">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3976066">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0857683">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45600358">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6611941">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11856780">
      <w:bodyDiv w:val="1"/>
      <w:marLeft w:val="0"/>
      <w:marRight w:val="0"/>
      <w:marTop w:val="0"/>
      <w:marBottom w:val="0"/>
      <w:divBdr>
        <w:top w:val="none" w:sz="0" w:space="0" w:color="auto"/>
        <w:left w:val="none" w:sz="0" w:space="0" w:color="auto"/>
        <w:bottom w:val="none" w:sz="0" w:space="0" w:color="auto"/>
        <w:right w:val="none" w:sz="0" w:space="0" w:color="auto"/>
      </w:divBdr>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40997279">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3734465">
      <w:bodyDiv w:val="1"/>
      <w:marLeft w:val="0"/>
      <w:marRight w:val="0"/>
      <w:marTop w:val="0"/>
      <w:marBottom w:val="0"/>
      <w:divBdr>
        <w:top w:val="none" w:sz="0" w:space="0" w:color="auto"/>
        <w:left w:val="none" w:sz="0" w:space="0" w:color="auto"/>
        <w:bottom w:val="none" w:sz="0" w:space="0" w:color="auto"/>
        <w:right w:val="none" w:sz="0" w:space="0" w:color="auto"/>
      </w:divBdr>
      <w:divsChild>
        <w:div w:id="1251624981">
          <w:marLeft w:val="0"/>
          <w:marRight w:val="0"/>
          <w:marTop w:val="0"/>
          <w:marBottom w:val="0"/>
          <w:divBdr>
            <w:top w:val="none" w:sz="0" w:space="0" w:color="auto"/>
            <w:left w:val="none" w:sz="0" w:space="0" w:color="auto"/>
            <w:bottom w:val="none" w:sz="0" w:space="0" w:color="auto"/>
            <w:right w:val="none" w:sz="0" w:space="0" w:color="auto"/>
          </w:divBdr>
        </w:div>
      </w:divsChild>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2010757">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4834265">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2786968">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5916416">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4309891">
      <w:bodyDiv w:val="1"/>
      <w:marLeft w:val="0"/>
      <w:marRight w:val="0"/>
      <w:marTop w:val="0"/>
      <w:marBottom w:val="0"/>
      <w:divBdr>
        <w:top w:val="none" w:sz="0" w:space="0" w:color="auto"/>
        <w:left w:val="none" w:sz="0" w:space="0" w:color="auto"/>
        <w:bottom w:val="none" w:sz="0" w:space="0" w:color="auto"/>
        <w:right w:val="none" w:sz="0" w:space="0" w:color="auto"/>
      </w:divBdr>
    </w:div>
    <w:div w:id="605160487">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47629699">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35855737">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1535024">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72677">
      <w:bodyDiv w:val="1"/>
      <w:marLeft w:val="0"/>
      <w:marRight w:val="0"/>
      <w:marTop w:val="0"/>
      <w:marBottom w:val="0"/>
      <w:divBdr>
        <w:top w:val="none" w:sz="0" w:space="0" w:color="auto"/>
        <w:left w:val="none" w:sz="0" w:space="0" w:color="auto"/>
        <w:bottom w:val="none" w:sz="0" w:space="0" w:color="auto"/>
        <w:right w:val="none" w:sz="0" w:space="0" w:color="auto"/>
      </w:divBdr>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054034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6315340">
      <w:bodyDiv w:val="1"/>
      <w:marLeft w:val="0"/>
      <w:marRight w:val="0"/>
      <w:marTop w:val="0"/>
      <w:marBottom w:val="0"/>
      <w:divBdr>
        <w:top w:val="none" w:sz="0" w:space="0" w:color="auto"/>
        <w:left w:val="none" w:sz="0" w:space="0" w:color="auto"/>
        <w:bottom w:val="none" w:sz="0" w:space="0" w:color="auto"/>
        <w:right w:val="none" w:sz="0" w:space="0" w:color="auto"/>
      </w:divBdr>
    </w:div>
    <w:div w:id="857230447">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2836771">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0334207">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19751876">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6274369">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1935429">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2153289">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994332510">
      <w:bodyDiv w:val="1"/>
      <w:marLeft w:val="0"/>
      <w:marRight w:val="0"/>
      <w:marTop w:val="0"/>
      <w:marBottom w:val="0"/>
      <w:divBdr>
        <w:top w:val="none" w:sz="0" w:space="0" w:color="auto"/>
        <w:left w:val="none" w:sz="0" w:space="0" w:color="auto"/>
        <w:bottom w:val="none" w:sz="0" w:space="0" w:color="auto"/>
        <w:right w:val="none" w:sz="0" w:space="0" w:color="auto"/>
      </w:divBdr>
    </w:div>
    <w:div w:id="995260239">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020735">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1762485">
      <w:bodyDiv w:val="1"/>
      <w:marLeft w:val="0"/>
      <w:marRight w:val="0"/>
      <w:marTop w:val="0"/>
      <w:marBottom w:val="0"/>
      <w:divBdr>
        <w:top w:val="none" w:sz="0" w:space="0" w:color="auto"/>
        <w:left w:val="none" w:sz="0" w:space="0" w:color="auto"/>
        <w:bottom w:val="none" w:sz="0" w:space="0" w:color="auto"/>
        <w:right w:val="none" w:sz="0" w:space="0" w:color="auto"/>
      </w:divBdr>
    </w:div>
    <w:div w:id="1015113956">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134054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07431558">
      <w:bodyDiv w:val="1"/>
      <w:marLeft w:val="0"/>
      <w:marRight w:val="0"/>
      <w:marTop w:val="0"/>
      <w:marBottom w:val="0"/>
      <w:divBdr>
        <w:top w:val="none" w:sz="0" w:space="0" w:color="auto"/>
        <w:left w:val="none" w:sz="0" w:space="0" w:color="auto"/>
        <w:bottom w:val="none" w:sz="0" w:space="0" w:color="auto"/>
        <w:right w:val="none" w:sz="0" w:space="0" w:color="auto"/>
      </w:divBdr>
      <w:divsChild>
        <w:div w:id="920456158">
          <w:marLeft w:val="0"/>
          <w:marRight w:val="0"/>
          <w:marTop w:val="0"/>
          <w:marBottom w:val="0"/>
          <w:divBdr>
            <w:top w:val="none" w:sz="0" w:space="0" w:color="auto"/>
            <w:left w:val="none" w:sz="0" w:space="0" w:color="auto"/>
            <w:bottom w:val="none" w:sz="0" w:space="0" w:color="auto"/>
            <w:right w:val="none" w:sz="0" w:space="0" w:color="auto"/>
          </w:divBdr>
          <w:divsChild>
            <w:div w:id="146020111">
              <w:marLeft w:val="0"/>
              <w:marRight w:val="0"/>
              <w:marTop w:val="0"/>
              <w:marBottom w:val="0"/>
              <w:divBdr>
                <w:top w:val="none" w:sz="0" w:space="0" w:color="auto"/>
                <w:left w:val="none" w:sz="0" w:space="0" w:color="auto"/>
                <w:bottom w:val="none" w:sz="0" w:space="0" w:color="auto"/>
                <w:right w:val="none" w:sz="0" w:space="0" w:color="auto"/>
              </w:divBdr>
              <w:divsChild>
                <w:div w:id="569341013">
                  <w:marLeft w:val="0"/>
                  <w:marRight w:val="0"/>
                  <w:marTop w:val="0"/>
                  <w:marBottom w:val="0"/>
                  <w:divBdr>
                    <w:top w:val="none" w:sz="0" w:space="0" w:color="auto"/>
                    <w:left w:val="none" w:sz="0" w:space="0" w:color="auto"/>
                    <w:bottom w:val="none" w:sz="0" w:space="0" w:color="auto"/>
                    <w:right w:val="none" w:sz="0" w:space="0" w:color="auto"/>
                  </w:divBdr>
                  <w:divsChild>
                    <w:div w:id="818108783">
                      <w:marLeft w:val="0"/>
                      <w:marRight w:val="0"/>
                      <w:marTop w:val="0"/>
                      <w:marBottom w:val="0"/>
                      <w:divBdr>
                        <w:top w:val="none" w:sz="0" w:space="0" w:color="auto"/>
                        <w:left w:val="none" w:sz="0" w:space="0" w:color="auto"/>
                        <w:bottom w:val="none" w:sz="0" w:space="0" w:color="auto"/>
                        <w:right w:val="none" w:sz="0" w:space="0" w:color="auto"/>
                      </w:divBdr>
                      <w:divsChild>
                        <w:div w:id="593712335">
                          <w:marLeft w:val="0"/>
                          <w:marRight w:val="0"/>
                          <w:marTop w:val="0"/>
                          <w:marBottom w:val="0"/>
                          <w:divBdr>
                            <w:top w:val="none" w:sz="0" w:space="0" w:color="auto"/>
                            <w:left w:val="none" w:sz="0" w:space="0" w:color="auto"/>
                            <w:bottom w:val="none" w:sz="0" w:space="0" w:color="auto"/>
                            <w:right w:val="none" w:sz="0" w:space="0" w:color="auto"/>
                          </w:divBdr>
                          <w:divsChild>
                            <w:div w:id="364722291">
                              <w:marLeft w:val="0"/>
                              <w:marRight w:val="0"/>
                              <w:marTop w:val="0"/>
                              <w:marBottom w:val="0"/>
                              <w:divBdr>
                                <w:top w:val="none" w:sz="0" w:space="0" w:color="auto"/>
                                <w:left w:val="none" w:sz="0" w:space="0" w:color="auto"/>
                                <w:bottom w:val="none" w:sz="0" w:space="0" w:color="auto"/>
                                <w:right w:val="none" w:sz="0" w:space="0" w:color="auto"/>
                              </w:divBdr>
                            </w:div>
                            <w:div w:id="90823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15174737">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66243472">
      <w:bodyDiv w:val="1"/>
      <w:marLeft w:val="0"/>
      <w:marRight w:val="0"/>
      <w:marTop w:val="0"/>
      <w:marBottom w:val="0"/>
      <w:divBdr>
        <w:top w:val="none" w:sz="0" w:space="0" w:color="auto"/>
        <w:left w:val="none" w:sz="0" w:space="0" w:color="auto"/>
        <w:bottom w:val="none" w:sz="0" w:space="0" w:color="auto"/>
        <w:right w:val="none" w:sz="0" w:space="0" w:color="auto"/>
      </w:divBdr>
    </w:div>
    <w:div w:id="1171945303">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3544023">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6946196">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00357673">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5195032">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1862438">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0457756">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3345485">
      <w:bodyDiv w:val="1"/>
      <w:marLeft w:val="0"/>
      <w:marRight w:val="0"/>
      <w:marTop w:val="0"/>
      <w:marBottom w:val="0"/>
      <w:divBdr>
        <w:top w:val="none" w:sz="0" w:space="0" w:color="auto"/>
        <w:left w:val="none" w:sz="0" w:space="0" w:color="auto"/>
        <w:bottom w:val="none" w:sz="0" w:space="0" w:color="auto"/>
        <w:right w:val="none" w:sz="0" w:space="0" w:color="auto"/>
      </w:divBdr>
      <w:divsChild>
        <w:div w:id="1303541120">
          <w:marLeft w:val="0"/>
          <w:marRight w:val="0"/>
          <w:marTop w:val="0"/>
          <w:marBottom w:val="0"/>
          <w:divBdr>
            <w:top w:val="none" w:sz="0" w:space="0" w:color="auto"/>
            <w:left w:val="none" w:sz="0" w:space="0" w:color="auto"/>
            <w:bottom w:val="none" w:sz="0" w:space="0" w:color="auto"/>
            <w:right w:val="none" w:sz="0" w:space="0" w:color="auto"/>
          </w:divBdr>
        </w:div>
      </w:divsChild>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1255404">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17614718">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26587896">
      <w:bodyDiv w:val="1"/>
      <w:marLeft w:val="0"/>
      <w:marRight w:val="0"/>
      <w:marTop w:val="0"/>
      <w:marBottom w:val="0"/>
      <w:divBdr>
        <w:top w:val="none" w:sz="0" w:space="0" w:color="auto"/>
        <w:left w:val="none" w:sz="0" w:space="0" w:color="auto"/>
        <w:bottom w:val="none" w:sz="0" w:space="0" w:color="auto"/>
        <w:right w:val="none" w:sz="0" w:space="0" w:color="auto"/>
      </w:divBdr>
    </w:div>
    <w:div w:id="1329013943">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3811475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6910767">
      <w:bodyDiv w:val="1"/>
      <w:marLeft w:val="0"/>
      <w:marRight w:val="0"/>
      <w:marTop w:val="0"/>
      <w:marBottom w:val="0"/>
      <w:divBdr>
        <w:top w:val="none" w:sz="0" w:space="0" w:color="auto"/>
        <w:left w:val="none" w:sz="0" w:space="0" w:color="auto"/>
        <w:bottom w:val="none" w:sz="0" w:space="0" w:color="auto"/>
        <w:right w:val="none" w:sz="0" w:space="0" w:color="auto"/>
      </w:divBdr>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9616040">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1411290">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29372459">
      <w:bodyDiv w:val="1"/>
      <w:marLeft w:val="0"/>
      <w:marRight w:val="0"/>
      <w:marTop w:val="0"/>
      <w:marBottom w:val="0"/>
      <w:divBdr>
        <w:top w:val="none" w:sz="0" w:space="0" w:color="auto"/>
        <w:left w:val="none" w:sz="0" w:space="0" w:color="auto"/>
        <w:bottom w:val="none" w:sz="0" w:space="0" w:color="auto"/>
        <w:right w:val="none" w:sz="0" w:space="0" w:color="auto"/>
      </w:divBdr>
    </w:div>
    <w:div w:id="1532569461">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4072743">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2963482">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2278030">
      <w:bodyDiv w:val="1"/>
      <w:marLeft w:val="0"/>
      <w:marRight w:val="0"/>
      <w:marTop w:val="0"/>
      <w:marBottom w:val="0"/>
      <w:divBdr>
        <w:top w:val="none" w:sz="0" w:space="0" w:color="auto"/>
        <w:left w:val="none" w:sz="0" w:space="0" w:color="auto"/>
        <w:bottom w:val="none" w:sz="0" w:space="0" w:color="auto"/>
        <w:right w:val="none" w:sz="0" w:space="0" w:color="auto"/>
      </w:divBdr>
      <w:divsChild>
        <w:div w:id="1472673621">
          <w:marLeft w:val="0"/>
          <w:marRight w:val="0"/>
          <w:marTop w:val="0"/>
          <w:marBottom w:val="0"/>
          <w:divBdr>
            <w:top w:val="none" w:sz="0" w:space="0" w:color="auto"/>
            <w:left w:val="none" w:sz="0" w:space="0" w:color="auto"/>
            <w:bottom w:val="none" w:sz="0" w:space="0" w:color="auto"/>
            <w:right w:val="none" w:sz="0" w:space="0" w:color="auto"/>
          </w:divBdr>
          <w:divsChild>
            <w:div w:id="21555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6066502">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16447688">
      <w:bodyDiv w:val="1"/>
      <w:marLeft w:val="0"/>
      <w:marRight w:val="0"/>
      <w:marTop w:val="0"/>
      <w:marBottom w:val="0"/>
      <w:divBdr>
        <w:top w:val="none" w:sz="0" w:space="0" w:color="auto"/>
        <w:left w:val="none" w:sz="0" w:space="0" w:color="auto"/>
        <w:bottom w:val="none" w:sz="0" w:space="0" w:color="auto"/>
        <w:right w:val="none" w:sz="0" w:space="0" w:color="auto"/>
      </w:divBdr>
    </w:div>
    <w:div w:id="161775858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3995329">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39527436">
      <w:bodyDiv w:val="1"/>
      <w:marLeft w:val="0"/>
      <w:marRight w:val="0"/>
      <w:marTop w:val="0"/>
      <w:marBottom w:val="0"/>
      <w:divBdr>
        <w:top w:val="none" w:sz="0" w:space="0" w:color="auto"/>
        <w:left w:val="none" w:sz="0" w:space="0" w:color="auto"/>
        <w:bottom w:val="none" w:sz="0" w:space="0" w:color="auto"/>
        <w:right w:val="none" w:sz="0" w:space="0" w:color="auto"/>
      </w:divBdr>
    </w:div>
    <w:div w:id="1645156968">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58650994">
      <w:bodyDiv w:val="1"/>
      <w:marLeft w:val="0"/>
      <w:marRight w:val="0"/>
      <w:marTop w:val="0"/>
      <w:marBottom w:val="0"/>
      <w:divBdr>
        <w:top w:val="none" w:sz="0" w:space="0" w:color="auto"/>
        <w:left w:val="none" w:sz="0" w:space="0" w:color="auto"/>
        <w:bottom w:val="none" w:sz="0" w:space="0" w:color="auto"/>
        <w:right w:val="none" w:sz="0" w:space="0" w:color="auto"/>
      </w:divBdr>
    </w:div>
    <w:div w:id="1659575877">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0257087">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0709677">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3786865">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8862753">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66945163">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572659">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086192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3480498">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19810">
      <w:bodyDiv w:val="1"/>
      <w:marLeft w:val="0"/>
      <w:marRight w:val="0"/>
      <w:marTop w:val="0"/>
      <w:marBottom w:val="0"/>
      <w:divBdr>
        <w:top w:val="none" w:sz="0" w:space="0" w:color="auto"/>
        <w:left w:val="none" w:sz="0" w:space="0" w:color="auto"/>
        <w:bottom w:val="none" w:sz="0" w:space="0" w:color="auto"/>
        <w:right w:val="none" w:sz="0" w:space="0" w:color="auto"/>
      </w:divBdr>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39234768">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093089536">
      <w:bodyDiv w:val="1"/>
      <w:marLeft w:val="0"/>
      <w:marRight w:val="0"/>
      <w:marTop w:val="0"/>
      <w:marBottom w:val="0"/>
      <w:divBdr>
        <w:top w:val="none" w:sz="0" w:space="0" w:color="auto"/>
        <w:left w:val="none" w:sz="0" w:space="0" w:color="auto"/>
        <w:bottom w:val="none" w:sz="0" w:space="0" w:color="auto"/>
        <w:right w:val="none" w:sz="0" w:space="0" w:color="auto"/>
      </w:divBdr>
    </w:div>
    <w:div w:id="2099672222">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5301391">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0565967">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Bae03</b:Tag>
    <b:SourceType>JournalArticle</b:SourceType>
    <b:Guid>{17B7AFFB-E7B5-4CCA-98C2-312BBD32A021}</b:Guid>
    <b:Title>Benchmarking state-of-the-art classification algorithms for credit scoring</b:Title>
    <b:Year>2003</b:Year>
    <b:Author>
      <b:Author>
        <b:NameList>
          <b:Person>
            <b:Last>Baesens</b:Last>
            <b:First>B.,</b:First>
            <b:Middle>Van Gestel, T., Viaene, S., Stepanova, M., Suykens, J., &amp; Vanthienen, J.</b:Middle>
          </b:Person>
        </b:NameList>
      </b:Author>
    </b:Author>
    <b:JournalName>Journal of the operational research society</b:JournalName>
    <b:Pages>627-635</b:Pages>
    <b:Volume>54</b:Volume>
    <b:Issue>6</b:Issue>
    <b:RefOrder>1</b:RefOrder>
  </b:Source>
  <b:Source>
    <b:Tag>Bro12</b:Tag>
    <b:SourceType>JournalArticle</b:SourceType>
    <b:Guid>{94FD1530-08D1-4B25-ABA7-A5B9B4ED6F0F}</b:Guid>
    <b:Author>
      <b:Author>
        <b:NameList>
          <b:Person>
            <b:Last>Brown</b:Last>
            <b:First>I.,</b:First>
            <b:Middle>&amp; Mues, C.</b:Middle>
          </b:Person>
        </b:NameList>
      </b:Author>
    </b:Author>
    <b:Title>An experimental comparison of classification algorithms for imbalanced credit scoring data sets</b:Title>
    <b:JournalName>Expert systems with applications</b:JournalName>
    <b:Year>2012</b:Year>
    <b:Pages>3446-3453</b:Pages>
    <b:Volume>39</b:Volume>
    <b:Issue>3</b:Issue>
    <b:RefOrder>2</b:RefOrder>
  </b:Source>
  <b:Source>
    <b:Tag>Mal15</b:Tag>
    <b:SourceType>JournalArticle</b:SourceType>
    <b:Guid>{5528E8B7-52ED-476A-9C45-23D8178955F7}</b:Guid>
    <b:Author>
      <b:Author>
        <b:NameList>
          <b:Person>
            <b:Last>Malekipirbazari</b:Last>
            <b:First>M.,</b:First>
            <b:Middle>&amp; Aksakalli, V.</b:Middle>
          </b:Person>
        </b:NameList>
      </b:Author>
    </b:Author>
    <b:Title>Risk assessment in social lending via random forests</b:Title>
    <b:JournalName>Expert systems with applications</b:JournalName>
    <b:Year>2015</b:Year>
    <b:Pages>4621-4631</b:Pages>
    <b:Volume>42</b:Volume>
    <b:Issue>10</b:Issue>
    <b:RefOrder>3</b:RefOrder>
  </b:Source>
</b:Sources>
</file>

<file path=customXml/itemProps1.xml><?xml version="1.0" encoding="utf-8"?>
<ds:datastoreItem xmlns:ds="http://schemas.openxmlformats.org/officeDocument/2006/customXml" ds:itemID="{648DE39E-4A40-4BD8-B896-AA16C4239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7787</TotalTime>
  <Pages>8</Pages>
  <Words>1919</Words>
  <Characters>10940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679</cp:revision>
  <cp:lastPrinted>2025-04-22T09:11:00Z</cp:lastPrinted>
  <dcterms:created xsi:type="dcterms:W3CDTF">2025-04-03T05:44:00Z</dcterms:created>
  <dcterms:modified xsi:type="dcterms:W3CDTF">2025-06-11T11:12:00Z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