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7D4F"/>
          <w:sz w:val="40"/>
          <w:szCs w:val="40"/>
        </w:rPr>
        <w:t xml:space="preserve">FOODSAVE 3 BÊN</w:t>
      </w:r>
    </w:p>
    <w:p>
      <w:pPr>
        <w:spacing w:after="80"/>
        <w:jc w:val="center"/>
      </w:pPr>
      <w:r>
        <w:rPr>
          <w:rFonts w:ascii="Arial" w:cs="Arial" w:eastAsia="Arial" w:hAnsi="Arial"/>
          <w:sz w:val="26"/>
          <w:szCs w:val="26"/>
        </w:rPr>
        <w:t xml:space="preserve">Tài liệu tổng hợp yêu cầu nghiệp vụ và hiện trạng kỹ thuật</w:t>
      </w:r>
    </w:p>
    <w:p>
      <w:pPr>
        <w:spacing w:after="300"/>
        <w:jc w:val="center"/>
      </w:pPr>
      <w:r>
        <w:rPr>
          <w:rFonts w:ascii="Arial" w:cs="Arial" w:eastAsia="Arial" w:hAnsi="Arial"/>
          <w:i/>
          <w:iCs/>
          <w:color w:val="666666"/>
          <w:sz w:val="20"/>
          <w:szCs w:val="20"/>
        </w:rPr>
        <w:t xml:space="preserve">Cập nhật ngày 26/09/2026  ·  Hạn chót hoàn thành: 19/10/2026</w:t>
      </w:r>
    </w:p>
    <w:p>
      <w:pPr>
        <w:spacing w:after="120" w:line="300"/>
      </w:pPr>
      <w:r>
        <w:rPr>
          <w:rFonts w:ascii="Arial" w:cs="Arial" w:eastAsia="Arial" w:hAnsi="Arial"/>
          <w:sz w:val="22"/>
          <w:szCs w:val="22"/>
        </w:rPr>
        <w:t xml:space="preserve"/>
      </w:r>
      <w:r>
        <w:rPr>
          <w:rFonts w:ascii="Arial" w:cs="Arial" w:eastAsia="Arial" w:hAnsi="Arial"/>
          <w:b/>
          <w:bCs/>
          <w:sz w:val="22"/>
          <w:szCs w:val="22"/>
        </w:rPr>
        <w:t xml:space="preserve">Cách đọc tài liệu:</w:t>
      </w:r>
      <w:r>
        <w:rPr>
          <w:rFonts w:ascii="Arial" w:cs="Arial" w:eastAsia="Arial" w:hAnsi="Arial"/>
          <w:sz w:val="22"/>
          <w:szCs w:val="22"/>
        </w:rPr>
        <w:t xml:space="preserve"> Phần 1 là nghiệp vụ (hệ thống phải chạy thế nào). Phần 2 là phạm vi cần làm trước hạn chót. Phần 3 là hiện trạng code và database. Phần 4 là các câu hỏi cần bổ sung và trạng thái trả lời. Phần 5 là nhật ký dựng lại database. Phụ lục có câu lệnh SQL và prompt giao việc cho AI lập trình.</w:t>
      </w:r>
    </w:p>
    <w:p>
      <w:pPr>
        <w:pStyle w:val="Heading1"/>
        <w:spacing w:after="160" w:before="360"/>
      </w:pPr>
      <w:r>
        <w:rPr>
          <w:rFonts w:ascii="Arial" w:cs="Arial" w:eastAsia="Arial" w:hAnsi="Arial"/>
        </w:rPr>
        <w:t xml:space="preserve">0. Thông tin chung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BFBFBF" w:sz="4"/>
              <w:left w:val="single" w:color="BFBFBF" w:sz="4"/>
              <w:bottom w:val="single" w:color="BFBFBF" w:sz="4"/>
              <w:right w:val="single" w:color="BFBFBF" w:sz="4"/>
            </w:tcBorders>
            <w:shd w:fill="2E7D4F" w:color="auto" w:val="clear"/>
            <w:tcMar>
              <w:top w:type="dxa" w:w="60"/>
              <w:left w:type="dxa" w:w="100"/>
              <w:bottom w:type="dxa" w:w="60"/>
              <w:right w:type="dxa" w:w="100"/>
            </w:tcMar>
          </w:tcPr>
          <w:p>
            <w:pPr>
              <w:spacing w:after="40" w:line="270"/>
            </w:pPr>
            <w:r>
              <w:rPr>
                <w:rFonts w:ascii="Arial" w:cs="Arial" w:eastAsia="Arial" w:hAnsi="Arial"/>
                <w:b/>
                <w:bCs/>
                <w:color w:val="FFFFFF"/>
                <w:sz w:val="20"/>
                <w:szCs w:val="20"/>
              </w:rPr>
              <w:t xml:space="preserve">Hạng mục</w:t>
            </w:r>
          </w:p>
        </w:tc>
        <w:tc>
          <w:tcPr>
            <w:tcW w:type="dxa" w:w="6770"/>
            <w:tcBorders>
              <w:top w:val="single" w:color="BFBFBF" w:sz="4"/>
              <w:left w:val="single" w:color="BFBFBF" w:sz="4"/>
              <w:bottom w:val="single" w:color="BFBFBF" w:sz="4"/>
              <w:right w:val="single" w:color="BFBFBF" w:sz="4"/>
            </w:tcBorders>
            <w:shd w:fill="2E7D4F" w:color="auto" w:val="clear"/>
            <w:tcMar>
              <w:top w:type="dxa" w:w="60"/>
              <w:left w:type="dxa" w:w="100"/>
              <w:bottom w:type="dxa" w:w="60"/>
              <w:right w:type="dxa" w:w="100"/>
            </w:tcMar>
          </w:tcPr>
          <w:p>
            <w:pPr>
              <w:spacing w:after="40" w:line="270"/>
            </w:pPr>
            <w:r>
              <w:rPr>
                <w:rFonts w:ascii="Arial" w:cs="Arial" w:eastAsia="Arial" w:hAnsi="Arial"/>
                <w:b/>
                <w:bCs/>
                <w:color w:val="FFFFFF"/>
                <w:sz w:val="20"/>
                <w:szCs w:val="20"/>
              </w:rPr>
              <w:t xml:space="preserve">Nội dung</w:t>
            </w:r>
          </w:p>
        </w:tc>
      </w:tr>
      <w:t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Dự án</w:t>
            </w:r>
          </w:p>
        </w:tc>
        <w:tc>
          <w:tcPr>
            <w:tcW w:type="dxa" w:w="67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FoodSave 3 bên: người mua (user), cửa hàng (partner), tổ chức từ thiện (charity), cùng trang Admin quản lý</w:t>
            </w:r>
          </w:p>
        </w:tc>
      </w:tr>
      <w:t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Thư mục code</w:t>
            </w:r>
          </w:p>
        </w:tc>
        <w:tc>
          <w:tcPr>
            <w:tcW w:type="dxa" w:w="67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C:\Users\USER\Downloads\VC_FOOODSAVE_FIX LỖI</w:t>
            </w:r>
          </w:p>
        </w:tc>
      </w:tr>
      <w:t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Deploy</w:t>
            </w:r>
          </w:p>
        </w:tc>
        <w:tc>
          <w:tcPr>
            <w:tcW w:type="dxa" w:w="67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Netlify – https://foodsave-vn.netlify.app</w:t>
            </w:r>
          </w:p>
        </w:tc>
      </w:tr>
      <w:t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Database</w:t>
            </w:r>
          </w:p>
        </w:tc>
        <w:tc>
          <w:tcPr>
            <w:tcW w:type="dxa" w:w="67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Supabase (PostgreSQL, Auth, Storage)</w:t>
            </w:r>
          </w:p>
        </w:tc>
      </w:tr>
      <w:t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Hạn chót</w:t>
            </w:r>
          </w:p>
        </w:tc>
        <w:tc>
          <w:tcPr>
            <w:tcW w:type="dxa" w:w="67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19/10/2026</w:t>
            </w:r>
          </w:p>
        </w:tc>
      </w:tr>
      <w:t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Thanh toán</w:t>
            </w:r>
          </w:p>
        </w:tc>
        <w:tc>
          <w:tcPr>
            <w:tcW w:type="dxa" w:w="67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Chỉ demo: người mua bấm "Đã thanh toán", không dùng MoMo hay chuyển khoản thật</w:t>
            </w:r>
          </w:p>
        </w:tc>
      </w:tr>
      <w:t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Tình trạng database</w:t>
            </w:r>
          </w:p>
        </w:tc>
        <w:tc>
          <w:tcPr>
            <w:tcW w:type="dxa" w:w="67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Đã xóa cấu trúc nháp và dựng lại sạch ngày 26/09/2026. Chưa test luồng đăng ký (xem mục 5)</w:t>
            </w:r>
          </w:p>
        </w:tc>
      </w:tr>
      <w:t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Thông báo tức thì</w:t>
            </w:r>
          </w:p>
        </w:tc>
        <w:tc>
          <w:tcPr>
            <w:tcW w:type="dxa" w:w="67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Chọn cách ít tốn thời gian nhất: trang tự tải lại dữ liệu sau vài giây (polling), không dùng Socket.io</w:t>
            </w:r>
          </w:p>
        </w:tc>
      </w:tr>
    </w:tbl>
    <w:p>
      <w:pPr>
        <w:spacing w:after="120"/>
      </w:pPr>
    </w:p>
    <w:p>
      <w:pPr>
        <w:pStyle w:val="Heading1"/>
        <w:spacing w:after="160" w:before="360"/>
      </w:pPr>
      <w:r>
        <w:rPr>
          <w:rFonts w:ascii="Arial" w:cs="Arial" w:eastAsia="Arial" w:hAnsi="Arial"/>
        </w:rPr>
        <w:t xml:space="preserve">1. Mô hình kinh doanh</w:t>
      </w:r>
    </w:p>
    <w:p>
      <w:pPr>
        <w:spacing w:after="120" w:line="300"/>
      </w:pPr>
      <w:r>
        <w:rPr>
          <w:rFonts w:ascii="Arial" w:cs="Arial" w:eastAsia="Arial" w:hAnsi="Arial"/>
          <w:sz w:val="22"/>
          <w:szCs w:val="22"/>
        </w:rPr>
        <w:t xml:space="preserve">FoodSave là nền tảng website kết nối thực phẩm còn giá trị từ cửa hàng đến người mua (giá giảm) và tổ chức từ thiện (miễn phí). Cửa hàng đăng sản phẩm, hệ thống tự gắn nhãn theo thời gian sử dụng còn lại và tự đổi giá theo nhãn.</w:t>
      </w:r>
    </w:p>
    <w:p>
      <w:pPr>
        <w:pStyle w:val="Heading2"/>
        <w:spacing w:after="120" w:before="240"/>
      </w:pPr>
      <w:r>
        <w:rPr>
          <w:rFonts w:ascii="Arial" w:cs="Arial" w:eastAsia="Arial" w:hAnsi="Arial"/>
        </w:rPr>
        <w:t xml:space="preserve">1.1 Các bên tham gia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2346"/>
        <w:gridCol w:w="4695"/>
      </w:tblGrid>
      <w:tr>
        <w:trPr>
          <w:tblHeader/>
        </w:trPr>
        <w:tc>
          <w:tcPr>
            <w:tcW w:type="dxa" w:w="1985"/>
            <w:tcBorders>
              <w:top w:val="single" w:color="BFBFBF" w:sz="4"/>
              <w:left w:val="single" w:color="BFBFBF" w:sz="4"/>
              <w:bottom w:val="single" w:color="BFBFBF" w:sz="4"/>
              <w:right w:val="single" w:color="BFBFBF" w:sz="4"/>
            </w:tcBorders>
            <w:shd w:fill="2E7D4F" w:color="auto" w:val="clear"/>
            <w:tcMar>
              <w:top w:type="dxa" w:w="60"/>
              <w:left w:type="dxa" w:w="100"/>
              <w:bottom w:type="dxa" w:w="60"/>
              <w:right w:type="dxa" w:w="100"/>
            </w:tcMar>
          </w:tcPr>
          <w:p>
            <w:pPr>
              <w:spacing w:after="40" w:line="270"/>
            </w:pPr>
            <w:r>
              <w:rPr>
                <w:rFonts w:ascii="Arial" w:cs="Arial" w:eastAsia="Arial" w:hAnsi="Arial"/>
                <w:b/>
                <w:bCs/>
                <w:color w:val="FFFFFF"/>
                <w:sz w:val="20"/>
                <w:szCs w:val="20"/>
              </w:rPr>
              <w:t xml:space="preserve">Vai trò</w:t>
            </w:r>
          </w:p>
        </w:tc>
        <w:tc>
          <w:tcPr>
            <w:tcW w:type="dxa" w:w="2346"/>
            <w:tcBorders>
              <w:top w:val="single" w:color="BFBFBF" w:sz="4"/>
              <w:left w:val="single" w:color="BFBFBF" w:sz="4"/>
              <w:bottom w:val="single" w:color="BFBFBF" w:sz="4"/>
              <w:right w:val="single" w:color="BFBFBF" w:sz="4"/>
            </w:tcBorders>
            <w:shd w:fill="2E7D4F" w:color="auto" w:val="clear"/>
            <w:tcMar>
              <w:top w:type="dxa" w:w="60"/>
              <w:left w:type="dxa" w:w="100"/>
              <w:bottom w:type="dxa" w:w="60"/>
              <w:right w:type="dxa" w:w="100"/>
            </w:tcMar>
          </w:tcPr>
          <w:p>
            <w:pPr>
              <w:spacing w:after="40" w:line="270"/>
            </w:pPr>
            <w:r>
              <w:rPr>
                <w:rFonts w:ascii="Arial" w:cs="Arial" w:eastAsia="Arial" w:hAnsi="Arial"/>
                <w:b/>
                <w:bCs/>
                <w:color w:val="FFFFFF"/>
                <w:sz w:val="20"/>
                <w:szCs w:val="20"/>
              </w:rPr>
              <w:t xml:space="preserve">Là ai</w:t>
            </w:r>
          </w:p>
        </w:tc>
        <w:tc>
          <w:tcPr>
            <w:tcW w:type="dxa" w:w="4695"/>
            <w:tcBorders>
              <w:top w:val="single" w:color="BFBFBF" w:sz="4"/>
              <w:left w:val="single" w:color="BFBFBF" w:sz="4"/>
              <w:bottom w:val="single" w:color="BFBFBF" w:sz="4"/>
              <w:right w:val="single" w:color="BFBFBF" w:sz="4"/>
            </w:tcBorders>
            <w:shd w:fill="2E7D4F" w:color="auto" w:val="clear"/>
            <w:tcMar>
              <w:top w:type="dxa" w:w="60"/>
              <w:left w:type="dxa" w:w="100"/>
              <w:bottom w:type="dxa" w:w="60"/>
              <w:right w:type="dxa" w:w="100"/>
            </w:tcMar>
          </w:tcPr>
          <w:p>
            <w:pPr>
              <w:spacing w:after="40" w:line="270"/>
            </w:pPr>
            <w:r>
              <w:rPr>
                <w:rFonts w:ascii="Arial" w:cs="Arial" w:eastAsia="Arial" w:hAnsi="Arial"/>
                <w:b/>
                <w:bCs/>
                <w:color w:val="FFFFFF"/>
                <w:sz w:val="20"/>
                <w:szCs w:val="20"/>
              </w:rPr>
              <w:t xml:space="preserve">Làm gì trên hệ thống</w:t>
            </w:r>
          </w:p>
        </w:tc>
      </w:tr>
      <w:tr>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Người mua (user)</w:t>
            </w:r>
          </w:p>
        </w:tc>
        <w:tc>
          <w:tcPr>
            <w:tcW w:type="dxa" w:w="2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Khách hàng cá nhân</w:t>
            </w:r>
          </w:p>
        </w:tc>
        <w:tc>
          <w:tcPr>
            <w:tcW w:type="dxa" w:w="46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Xem sản phẩm, đặt hàng, thanh toán (demo), nhận mã QR, tự đến cửa hàng lấy hàng</w:t>
            </w:r>
          </w:p>
        </w:tc>
      </w:tr>
      <w:tr>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Cửa hàng (partner/store)</w:t>
            </w:r>
          </w:p>
        </w:tc>
        <w:tc>
          <w:tcPr>
            <w:tcW w:type="dxa" w:w="2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Cửa hàng thực phẩm, bách hóa, siêu thị…</w:t>
            </w:r>
          </w:p>
        </w:tc>
        <w:tc>
          <w:tcPr>
            <w:tcW w:type="dxa" w:w="46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Đăng ký, chờ duyệt, đăng sản phẩm, quét QR xác nhận giao hàng, xem ảnh minh chứng quyên góp</w:t>
            </w:r>
          </w:p>
        </w:tc>
      </w:tr>
      <w:tr>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Tổ chức từ thiện (charity)</w:t>
            </w:r>
          </w:p>
        </w:tc>
        <w:tc>
          <w:tcPr>
            <w:tcW w:type="dxa" w:w="2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Trung tâm cứu trợ, viện dưỡng lão, nhà tình thương…</w:t>
            </w:r>
          </w:p>
        </w:tc>
        <w:tc>
          <w:tcPr>
            <w:tcW w:type="dxa" w:w="46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Đăng ký, chờ duyệt, nhận miễn phí hàng nhãn đỏ, quản lý tình nguyện viên, gửi ảnh minh chứng</w:t>
            </w:r>
          </w:p>
        </w:tc>
      </w:tr>
      <w:tr>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Tình nguyện viên (volunteer)</w:t>
            </w:r>
          </w:p>
        </w:tc>
        <w:tc>
          <w:tcPr>
            <w:tcW w:type="dxa" w:w="2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Người do tổ chức thêm tài khoản</w:t>
            </w:r>
          </w:p>
        </w:tc>
        <w:tc>
          <w:tcPr>
            <w:tcW w:type="dxa" w:w="46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Đi lấy hàng thay tổ chức, chụp ảnh "đã lấy hàng" và "đã sử dụng"</w:t>
            </w:r>
          </w:p>
        </w:tc>
      </w:tr>
      <w:tr>
        <w:tc>
          <w:tcPr>
            <w:tcW w:type="dxa" w:w="1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Admin</w:t>
            </w:r>
          </w:p>
        </w:tc>
        <w:tc>
          <w:tcPr>
            <w:tcW w:type="dxa" w:w="23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Đội ngũ FoodSave</w:t>
            </w:r>
          </w:p>
        </w:tc>
        <w:tc>
          <w:tcPr>
            <w:tcW w:type="dxa" w:w="46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Duyệt cửa hàng và tổ chức, theo dõi đơn hàng, thông báo, ảnh minh chứng</w:t>
            </w:r>
          </w:p>
        </w:tc>
      </w:tr>
    </w:tbl>
    <w:p>
      <w:pPr>
        <w:spacing w:after="120"/>
      </w:pPr>
    </w:p>
    <w:p>
      <w:pPr>
        <w:pStyle w:val="Heading2"/>
        <w:spacing w:after="120" w:before="240"/>
      </w:pPr>
      <w:r>
        <w:rPr>
          <w:rFonts w:ascii="Arial" w:cs="Arial" w:eastAsia="Arial" w:hAnsi="Arial"/>
        </w:rPr>
        <w:t xml:space="preserve">1.2 Quy tắc tài khoản</w:t>
      </w:r>
    </w:p>
    <w:p>
      <w:pPr>
        <w:pStyle w:val="ListParagraph"/>
        <w:numPr>
          <w:ilvl w:val="0"/>
          <w:numId w:val="2"/>
        </w:numPr>
        <w:spacing w:after="80" w:line="290"/>
      </w:pPr>
      <w:r>
        <w:rPr>
          <w:rFonts w:ascii="Arial" w:cs="Arial" w:eastAsia="Arial" w:hAnsi="Arial"/>
          <w:sz w:val="22"/>
          <w:szCs w:val="22"/>
        </w:rPr>
        <w:t xml:space="preserve">Mỗi Gmail chỉ có </w:t>
      </w:r>
      <w:r>
        <w:rPr>
          <w:rFonts w:ascii="Arial" w:cs="Arial" w:eastAsia="Arial" w:hAnsi="Arial"/>
          <w:b/>
          <w:bCs/>
          <w:sz w:val="22"/>
          <w:szCs w:val="22"/>
        </w:rPr>
        <w:t xml:space="preserve">một tài khoản và một vai trò</w:t>
      </w:r>
      <w:r>
        <w:rPr>
          <w:rFonts w:ascii="Arial" w:cs="Arial" w:eastAsia="Arial" w:hAnsi="Arial"/>
          <w:sz w:val="22"/>
          <w:szCs w:val="22"/>
        </w:rPr>
        <w:t xml:space="preserve">. Một người không được vừa là khách hàng vừa là chủ cửa hàng.</w:t>
      </w:r>
    </w:p>
    <w:p>
      <w:pPr>
        <w:pStyle w:val="ListParagraph"/>
        <w:numPr>
          <w:ilvl w:val="0"/>
          <w:numId w:val="2"/>
        </w:numPr>
        <w:spacing w:after="80" w:line="290"/>
      </w:pPr>
      <w:r>
        <w:rPr>
          <w:rFonts w:ascii="Arial" w:cs="Arial" w:eastAsia="Arial" w:hAnsi="Arial"/>
          <w:sz w:val="22"/>
          <w:szCs w:val="22"/>
        </w:rPr>
        <w:t xml:space="preserve">Cửa hàng </w:t>
      </w:r>
      <w:r>
        <w:rPr>
          <w:rFonts w:ascii="Arial" w:cs="Arial" w:eastAsia="Arial" w:hAnsi="Arial"/>
          <w:b/>
          <w:bCs/>
          <w:sz w:val="22"/>
          <w:szCs w:val="22"/>
        </w:rPr>
        <w:t xml:space="preserve">phải được Admin duyệt</w:t>
      </w:r>
      <w:r>
        <w:rPr>
          <w:rFonts w:ascii="Arial" w:cs="Arial" w:eastAsia="Arial" w:hAnsi="Arial"/>
          <w:sz w:val="22"/>
          <w:szCs w:val="22"/>
        </w:rPr>
        <w:t xml:space="preserve"> mới được đăng bán sản phẩm.</w:t>
      </w:r>
    </w:p>
    <w:p>
      <w:pPr>
        <w:pStyle w:val="ListParagraph"/>
        <w:numPr>
          <w:ilvl w:val="0"/>
          <w:numId w:val="2"/>
        </w:numPr>
        <w:spacing w:after="80" w:line="290"/>
      </w:pPr>
      <w:r>
        <w:rPr>
          <w:rFonts w:ascii="Arial" w:cs="Arial" w:eastAsia="Arial" w:hAnsi="Arial"/>
          <w:sz w:val="22"/>
          <w:szCs w:val="22"/>
        </w:rPr>
        <w:t xml:space="preserve">Tổ chức từ thiện phải được duyệt mới được nhận quyên góp (hiện code chưa chặn, xem mục 3.6).</w:t>
      </w:r>
    </w:p>
    <w:p>
      <w:pPr>
        <w:pStyle w:val="Heading2"/>
        <w:spacing w:after="120" w:before="240"/>
      </w:pPr>
      <w:r>
        <w:rPr>
          <w:rFonts w:ascii="Arial" w:cs="Arial" w:eastAsia="Arial" w:hAnsi="Arial"/>
        </w:rPr>
        <w:t xml:space="preserve">1.3 Gắn nhãn tự động theo thời gian sử dụng còn lại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90"/>
        <w:gridCol w:w="1611"/>
        <w:gridCol w:w="1611"/>
        <w:gridCol w:w="1614"/>
      </w:tblGrid>
      <w:tr>
        <w:trPr>
          <w:tblHeader/>
        </w:trPr>
        <w:tc>
          <w:tcPr>
            <w:tcW w:type="dxa" w:w="4190"/>
            <w:tcBorders>
              <w:top w:val="single" w:color="BFBFBF" w:sz="4"/>
              <w:left w:val="single" w:color="BFBFBF" w:sz="4"/>
              <w:bottom w:val="single" w:color="BFBFBF" w:sz="4"/>
              <w:right w:val="single" w:color="BFBFBF" w:sz="4"/>
            </w:tcBorders>
            <w:shd w:fill="2E7D4F" w:color="auto" w:val="clear"/>
            <w:tcMar>
              <w:top w:type="dxa" w:w="60"/>
              <w:left w:type="dxa" w:w="100"/>
              <w:bottom w:type="dxa" w:w="60"/>
              <w:right w:type="dxa" w:w="100"/>
            </w:tcMar>
          </w:tcPr>
          <w:p>
            <w:pPr>
              <w:spacing w:after="40" w:line="270"/>
            </w:pPr>
            <w:r>
              <w:rPr>
                <w:rFonts w:ascii="Arial" w:cs="Arial" w:eastAsia="Arial" w:hAnsi="Arial"/>
                <w:b/>
                <w:bCs/>
                <w:color w:val="FFFFFF"/>
                <w:sz w:val="20"/>
                <w:szCs w:val="20"/>
              </w:rPr>
              <w:t xml:space="preserve">Nhóm hàng</w:t>
            </w:r>
          </w:p>
        </w:tc>
        <w:tc>
          <w:tcPr>
            <w:tcW w:type="dxa" w:w="1611"/>
            <w:tcBorders>
              <w:top w:val="single" w:color="BFBFBF" w:sz="4"/>
              <w:left w:val="single" w:color="BFBFBF" w:sz="4"/>
              <w:bottom w:val="single" w:color="BFBFBF" w:sz="4"/>
              <w:right w:val="single" w:color="BFBFBF" w:sz="4"/>
            </w:tcBorders>
            <w:shd w:fill="2E7D4F" w:color="auto" w:val="clear"/>
            <w:tcMar>
              <w:top w:type="dxa" w:w="60"/>
              <w:left w:type="dxa" w:w="100"/>
              <w:bottom w:type="dxa" w:w="60"/>
              <w:right w:type="dxa" w:w="100"/>
            </w:tcMar>
          </w:tcPr>
          <w:p>
            <w:pPr>
              <w:spacing w:after="40" w:line="270"/>
            </w:pPr>
            <w:r>
              <w:rPr>
                <w:rFonts w:ascii="Arial" w:cs="Arial" w:eastAsia="Arial" w:hAnsi="Arial"/>
                <w:b/>
                <w:bCs/>
                <w:color w:val="FFFFFF"/>
                <w:sz w:val="20"/>
                <w:szCs w:val="20"/>
              </w:rPr>
              <w:t xml:space="preserve">Xanh</w:t>
            </w:r>
          </w:p>
        </w:tc>
        <w:tc>
          <w:tcPr>
            <w:tcW w:type="dxa" w:w="1611"/>
            <w:tcBorders>
              <w:top w:val="single" w:color="BFBFBF" w:sz="4"/>
              <w:left w:val="single" w:color="BFBFBF" w:sz="4"/>
              <w:bottom w:val="single" w:color="BFBFBF" w:sz="4"/>
              <w:right w:val="single" w:color="BFBFBF" w:sz="4"/>
            </w:tcBorders>
            <w:shd w:fill="2E7D4F" w:color="auto" w:val="clear"/>
            <w:tcMar>
              <w:top w:type="dxa" w:w="60"/>
              <w:left w:type="dxa" w:w="100"/>
              <w:bottom w:type="dxa" w:w="60"/>
              <w:right w:type="dxa" w:w="100"/>
            </w:tcMar>
          </w:tcPr>
          <w:p>
            <w:pPr>
              <w:spacing w:after="40" w:line="270"/>
            </w:pPr>
            <w:r>
              <w:rPr>
                <w:rFonts w:ascii="Arial" w:cs="Arial" w:eastAsia="Arial" w:hAnsi="Arial"/>
                <w:b/>
                <w:bCs/>
                <w:color w:val="FFFFFF"/>
                <w:sz w:val="20"/>
                <w:szCs w:val="20"/>
              </w:rPr>
              <w:t xml:space="preserve">Vàng</w:t>
            </w:r>
          </w:p>
        </w:tc>
        <w:tc>
          <w:tcPr>
            <w:tcW w:type="dxa" w:w="1614"/>
            <w:tcBorders>
              <w:top w:val="single" w:color="BFBFBF" w:sz="4"/>
              <w:left w:val="single" w:color="BFBFBF" w:sz="4"/>
              <w:bottom w:val="single" w:color="BFBFBF" w:sz="4"/>
              <w:right w:val="single" w:color="BFBFBF" w:sz="4"/>
            </w:tcBorders>
            <w:shd w:fill="2E7D4F" w:color="auto" w:val="clear"/>
            <w:tcMar>
              <w:top w:type="dxa" w:w="60"/>
              <w:left w:type="dxa" w:w="100"/>
              <w:bottom w:type="dxa" w:w="60"/>
              <w:right w:type="dxa" w:w="100"/>
            </w:tcMar>
          </w:tcPr>
          <w:p>
            <w:pPr>
              <w:spacing w:after="40" w:line="270"/>
            </w:pPr>
            <w:r>
              <w:rPr>
                <w:rFonts w:ascii="Arial" w:cs="Arial" w:eastAsia="Arial" w:hAnsi="Arial"/>
                <w:b/>
                <w:bCs/>
                <w:color w:val="FFFFFF"/>
                <w:sz w:val="20"/>
                <w:szCs w:val="20"/>
              </w:rPr>
              <w:t xml:space="preserve">Đỏ</w:t>
            </w:r>
          </w:p>
        </w:tc>
      </w:tr>
      <w:tr>
        <w:tc>
          <w:tcPr>
            <w:tcW w:type="dxa" w:w="4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Đồ nấu chín, bánh tươi (hạn dưới 2 ngày)</w:t>
            </w:r>
          </w:p>
        </w:tc>
        <w:tc>
          <w:tcPr>
            <w:tcW w:type="dxa" w:w="16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trên 12h</w:t>
            </w:r>
          </w:p>
        </w:tc>
        <w:tc>
          <w:tcPr>
            <w:tcW w:type="dxa" w:w="16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4–12h</w:t>
            </w:r>
          </w:p>
        </w:tc>
        <w:tc>
          <w:tcPr>
            <w:tcW w:type="dxa" w:w="1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dưới 4h</w:t>
            </w:r>
          </w:p>
        </w:tc>
      </w:tr>
      <w:tr>
        <w:tc>
          <w:tcPr>
            <w:tcW w:type="dxa" w:w="4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Rau củ, trái cây, thịt cá, sữa tươi (hạn vài ngày)</w:t>
            </w:r>
          </w:p>
        </w:tc>
        <w:tc>
          <w:tcPr>
            <w:tcW w:type="dxa" w:w="16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trên 72h</w:t>
            </w:r>
          </w:p>
        </w:tc>
        <w:tc>
          <w:tcPr>
            <w:tcW w:type="dxa" w:w="16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24–72h</w:t>
            </w:r>
          </w:p>
        </w:tc>
        <w:tc>
          <w:tcPr>
            <w:tcW w:type="dxa" w:w="1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dưới 24h</w:t>
            </w:r>
          </w:p>
        </w:tc>
      </w:tr>
      <w:tr>
        <w:tc>
          <w:tcPr>
            <w:tcW w:type="dxa" w:w="4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Đồ đóng gói (hạn dài)</w:t>
            </w:r>
          </w:p>
        </w:tc>
        <w:tc>
          <w:tcPr>
            <w:tcW w:type="dxa" w:w="16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trên 7 ngày</w:t>
            </w:r>
          </w:p>
        </w:tc>
        <w:tc>
          <w:tcPr>
            <w:tcW w:type="dxa" w:w="16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3–7 ngày</w:t>
            </w:r>
          </w:p>
        </w:tc>
        <w:tc>
          <w:tcPr>
            <w:tcW w:type="dxa" w:w="1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dưới 3 ngày</w:t>
            </w:r>
          </w:p>
        </w:tc>
      </w:tr>
    </w:tbl>
    <w:p>
      <w:pPr>
        <w:spacing w:after="120"/>
      </w:pPr>
    </w:p>
    <w:p>
      <w:pPr>
        <w:pStyle w:val="ListParagraph"/>
        <w:numPr>
          <w:ilvl w:val="0"/>
          <w:numId w:val="2"/>
        </w:numPr>
        <w:spacing w:after="80" w:line="290"/>
      </w:pPr>
      <w:r>
        <w:rPr>
          <w:rFonts w:ascii="Arial" w:cs="Arial" w:eastAsia="Arial" w:hAnsi="Arial"/>
          <w:sz w:val="22"/>
          <w:szCs w:val="22"/>
        </w:rPr>
        <w:t xml:space="preserve">Nhãn được gắn khi cửa hàng đăng sản phẩm, và </w:t>
      </w:r>
      <w:r>
        <w:rPr>
          <w:rFonts w:ascii="Arial" w:cs="Arial" w:eastAsia="Arial" w:hAnsi="Arial"/>
          <w:b/>
          <w:bCs/>
          <w:sz w:val="22"/>
          <w:szCs w:val="22"/>
        </w:rPr>
        <w:t xml:space="preserve">một tác vụ chạy định kỳ</w:t>
      </w:r>
      <w:r>
        <w:rPr>
          <w:rFonts w:ascii="Arial" w:cs="Arial" w:eastAsia="Arial" w:hAnsi="Arial"/>
          <w:sz w:val="22"/>
          <w:szCs w:val="22"/>
        </w:rPr>
        <w:t xml:space="preserve"> tự chuyển xanh → vàng → đỏ theo thời gian.</w:t>
      </w:r>
    </w:p>
    <w:p>
      <w:pPr>
        <w:pStyle w:val="ListParagraph"/>
        <w:numPr>
          <w:ilvl w:val="0"/>
          <w:numId w:val="2"/>
        </w:numPr>
        <w:spacing w:after="80" w:line="290"/>
      </w:pPr>
      <w:r>
        <w:rPr>
          <w:rFonts w:ascii="Arial" w:cs="Arial" w:eastAsia="Arial" w:hAnsi="Arial"/>
          <w:sz w:val="22"/>
          <w:szCs w:val="22"/>
        </w:rPr>
        <w:t xml:space="preserve">Thời gian còn lại tính theo </w:t>
      </w:r>
      <w:r>
        <w:rPr>
          <w:rFonts w:ascii="Arial" w:cs="Arial" w:eastAsia="Arial" w:hAnsi="Arial"/>
          <w:b/>
          <w:bCs/>
          <w:sz w:val="22"/>
          <w:szCs w:val="22"/>
        </w:rPr>
        <w:t xml:space="preserve">mốc đến trước: giờ hết hạn hoặc giờ cửa hàng đóng cửa</w:t>
      </w:r>
      <w:r>
        <w:rPr>
          <w:rFonts w:ascii="Arial" w:cs="Arial" w:eastAsia="Arial" w:hAnsi="Arial"/>
          <w:sz w:val="22"/>
          <w:szCs w:val="22"/>
        </w:rPr>
        <w:t xml:space="preserve">. Ví dụ bánh hết hạn lúc 24h nhưng cửa hàng đóng lúc 21h thì chuyển đỏ lúc 17h, không phải 20h.</w:t>
      </w:r>
    </w:p>
    <w:p>
      <w:pPr>
        <w:pStyle w:val="Heading2"/>
        <w:spacing w:after="120" w:before="240"/>
      </w:pPr>
      <w:r>
        <w:rPr>
          <w:rFonts w:ascii="Arial" w:cs="Arial" w:eastAsia="Arial" w:hAnsi="Arial"/>
        </w:rPr>
        <w:t xml:space="preserve">1.4 Giá theo nhãn (cố định)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384"/>
        <w:gridCol w:w="3386"/>
      </w:tblGrid>
      <w:tr>
        <w:trPr>
          <w:tblHeader/>
        </w:trPr>
        <w:tc>
          <w:tcPr>
            <w:tcW w:type="dxa" w:w="2256"/>
            <w:tcBorders>
              <w:top w:val="single" w:color="BFBFBF" w:sz="4"/>
              <w:left w:val="single" w:color="BFBFBF" w:sz="4"/>
              <w:bottom w:val="single" w:color="BFBFBF" w:sz="4"/>
              <w:right w:val="single" w:color="BFBFBF" w:sz="4"/>
            </w:tcBorders>
            <w:shd w:fill="2E7D4F" w:color="auto" w:val="clear"/>
            <w:tcMar>
              <w:top w:type="dxa" w:w="60"/>
              <w:left w:type="dxa" w:w="100"/>
              <w:bottom w:type="dxa" w:w="60"/>
              <w:right w:type="dxa" w:w="100"/>
            </w:tcMar>
          </w:tcPr>
          <w:p>
            <w:pPr>
              <w:spacing w:after="40" w:line="270"/>
            </w:pPr>
            <w:r>
              <w:rPr>
                <w:rFonts w:ascii="Arial" w:cs="Arial" w:eastAsia="Arial" w:hAnsi="Arial"/>
                <w:b/>
                <w:bCs/>
                <w:color w:val="FFFFFF"/>
                <w:sz w:val="20"/>
                <w:szCs w:val="20"/>
              </w:rPr>
              <w:t xml:space="preserve">Nhãn</w:t>
            </w:r>
          </w:p>
        </w:tc>
        <w:tc>
          <w:tcPr>
            <w:tcW w:type="dxa" w:w="3384"/>
            <w:tcBorders>
              <w:top w:val="single" w:color="BFBFBF" w:sz="4"/>
              <w:left w:val="single" w:color="BFBFBF" w:sz="4"/>
              <w:bottom w:val="single" w:color="BFBFBF" w:sz="4"/>
              <w:right w:val="single" w:color="BFBFBF" w:sz="4"/>
            </w:tcBorders>
            <w:shd w:fill="2E7D4F" w:color="auto" w:val="clear"/>
            <w:tcMar>
              <w:top w:type="dxa" w:w="60"/>
              <w:left w:type="dxa" w:w="100"/>
              <w:bottom w:type="dxa" w:w="60"/>
              <w:right w:type="dxa" w:w="100"/>
            </w:tcMar>
          </w:tcPr>
          <w:p>
            <w:pPr>
              <w:spacing w:after="40" w:line="270"/>
            </w:pPr>
            <w:r>
              <w:rPr>
                <w:rFonts w:ascii="Arial" w:cs="Arial" w:eastAsia="Arial" w:hAnsi="Arial"/>
                <w:b/>
                <w:bCs/>
                <w:color w:val="FFFFFF"/>
                <w:sz w:val="20"/>
                <w:szCs w:val="20"/>
              </w:rPr>
              <w:t xml:space="preserve">Người mua</w:t>
            </w:r>
          </w:p>
        </w:tc>
        <w:tc>
          <w:tcPr>
            <w:tcW w:type="dxa" w:w="3386"/>
            <w:tcBorders>
              <w:top w:val="single" w:color="BFBFBF" w:sz="4"/>
              <w:left w:val="single" w:color="BFBFBF" w:sz="4"/>
              <w:bottom w:val="single" w:color="BFBFBF" w:sz="4"/>
              <w:right w:val="single" w:color="BFBFBF" w:sz="4"/>
            </w:tcBorders>
            <w:shd w:fill="2E7D4F" w:color="auto" w:val="clear"/>
            <w:tcMar>
              <w:top w:type="dxa" w:w="60"/>
              <w:left w:type="dxa" w:w="100"/>
              <w:bottom w:type="dxa" w:w="60"/>
              <w:right w:type="dxa" w:w="100"/>
            </w:tcMar>
          </w:tcPr>
          <w:p>
            <w:pPr>
              <w:spacing w:after="40" w:line="270"/>
            </w:pPr>
            <w:r>
              <w:rPr>
                <w:rFonts w:ascii="Arial" w:cs="Arial" w:eastAsia="Arial" w:hAnsi="Arial"/>
                <w:b/>
                <w:bCs/>
                <w:color w:val="FFFFFF"/>
                <w:sz w:val="20"/>
                <w:szCs w:val="20"/>
              </w:rPr>
              <w:t xml:space="preserve">Tổ chức từ thiện</w:t>
            </w:r>
          </w:p>
        </w:tc>
      </w:tr>
      <w:t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Xanh</w:t>
            </w:r>
          </w:p>
        </w:tc>
        <w:tc>
          <w:tcPr>
            <w:tcW w:type="dxa" w:w="33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giảm 20%</w:t>
            </w:r>
          </w:p>
        </w:tc>
        <w:tc>
          <w:tcPr>
            <w:tcW w:type="dxa" w:w="33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không áp dụng</w:t>
            </w:r>
          </w:p>
        </w:tc>
      </w:tr>
      <w:t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Vàng</w:t>
            </w:r>
          </w:p>
        </w:tc>
        <w:tc>
          <w:tcPr>
            <w:tcW w:type="dxa" w:w="33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giảm 50%</w:t>
            </w:r>
          </w:p>
        </w:tc>
        <w:tc>
          <w:tcPr>
            <w:tcW w:type="dxa" w:w="33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không áp dụng</w:t>
            </w:r>
          </w:p>
        </w:tc>
      </w:tr>
      <w:t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Đỏ</w:t>
            </w:r>
          </w:p>
        </w:tc>
        <w:tc>
          <w:tcPr>
            <w:tcW w:type="dxa" w:w="33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giảm 80%</w:t>
            </w:r>
          </w:p>
        </w:tc>
        <w:tc>
          <w:tcPr>
            <w:tcW w:type="dxa" w:w="33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miễn phí</w:t>
            </w:r>
          </w:p>
        </w:tc>
      </w:tr>
    </w:tbl>
    <w:p>
      <w:pPr>
        <w:spacing w:after="120"/>
      </w:pPr>
    </w:p>
    <w:p>
      <w:pPr>
        <w:pStyle w:val="Heading2"/>
        <w:spacing w:after="120" w:before="240"/>
      </w:pPr>
      <w:r>
        <w:rPr>
          <w:rFonts w:ascii="Arial" w:cs="Arial" w:eastAsia="Arial" w:hAnsi="Arial"/>
        </w:rPr>
        <w:t xml:space="preserve">1.5 Phân bổ hàng nhãn đỏ</w:t>
      </w:r>
    </w:p>
    <w:p>
      <w:pPr>
        <w:pStyle w:val="ListParagraph"/>
        <w:numPr>
          <w:ilvl w:val="0"/>
          <w:numId w:val="2"/>
        </w:numPr>
        <w:spacing w:after="80" w:line="290"/>
      </w:pPr>
      <w:r>
        <w:rPr>
          <w:rFonts w:ascii="Arial" w:cs="Arial" w:eastAsia="Arial" w:hAnsi="Arial"/>
          <w:sz w:val="22"/>
          <w:szCs w:val="22"/>
        </w:rPr>
        <w:t xml:space="preserve">Khi món chuyển đỏ, số lượng chia làm 2 phần, ví dụ </w:t>
      </w:r>
      <w:r>
        <w:rPr>
          <w:rFonts w:ascii="Arial" w:cs="Arial" w:eastAsia="Arial" w:hAnsi="Arial"/>
          <w:b/>
          <w:bCs/>
          <w:sz w:val="22"/>
          <w:szCs w:val="22"/>
        </w:rPr>
        <w:t xml:space="preserve">50% cho tổ chức, 50% cho người mua</w:t>
      </w:r>
      <w:r>
        <w:rPr>
          <w:rFonts w:ascii="Arial" w:cs="Arial" w:eastAsia="Arial" w:hAnsi="Arial"/>
          <w:sz w:val="22"/>
          <w:szCs w:val="22"/>
        </w:rPr>
        <w:t xml:space="preserve">, và thông báo đến </w:t>
      </w:r>
      <w:r>
        <w:rPr>
          <w:rFonts w:ascii="Arial" w:cs="Arial" w:eastAsia="Arial" w:hAnsi="Arial"/>
          <w:b/>
          <w:bCs/>
          <w:sz w:val="22"/>
          <w:szCs w:val="22"/>
        </w:rPr>
        <w:t xml:space="preserve">cả hai bên cùng lúc</w:t>
      </w:r>
      <w:r>
        <w:rPr>
          <w:rFonts w:ascii="Arial" w:cs="Arial" w:eastAsia="Arial" w:hAnsi="Arial"/>
          <w:sz w:val="22"/>
          <w:szCs w:val="22"/>
        </w:rPr>
        <w:t xml:space="preserve"> (không cho tổ chức ưu tiên trước rồi mới mở bán, vì đồ nấu chín chỉ còn 4 giờ).</w:t>
      </w:r>
    </w:p>
    <w:p>
      <w:pPr>
        <w:pStyle w:val="ListParagraph"/>
        <w:numPr>
          <w:ilvl w:val="0"/>
          <w:numId w:val="2"/>
        </w:numPr>
        <w:spacing w:after="80" w:line="290"/>
      </w:pPr>
      <w:r>
        <w:rPr>
          <w:rFonts w:ascii="Arial" w:cs="Arial" w:eastAsia="Arial" w:hAnsi="Arial"/>
          <w:sz w:val="22"/>
          <w:szCs w:val="22"/>
        </w:rPr>
        <w:t xml:space="preserve">Hai phần </w:t>
      </w:r>
      <w:r>
        <w:rPr>
          <w:rFonts w:ascii="Arial" w:cs="Arial" w:eastAsia="Arial" w:hAnsi="Arial"/>
          <w:b/>
          <w:bCs/>
          <w:sz w:val="22"/>
          <w:szCs w:val="22"/>
        </w:rPr>
        <w:t xml:space="preserve">chảy qua lại</w:t>
      </w:r>
      <w:r>
        <w:rPr>
          <w:rFonts w:ascii="Arial" w:cs="Arial" w:eastAsia="Arial" w:hAnsi="Arial"/>
          <w:sz w:val="22"/>
          <w:szCs w:val="22"/>
        </w:rPr>
        <w:t xml:space="preserve"> cho nhau:</w:t>
      </w:r>
    </w:p>
    <w:p>
      <w:pPr>
        <w:pStyle w:val="ListParagraph"/>
        <w:numPr>
          <w:ilvl w:val="1"/>
          <w:numId w:val="2"/>
        </w:numPr>
        <w:spacing w:after="80" w:line="290"/>
      </w:pPr>
      <w:r>
        <w:rPr>
          <w:rFonts w:ascii="Arial" w:cs="Arial" w:eastAsia="Arial" w:hAnsi="Arial"/>
          <w:sz w:val="22"/>
          <w:szCs w:val="22"/>
        </w:rPr>
        <w:t xml:space="preserve">Tổ chức không nhận lời trong 45 phút → phần của tổ chức mở bán cho người mua.</w:t>
      </w:r>
    </w:p>
    <w:p>
      <w:pPr>
        <w:pStyle w:val="ListParagraph"/>
        <w:numPr>
          <w:ilvl w:val="1"/>
          <w:numId w:val="2"/>
        </w:numPr>
        <w:spacing w:after="80" w:line="290"/>
      </w:pPr>
      <w:r>
        <w:rPr>
          <w:rFonts w:ascii="Arial" w:cs="Arial" w:eastAsia="Arial" w:hAnsi="Arial"/>
          <w:sz w:val="22"/>
          <w:szCs w:val="22"/>
        </w:rPr>
        <w:t xml:space="preserve">Người mua đặt nhưng không đến lấy đúng hạn → phần đó trả về cho tổ chức hoặc người mua khác.</w:t>
      </w:r>
    </w:p>
    <w:p>
      <w:pPr>
        <w:pStyle w:val="ListParagraph"/>
        <w:numPr>
          <w:ilvl w:val="1"/>
          <w:numId w:val="2"/>
        </w:numPr>
        <w:spacing w:after="80" w:line="290"/>
      </w:pPr>
      <w:r>
        <w:rPr>
          <w:rFonts w:ascii="Arial" w:cs="Arial" w:eastAsia="Arial" w:hAnsi="Arial"/>
          <w:sz w:val="22"/>
          <w:szCs w:val="22"/>
        </w:rPr>
        <w:t xml:space="preserve">Số lượng dưới 5 phần → không đáng để tổ chức đi một chuyến, bán hết cho người mua.</w:t>
      </w:r>
    </w:p>
    <w:p>
      <w:pPr>
        <w:spacing w:after="120" w:line="300"/>
      </w:pPr>
      <w:r>
        <w:rPr>
          <w:rFonts w:ascii="Arial" w:cs="Arial" w:eastAsia="Arial" w:hAnsi="Arial"/>
          <w:sz w:val="22"/>
          <w:szCs w:val="22"/>
        </w:rPr>
        <w:t xml:space="preserve"/>
      </w:r>
      <w:r>
        <w:rPr>
          <w:rFonts w:ascii="Arial" w:cs="Arial" w:eastAsia="Arial" w:hAnsi="Arial"/>
          <w:b/>
          <w:bCs/>
          <w:sz w:val="22"/>
          <w:szCs w:val="22"/>
        </w:rPr>
        <w:t xml:space="preserve">Khung thời gian 4 giờ với đồ nấu chín và bánh tươi:</w:t>
      </w: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BFBFBF" w:sz="4"/>
              <w:left w:val="single" w:color="BFBFBF" w:sz="4"/>
              <w:bottom w:val="single" w:color="BFBFBF" w:sz="4"/>
              <w:right w:val="single" w:color="BFBFBF" w:sz="4"/>
            </w:tcBorders>
            <w:shd w:fill="2E7D4F" w:color="auto" w:val="clear"/>
            <w:tcMar>
              <w:top w:type="dxa" w:w="60"/>
              <w:left w:type="dxa" w:w="100"/>
              <w:bottom w:type="dxa" w:w="60"/>
              <w:right w:type="dxa" w:w="100"/>
            </w:tcMar>
          </w:tcPr>
          <w:p>
            <w:pPr>
              <w:spacing w:after="40" w:line="270"/>
            </w:pPr>
            <w:r>
              <w:rPr>
                <w:rFonts w:ascii="Arial" w:cs="Arial" w:eastAsia="Arial" w:hAnsi="Arial"/>
                <w:b/>
                <w:bCs/>
                <w:color w:val="FFFFFF"/>
                <w:sz w:val="20"/>
                <w:szCs w:val="20"/>
              </w:rPr>
              <w:t xml:space="preserve">Thời điểm</w:t>
            </w:r>
          </w:p>
        </w:tc>
        <w:tc>
          <w:tcPr>
            <w:tcW w:type="dxa" w:w="7221"/>
            <w:tcBorders>
              <w:top w:val="single" w:color="BFBFBF" w:sz="4"/>
              <w:left w:val="single" w:color="BFBFBF" w:sz="4"/>
              <w:bottom w:val="single" w:color="BFBFBF" w:sz="4"/>
              <w:right w:val="single" w:color="BFBFBF" w:sz="4"/>
            </w:tcBorders>
            <w:shd w:fill="2E7D4F" w:color="auto" w:val="clear"/>
            <w:tcMar>
              <w:top w:type="dxa" w:w="60"/>
              <w:left w:type="dxa" w:w="100"/>
              <w:bottom w:type="dxa" w:w="60"/>
              <w:right w:type="dxa" w:w="100"/>
            </w:tcMar>
          </w:tcPr>
          <w:p>
            <w:pPr>
              <w:spacing w:after="40" w:line="270"/>
            </w:pPr>
            <w:r>
              <w:rPr>
                <w:rFonts w:ascii="Arial" w:cs="Arial" w:eastAsia="Arial" w:hAnsi="Arial"/>
                <w:b/>
                <w:bCs/>
                <w:color w:val="FFFFFF"/>
                <w:sz w:val="20"/>
                <w:szCs w:val="20"/>
              </w:rPr>
              <w:t xml:space="preserve">Việc diễn ra</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Còn 4h</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Chuyển đỏ, chia 50/50, báo cùng lúc cho tổ chức và người mua ở gần</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Còn 3h15</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Hạn chót tổ chức nhận lời. Phần không ai nhận mở bán cho người mua</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Còn 3h – 1h</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Tổ chức và người mua đến lấy, quét QR. Ai đặt mà không đến đúng hạn thì phần đó trả về</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Còn 1h</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Ngừng nhận đặt, gỡ khỏi hệ thống</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Sau đó</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Hàng còn dư xử lý theo phương án dự phòng (nhân viên dùng, làm thức ăn chăn nuôi hoặc phân bón)</w:t>
            </w:r>
          </w:p>
        </w:tc>
      </w:tr>
    </w:tbl>
    <w:p>
      <w:pPr>
        <w:spacing w:after="120"/>
      </w:pPr>
    </w:p>
    <w:p>
      <w:pPr>
        <w:pStyle w:val="Heading2"/>
        <w:spacing w:after="120" w:before="240"/>
      </w:pPr>
      <w:r>
        <w:rPr>
          <w:rFonts w:ascii="Arial" w:cs="Arial" w:eastAsia="Arial" w:hAnsi="Arial"/>
        </w:rPr>
        <w:t xml:space="preserve">1.6 Luồng mua hàng của người mua</w:t>
      </w:r>
    </w:p>
    <w:p>
      <w:pPr>
        <w:pStyle w:val="ListParagraph"/>
        <w:numPr>
          <w:ilvl w:val="0"/>
          <w:numId w:val="3"/>
        </w:numPr>
        <w:spacing w:after="80" w:line="290"/>
      </w:pPr>
      <w:r>
        <w:rPr>
          <w:rFonts w:ascii="Arial" w:cs="Arial" w:eastAsia="Arial" w:hAnsi="Arial"/>
          <w:sz w:val="22"/>
          <w:szCs w:val="22"/>
        </w:rPr>
        <w:t xml:space="preserve">Người mua chọn sản phẩm và đặt hàng. </w:t>
      </w:r>
      <w:r>
        <w:rPr>
          <w:rFonts w:ascii="Arial" w:cs="Arial" w:eastAsia="Arial" w:hAnsi="Arial"/>
          <w:b/>
          <w:bCs/>
          <w:sz w:val="22"/>
          <w:szCs w:val="22"/>
        </w:rPr>
        <w:t xml:space="preserve">Mỗi đơn chỉ thuộc một cửa hàng</w:t>
      </w:r>
      <w:r>
        <w:rPr>
          <w:rFonts w:ascii="Arial" w:cs="Arial" w:eastAsia="Arial" w:hAnsi="Arial"/>
          <w:sz w:val="22"/>
          <w:szCs w:val="22"/>
        </w:rPr>
        <w:t xml:space="preserve">; giỏ hàng có sản phẩm của nhiều cửa hàng thì tự tách thành nhiều đơn.</w:t>
      </w:r>
    </w:p>
    <w:p>
      <w:pPr>
        <w:pStyle w:val="ListParagraph"/>
        <w:numPr>
          <w:ilvl w:val="0"/>
          <w:numId w:val="3"/>
        </w:numPr>
        <w:spacing w:after="80" w:line="290"/>
      </w:pPr>
      <w:r>
        <w:rPr>
          <w:rFonts w:ascii="Arial" w:cs="Arial" w:eastAsia="Arial" w:hAnsi="Arial"/>
          <w:sz w:val="22"/>
          <w:szCs w:val="22"/>
        </w:rPr>
        <w:t xml:space="preserve">Người mua bấm </w:t>
      </w:r>
      <w:r>
        <w:rPr>
          <w:rFonts w:ascii="Arial" w:cs="Arial" w:eastAsia="Arial" w:hAnsi="Arial"/>
          <w:b/>
          <w:bCs/>
          <w:sz w:val="22"/>
          <w:szCs w:val="22"/>
        </w:rPr>
        <w:t xml:space="preserve">"Đã thanh toán"</w:t>
      </w:r>
      <w:r>
        <w:rPr>
          <w:rFonts w:ascii="Arial" w:cs="Arial" w:eastAsia="Arial" w:hAnsi="Arial"/>
          <w:sz w:val="22"/>
          <w:szCs w:val="22"/>
        </w:rPr>
        <w:t xml:space="preserve"> (demo, không chuyển tiền thật). Admin và cửa hàng đó đều nhận thông báo.</w:t>
      </w:r>
    </w:p>
    <w:p>
      <w:pPr>
        <w:pStyle w:val="ListParagraph"/>
        <w:numPr>
          <w:ilvl w:val="0"/>
          <w:numId w:val="3"/>
        </w:numPr>
        <w:spacing w:after="80" w:line="290"/>
      </w:pPr>
      <w:r>
        <w:rPr>
          <w:rFonts w:ascii="Arial" w:cs="Arial" w:eastAsia="Arial" w:hAnsi="Arial"/>
          <w:sz w:val="22"/>
          <w:szCs w:val="22"/>
        </w:rPr>
        <w:t xml:space="preserve">Hệ thống cấp </w:t>
      </w:r>
      <w:r>
        <w:rPr>
          <w:rFonts w:ascii="Arial" w:cs="Arial" w:eastAsia="Arial" w:hAnsi="Arial"/>
          <w:b/>
          <w:bCs/>
          <w:sz w:val="22"/>
          <w:szCs w:val="22"/>
        </w:rPr>
        <w:t xml:space="preserve">mã QR nhận hàng</w:t>
      </w:r>
      <w:r>
        <w:rPr>
          <w:rFonts w:ascii="Arial" w:cs="Arial" w:eastAsia="Arial" w:hAnsi="Arial"/>
          <w:sz w:val="22"/>
          <w:szCs w:val="22"/>
        </w:rPr>
        <w:t xml:space="preserve"> cho người mua.</w:t>
      </w:r>
    </w:p>
    <w:p>
      <w:pPr>
        <w:pStyle w:val="ListParagraph"/>
        <w:numPr>
          <w:ilvl w:val="0"/>
          <w:numId w:val="3"/>
        </w:numPr>
        <w:spacing w:after="80" w:line="290"/>
      </w:pPr>
      <w:r>
        <w:rPr>
          <w:rFonts w:ascii="Arial" w:cs="Arial" w:eastAsia="Arial" w:hAnsi="Arial"/>
          <w:sz w:val="22"/>
          <w:szCs w:val="22"/>
        </w:rPr>
        <w:t xml:space="preserve">Người mua tự đến cửa hàng trong thời hạn, đưa mã QR. Cửa hàng quét, đơn chuyển </w:t>
      </w:r>
      <w:r>
        <w:rPr>
          <w:rFonts w:ascii="Arial" w:cs="Arial" w:eastAsia="Arial" w:hAnsi="Arial"/>
          <w:b/>
          <w:bCs/>
          <w:sz w:val="22"/>
          <w:szCs w:val="22"/>
        </w:rPr>
        <w:t xml:space="preserve">"hoàn tất"</w:t>
      </w:r>
      <w:r>
        <w:rPr>
          <w:rFonts w:ascii="Arial" w:cs="Arial" w:eastAsia="Arial" w:hAnsi="Arial"/>
          <w:sz w:val="22"/>
          <w:szCs w:val="22"/>
        </w:rPr>
        <w:t xml:space="preserve"> và thông báo đến Admin.</w:t>
      </w:r>
    </w:p>
    <w:p>
      <w:pPr>
        <w:pStyle w:val="ListParagraph"/>
        <w:numPr>
          <w:ilvl w:val="0"/>
          <w:numId w:val="3"/>
        </w:numPr>
        <w:spacing w:after="80" w:line="290"/>
      </w:pPr>
      <w:r>
        <w:rPr>
          <w:rFonts w:ascii="Arial" w:cs="Arial" w:eastAsia="Arial" w:hAnsi="Arial"/>
          <w:sz w:val="22"/>
          <w:szCs w:val="22"/>
        </w:rPr>
        <w:t xml:space="preserve">Không đến lấy đúng hạn thì </w:t>
      </w:r>
      <w:r>
        <w:rPr>
          <w:rFonts w:ascii="Arial" w:cs="Arial" w:eastAsia="Arial" w:hAnsi="Arial"/>
          <w:b/>
          <w:bCs/>
          <w:sz w:val="22"/>
          <w:szCs w:val="22"/>
        </w:rPr>
        <w:t xml:space="preserve">mất tiền, không nhận được hàng</w:t>
      </w:r>
      <w:r>
        <w:rPr>
          <w:rFonts w:ascii="Arial" w:cs="Arial" w:eastAsia="Arial" w:hAnsi="Arial"/>
          <w:sz w:val="22"/>
          <w:szCs w:val="22"/>
        </w:rPr>
        <w:t xml:space="preserve"> ("Hàng giải cứu không hoàn tiền nếu không đến lấy đúng hạn").</w:t>
      </w:r>
    </w:p>
    <w:p>
      <w:pPr>
        <w:spacing w:after="120" w:line="300"/>
      </w:pPr>
      <w:r>
        <w:rPr>
          <w:rFonts w:ascii="Arial" w:cs="Arial" w:eastAsia="Arial" w:hAnsi="Arial"/>
          <w:sz w:val="22"/>
          <w:szCs w:val="22"/>
        </w:rPr>
        <w:t xml:space="preserve"/>
      </w:r>
      <w:r>
        <w:rPr>
          <w:rFonts w:ascii="Arial" w:cs="Arial" w:eastAsia="Arial" w:hAnsi="Arial"/>
          <w:b/>
          <w:bCs/>
          <w:sz w:val="22"/>
          <w:szCs w:val="22"/>
        </w:rPr>
        <w:t xml:space="preserve">Quy tắc cho hàng giá rẻ khi người mua tự đến lấy:</w:t>
      </w:r>
      <w:r>
        <w:rPr>
          <w:rFonts w:ascii="Arial" w:cs="Arial" w:eastAsia="Arial" w:hAnsi="Arial"/>
          <w:sz w:val="22"/>
          <w:szCs w:val="22"/>
        </w:rPr>
        <w:t xml:space="preserve"/>
      </w:r>
    </w:p>
    <w:p>
      <w:pPr>
        <w:pStyle w:val="ListParagraph"/>
        <w:numPr>
          <w:ilvl w:val="0"/>
          <w:numId w:val="2"/>
        </w:numPr>
        <w:spacing w:after="80" w:line="290"/>
      </w:pPr>
      <w:r>
        <w:rPr>
          <w:rFonts w:ascii="Arial" w:cs="Arial" w:eastAsia="Arial" w:hAnsi="Arial"/>
          <w:sz w:val="22"/>
          <w:szCs w:val="22"/>
        </w:rPr>
        <w:t xml:space="preserve">Trả tiền trước khi đến; giờ lấy hàng có hạn (ví dụ 60 phút sau khi đặt), quá giờ thì hủy và trả hàng về cho người khác.</w:t>
      </w:r>
    </w:p>
    <w:p>
      <w:pPr>
        <w:pStyle w:val="ListParagraph"/>
        <w:numPr>
          <w:ilvl w:val="0"/>
          <w:numId w:val="2"/>
        </w:numPr>
        <w:spacing w:after="80" w:line="290"/>
      </w:pPr>
      <w:r>
        <w:rPr>
          <w:rFonts w:ascii="Arial" w:cs="Arial" w:eastAsia="Arial" w:hAnsi="Arial"/>
          <w:sz w:val="22"/>
          <w:szCs w:val="22"/>
        </w:rPr>
        <w:t xml:space="preserve">Chỉ báo cho người ở gần, khoảng 2–3 km.</w:t>
      </w:r>
    </w:p>
    <w:p>
      <w:pPr>
        <w:pStyle w:val="ListParagraph"/>
        <w:numPr>
          <w:ilvl w:val="0"/>
          <w:numId w:val="2"/>
        </w:numPr>
        <w:spacing w:after="80" w:line="290"/>
      </w:pPr>
      <w:r>
        <w:rPr>
          <w:rFonts w:ascii="Arial" w:cs="Arial" w:eastAsia="Arial" w:hAnsi="Arial"/>
          <w:sz w:val="22"/>
          <w:szCs w:val="22"/>
        </w:rPr>
        <w:t xml:space="preserve">Mỗi tài khoản mua tối đa 2–3 món nhãn đỏ mỗi ngày tại một cửa hàng, để tránh gom hàng về bán lại.</w:t>
      </w:r>
    </w:p>
    <w:p>
      <w:pPr>
        <w:pStyle w:val="ListParagraph"/>
        <w:numPr>
          <w:ilvl w:val="0"/>
          <w:numId w:val="2"/>
        </w:numPr>
        <w:spacing w:after="80" w:line="290"/>
      </w:pPr>
      <w:r>
        <w:rPr>
          <w:rFonts w:ascii="Arial" w:cs="Arial" w:eastAsia="Arial" w:hAnsi="Arial"/>
          <w:sz w:val="22"/>
          <w:szCs w:val="22"/>
        </w:rPr>
        <w:t xml:space="preserve">Đặt mà không đến lấy 3 lần thì bị khóa quyền mua nhãn đỏ.</w:t>
      </w:r>
    </w:p>
    <w:p>
      <w:pPr>
        <w:pStyle w:val="Heading2"/>
        <w:spacing w:after="120" w:before="240"/>
      </w:pPr>
      <w:r>
        <w:rPr>
          <w:rFonts w:ascii="Arial" w:cs="Arial" w:eastAsia="Arial" w:hAnsi="Arial"/>
        </w:rPr>
        <w:t xml:space="preserve">1.7 Luồng quyên góp cho tổ chức từ thiện</w:t>
      </w:r>
    </w:p>
    <w:p>
      <w:pPr>
        <w:pStyle w:val="ListParagraph"/>
        <w:numPr>
          <w:ilvl w:val="0"/>
          <w:numId w:val="2"/>
        </w:numPr>
        <w:spacing w:after="80" w:line="290"/>
      </w:pPr>
      <w:r>
        <w:rPr>
          <w:rFonts w:ascii="Arial" w:cs="Arial" w:eastAsia="Arial" w:hAnsi="Arial"/>
          <w:sz w:val="22"/>
          <w:szCs w:val="22"/>
        </w:rPr>
        <w:t xml:space="preserve">Nhiều tổ chức cùng muốn nhận một lô: </w:t>
      </w:r>
      <w:r>
        <w:rPr>
          <w:rFonts w:ascii="Arial" w:cs="Arial" w:eastAsia="Arial" w:hAnsi="Arial"/>
          <w:b/>
          <w:bCs/>
          <w:sz w:val="22"/>
          <w:szCs w:val="22"/>
        </w:rPr>
        <w:t xml:space="preserve">ai bấm nhận trước thì được</w:t>
      </w:r>
      <w:r>
        <w:rPr>
          <w:rFonts w:ascii="Arial" w:cs="Arial" w:eastAsia="Arial" w:hAnsi="Arial"/>
          <w:sz w:val="22"/>
          <w:szCs w:val="22"/>
        </w:rPr>
        <w:t xml:space="preserve">, hệ thống khóa lô đó để tổ chức khác không nhận trùng.</w:t>
      </w:r>
    </w:p>
    <w:p>
      <w:pPr>
        <w:pStyle w:val="ListParagraph"/>
        <w:numPr>
          <w:ilvl w:val="0"/>
          <w:numId w:val="2"/>
        </w:numPr>
        <w:spacing w:after="80" w:line="290"/>
      </w:pPr>
      <w:r>
        <w:rPr>
          <w:rFonts w:ascii="Arial" w:cs="Arial" w:eastAsia="Arial" w:hAnsi="Arial"/>
          <w:sz w:val="22"/>
          <w:szCs w:val="22"/>
        </w:rPr>
        <w:t xml:space="preserve">Tình nguyện viên </w:t>
      </w:r>
      <w:r>
        <w:rPr>
          <w:rFonts w:ascii="Arial" w:cs="Arial" w:eastAsia="Arial" w:hAnsi="Arial"/>
          <w:b/>
          <w:bCs/>
          <w:sz w:val="22"/>
          <w:szCs w:val="22"/>
        </w:rPr>
        <w:t xml:space="preserve">được tổ chức thêm tài khoản</w:t>
      </w:r>
      <w:r>
        <w:rPr>
          <w:rFonts w:ascii="Arial" w:cs="Arial" w:eastAsia="Arial" w:hAnsi="Arial"/>
          <w:sz w:val="22"/>
          <w:szCs w:val="22"/>
        </w:rPr>
        <w:t xml:space="preserve"> và có </w:t>
      </w:r>
      <w:r>
        <w:rPr>
          <w:rFonts w:ascii="Arial" w:cs="Arial" w:eastAsia="Arial" w:hAnsi="Arial"/>
          <w:b/>
          <w:bCs/>
          <w:sz w:val="22"/>
          <w:szCs w:val="22"/>
        </w:rPr>
        <w:t xml:space="preserve">giao diện riêng</w:t>
      </w:r>
      <w:r>
        <w:rPr>
          <w:rFonts w:ascii="Arial" w:cs="Arial" w:eastAsia="Arial" w:hAnsi="Arial"/>
          <w:sz w:val="22"/>
          <w:szCs w:val="22"/>
        </w:rPr>
        <w:t xml:space="preserve">, vì tổ chức không phải lúc nào cũng có mặt để đi lấy hàng.</w:t>
      </w:r>
    </w:p>
    <w:p>
      <w:pPr>
        <w:pStyle w:val="ListParagraph"/>
        <w:numPr>
          <w:ilvl w:val="0"/>
          <w:numId w:val="2"/>
        </w:numPr>
        <w:spacing w:after="80" w:line="290"/>
      </w:pPr>
      <w:r>
        <w:rPr>
          <w:rFonts w:ascii="Arial" w:cs="Arial" w:eastAsia="Arial" w:hAnsi="Arial"/>
          <w:sz w:val="22"/>
          <w:szCs w:val="22"/>
        </w:rPr>
        <w:t xml:space="preserve">Tình nguyện viên chụp ảnh </w:t>
      </w:r>
      <w:r>
        <w:rPr>
          <w:rFonts w:ascii="Arial" w:cs="Arial" w:eastAsia="Arial" w:hAnsi="Arial"/>
          <w:b/>
          <w:bCs/>
          <w:sz w:val="22"/>
          <w:szCs w:val="22"/>
        </w:rPr>
        <w:t xml:space="preserve">"đã lấy hàng"</w:t>
      </w:r>
      <w:r>
        <w:rPr>
          <w:rFonts w:ascii="Arial" w:cs="Arial" w:eastAsia="Arial" w:hAnsi="Arial"/>
          <w:sz w:val="22"/>
          <w:szCs w:val="22"/>
        </w:rPr>
        <w:t xml:space="preserve"> và </w:t>
      </w:r>
      <w:r>
        <w:rPr>
          <w:rFonts w:ascii="Arial" w:cs="Arial" w:eastAsia="Arial" w:hAnsi="Arial"/>
          <w:b/>
          <w:bCs/>
          <w:sz w:val="22"/>
          <w:szCs w:val="22"/>
        </w:rPr>
        <w:t xml:space="preserve">"đã sử dụng"</w:t>
      </w:r>
      <w:r>
        <w:rPr>
          <w:rFonts w:ascii="Arial" w:cs="Arial" w:eastAsia="Arial" w:hAnsi="Arial"/>
          <w:sz w:val="22"/>
          <w:szCs w:val="22"/>
        </w:rPr>
        <w:t xml:space="preserve"> → gửi cho tổ chức → tổ chức gửi ảnh kèm caption cho </w:t>
      </w:r>
      <w:r>
        <w:rPr>
          <w:rFonts w:ascii="Arial" w:cs="Arial" w:eastAsia="Arial" w:hAnsi="Arial"/>
          <w:b/>
          <w:bCs/>
          <w:sz w:val="22"/>
          <w:szCs w:val="22"/>
        </w:rPr>
        <w:t xml:space="preserve">Admin và cửa hàng</w:t>
      </w:r>
      <w:r>
        <w:rPr>
          <w:rFonts w:ascii="Arial" w:cs="Arial" w:eastAsia="Arial" w:hAnsi="Arial"/>
          <w:sz w:val="22"/>
          <w:szCs w:val="22"/>
        </w:rPr>
        <w:t xml:space="preserve"> xem.</w:t>
      </w:r>
    </w:p>
    <w:p>
      <w:pPr>
        <w:pStyle w:val="Heading2"/>
        <w:spacing w:after="120" w:before="240"/>
      </w:pPr>
      <w:r>
        <w:rPr>
          <w:rFonts w:ascii="Arial" w:cs="Arial" w:eastAsia="Arial" w:hAnsi="Arial"/>
        </w:rPr>
        <w:t xml:space="preserve">1.8 Thông báo và agent khi hàng chuyển vàng/đỏ</w:t>
      </w:r>
    </w:p>
    <w:p>
      <w:pPr>
        <w:pStyle w:val="ListParagraph"/>
        <w:numPr>
          <w:ilvl w:val="0"/>
          <w:numId w:val="2"/>
        </w:numPr>
        <w:spacing w:after="80" w:line="290"/>
      </w:pPr>
      <w:r>
        <w:rPr>
          <w:rFonts w:ascii="Arial" w:cs="Arial" w:eastAsia="Arial" w:hAnsi="Arial"/>
          <w:sz w:val="22"/>
          <w:szCs w:val="22"/>
        </w:rPr>
        <w:t xml:space="preserve">Khi sản phẩm chuyển </w:t>
      </w:r>
      <w:r>
        <w:rPr>
          <w:rFonts w:ascii="Arial" w:cs="Arial" w:eastAsia="Arial" w:hAnsi="Arial"/>
          <w:b/>
          <w:bCs/>
          <w:sz w:val="22"/>
          <w:szCs w:val="22"/>
        </w:rPr>
        <w:t xml:space="preserve">vàng hoặc đỏ</w:t>
      </w:r>
      <w:r>
        <w:rPr>
          <w:rFonts w:ascii="Arial" w:cs="Arial" w:eastAsia="Arial" w:hAnsi="Arial"/>
          <w:sz w:val="22"/>
          <w:szCs w:val="22"/>
        </w:rPr>
        <w:t xml:space="preserve">, hệ thống thông báo đến người mua và tổ chức. Mỗi mức nhãn chỉ thông báo một lần cho mỗi sản phẩm.</w:t>
      </w:r>
    </w:p>
    <w:p>
      <w:pPr>
        <w:pStyle w:val="ListParagraph"/>
        <w:numPr>
          <w:ilvl w:val="0"/>
          <w:numId w:val="2"/>
        </w:numPr>
        <w:spacing w:after="80" w:line="290"/>
      </w:pPr>
      <w:r>
        <w:rPr>
          <w:rFonts w:ascii="Arial" w:cs="Arial" w:eastAsia="Arial" w:hAnsi="Arial"/>
          <w:sz w:val="22"/>
          <w:szCs w:val="22"/>
        </w:rPr>
        <w:t xml:space="preserve">Khi chuyển </w:t>
      </w:r>
      <w:r>
        <w:rPr>
          <w:rFonts w:ascii="Arial" w:cs="Arial" w:eastAsia="Arial" w:hAnsi="Arial"/>
          <w:b/>
          <w:bCs/>
          <w:sz w:val="22"/>
          <w:szCs w:val="22"/>
        </w:rPr>
        <w:t xml:space="preserve">đỏ</w:t>
      </w:r>
      <w:r>
        <w:rPr>
          <w:rFonts w:ascii="Arial" w:cs="Arial" w:eastAsia="Arial" w:hAnsi="Arial"/>
          <w:sz w:val="22"/>
          <w:szCs w:val="22"/>
        </w:rPr>
        <w:t xml:space="preserve">, một agent tự động đăng bài lên Facebook và gửi Gmail cho người dùng đã đăng ký, để đẩy nhanh việc bán hàng nhãn đỏ.</w:t>
      </w:r>
    </w:p>
    <w:p>
      <w:pPr>
        <w:pStyle w:val="ListParagraph"/>
        <w:numPr>
          <w:ilvl w:val="0"/>
          <w:numId w:val="2"/>
        </w:numPr>
        <w:spacing w:after="80" w:line="290"/>
      </w:pPr>
      <w:r>
        <w:rPr>
          <w:rFonts w:ascii="Arial" w:cs="Arial" w:eastAsia="Arial" w:hAnsi="Arial"/>
          <w:sz w:val="22"/>
          <w:szCs w:val="22"/>
        </w:rPr>
        <w:t xml:space="preserve">Nên gom thông báo theo khu vực và theo đợt (ví dụ 30 phút một lần) để người dùng không thấy phiền.</w:t>
      </w:r>
    </w:p>
    <w:p>
      <w:pPr>
        <w:pBdr>
          <w:left w:val="single" w:color="C86B1A" w:sz="18" w:space="8"/>
        </w:pBdr>
        <w:shd w:fill="FDF1E6" w:color="auto" w:val="clear"/>
        <w:spacing w:after="160" w:before="80" w:line="290"/>
        <w:ind w:left="200"/>
      </w:pPr>
      <w:r>
        <w:rPr>
          <w:rFonts w:ascii="Arial" w:cs="Arial" w:eastAsia="Arial" w:hAnsi="Arial"/>
          <w:sz w:val="21"/>
          <w:szCs w:val="21"/>
        </w:rPr>
        <w:t xml:space="preserve"/>
      </w:r>
      <w:r>
        <w:rPr>
          <w:rFonts w:ascii="Arial" w:cs="Arial" w:eastAsia="Arial" w:hAnsi="Arial"/>
          <w:b/>
          <w:bCs/>
          <w:sz w:val="21"/>
          <w:szCs w:val="21"/>
        </w:rPr>
        <w:t xml:space="preserve">Cần làm rõ:</w:t>
      </w:r>
      <w:r>
        <w:rPr>
          <w:rFonts w:ascii="Arial" w:cs="Arial" w:eastAsia="Arial" w:hAnsi="Arial"/>
          <w:sz w:val="21"/>
          <w:szCs w:val="21"/>
        </w:rPr>
        <w:t xml:space="preserve"> Facebook không cho ứng dụng tự đăng bài lên </w:t>
      </w:r>
      <w:r>
        <w:rPr>
          <w:rFonts w:ascii="Arial" w:cs="Arial" w:eastAsia="Arial" w:hAnsi="Arial"/>
          <w:b/>
          <w:bCs/>
          <w:sz w:val="21"/>
          <w:szCs w:val="21"/>
        </w:rPr>
        <w:t xml:space="preserve">trang cá nhân</w:t>
      </w:r>
      <w:r>
        <w:rPr>
          <w:rFonts w:ascii="Arial" w:cs="Arial" w:eastAsia="Arial" w:hAnsi="Arial"/>
          <w:sz w:val="21"/>
          <w:szCs w:val="21"/>
        </w:rPr>
        <w:t xml:space="preserve"> của người dùng. Agent chỉ đăng được lên </w:t>
      </w:r>
      <w:r>
        <w:rPr>
          <w:rFonts w:ascii="Arial" w:cs="Arial" w:eastAsia="Arial" w:hAnsi="Arial"/>
          <w:b/>
          <w:bCs/>
          <w:sz w:val="21"/>
          <w:szCs w:val="21"/>
        </w:rPr>
        <w:t xml:space="preserve">Fanpage của FoodSave</w:t>
      </w:r>
      <w:r>
        <w:rPr>
          <w:rFonts w:ascii="Arial" w:cs="Arial" w:eastAsia="Arial" w:hAnsi="Arial"/>
          <w:sz w:val="21"/>
          <w:szCs w:val="21"/>
        </w:rPr>
        <w:t xml:space="preserve">, còn người dùng nhận thông báo qua Gmail và trên website.</w:t>
      </w:r>
    </w:p>
    <w:p>
      <w:pPr>
        <w:pStyle w:val="Heading2"/>
        <w:spacing w:after="120" w:before="240"/>
      </w:pPr>
      <w:r>
        <w:rPr>
          <w:rFonts w:ascii="Arial" w:cs="Arial" w:eastAsia="Arial" w:hAnsi="Arial"/>
        </w:rPr>
        <w:t xml:space="preserve">1.9 Tiền và phí</w:t>
      </w:r>
    </w:p>
    <w:p>
      <w:pPr>
        <w:spacing w:after="120" w:line="300"/>
      </w:pPr>
      <w:r>
        <w:rPr>
          <w:rFonts w:ascii="Arial" w:cs="Arial" w:eastAsia="Arial" w:hAnsi="Arial"/>
          <w:sz w:val="22"/>
          <w:szCs w:val="22"/>
        </w:rPr>
        <w:t xml:space="preserve"/>
      </w:r>
      <w:r>
        <w:rPr>
          <w:rFonts w:ascii="Arial" w:cs="Arial" w:eastAsia="Arial" w:hAnsi="Arial"/>
          <w:b/>
          <w:bCs/>
          <w:sz w:val="22"/>
          <w:szCs w:val="22"/>
        </w:rPr>
        <w:t xml:space="preserve">Giai đoạn đầu:</w:t>
      </w:r>
      <w:r>
        <w:rPr>
          <w:rFonts w:ascii="Arial" w:cs="Arial" w:eastAsia="Arial" w:hAnsi="Arial"/>
          <w:sz w:val="22"/>
          <w:szCs w:val="22"/>
        </w:rPr>
        <w:t xml:space="preserve"> người mua trả tiền thẳng cho cửa hàng (trong bản demo chỉ bấm "Đã thanh toán"). FoodSave không giữ tiền bán hàng, nên không vướng giấy phép trung gian thanh toán.</w:t>
      </w:r>
    </w:p>
    <w:p>
      <w:pPr>
        <w:spacing w:after="120" w:line="300"/>
      </w:pPr>
      <w:r>
        <w:rPr>
          <w:rFonts w:ascii="Arial" w:cs="Arial" w:eastAsia="Arial" w:hAnsi="Arial"/>
          <w:sz w:val="22"/>
          <w:szCs w:val="22"/>
        </w:rPr>
        <w:t xml:space="preserve"/>
      </w:r>
      <w:r>
        <w:rPr>
          <w:rFonts w:ascii="Arial" w:cs="Arial" w:eastAsia="Arial" w:hAnsi="Arial"/>
          <w:b/>
          <w:bCs/>
          <w:sz w:val="22"/>
          <w:szCs w:val="22"/>
        </w:rPr>
        <w:t xml:space="preserve">FoodSave thu phí của cửa hàng:</w:t>
      </w:r>
      <w:r>
        <w:rPr>
          <w:rFonts w:ascii="Arial" w:cs="Arial" w:eastAsia="Arial" w:hAnsi="Arial"/>
          <w:sz w:val="22"/>
          <w:szCs w:val="22"/>
        </w:rPr>
        <w:t xml:space="preserve"/>
      </w:r>
    </w:p>
    <w:p>
      <w:pPr>
        <w:pStyle w:val="ListParagraph"/>
        <w:numPr>
          <w:ilvl w:val="0"/>
          <w:numId w:val="2"/>
        </w:numPr>
        <w:spacing w:after="80" w:line="290"/>
      </w:pPr>
      <w:r>
        <w:rPr>
          <w:rFonts w:ascii="Arial" w:cs="Arial" w:eastAsia="Arial" w:hAnsi="Arial"/>
          <w:sz w:val="22"/>
          <w:szCs w:val="22"/>
        </w:rPr>
        <w:t xml:space="preserve">Phí tính theo phần trăm doanh thu của đơn </w:t>
      </w:r>
      <w:r>
        <w:rPr>
          <w:rFonts w:ascii="Arial" w:cs="Arial" w:eastAsia="Arial" w:hAnsi="Arial"/>
          <w:b/>
          <w:bCs/>
          <w:sz w:val="22"/>
          <w:szCs w:val="22"/>
        </w:rPr>
        <w:t xml:space="preserve">đã hoàn tất</w:t>
      </w:r>
      <w:r>
        <w:rPr>
          <w:rFonts w:ascii="Arial" w:cs="Arial" w:eastAsia="Arial" w:hAnsi="Arial"/>
          <w:sz w:val="22"/>
          <w:szCs w:val="22"/>
        </w:rPr>
        <w:t xml:space="preserve"> (đã quét QR), ví dụ 10%. Hàng nhãn đỏ tặng tổ chức </w:t>
      </w:r>
      <w:r>
        <w:rPr>
          <w:rFonts w:ascii="Arial" w:cs="Arial" w:eastAsia="Arial" w:hAnsi="Arial"/>
          <w:b/>
          <w:bCs/>
          <w:sz w:val="22"/>
          <w:szCs w:val="22"/>
        </w:rPr>
        <w:t xml:space="preserve">không tính phí</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sz w:val="22"/>
          <w:szCs w:val="22"/>
        </w:rPr>
        <w:t xml:space="preserve">Chu kỳ tháng: ngày 1–5 gửi bảng kê, cửa hàng nộp trong 7 ngày. Cách khác đơn giản hơn là thu phí cố định hàng tháng (gói thành viên).</w:t>
      </w:r>
    </w:p>
    <w:p>
      <w:pPr>
        <w:spacing w:after="120" w:line="300"/>
      </w:pPr>
      <w:r>
        <w:rPr>
          <w:rFonts w:ascii="Arial" w:cs="Arial" w:eastAsia="Arial" w:hAnsi="Arial"/>
          <w:sz w:val="22"/>
          <w:szCs w:val="22"/>
        </w:rPr>
        <w:t xml:space="preserve"/>
      </w:r>
      <w:r>
        <w:rPr>
          <w:rFonts w:ascii="Arial" w:cs="Arial" w:eastAsia="Arial" w:hAnsi="Arial"/>
          <w:b/>
          <w:bCs/>
          <w:sz w:val="22"/>
          <w:szCs w:val="22"/>
        </w:rPr>
        <w:t xml:space="preserve">Chống cửa hàng quỵt phí</w:t>
      </w:r>
      <w:r>
        <w:rPr>
          <w:rFonts w:ascii="Arial" w:cs="Arial" w:eastAsia="Arial" w:hAnsi="Arial"/>
          <w:sz w:val="22"/>
          <w:szCs w:val="22"/>
        </w:rPr>
        <w:t xml:space="preserve"> (quan trọng nhất là cửa hàng trả phí trước, dùng dịch vụ sau):</w:t>
      </w:r>
    </w:p>
    <w:p>
      <w:pPr>
        <w:pStyle w:val="ListParagraph"/>
        <w:numPr>
          <w:ilvl w:val="0"/>
          <w:numId w:val="2"/>
        </w:numPr>
        <w:spacing w:after="80" w:line="290"/>
      </w:pPr>
      <w:r>
        <w:rPr>
          <w:rFonts w:ascii="Arial" w:cs="Arial" w:eastAsia="Arial" w:hAnsi="Arial"/>
          <w:sz w:val="22"/>
          <w:szCs w:val="22"/>
        </w:rPr>
        <w:t xml:space="preserve"/>
      </w:r>
      <w:r>
        <w:rPr>
          <w:rFonts w:ascii="Arial" w:cs="Arial" w:eastAsia="Arial" w:hAnsi="Arial"/>
          <w:b/>
          <w:bCs/>
          <w:sz w:val="22"/>
          <w:szCs w:val="22"/>
        </w:rPr>
        <w:t xml:space="preserve">Ví phí trả trước (cơ chế chính):</w:t>
      </w:r>
      <w:r>
        <w:rPr>
          <w:rFonts w:ascii="Arial" w:cs="Arial" w:eastAsia="Arial" w:hAnsi="Arial"/>
          <w:sz w:val="22"/>
          <w:szCs w:val="22"/>
        </w:rPr>
        <w:t xml:space="preserve"> cửa hàng nạp trước (ví dụ 200.000đ), mỗi đơn hoàn tất tự trừ phí (đơn 30.000đ, phí 10% → trừ 3.000đ). Ví hết tiền thì món của cửa hàng tự tạm ẩn đến khi nạp lại.</w:t>
      </w:r>
    </w:p>
    <w:p>
      <w:pPr>
        <w:pStyle w:val="ListParagraph"/>
        <w:numPr>
          <w:ilvl w:val="0"/>
          <w:numId w:val="2"/>
        </w:numPr>
        <w:spacing w:after="80" w:line="290"/>
      </w:pPr>
      <w:r>
        <w:rPr>
          <w:rFonts w:ascii="Arial" w:cs="Arial" w:eastAsia="Arial" w:hAnsi="Arial"/>
          <w:sz w:val="22"/>
          <w:szCs w:val="22"/>
        </w:rPr>
        <w:t xml:space="preserve"/>
      </w:r>
      <w:r>
        <w:rPr>
          <w:rFonts w:ascii="Arial" w:cs="Arial" w:eastAsia="Arial" w:hAnsi="Arial"/>
          <w:b/>
          <w:bCs/>
          <w:sz w:val="22"/>
          <w:szCs w:val="22"/>
        </w:rPr>
        <w:t xml:space="preserve">Nếu thu phí cuối kỳ:</w:t>
      </w:r>
      <w:r>
        <w:rPr>
          <w:rFonts w:ascii="Arial" w:cs="Arial" w:eastAsia="Arial" w:hAnsi="Arial"/>
          <w:sz w:val="22"/>
          <w:szCs w:val="22"/>
        </w:rPr>
        <w:t xml:space="preserve"> nhắc nợ tự động theo bảng dưới.</w:t>
      </w:r>
    </w:p>
    <w:p>
      <w:pPr>
        <w:pStyle w:val="ListParagraph"/>
        <w:numPr>
          <w:ilvl w:val="0"/>
          <w:numId w:val="2"/>
        </w:numPr>
        <w:spacing w:after="80" w:line="290"/>
      </w:pPr>
      <w:r>
        <w:rPr>
          <w:rFonts w:ascii="Arial" w:cs="Arial" w:eastAsia="Arial" w:hAnsi="Arial"/>
          <w:sz w:val="22"/>
          <w:szCs w:val="22"/>
        </w:rPr>
        <w:t xml:space="preserve">Thu theo tuần thay vì theo tháng để giảm số tiền rủi ro; ký hợp đồng hợp tác khi đăng ký; thưởng huy hiệu "Đối tác uy tín" cho cửa hàng đóng phí đúng hạn.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BFBFBF" w:sz="4"/>
              <w:left w:val="single" w:color="BFBFBF" w:sz="4"/>
              <w:bottom w:val="single" w:color="BFBFBF" w:sz="4"/>
              <w:right w:val="single" w:color="BFBFBF" w:sz="4"/>
            </w:tcBorders>
            <w:shd w:fill="2E7D4F" w:color="auto" w:val="clear"/>
            <w:tcMar>
              <w:top w:type="dxa" w:w="60"/>
              <w:left w:type="dxa" w:w="100"/>
              <w:bottom w:type="dxa" w:w="60"/>
              <w:right w:type="dxa" w:w="100"/>
            </w:tcMar>
          </w:tcPr>
          <w:p>
            <w:pPr>
              <w:spacing w:after="40" w:line="270"/>
            </w:pPr>
            <w:r>
              <w:rPr>
                <w:rFonts w:ascii="Arial" w:cs="Arial" w:eastAsia="Arial" w:hAnsi="Arial"/>
                <w:b/>
                <w:bCs/>
                <w:color w:val="FFFFFF"/>
                <w:sz w:val="20"/>
                <w:szCs w:val="20"/>
              </w:rPr>
              <w:t xml:space="preserve">Thời điểm</w:t>
            </w:r>
          </w:p>
        </w:tc>
        <w:tc>
          <w:tcPr>
            <w:tcW w:type="dxa" w:w="7221"/>
            <w:tcBorders>
              <w:top w:val="single" w:color="BFBFBF" w:sz="4"/>
              <w:left w:val="single" w:color="BFBFBF" w:sz="4"/>
              <w:bottom w:val="single" w:color="BFBFBF" w:sz="4"/>
              <w:right w:val="single" w:color="BFBFBF" w:sz="4"/>
            </w:tcBorders>
            <w:shd w:fill="2E7D4F" w:color="auto" w:val="clear"/>
            <w:tcMar>
              <w:top w:type="dxa" w:w="60"/>
              <w:left w:type="dxa" w:w="100"/>
              <w:bottom w:type="dxa" w:w="60"/>
              <w:right w:type="dxa" w:w="100"/>
            </w:tcMar>
          </w:tcPr>
          <w:p>
            <w:pPr>
              <w:spacing w:after="40" w:line="270"/>
            </w:pPr>
            <w:r>
              <w:rPr>
                <w:rFonts w:ascii="Arial" w:cs="Arial" w:eastAsia="Arial" w:hAnsi="Arial"/>
                <w:b/>
                <w:bCs/>
                <w:color w:val="FFFFFF"/>
                <w:sz w:val="20"/>
                <w:szCs w:val="20"/>
              </w:rPr>
              <w:t xml:space="preserve">Hệ thống làm gì</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Ngày 1</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Gửi bảng kê và mã QR để chuyển khoản phí</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Ngày 5</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Nhắc lần 2</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Ngày 8</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Tạm ẩn các món nhãn xanh và vàng, chỉ giữ nhãn đỏ cho từ thiện</w:t>
            </w:r>
          </w:p>
        </w:tc>
      </w:tr>
      <w:t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Ngày 30</w:t>
            </w:r>
          </w:p>
        </w:tc>
        <w:tc>
          <w:tcPr>
            <w:tcW w:type="dxa" w:w="7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Khóa tài khoản cửa hàng</w:t>
            </w:r>
          </w:p>
        </w:tc>
      </w:tr>
    </w:tbl>
    <w:p>
      <w:pPr>
        <w:spacing w:after="120"/>
      </w:pPr>
    </w:p>
    <w:p>
      <w:pPr>
        <w:spacing w:after="120" w:line="300"/>
      </w:pPr>
      <w:r>
        <w:rPr>
          <w:rFonts w:ascii="Arial" w:cs="Arial" w:eastAsia="Arial" w:hAnsi="Arial"/>
          <w:sz w:val="22"/>
          <w:szCs w:val="22"/>
        </w:rPr>
        <w:t xml:space="preserve"/>
      </w:r>
      <w:r>
        <w:rPr>
          <w:rFonts w:ascii="Arial" w:cs="Arial" w:eastAsia="Arial" w:hAnsi="Arial"/>
          <w:b/>
          <w:bCs/>
          <w:sz w:val="22"/>
          <w:szCs w:val="22"/>
        </w:rPr>
        <w:t xml:space="preserve">Giai đoạn mở rộng:</w:t>
      </w:r>
      <w:r>
        <w:rPr>
          <w:rFonts w:ascii="Arial" w:cs="Arial" w:eastAsia="Arial" w:hAnsi="Arial"/>
          <w:sz w:val="22"/>
          <w:szCs w:val="22"/>
        </w:rPr>
        <w:t xml:space="preserve"> hợp tác với đơn vị trung gian thanh toán có giấy phép (VNPay, MoMo, payOS…) để tự động chia tiền và thực hiện nghĩa vụ thuế thay cửa hàng.</w:t>
      </w:r>
    </w:p>
    <w:p>
      <w:pPr>
        <w:pStyle w:val="Heading1"/>
        <w:spacing w:after="160" w:before="360"/>
      </w:pPr>
      <w:r>
        <w:rPr>
          <w:rFonts w:ascii="Arial" w:cs="Arial" w:eastAsia="Arial" w:hAnsi="Arial"/>
        </w:rPr>
        <w:t xml:space="preserve">2. Phạm vi ưu tiên đến 19/10/2026</w:t>
      </w:r>
    </w:p>
    <w:p>
      <w:pPr>
        <w:pBdr>
          <w:left w:val="single" w:color="2E7D4F" w:sz="18" w:space="8"/>
        </w:pBdr>
        <w:shd w:fill="EAF4EC" w:color="auto" w:val="clear"/>
        <w:spacing w:after="160" w:before="80" w:line="290"/>
        <w:ind w:left="200"/>
      </w:pPr>
      <w:r>
        <w:rPr>
          <w:rFonts w:ascii="Arial" w:cs="Arial" w:eastAsia="Arial" w:hAnsi="Arial"/>
          <w:sz w:val="21"/>
          <w:szCs w:val="21"/>
        </w:rPr>
        <w:t xml:space="preserve"/>
      </w:r>
      <w:r>
        <w:rPr>
          <w:rFonts w:ascii="Arial" w:cs="Arial" w:eastAsia="Arial" w:hAnsi="Arial"/>
          <w:b/>
          <w:bCs/>
          <w:sz w:val="21"/>
          <w:szCs w:val="21"/>
        </w:rPr>
        <w:t xml:space="preserve">Chốt ngày 26/09:</w:t>
      </w:r>
      <w:r>
        <w:rPr>
          <w:rFonts w:ascii="Arial" w:cs="Arial" w:eastAsia="Arial" w:hAnsi="Arial"/>
          <w:sz w:val="21"/>
          <w:szCs w:val="21"/>
        </w:rPr>
        <w:t xml:space="preserve"> việc đầu tiên là </w:t>
      </w:r>
      <w:r>
        <w:rPr>
          <w:rFonts w:ascii="Arial" w:cs="Arial" w:eastAsia="Arial" w:hAnsi="Arial"/>
          <w:b/>
          <w:bCs/>
          <w:sz w:val="21"/>
          <w:szCs w:val="21"/>
        </w:rPr>
        <w:t xml:space="preserve">dọn codebase</w:t>
      </w:r>
      <w:r>
        <w:rPr>
          <w:rFonts w:ascii="Arial" w:cs="Arial" w:eastAsia="Arial" w:hAnsi="Arial"/>
          <w:sz w:val="21"/>
          <w:szCs w:val="21"/>
        </w:rPr>
        <w:t xml:space="preserve"> (phân luồng lại, mỗi nơi một nhiệm vụ, gỡ các thao tác ghi Supabase trực tiếp khỏi frontend). Chỉ khi codebase gọn và luồng đăng ký chạy ổn mới làm tiếp các tính năng mới.</w:t>
      </w:r>
    </w:p>
    <w:p>
      <w:pPr>
        <w:spacing w:after="120" w:line="300"/>
      </w:pPr>
      <w:r>
        <w:rPr>
          <w:rFonts w:ascii="Arial" w:cs="Arial" w:eastAsia="Arial" w:hAnsi="Arial"/>
          <w:sz w:val="22"/>
          <w:szCs w:val="22"/>
        </w:rPr>
        <w:t xml:space="preserve">Thứ tự ưu tiên do chủ dự án chốt:</w:t>
      </w:r>
    </w:p>
    <w:p>
      <w:pPr>
        <w:pStyle w:val="ListParagraph"/>
        <w:numPr>
          <w:ilvl w:val="0"/>
          <w:numId w:val="4"/>
        </w:numPr>
        <w:spacing w:after="80" w:line="290"/>
      </w:pPr>
      <w:r>
        <w:rPr>
          <w:rFonts w:ascii="Arial" w:cs="Arial" w:eastAsia="Arial" w:hAnsi="Arial"/>
          <w:sz w:val="22"/>
          <w:szCs w:val="22"/>
        </w:rPr>
        <w:t xml:space="preserve">Lập sơ đồ luồng, </w:t>
      </w:r>
      <w:r>
        <w:rPr>
          <w:rFonts w:ascii="Arial" w:cs="Arial" w:eastAsia="Arial" w:hAnsi="Arial"/>
          <w:b/>
          <w:bCs/>
          <w:sz w:val="22"/>
          <w:szCs w:val="22"/>
        </w:rPr>
        <w:t xml:space="preserve">chốt cấu trúc API và trách nhiệm từng tầng</w:t>
      </w:r>
      <w:r>
        <w:rPr>
          <w:rFonts w:ascii="Arial" w:cs="Arial" w:eastAsia="Arial" w:hAnsi="Arial"/>
          <w:sz w:val="22"/>
          <w:szCs w:val="22"/>
        </w:rPr>
        <w:t xml:space="preserve">.</w:t>
      </w:r>
    </w:p>
    <w:p>
      <w:pPr>
        <w:pStyle w:val="ListParagraph"/>
        <w:numPr>
          <w:ilvl w:val="0"/>
          <w:numId w:val="4"/>
        </w:numPr>
        <w:spacing w:after="80" w:line="290"/>
      </w:pPr>
      <w:r>
        <w:rPr>
          <w:rFonts w:ascii="Arial" w:cs="Arial" w:eastAsia="Arial" w:hAnsi="Arial"/>
          <w:sz w:val="22"/>
          <w:szCs w:val="22"/>
        </w:rPr>
        <w:t xml:space="preserve"/>
      </w:r>
      <w:r>
        <w:rPr>
          <w:rFonts w:ascii="Arial" w:cs="Arial" w:eastAsia="Arial" w:hAnsi="Arial"/>
          <w:b/>
          <w:bCs/>
          <w:sz w:val="22"/>
          <w:szCs w:val="22"/>
        </w:rPr>
        <w:t xml:space="preserve">Gỡ các thao tác ghi Supabase trực tiếp</w:t>
      </w:r>
      <w:r>
        <w:rPr>
          <w:rFonts w:ascii="Arial" w:cs="Arial" w:eastAsia="Arial" w:hAnsi="Arial"/>
          <w:sz w:val="22"/>
          <w:szCs w:val="22"/>
        </w:rPr>
        <w:t xml:space="preserve"> khỏi frontend.</w:t>
      </w:r>
    </w:p>
    <w:p>
      <w:pPr>
        <w:pStyle w:val="ListParagraph"/>
        <w:numPr>
          <w:ilvl w:val="0"/>
          <w:numId w:val="4"/>
        </w:numPr>
        <w:spacing w:after="80" w:line="290"/>
      </w:pPr>
      <w:r>
        <w:rPr>
          <w:rFonts w:ascii="Arial" w:cs="Arial" w:eastAsia="Arial" w:hAnsi="Arial"/>
          <w:sz w:val="22"/>
          <w:szCs w:val="22"/>
        </w:rPr>
        <w:t xml:space="preserve">Cửa hàng đăng sản phẩm → </w:t>
      </w:r>
      <w:r>
        <w:rPr>
          <w:rFonts w:ascii="Arial" w:cs="Arial" w:eastAsia="Arial" w:hAnsi="Arial"/>
          <w:b/>
          <w:bCs/>
          <w:sz w:val="22"/>
          <w:szCs w:val="22"/>
        </w:rPr>
        <w:t xml:space="preserve">người mua và tổ chức thấy</w:t>
      </w:r>
      <w:r>
        <w:rPr>
          <w:rFonts w:ascii="Arial" w:cs="Arial" w:eastAsia="Arial" w:hAnsi="Arial"/>
          <w:sz w:val="22"/>
          <w:szCs w:val="22"/>
        </w:rPr>
        <w:t xml:space="preserve"> được sản phẩm thật.</w:t>
      </w:r>
    </w:p>
    <w:p>
      <w:pPr>
        <w:pStyle w:val="ListParagraph"/>
        <w:numPr>
          <w:ilvl w:val="0"/>
          <w:numId w:val="4"/>
        </w:numPr>
        <w:spacing w:after="80" w:line="290"/>
      </w:pPr>
      <w:r>
        <w:rPr>
          <w:rFonts w:ascii="Arial" w:cs="Arial" w:eastAsia="Arial" w:hAnsi="Arial"/>
          <w:sz w:val="22"/>
          <w:szCs w:val="22"/>
        </w:rPr>
        <w:t xml:space="preserve"/>
      </w:r>
      <w:r>
        <w:rPr>
          <w:rFonts w:ascii="Arial" w:cs="Arial" w:eastAsia="Arial" w:hAnsi="Arial"/>
          <w:b/>
          <w:bCs/>
          <w:sz w:val="22"/>
          <w:szCs w:val="22"/>
        </w:rPr>
        <w:t xml:space="preserve">Tự động đổi nhãn</w:t>
      </w:r>
      <w:r>
        <w:rPr>
          <w:rFonts w:ascii="Arial" w:cs="Arial" w:eastAsia="Arial" w:hAnsi="Arial"/>
          <w:sz w:val="22"/>
          <w:szCs w:val="22"/>
        </w:rPr>
        <w:t xml:space="preserve"> và </w:t>
      </w:r>
      <w:r>
        <w:rPr>
          <w:rFonts w:ascii="Arial" w:cs="Arial" w:eastAsia="Arial" w:hAnsi="Arial"/>
          <w:b/>
          <w:bCs/>
          <w:sz w:val="22"/>
          <w:szCs w:val="22"/>
        </w:rPr>
        <w:t xml:space="preserve">thông báo</w:t>
      </w:r>
      <w:r>
        <w:rPr>
          <w:rFonts w:ascii="Arial" w:cs="Arial" w:eastAsia="Arial" w:hAnsi="Arial"/>
          <w:sz w:val="22"/>
          <w:szCs w:val="22"/>
        </w:rPr>
        <w:t xml:space="preserve"> đến người mua, tổ chức khi sản phẩm chuyển vàng/đỏ (kèm agent Facebook/Gmail khi chuyển đỏ).</w:t>
      </w:r>
    </w:p>
    <w:p>
      <w:pPr>
        <w:pStyle w:val="ListParagraph"/>
        <w:numPr>
          <w:ilvl w:val="0"/>
          <w:numId w:val="4"/>
        </w:numPr>
        <w:spacing w:after="80" w:line="290"/>
      </w:pPr>
      <w:r>
        <w:rPr>
          <w:rFonts w:ascii="Arial" w:cs="Arial" w:eastAsia="Arial" w:hAnsi="Arial"/>
          <w:sz w:val="22"/>
          <w:szCs w:val="22"/>
        </w:rPr>
        <w:t xml:space="preserve"/>
      </w:r>
      <w:r>
        <w:rPr>
          <w:rFonts w:ascii="Arial" w:cs="Arial" w:eastAsia="Arial" w:hAnsi="Arial"/>
          <w:b/>
          <w:bCs/>
          <w:sz w:val="22"/>
          <w:szCs w:val="22"/>
        </w:rPr>
        <w:t xml:space="preserve">Ảnh minh chứng:</w:t>
      </w:r>
      <w:r>
        <w:rPr>
          <w:rFonts w:ascii="Arial" w:cs="Arial" w:eastAsia="Arial" w:hAnsi="Arial"/>
          <w:sz w:val="22"/>
          <w:szCs w:val="22"/>
        </w:rPr>
        <w:t xml:space="preserve"> tổ chức/tình nguyện viên gửi ảnh → Admin và cửa hàng xem được.</w:t>
      </w:r>
    </w:p>
    <w:p>
      <w:pPr>
        <w:pStyle w:val="ListParagraph"/>
        <w:numPr>
          <w:ilvl w:val="0"/>
          <w:numId w:val="4"/>
        </w:numPr>
        <w:spacing w:after="80" w:line="290"/>
      </w:pPr>
      <w:r>
        <w:rPr>
          <w:rFonts w:ascii="Arial" w:cs="Arial" w:eastAsia="Arial" w:hAnsi="Arial"/>
          <w:sz w:val="22"/>
          <w:szCs w:val="22"/>
        </w:rPr>
        <w:t xml:space="preserve">Nút demo </w:t>
      </w:r>
      <w:r>
        <w:rPr>
          <w:rFonts w:ascii="Arial" w:cs="Arial" w:eastAsia="Arial" w:hAnsi="Arial"/>
          <w:b/>
          <w:bCs/>
          <w:sz w:val="22"/>
          <w:szCs w:val="22"/>
        </w:rPr>
        <w:t xml:space="preserve">"Đã thanh toán"</w:t>
      </w:r>
      <w:r>
        <w:rPr>
          <w:rFonts w:ascii="Arial" w:cs="Arial" w:eastAsia="Arial" w:hAnsi="Arial"/>
          <w:sz w:val="22"/>
          <w:szCs w:val="22"/>
        </w:rPr>
        <w:t xml:space="preserve">.</w:t>
      </w:r>
    </w:p>
    <w:p>
      <w:pPr>
        <w:pStyle w:val="ListParagraph"/>
        <w:numPr>
          <w:ilvl w:val="0"/>
          <w:numId w:val="4"/>
        </w:numPr>
        <w:spacing w:after="80" w:line="290"/>
      </w:pPr>
      <w:r>
        <w:rPr>
          <w:rFonts w:ascii="Arial" w:cs="Arial" w:eastAsia="Arial" w:hAnsi="Arial"/>
          <w:sz w:val="22"/>
          <w:szCs w:val="22"/>
        </w:rPr>
        <w:t xml:space="preserve">Xử lý </w:t>
      </w:r>
      <w:r>
        <w:rPr>
          <w:rFonts w:ascii="Arial" w:cs="Arial" w:eastAsia="Arial" w:hAnsi="Arial"/>
          <w:b/>
          <w:bCs/>
          <w:sz w:val="22"/>
          <w:szCs w:val="22"/>
        </w:rPr>
        <w:t xml:space="preserve">xung đột partner_profiles và stores</w:t>
      </w:r>
      <w:r>
        <w:rPr>
          <w:rFonts w:ascii="Arial" w:cs="Arial" w:eastAsia="Arial" w:hAnsi="Arial"/>
          <w:sz w:val="22"/>
          <w:szCs w:val="22"/>
        </w:rPr>
        <w:t xml:space="preserve"> trong code (database đã được dựng lại sạch ngày 26/09, xem mục 5).</w:t>
      </w:r>
    </w:p>
    <w:p>
      <w:pPr>
        <w:spacing w:after="120" w:line="300"/>
      </w:pPr>
      <w:r>
        <w:rPr>
          <w:rFonts w:ascii="Arial" w:cs="Arial" w:eastAsia="Arial" w:hAnsi="Arial"/>
          <w:sz w:val="22"/>
          <w:szCs w:val="22"/>
        </w:rPr>
        <w:t xml:space="preserve"/>
      </w:r>
      <w:r>
        <w:rPr>
          <w:rFonts w:ascii="Arial" w:cs="Arial" w:eastAsia="Arial" w:hAnsi="Arial"/>
          <w:b/>
          <w:bCs/>
          <w:sz w:val="22"/>
          <w:szCs w:val="22"/>
        </w:rPr>
        <w:t xml:space="preserve">Ngoài phạm vi đợt này:</w:t>
      </w:r>
      <w:r>
        <w:rPr>
          <w:rFonts w:ascii="Arial" w:cs="Arial" w:eastAsia="Arial" w:hAnsi="Arial"/>
          <w:sz w:val="22"/>
          <w:szCs w:val="22"/>
        </w:rPr>
        <w:t xml:space="preserve"> thanh toán MoMo thật, thông báo realtime bằng Socket.io, tách toàn bộ JavaScript khỏi các file HTML lớn.</w:t>
      </w:r>
    </w:p>
    <w:p>
      <w:pPr>
        <w:spacing w:after="120" w:line="300"/>
      </w:pPr>
      <w:r>
        <w:rPr>
          <w:rFonts w:ascii="Arial" w:cs="Arial" w:eastAsia="Arial" w:hAnsi="Arial"/>
          <w:sz w:val="22"/>
          <w:szCs w:val="22"/>
        </w:rPr>
        <w:t xml:space="preserve"/>
      </w:r>
      <w:r>
        <w:rPr>
          <w:rFonts w:ascii="Arial" w:cs="Arial" w:eastAsia="Arial" w:hAnsi="Arial"/>
          <w:b/>
          <w:bCs/>
          <w:sz w:val="22"/>
          <w:szCs w:val="22"/>
        </w:rPr>
        <w:t xml:space="preserve">Các API cần chốt trước khi code:</w:t>
      </w:r>
      <w:r>
        <w:rPr>
          <w:rFonts w:ascii="Arial" w:cs="Arial" w:eastAsia="Arial" w:hAnsi="Arial"/>
          <w:sz w:val="22"/>
          <w:szCs w:val="22"/>
        </w:rPr>
        <w:t xml:space="preserve"/>
      </w:r>
    </w:p>
    <w:p>
      <w:pPr>
        <w:shd w:fill="F2F2F2" w:color="auto" w:val="clear"/>
        <w:spacing w:after="0" w:line="260"/>
        <w:ind w:left="200" w:right="200"/>
      </w:pPr>
      <w:r>
        <w:rPr>
          <w:rFonts w:ascii="Courier New" w:cs="Courier New" w:eastAsia="Courier New" w:hAnsi="Courier New"/>
          <w:sz w:val="18"/>
          <w:szCs w:val="18"/>
        </w:rPr>
        <w:t xml:space="preserve">POST  /catalog/products                          Cửa hàng đăng sản phẩm</w:t>
      </w:r>
    </w:p>
    <w:p>
      <w:pPr>
        <w:shd w:fill="F2F2F2" w:color="auto" w:val="clear"/>
        <w:spacing w:after="0" w:line="260"/>
        <w:ind w:left="200" w:right="200"/>
      </w:pPr>
      <w:r>
        <w:rPr>
          <w:rFonts w:ascii="Courier New" w:cs="Courier New" w:eastAsia="Courier New" w:hAnsi="Courier New"/>
          <w:sz w:val="18"/>
          <w:szCs w:val="18"/>
        </w:rPr>
        <w:t xml:space="preserve">PATCH /catalog/products/:id                      Cửa hàng sửa sản phẩm</w:t>
      </w:r>
    </w:p>
    <w:p>
      <w:pPr>
        <w:shd w:fill="F2F2F2" w:color="auto" w:val="clear"/>
        <w:spacing w:after="0" w:line="260"/>
        <w:ind w:left="200" w:right="200"/>
      </w:pPr>
      <w:r>
        <w:rPr>
          <w:rFonts w:ascii="Courier New" w:cs="Courier New" w:eastAsia="Courier New" w:hAnsi="Courier New"/>
          <w:sz w:val="18"/>
          <w:szCs w:val="18"/>
        </w:rPr>
        <w:t xml:space="preserve">GET   /catalog/products                          User và Charity xem sản phẩm</w:t>
      </w:r>
    </w:p>
    <w:p>
      <w:pPr>
        <w:shd w:fill="F2F2F2" w:color="auto" w:val="clear"/>
        <w:spacing w:after="0" w:line="260"/>
        <w:ind w:left="200" w:right="200"/>
      </w:pPr>
      <w:r>
        <w:rPr>
          <w:rFonts w:ascii="Courier New" w:cs="Courier New" w:eastAsia="Courier New" w:hAnsi="Courier New"/>
          <w:sz w:val="18"/>
          <w:szCs w:val="18"/>
        </w:rPr>
        <w:t xml:space="preserve">GET   /notifications                             Xem thông báo của mình</w:t>
      </w:r>
    </w:p>
    <w:p>
      <w:pPr>
        <w:shd w:fill="F2F2F2" w:color="auto" w:val="clear"/>
        <w:spacing w:after="0" w:line="260"/>
        <w:ind w:left="200" w:right="200"/>
      </w:pPr>
      <w:r>
        <w:rPr>
          <w:rFonts w:ascii="Courier New" w:cs="Courier New" w:eastAsia="Courier New" w:hAnsi="Courier New"/>
          <w:sz w:val="18"/>
          <w:szCs w:val="18"/>
        </w:rPr>
        <w:t xml:space="preserve">PATCH /notifications/:id/read                    Đánh dấu đã đọc</w:t>
      </w:r>
    </w:p>
    <w:p>
      <w:pPr>
        <w:shd w:fill="F2F2F2" w:color="auto" w:val="clear"/>
        <w:spacing w:after="0" w:line="260"/>
        <w:ind w:left="200" w:right="200"/>
      </w:pPr>
      <w:r>
        <w:rPr>
          <w:rFonts w:ascii="Courier New" w:cs="Courier New" w:eastAsia="Courier New" w:hAnsi="Courier New"/>
          <w:sz w:val="18"/>
          <w:szCs w:val="18"/>
        </w:rPr>
        <w:t xml:space="preserve">POST  /donations/:id/proofs                      Gửi ảnh minh chứng</w:t>
      </w:r>
    </w:p>
    <w:p>
      <w:pPr>
        <w:shd w:fill="F2F2F2" w:color="auto" w:val="clear"/>
        <w:spacing w:after="0" w:line="260"/>
        <w:ind w:left="200" w:right="200"/>
      </w:pPr>
      <w:r>
        <w:rPr>
          <w:rFonts w:ascii="Courier New" w:cs="Courier New" w:eastAsia="Courier New" w:hAnsi="Courier New"/>
          <w:sz w:val="18"/>
          <w:szCs w:val="18"/>
        </w:rPr>
        <w:t xml:space="preserve">GET   /donations/:id/proofs                      Xem ảnh minh chứng</w:t>
      </w:r>
    </w:p>
    <w:p>
      <w:pPr>
        <w:shd w:fill="F2F2F2" w:color="auto" w:val="clear"/>
        <w:spacing w:after="0" w:line="260"/>
        <w:ind w:left="200" w:right="200"/>
      </w:pPr>
      <w:r>
        <w:rPr>
          <w:rFonts w:ascii="Courier New" w:cs="Courier New" w:eastAsia="Courier New" w:hAnsi="Courier New"/>
          <w:sz w:val="18"/>
          <w:szCs w:val="18"/>
        </w:rPr>
        <w:t xml:space="preserve">PATCH /donations/:id/proofs/:proofId/review      Xác nhận minh chứng</w:t>
      </w:r>
    </w:p>
    <w:p>
      <w:pPr>
        <w:shd w:fill="F2F2F2" w:color="auto" w:val="clear"/>
        <w:spacing w:after="0" w:line="260"/>
        <w:ind w:left="200" w:right="200"/>
      </w:pPr>
      <w:r>
        <w:rPr>
          <w:rFonts w:ascii="Courier New" w:cs="Courier New" w:eastAsia="Courier New" w:hAnsi="Courier New"/>
          <w:sz w:val="18"/>
          <w:szCs w:val="18"/>
        </w:rPr>
        <w:t xml:space="preserve">PATCH /orders/:id/demo-payment                   Nút demo "Đã thanh toán"</w:t>
      </w:r>
    </w:p>
    <w:p>
      <w:pPr>
        <w:spacing w:after="120"/>
      </w:pPr>
    </w:p>
    <w:p>
      <w:pPr>
        <w:pStyle w:val="Heading1"/>
        <w:spacing w:after="160" w:before="360"/>
      </w:pPr>
      <w:r>
        <w:rPr>
          <w:rFonts w:ascii="Arial" w:cs="Arial" w:eastAsia="Arial" w:hAnsi="Arial"/>
        </w:rPr>
        <w:t xml:space="preserve">3. Hiện trạng kỹ thuật</w:t>
      </w:r>
    </w:p>
    <w:p>
      <w:pPr>
        <w:pStyle w:val="Heading2"/>
        <w:spacing w:after="120" w:before="240"/>
      </w:pPr>
      <w:r>
        <w:rPr>
          <w:rFonts w:ascii="Arial" w:cs="Arial" w:eastAsia="Arial" w:hAnsi="Arial"/>
        </w:rPr>
        <w:t xml:space="preserve">3.1 Kiến trúc hiện tại</w:t>
      </w:r>
    </w:p>
    <w:p>
      <w:pPr>
        <w:spacing w:after="120" w:line="300"/>
      </w:pPr>
      <w:r>
        <w:rPr>
          <w:rFonts w:ascii="Arial" w:cs="Arial" w:eastAsia="Arial" w:hAnsi="Arial"/>
          <w:sz w:val="22"/>
          <w:szCs w:val="22"/>
        </w:rPr>
        <w:t xml:space="preserve">Ba file FOODSAVE_USER.html, FOODSAVE_PARTNER.html, FOODSAVE_CHARITY.html là giao diện </w:t>
      </w:r>
      <w:r>
        <w:rPr>
          <w:rFonts w:ascii="Arial" w:cs="Arial" w:eastAsia="Arial" w:hAnsi="Arial"/>
          <w:b/>
          <w:bCs/>
          <w:sz w:val="22"/>
          <w:szCs w:val="22"/>
        </w:rPr>
        <w:t xml:space="preserve">HTML tĩnh</w:t>
      </w:r>
      <w:r>
        <w:rPr>
          <w:rFonts w:ascii="Arial" w:cs="Arial" w:eastAsia="Arial" w:hAnsi="Arial"/>
          <w:sz w:val="22"/>
          <w:szCs w:val="22"/>
        </w:rPr>
        <w:t xml:space="preserve">, có CSS/JS nhúng và import thêm JS từ thư mục frontend/. Backend Express nằm trong src/, kết nối Supabase/PostgreSQL. localStorage chỉ dùng để lưu session và dữ liệu tạm, không phải database chính.</w:t>
      </w:r>
    </w:p>
    <w:p>
      <w:pPr>
        <w:spacing w:after="120" w:line="300"/>
      </w:pPr>
      <w:r>
        <w:rPr>
          <w:rFonts w:ascii="Arial" w:cs="Arial" w:eastAsia="Arial" w:hAnsi="Arial"/>
          <w:sz w:val="22"/>
          <w:szCs w:val="22"/>
        </w:rPr>
        <w:t xml:space="preserve">Hiện dữ liệu đi theo </w:t>
      </w:r>
      <w:r>
        <w:rPr>
          <w:rFonts w:ascii="Arial" w:cs="Arial" w:eastAsia="Arial" w:hAnsi="Arial"/>
          <w:b/>
          <w:bCs/>
          <w:sz w:val="22"/>
          <w:szCs w:val="22"/>
        </w:rPr>
        <w:t xml:space="preserve">hai đường song song</w:t>
      </w:r>
      <w:r>
        <w:rPr>
          <w:rFonts w:ascii="Arial" w:cs="Arial" w:eastAsia="Arial" w:hAnsi="Arial"/>
          <w:sz w:val="22"/>
          <w:szCs w:val="22"/>
        </w:rPr>
        <w:t xml:space="preserve">:</w:t>
      </w:r>
    </w:p>
    <w:p>
      <w:pPr>
        <w:shd w:fill="F2F2F2" w:color="auto" w:val="clear"/>
        <w:spacing w:after="0" w:line="260"/>
        <w:ind w:left="200" w:right="200"/>
      </w:pPr>
      <w:r>
        <w:rPr>
          <w:rFonts w:ascii="Courier New" w:cs="Courier New" w:eastAsia="Courier New" w:hAnsi="Courier New"/>
          <w:sz w:val="18"/>
          <w:szCs w:val="18"/>
        </w:rPr>
        <w:t xml:space="preserve">Đường 1:  Giao diện HTML → Backend API (/api/v1) → Supabase</w:t>
      </w:r>
    </w:p>
    <w:p>
      <w:pPr>
        <w:shd w:fill="F2F2F2" w:color="auto" w:val="clear"/>
        <w:spacing w:after="0" w:line="260"/>
        <w:ind w:left="200" w:right="200"/>
      </w:pPr>
      <w:r>
        <w:rPr>
          <w:rFonts w:ascii="Courier New" w:cs="Courier New" w:eastAsia="Courier New" w:hAnsi="Courier New"/>
          <w:sz w:val="18"/>
          <w:szCs w:val="18"/>
        </w:rPr>
        <w:t xml:space="preserve">Đường 2:  Giao diện HTML → gọi thẳng Supabase bằng key công khai → Supabase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54"/>
        <w:gridCol w:w="3916"/>
        <w:gridCol w:w="2556"/>
      </w:tblGrid>
      <w:tr>
        <w:trPr>
          <w:tblHeader/>
        </w:trPr>
        <w:tc>
          <w:tcPr>
            <w:tcW w:type="dxa" w:w="2554"/>
            <w:tcBorders>
              <w:top w:val="single" w:color="BFBFBF" w:sz="4"/>
              <w:left w:val="single" w:color="BFBFBF" w:sz="4"/>
              <w:bottom w:val="single" w:color="BFBFBF" w:sz="4"/>
              <w:right w:val="single" w:color="BFBFBF" w:sz="4"/>
            </w:tcBorders>
            <w:shd w:fill="2E7D4F" w:color="auto" w:val="clear"/>
            <w:tcMar>
              <w:top w:type="dxa" w:w="60"/>
              <w:left w:type="dxa" w:w="100"/>
              <w:bottom w:type="dxa" w:w="60"/>
              <w:right w:type="dxa" w:w="100"/>
            </w:tcMar>
          </w:tcPr>
          <w:p>
            <w:pPr>
              <w:spacing w:after="40" w:line="270"/>
            </w:pPr>
            <w:r>
              <w:rPr>
                <w:rFonts w:ascii="Arial" w:cs="Arial" w:eastAsia="Arial" w:hAnsi="Arial"/>
                <w:b/>
                <w:bCs/>
                <w:color w:val="FFFFFF"/>
                <w:sz w:val="20"/>
                <w:szCs w:val="20"/>
              </w:rPr>
              <w:t xml:space="preserve">Trang / file</w:t>
            </w:r>
          </w:p>
        </w:tc>
        <w:tc>
          <w:tcPr>
            <w:tcW w:type="dxa" w:w="3916"/>
            <w:tcBorders>
              <w:top w:val="single" w:color="BFBFBF" w:sz="4"/>
              <w:left w:val="single" w:color="BFBFBF" w:sz="4"/>
              <w:bottom w:val="single" w:color="BFBFBF" w:sz="4"/>
              <w:right w:val="single" w:color="BFBFBF" w:sz="4"/>
            </w:tcBorders>
            <w:shd w:fill="2E7D4F" w:color="auto" w:val="clear"/>
            <w:tcMar>
              <w:top w:type="dxa" w:w="60"/>
              <w:left w:type="dxa" w:w="100"/>
              <w:bottom w:type="dxa" w:w="60"/>
              <w:right w:type="dxa" w:w="100"/>
            </w:tcMar>
          </w:tcPr>
          <w:p>
            <w:pPr>
              <w:spacing w:after="40" w:line="270"/>
            </w:pPr>
            <w:r>
              <w:rPr>
                <w:rFonts w:ascii="Arial" w:cs="Arial" w:eastAsia="Arial" w:hAnsi="Arial"/>
                <w:b/>
                <w:bCs/>
                <w:color w:val="FFFFFF"/>
                <w:sz w:val="20"/>
                <w:szCs w:val="20"/>
              </w:rPr>
              <w:t xml:space="preserve">Gọi Supabase trực tiếp</w:t>
            </w:r>
          </w:p>
        </w:tc>
        <w:tc>
          <w:tcPr>
            <w:tcW w:type="dxa" w:w="2556"/>
            <w:tcBorders>
              <w:top w:val="single" w:color="BFBFBF" w:sz="4"/>
              <w:left w:val="single" w:color="BFBFBF" w:sz="4"/>
              <w:bottom w:val="single" w:color="BFBFBF" w:sz="4"/>
              <w:right w:val="single" w:color="BFBFBF" w:sz="4"/>
            </w:tcBorders>
            <w:shd w:fill="2E7D4F" w:color="auto" w:val="clear"/>
            <w:tcMar>
              <w:top w:type="dxa" w:w="60"/>
              <w:left w:type="dxa" w:w="100"/>
              <w:bottom w:type="dxa" w:w="60"/>
              <w:right w:type="dxa" w:w="100"/>
            </w:tcMar>
          </w:tcPr>
          <w:p>
            <w:pPr>
              <w:spacing w:after="40" w:line="270"/>
            </w:pPr>
            <w:r>
              <w:rPr>
                <w:rFonts w:ascii="Arial" w:cs="Arial" w:eastAsia="Arial" w:hAnsi="Arial"/>
                <w:b/>
                <w:bCs/>
                <w:color w:val="FFFFFF"/>
                <w:sz w:val="20"/>
                <w:szCs w:val="20"/>
              </w:rPr>
              <w:t xml:space="preserve">Gọi Backend API</w:t>
            </w:r>
          </w:p>
        </w:tc>
      </w:tr>
      <w:tr>
        <w:tc>
          <w:tcPr>
            <w:tcW w:type="dxa" w:w="25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FOODSAVE_USER.html</w:t>
            </w:r>
          </w:p>
        </w:tc>
        <w:tc>
          <w:tcPr>
            <w:tcW w:type="dxa" w:w="39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Tạo đơn hàng (dòng 6274), đọc sản phẩm, ghi profiles</w:t>
            </w:r>
          </w:p>
        </w:tc>
        <w:tc>
          <w:tcPr>
            <w:tcW w:type="dxa" w:w="2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Rất ít</w:t>
            </w:r>
          </w:p>
        </w:tc>
      </w:tr>
      <w:tr>
        <w:tc>
          <w:tcPr>
            <w:tcW w:type="dxa" w:w="25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FOODSAVE_PARTNER.html</w:t>
            </w:r>
          </w:p>
        </w:tc>
        <w:tc>
          <w:tcPr>
            <w:tcW w:type="dxa" w:w="39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Đăng sản phẩm, đọc stores và partner_profiles</w:t>
            </w:r>
          </w:p>
        </w:tc>
        <w:tc>
          <w:tcPr>
            <w:tcW w:type="dxa" w:w="2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Gần như không</w:t>
            </w:r>
          </w:p>
        </w:tc>
      </w:tr>
      <w:tr>
        <w:tc>
          <w:tcPr>
            <w:tcW w:type="dxa" w:w="25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FOODSAVE_CHARITY.html</w:t>
            </w:r>
          </w:p>
        </w:tc>
        <w:tc>
          <w:tcPr>
            <w:tcW w:type="dxa" w:w="39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Đọc charity_profiles</w:t>
            </w:r>
          </w:p>
        </w:tc>
        <w:tc>
          <w:tcPr>
            <w:tcW w:type="dxa" w:w="2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Gần như không</w:t>
            </w:r>
          </w:p>
        </w:tc>
      </w:tr>
      <w:tr>
        <w:tc>
          <w:tcPr>
            <w:tcW w:type="dxa" w:w="25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ADMIN_FOODSAVE.html</w:t>
            </w:r>
          </w:p>
        </w:tc>
        <w:tc>
          <w:tcPr>
            <w:tcW w:type="dxa" w:w="39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Toàn bộ: duyệt đối tác, duyệt từ thiện, xem đơn</w:t>
            </w:r>
          </w:p>
        </w:tc>
        <w:tc>
          <w:tcPr>
            <w:tcW w:type="dxa" w:w="2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Không dùng</w:t>
            </w:r>
          </w:p>
        </w:tc>
      </w:tr>
      <w:tr>
        <w:tc>
          <w:tcPr>
            <w:tcW w:type="dxa" w:w="25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foodsave-auth-client.js</w:t>
            </w:r>
          </w:p>
        </w:tc>
        <w:tc>
          <w:tcPr>
            <w:tcW w:type="dxa" w:w="39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Đăng ký đối tác/từ thiện, tạo stores, upload giấy tờ</w:t>
            </w:r>
          </w:p>
        </w:tc>
        <w:tc>
          <w:tcPr>
            <w:tcW w:type="dxa" w:w="2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Đăng nhập, OTP, đăng ký khách</w:t>
            </w:r>
          </w:p>
        </w:tc>
      </w:tr>
      <w:tr>
        <w:tc>
          <w:tcPr>
            <w:tcW w:type="dxa" w:w="25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foodsave-live-data.js</w:t>
            </w:r>
          </w:p>
        </w:tc>
        <w:tc>
          <w:tcPr>
            <w:tcW w:type="dxa" w:w="39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Sửa orders (dòng 183)</w:t>
            </w:r>
          </w:p>
        </w:tc>
        <w:tc>
          <w:tcPr>
            <w:tcW w:type="dxa" w:w="25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Đơn hàng, quyên góp, thông báo, eco</w:t>
            </w:r>
          </w:p>
        </w:tc>
      </w:tr>
    </w:tbl>
    <w:p>
      <w:pPr>
        <w:spacing w:after="120"/>
      </w:pPr>
    </w:p>
    <w:p>
      <w:pPr>
        <w:spacing w:after="120" w:line="300"/>
      </w:pPr>
      <w:r>
        <w:rPr>
          <w:rFonts w:ascii="Arial" w:cs="Arial" w:eastAsia="Arial" w:hAnsi="Arial"/>
          <w:sz w:val="22"/>
          <w:szCs w:val="22"/>
        </w:rPr>
        <w:t xml:space="preserve"/>
      </w:r>
      <w:r>
        <w:rPr>
          <w:rFonts w:ascii="Arial" w:cs="Arial" w:eastAsia="Arial" w:hAnsi="Arial"/>
          <w:b/>
          <w:bCs/>
          <w:sz w:val="22"/>
          <w:szCs w:val="22"/>
        </w:rPr>
        <w:t xml:space="preserve">Đánh giá tổng thể:</w:t>
      </w:r>
      <w:r>
        <w:rPr>
          <w:rFonts w:ascii="Arial" w:cs="Arial" w:eastAsia="Arial" w:hAnsi="Arial"/>
          <w:sz w:val="22"/>
          <w:szCs w:val="22"/>
        </w:rPr>
        <w:t xml:space="preserve"> ý tưởng kiến trúc 7/10 · khả năng demo 6/10 · sẵn sàng chạy thật 3/10. Backend đã có khoảng 60–70% nền móng (routes, phân quyền customer/partner/charity/admin, Helmet, CORS, rate limit, RLS cho phần lớn bảng, service_role key chỉ nằm ở backend), nhưng frontend bỏ qua backend ở nhiều chỗ quan trọng.</w:t>
      </w:r>
    </w:p>
    <w:p>
      <w:pPr>
        <w:pStyle w:val="Heading2"/>
        <w:spacing w:after="120" w:before="240"/>
      </w:pPr>
      <w:r>
        <w:rPr>
          <w:rFonts w:ascii="Arial" w:cs="Arial" w:eastAsia="Arial" w:hAnsi="Arial"/>
        </w:rPr>
        <w:t xml:space="preserve">3.2 Mô hình mục tiêu: mọi thứ đi qua Backend API</w:t>
      </w:r>
    </w:p>
    <w:p>
      <w:pPr>
        <w:spacing w:after="120" w:line="300"/>
      </w:pPr>
      <w:r>
        <w:rPr>
          <w:rFonts w:ascii="Arial" w:cs="Arial" w:eastAsia="Arial" w:hAnsi="Arial"/>
          <w:sz w:val="22"/>
          <w:szCs w:val="22"/>
        </w:rPr>
        <w:t xml:space="preserve"/>
      </w:r>
      <w:r>
        <w:rPr>
          <w:rFonts w:ascii="Arial" w:cs="Arial" w:eastAsia="Arial" w:hAnsi="Arial"/>
          <w:b/>
          <w:bCs/>
          <w:sz w:val="22"/>
          <w:szCs w:val="22"/>
        </w:rPr>
        <w:t xml:space="preserve">Nói dễ hiểu:</w:t>
      </w:r>
      <w:r>
        <w:rPr>
          <w:rFonts w:ascii="Arial" w:cs="Arial" w:eastAsia="Arial" w:hAnsi="Arial"/>
          <w:sz w:val="22"/>
          <w:szCs w:val="22"/>
        </w:rPr>
        <w:t xml:space="preserve"> giao diện vẫn là nơi người dùng thao tác, trải nghiệm không đổi. Điều thay đổi là sau khi người dùng bấm nút, dữ liệu </w:t>
      </w:r>
      <w:r>
        <w:rPr>
          <w:rFonts w:ascii="Arial" w:cs="Arial" w:eastAsia="Arial" w:hAnsi="Arial"/>
          <w:b/>
          <w:bCs/>
          <w:sz w:val="22"/>
          <w:szCs w:val="22"/>
        </w:rPr>
        <w:t xml:space="preserve">không được tự ghi thẳng vào database</w:t>
      </w:r>
      <w:r>
        <w:rPr>
          <w:rFonts w:ascii="Arial" w:cs="Arial" w:eastAsia="Arial" w:hAnsi="Arial"/>
          <w:sz w:val="22"/>
          <w:szCs w:val="22"/>
        </w:rPr>
        <w:t xml:space="preserve"> nữa mà gửi cho backend API. Backend giống giao dịch viên ngân hàng: kiểm tra quyền, lấy giá thật, kiểm tra tồn kho rồi mới ghi. Lý do: code frontend chạy trên máy người dùng, ai cũng xem và sửa được (F12), nên có thể tự đổi giá thành 1.000đ hay tự đánh dấu "đã thanh toán" nếu được ghi thẳng.</w:t>
      </w:r>
    </w:p>
    <w:p>
      <w:pPr>
        <w:shd w:fill="F2F2F2" w:color="auto" w:val="clear"/>
        <w:spacing w:after="0" w:line="260"/>
        <w:ind w:left="200" w:right="200"/>
      </w:pPr>
      <w:r>
        <w:rPr>
          <w:rFonts w:ascii="Courier New" w:cs="Courier New" w:eastAsia="Courier New" w:hAnsi="Courier New"/>
          <w:sz w:val="18"/>
          <w:szCs w:val="18"/>
        </w:rPr>
        <w:t xml:space="preserve">Trước:  supabase.from('orders').insert({ product_id: 12, quantity: 2, total: 60000 })</w:t>
      </w:r>
    </w:p>
    <w:p>
      <w:pPr>
        <w:shd w:fill="F2F2F2" w:color="auto" w:val="clear"/>
        <w:spacing w:after="0" w:line="260"/>
        <w:ind w:left="200" w:right="200"/>
      </w:pPr>
      <w:r>
        <w:rPr>
          <w:rFonts w:ascii="Courier New" w:cs="Courier New" w:eastAsia="Courier New" w:hAnsi="Courier New"/>
          <w:sz w:val="18"/>
          <w:szCs w:val="18"/>
        </w:rPr>
        <w:t xml:space="preserve">Sau:    fetch('/api/v1/orders', { method: 'POST',</w:t>
      </w:r>
    </w:p>
    <w:p>
      <w:pPr>
        <w:shd w:fill="F2F2F2" w:color="auto" w:val="clear"/>
        <w:spacing w:after="0" w:line="260"/>
        <w:ind w:left="200" w:right="200"/>
      </w:pPr>
      <w:r>
        <w:rPr>
          <w:rFonts w:ascii="Courier New" w:cs="Courier New" w:eastAsia="Courier New" w:hAnsi="Courier New"/>
          <w:sz w:val="18"/>
          <w:szCs w:val="18"/>
        </w:rPr>
        <w:t xml:space="preserve">          body: JSON.stringify({ product_id: 12, quantity: 2 }) })   // không gửi giá</w:t>
      </w:r>
    </w:p>
    <w:p>
      <w:pPr>
        <w:spacing w:after="120"/>
      </w:pPr>
    </w:p>
    <w:p>
      <w:pPr>
        <w:pStyle w:val="ListParagraph"/>
        <w:numPr>
          <w:ilvl w:val="0"/>
          <w:numId w:val="2"/>
        </w:numPr>
        <w:spacing w:after="80" w:line="290"/>
      </w:pPr>
      <w:r>
        <w:rPr>
          <w:rFonts w:ascii="Arial" w:cs="Arial" w:eastAsia="Arial" w:hAnsi="Arial"/>
          <w:sz w:val="22"/>
          <w:szCs w:val="22"/>
        </w:rPr>
        <w:t xml:space="preserve">Frontend chỉ giữ 2 việc: </w:t>
      </w:r>
      <w:r>
        <w:rPr>
          <w:rFonts w:ascii="Arial" w:cs="Arial" w:eastAsia="Arial" w:hAnsi="Arial"/>
          <w:b/>
          <w:bCs/>
          <w:sz w:val="22"/>
          <w:szCs w:val="22"/>
        </w:rPr>
        <w:t xml:space="preserve">đăng nhập</w:t>
      </w:r>
      <w:r>
        <w:rPr>
          <w:rFonts w:ascii="Arial" w:cs="Arial" w:eastAsia="Arial" w:hAnsi="Arial"/>
          <w:sz w:val="22"/>
          <w:szCs w:val="22"/>
        </w:rPr>
        <w:t xml:space="preserve"> (Supabase Auth) và </w:t>
      </w:r>
      <w:r>
        <w:rPr>
          <w:rFonts w:ascii="Arial" w:cs="Arial" w:eastAsia="Arial" w:hAnsi="Arial"/>
          <w:b/>
          <w:bCs/>
          <w:sz w:val="22"/>
          <w:szCs w:val="22"/>
        </w:rPr>
        <w:t xml:space="preserve">upload file</w:t>
      </w:r>
      <w:r>
        <w:rPr>
          <w:rFonts w:ascii="Arial" w:cs="Arial" w:eastAsia="Arial" w:hAnsi="Arial"/>
          <w:sz w:val="22"/>
          <w:szCs w:val="22"/>
        </w:rPr>
        <w:t xml:space="preserve"> qua đường link tạm do backend cấp.</w:t>
      </w:r>
    </w:p>
    <w:p>
      <w:pPr>
        <w:pStyle w:val="ListParagraph"/>
        <w:numPr>
          <w:ilvl w:val="0"/>
          <w:numId w:val="2"/>
        </w:numPr>
        <w:spacing w:after="80" w:line="290"/>
      </w:pPr>
      <w:r>
        <w:rPr>
          <w:rFonts w:ascii="Arial" w:cs="Arial" w:eastAsia="Arial" w:hAnsi="Arial"/>
          <w:sz w:val="22"/>
          <w:szCs w:val="22"/>
        </w:rPr>
        <w:t xml:space="preserve">Mọi thao tác đọc/ghi dữ liệu khác đi qua Backend API.</w:t>
      </w:r>
    </w:p>
    <w:p>
      <w:pPr>
        <w:pStyle w:val="ListParagraph"/>
        <w:numPr>
          <w:ilvl w:val="0"/>
          <w:numId w:val="2"/>
        </w:numPr>
        <w:spacing w:after="80" w:line="290"/>
      </w:pPr>
      <w:r>
        <w:rPr>
          <w:rFonts w:ascii="Arial" w:cs="Arial" w:eastAsia="Arial" w:hAnsi="Arial"/>
          <w:sz w:val="22"/>
          <w:szCs w:val="22"/>
        </w:rPr>
        <w:t xml:space="preserve">Chuyển xong thì </w:t>
      </w:r>
      <w:r>
        <w:rPr>
          <w:rFonts w:ascii="Arial" w:cs="Arial" w:eastAsia="Arial" w:hAnsi="Arial"/>
          <w:b/>
          <w:bCs/>
          <w:sz w:val="22"/>
          <w:szCs w:val="22"/>
        </w:rPr>
        <w:t xml:space="preserve">khóa quyền ghi trực tiếp từ trình duyệt</w:t>
      </w:r>
      <w:r>
        <w:rPr>
          <w:rFonts w:ascii="Arial" w:cs="Arial" w:eastAsia="Arial" w:hAnsi="Arial"/>
          <w:sz w:val="22"/>
          <w:szCs w:val="22"/>
        </w:rPr>
        <w:t xml:space="preserve"> ở tầng database.</w:t>
      </w:r>
    </w:p>
    <w:p>
      <w:pPr>
        <w:shd w:fill="F2F2F2" w:color="auto" w:val="clear"/>
        <w:spacing w:after="0" w:line="260"/>
        <w:ind w:left="200" w:right="200"/>
      </w:pPr>
      <w:r>
        <w:rPr>
          <w:rFonts w:ascii="Courier New" w:cs="Courier New" w:eastAsia="Courier New" w:hAnsi="Courier New"/>
          <w:sz w:val="18"/>
          <w:szCs w:val="18"/>
        </w:rPr>
        <w:t xml:space="preserve">HTML/CSS             → chỉ hiển thị giao diện</w:t>
      </w:r>
    </w:p>
    <w:p>
      <w:pPr>
        <w:shd w:fill="F2F2F2" w:color="auto" w:val="clear"/>
        <w:spacing w:after="0" w:line="260"/>
        <w:ind w:left="200" w:right="200"/>
      </w:pPr>
      <w:r>
        <w:rPr>
          <w:rFonts w:ascii="Courier New" w:cs="Courier New" w:eastAsia="Courier New" w:hAnsi="Courier New"/>
          <w:sz w:val="18"/>
          <w:szCs w:val="18"/>
        </w:rPr>
        <w:t xml:space="preserve">Frontend JavaScript  → quản lý trạng thái giao diện, gọi API</w:t>
      </w:r>
    </w:p>
    <w:p>
      <w:pPr>
        <w:shd w:fill="F2F2F2" w:color="auto" w:val="clear"/>
        <w:spacing w:after="0" w:line="260"/>
        <w:ind w:left="200" w:right="200"/>
      </w:pPr>
      <w:r>
        <w:rPr>
          <w:rFonts w:ascii="Courier New" w:cs="Courier New" w:eastAsia="Courier New" w:hAnsi="Courier New"/>
          <w:sz w:val="18"/>
          <w:szCs w:val="18"/>
        </w:rPr>
        <w:t xml:space="preserve">Auth client          → chỉ đăng nhập, đăng xuất, làm mới phiên</w:t>
      </w:r>
    </w:p>
    <w:p>
      <w:pPr>
        <w:shd w:fill="F2F2F2" w:color="auto" w:val="clear"/>
        <w:spacing w:after="0" w:line="260"/>
        <w:ind w:left="200" w:right="200"/>
      </w:pPr>
      <w:r>
        <w:rPr>
          <w:rFonts w:ascii="Courier New" w:cs="Courier New" w:eastAsia="Courier New" w:hAnsi="Courier New"/>
          <w:sz w:val="18"/>
          <w:szCs w:val="18"/>
        </w:rPr>
        <w:t xml:space="preserve">Backend              → phân quyền, kiểm tra dữ liệu, đơn hàng, tồn kho, voucher</w:t>
      </w:r>
    </w:p>
    <w:p>
      <w:pPr>
        <w:shd w:fill="F2F2F2" w:color="auto" w:val="clear"/>
        <w:spacing w:after="0" w:line="260"/>
        <w:ind w:left="200" w:right="200"/>
      </w:pPr>
      <w:r>
        <w:rPr>
          <w:rFonts w:ascii="Courier New" w:cs="Courier New" w:eastAsia="Courier New" w:hAnsi="Courier New"/>
          <w:sz w:val="18"/>
          <w:szCs w:val="18"/>
        </w:rPr>
        <w:t xml:space="preserve">Database             → lưu trữ, ràng buộc, transaction, RLS</w:t>
      </w:r>
    </w:p>
    <w:p>
      <w:pPr>
        <w:spacing w:after="120"/>
      </w:pPr>
    </w:p>
    <w:p>
      <w:pPr>
        <w:pStyle w:val="Heading2"/>
        <w:spacing w:after="120" w:before="240"/>
      </w:pPr>
      <w:r>
        <w:rPr>
          <w:rFonts w:ascii="Arial" w:cs="Arial" w:eastAsia="Arial" w:hAnsi="Arial"/>
        </w:rPr>
        <w:t xml:space="preserve">3.3 Xung đột dữ liệu và cách gọi dữ liệu</w:t>
      </w:r>
    </w:p>
    <w:p>
      <w:pPr>
        <w:spacing w:after="120" w:line="300"/>
      </w:pPr>
      <w:r>
        <w:rPr>
          <w:rFonts w:ascii="Arial" w:cs="Arial" w:eastAsia="Arial" w:hAnsi="Arial"/>
          <w:sz w:val="22"/>
          <w:szCs w:val="22"/>
        </w:rPr>
        <w:t xml:space="preserve"/>
      </w:r>
      <w:r>
        <w:rPr>
          <w:rFonts w:ascii="Arial" w:cs="Arial" w:eastAsia="Arial" w:hAnsi="Arial"/>
          <w:b/>
          <w:bCs/>
          <w:sz w:val="22"/>
          <w:szCs w:val="22"/>
        </w:rPr>
        <w:t xml:space="preserve">A. Cùng một việc nhưng có 2–3 đường làm</w:t>
      </w: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13"/>
        <w:gridCol w:w="6813"/>
      </w:tblGrid>
      <w:tr>
        <w:trPr>
          <w:tblHeader/>
        </w:trPr>
        <w:tc>
          <w:tcPr>
            <w:tcW w:type="dxa" w:w="2213"/>
            <w:tcBorders>
              <w:top w:val="single" w:color="BFBFBF" w:sz="4"/>
              <w:left w:val="single" w:color="BFBFBF" w:sz="4"/>
              <w:bottom w:val="single" w:color="BFBFBF" w:sz="4"/>
              <w:right w:val="single" w:color="BFBFBF" w:sz="4"/>
            </w:tcBorders>
            <w:shd w:fill="2E7D4F" w:color="auto" w:val="clear"/>
            <w:tcMar>
              <w:top w:type="dxa" w:w="60"/>
              <w:left w:type="dxa" w:w="100"/>
              <w:bottom w:type="dxa" w:w="60"/>
              <w:right w:type="dxa" w:w="100"/>
            </w:tcMar>
          </w:tcPr>
          <w:p>
            <w:pPr>
              <w:spacing w:after="40" w:line="270"/>
            </w:pPr>
            <w:r>
              <w:rPr>
                <w:rFonts w:ascii="Arial" w:cs="Arial" w:eastAsia="Arial" w:hAnsi="Arial"/>
                <w:b/>
                <w:bCs/>
                <w:color w:val="FFFFFF"/>
                <w:sz w:val="20"/>
                <w:szCs w:val="20"/>
              </w:rPr>
              <w:t xml:space="preserve">Việc</w:t>
            </w:r>
          </w:p>
        </w:tc>
        <w:tc>
          <w:tcPr>
            <w:tcW w:type="dxa" w:w="6813"/>
            <w:tcBorders>
              <w:top w:val="single" w:color="BFBFBF" w:sz="4"/>
              <w:left w:val="single" w:color="BFBFBF" w:sz="4"/>
              <w:bottom w:val="single" w:color="BFBFBF" w:sz="4"/>
              <w:right w:val="single" w:color="BFBFBF" w:sz="4"/>
            </w:tcBorders>
            <w:shd w:fill="2E7D4F" w:color="auto" w:val="clear"/>
            <w:tcMar>
              <w:top w:type="dxa" w:w="60"/>
              <w:left w:type="dxa" w:w="100"/>
              <w:bottom w:type="dxa" w:w="60"/>
              <w:right w:type="dxa" w:w="100"/>
            </w:tcMar>
          </w:tcPr>
          <w:p>
            <w:pPr>
              <w:spacing w:after="40" w:line="270"/>
            </w:pPr>
            <w:r>
              <w:rPr>
                <w:rFonts w:ascii="Arial" w:cs="Arial" w:eastAsia="Arial" w:hAnsi="Arial"/>
                <w:b/>
                <w:bCs/>
                <w:color w:val="FFFFFF"/>
                <w:sz w:val="20"/>
                <w:szCs w:val="20"/>
              </w:rPr>
              <w:t xml:space="preserve">Các đường đang tồn tại</w:t>
            </w:r>
          </w:p>
        </w:tc>
      </w:tr>
      <w:tr>
        <w:tc>
          <w:tcPr>
            <w:tcW w:type="dxa" w:w="2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Tạo đơn hàng</w:t>
            </w:r>
          </w:p>
        </w:tc>
        <w:tc>
          <w:tcPr>
            <w:tcW w:type="dxa" w:w="68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① FOODSAVE_USER.html:6274 insert thẳng vào orders, không trừ kho, không kiểm tra giá, không tạo order_items</w:t>
            </w:r>
          </w:p>
          <w:p>
            <w:pPr>
              <w:spacing w:after="40" w:line="270"/>
            </w:pPr>
            <w:r>
              <w:rPr>
                <w:rFonts w:ascii="Arial" w:cs="Arial" w:eastAsia="Arial" w:hAnsi="Arial"/>
                <w:b w:val="false"/>
                <w:bCs w:val="false"/>
                <w:sz w:val="20"/>
                <w:szCs w:val="20"/>
              </w:rPr>
              <w:t xml:space="preserve">② API POST /orders có kiểm tra đầy đủ</w:t>
            </w:r>
          </w:p>
        </w:tc>
      </w:tr>
      <w:tr>
        <w:tc>
          <w:tcPr>
            <w:tcW w:type="dxa" w:w="2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Cập nhật đơn</w:t>
            </w:r>
          </w:p>
        </w:tc>
        <w:tc>
          <w:tcPr>
            <w:tcW w:type="dxa" w:w="68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① foodsave-live-data.js:183 update thẳng</w:t>
            </w:r>
          </w:p>
          <w:p>
            <w:pPr>
              <w:spacing w:after="40" w:line="270"/>
            </w:pPr>
            <w:r>
              <w:rPr>
                <w:rFonts w:ascii="Arial" w:cs="Arial" w:eastAsia="Arial" w:hAnsi="Arial"/>
                <w:b w:val="false"/>
                <w:bCs w:val="false"/>
                <w:sz w:val="20"/>
                <w:szCs w:val="20"/>
              </w:rPr>
              <w:t xml:space="preserve">② API PATCH /orders/:id/status</w:t>
            </w:r>
          </w:p>
        </w:tc>
      </w:tr>
      <w:tr>
        <w:tc>
          <w:tcPr>
            <w:tcW w:type="dxa" w:w="2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Đăng sản phẩm</w:t>
            </w:r>
          </w:p>
        </w:tc>
        <w:tc>
          <w:tcPr>
            <w:tcW w:type="dxa" w:w="68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① Trang Partner insert thẳng, nhãn luôn là green</w:t>
            </w:r>
          </w:p>
          <w:p>
            <w:pPr>
              <w:spacing w:after="40" w:line="270"/>
            </w:pPr>
            <w:r>
              <w:rPr>
                <w:rFonts w:ascii="Arial" w:cs="Arial" w:eastAsia="Arial" w:hAnsi="Arial"/>
                <w:b w:val="false"/>
                <w:bCs w:val="false"/>
                <w:sz w:val="20"/>
                <w:szCs w:val="20"/>
              </w:rPr>
              <w:t xml:space="preserve">② API POST /catalog/products</w:t>
            </w:r>
          </w:p>
        </w:tc>
      </w:tr>
      <w:tr>
        <w:tc>
          <w:tcPr>
            <w:tcW w:type="dxa" w:w="2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Duyệt đối tác</w:t>
            </w:r>
          </w:p>
        </w:tc>
        <w:tc>
          <w:tcPr>
            <w:tcW w:type="dxa" w:w="68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① Admin HTML sửa partner_profiles</w:t>
            </w:r>
          </w:p>
          <w:p>
            <w:pPr>
              <w:spacing w:after="40" w:line="270"/>
            </w:pPr>
            <w:r>
              <w:rPr>
                <w:rFonts w:ascii="Arial" w:cs="Arial" w:eastAsia="Arial" w:hAnsi="Arial"/>
                <w:b w:val="false"/>
                <w:bCs w:val="false"/>
                <w:sz w:val="20"/>
                <w:szCs w:val="20"/>
              </w:rPr>
              <w:t xml:space="preserve">② API /admin/approve sửa profiles và stores. Hai đường không đồng bộ</w:t>
            </w:r>
          </w:p>
        </w:tc>
      </w:tr>
      <w:tr>
        <w:tc>
          <w:tcPr>
            <w:tcW w:type="dxa" w:w="2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Tạo cửa hàng</w:t>
            </w:r>
          </w:p>
        </w:tc>
        <w:tc>
          <w:tcPr>
            <w:tcW w:type="dxa" w:w="68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① Frontend lúc đăng ký ② Trigger lúc duyệt ③ API POST /catalog/stores</w:t>
            </w:r>
          </w:p>
        </w:tc>
      </w:tr>
      <w:tr>
        <w:tc>
          <w:tcPr>
            <w:tcW w:type="dxa" w:w="2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Tạo hồ sơ từ thiện</w:t>
            </w:r>
          </w:p>
        </w:tc>
        <w:tc>
          <w:tcPr>
            <w:tcW w:type="dxa" w:w="68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① Trigger lúc đăng ký ② Frontend (dòng 2750) ③ API POST /charity/profiles</w:t>
            </w:r>
          </w:p>
        </w:tc>
      </w:tr>
      <w:tr>
        <w:tc>
          <w:tcPr>
            <w:tcW w:type="dxa" w:w="2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Đăng ký đối tác/từ thiện</w:t>
            </w:r>
          </w:p>
        </w:tc>
        <w:tc>
          <w:tcPr>
            <w:tcW w:type="dxa" w:w="68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Frontend tự làm trực tiếp, trong khi backend đã có /auth/register/partner và /auth/register/charity</w:t>
            </w:r>
          </w:p>
        </w:tc>
      </w:tr>
    </w:tbl>
    <w:p>
      <w:pPr>
        <w:spacing w:after="120"/>
      </w:pPr>
    </w:p>
    <w:p>
      <w:pPr>
        <w:spacing w:after="120" w:line="300"/>
      </w:pPr>
      <w:r>
        <w:rPr>
          <w:rFonts w:ascii="Arial" w:cs="Arial" w:eastAsia="Arial" w:hAnsi="Arial"/>
          <w:sz w:val="22"/>
          <w:szCs w:val="22"/>
        </w:rPr>
        <w:t xml:space="preserve"/>
      </w:r>
      <w:r>
        <w:rPr>
          <w:rFonts w:ascii="Arial" w:cs="Arial" w:eastAsia="Arial" w:hAnsi="Arial"/>
          <w:b/>
          <w:bCs/>
          <w:sz w:val="22"/>
          <w:szCs w:val="22"/>
        </w:rPr>
        <w:t xml:space="preserve">B. Code ghi vào cột hoặc bảng không tồn tại</w:t>
      </w:r>
      <w:r>
        <w:rPr>
          <w:rFonts w:ascii="Arial" w:cs="Arial" w:eastAsia="Arial" w:hAnsi="Arial"/>
          <w:sz w:val="22"/>
          <w:szCs w:val="22"/>
        </w:rPr>
        <w:t xml:space="preserve"> (repo và database production đang lệch nhau)</w:t>
      </w:r>
    </w:p>
    <w:p>
      <w:pPr>
        <w:pStyle w:val="ListParagraph"/>
        <w:numPr>
          <w:ilvl w:val="0"/>
          <w:numId w:val="2"/>
        </w:numPr>
        <w:spacing w:after="80" w:line="290"/>
      </w:pPr>
      <w:r>
        <w:rPr>
          <w:rFonts w:ascii="Arial" w:cs="Arial" w:eastAsia="Arial" w:hAnsi="Arial"/>
          <w:sz w:val="22"/>
          <w:szCs w:val="22"/>
        </w:rPr>
        <w:t xml:space="preserve">Bảng partners (foodsave-auth-client.js:4052) không có trong migration nào, insert luôn lỗi.</w:t>
      </w:r>
    </w:p>
    <w:p>
      <w:pPr>
        <w:pStyle w:val="ListParagraph"/>
        <w:numPr>
          <w:ilvl w:val="0"/>
          <w:numId w:val="2"/>
        </w:numPr>
        <w:spacing w:after="80" w:line="290"/>
      </w:pPr>
      <w:r>
        <w:rPr>
          <w:rFonts w:ascii="Arial" w:cs="Arial" w:eastAsia="Arial" w:hAnsi="Arial"/>
          <w:sz w:val="22"/>
          <w:szCs w:val="22"/>
        </w:rPr>
        <w:t xml:space="preserve">Cột stores.cover_url không tồn tại; insert lỗi, code chuyển sang bản rút gọn và làm mất description, hashtags, public_hotline, legal_name, tax_code.</w:t>
      </w:r>
    </w:p>
    <w:p>
      <w:pPr>
        <w:pStyle w:val="ListParagraph"/>
        <w:numPr>
          <w:ilvl w:val="0"/>
          <w:numId w:val="2"/>
        </w:numPr>
        <w:spacing w:after="80" w:line="290"/>
      </w:pPr>
      <w:r>
        <w:rPr>
          <w:rFonts w:ascii="Arial" w:cs="Arial" w:eastAsia="Arial" w:hAnsi="Arial"/>
          <w:sz w:val="22"/>
          <w:szCs w:val="22"/>
        </w:rPr>
        <w:t xml:space="preserve">Khoảng 15 cột của charity_profiles mà frontend gửi lên không tồn tại (mục 3.5).</w:t>
      </w:r>
    </w:p>
    <w:p>
      <w:pPr>
        <w:pStyle w:val="ListParagraph"/>
        <w:numPr>
          <w:ilvl w:val="0"/>
          <w:numId w:val="2"/>
        </w:numPr>
        <w:spacing w:after="80" w:line="290"/>
      </w:pPr>
      <w:r>
        <w:rPr>
          <w:rFonts w:ascii="Arial" w:cs="Arial" w:eastAsia="Arial" w:hAnsi="Arial"/>
          <w:sz w:val="22"/>
          <w:szCs w:val="22"/>
        </w:rPr>
        <w:t xml:space="preserve">Code phải dò thử các cột auth_user_id, owner_id, profile_id trên partner_profiles vì không chắc cột nào có thật.</w:t>
      </w:r>
    </w:p>
    <w:p>
      <w:pPr>
        <w:spacing w:after="120" w:line="300"/>
      </w:pPr>
      <w:r>
        <w:rPr>
          <w:rFonts w:ascii="Arial" w:cs="Arial" w:eastAsia="Arial" w:hAnsi="Arial"/>
          <w:sz w:val="22"/>
          <w:szCs w:val="22"/>
        </w:rPr>
        <w:t xml:space="preserve"/>
      </w:r>
      <w:r>
        <w:rPr>
          <w:rFonts w:ascii="Arial" w:cs="Arial" w:eastAsia="Arial" w:hAnsi="Arial"/>
          <w:b/>
          <w:bCs/>
          <w:sz w:val="22"/>
          <w:szCs w:val="22"/>
        </w:rPr>
        <w:t xml:space="preserve">C. Một thông tin lưu ở nhiều chỗ</w:t>
      </w:r>
      <w:r>
        <w:rPr>
          <w:rFonts w:ascii="Arial" w:cs="Arial" w:eastAsia="Arial" w:hAnsi="Arial"/>
          <w:sz w:val="22"/>
          <w:szCs w:val="22"/>
        </w:rPr>
        <w:t xml:space="preserve"/>
      </w:r>
    </w:p>
    <w:p>
      <w:pPr>
        <w:pStyle w:val="ListParagraph"/>
        <w:numPr>
          <w:ilvl w:val="0"/>
          <w:numId w:val="2"/>
        </w:numPr>
        <w:spacing w:after="80" w:line="290"/>
      </w:pPr>
      <w:r>
        <w:rPr>
          <w:rFonts w:ascii="Arial" w:cs="Arial" w:eastAsia="Arial" w:hAnsi="Arial"/>
          <w:sz w:val="22"/>
          <w:szCs w:val="22"/>
        </w:rPr>
        <w:t xml:space="preserve">Thông tin cửa hàng nằm ở stores, partner_profiles, partner_profiles.metadata.store và profiles.metadata.</w:t>
      </w:r>
    </w:p>
    <w:p>
      <w:pPr>
        <w:pStyle w:val="ListParagraph"/>
        <w:numPr>
          <w:ilvl w:val="0"/>
          <w:numId w:val="2"/>
        </w:numPr>
        <w:spacing w:after="80" w:line="290"/>
      </w:pPr>
      <w:r>
        <w:rPr>
          <w:rFonts w:ascii="Arial" w:cs="Arial" w:eastAsia="Arial" w:hAnsi="Arial"/>
          <w:sz w:val="22"/>
          <w:szCs w:val="22"/>
        </w:rPr>
        <w:t xml:space="preserve">Thông tin từ thiện nằm ở charity_profiles, charity_profiles.metadata và profiles.metadata.</w:t>
      </w:r>
    </w:p>
    <w:p>
      <w:pPr>
        <w:pStyle w:val="ListParagraph"/>
        <w:numPr>
          <w:ilvl w:val="0"/>
          <w:numId w:val="2"/>
        </w:numPr>
        <w:spacing w:after="80" w:line="290"/>
      </w:pPr>
      <w:r>
        <w:rPr>
          <w:rFonts w:ascii="Arial" w:cs="Arial" w:eastAsia="Arial" w:hAnsi="Arial"/>
          <w:sz w:val="22"/>
          <w:szCs w:val="22"/>
        </w:rPr>
        <w:t xml:space="preserve">Trạng thái duyệt nằm ở </w:t>
      </w:r>
      <w:r>
        <w:rPr>
          <w:rFonts w:ascii="Arial" w:cs="Arial" w:eastAsia="Arial" w:hAnsi="Arial"/>
          <w:b/>
          <w:bCs/>
          <w:sz w:val="22"/>
          <w:szCs w:val="22"/>
        </w:rPr>
        <w:t xml:space="preserve">5 chỗ</w:t>
      </w:r>
      <w:r>
        <w:rPr>
          <w:rFonts w:ascii="Arial" w:cs="Arial" w:eastAsia="Arial" w:hAnsi="Arial"/>
          <w:sz w:val="22"/>
          <w:szCs w:val="22"/>
        </w:rPr>
        <w:t xml:space="preserve">: profiles.status, stores.status, stores.onboarding_status, partner_profiles.onboarding_status, metadata.onboarding_status.</w:t>
      </w:r>
    </w:p>
    <w:p>
      <w:pPr>
        <w:spacing w:after="120" w:line="300"/>
      </w:pPr>
      <w:r>
        <w:rPr>
          <w:rFonts w:ascii="Arial" w:cs="Arial" w:eastAsia="Arial" w:hAnsi="Arial"/>
          <w:sz w:val="22"/>
          <w:szCs w:val="22"/>
        </w:rPr>
        <w:t xml:space="preserve"/>
      </w:r>
      <w:r>
        <w:rPr>
          <w:rFonts w:ascii="Arial" w:cs="Arial" w:eastAsia="Arial" w:hAnsi="Arial"/>
          <w:b/>
          <w:bCs/>
          <w:sz w:val="22"/>
          <w:szCs w:val="22"/>
        </w:rPr>
        <w:t xml:space="preserve">D. Bảo mật ảnh hưởng trực tiếp tới luồng</w:t>
      </w:r>
      <w:r>
        <w:rPr>
          <w:rFonts w:ascii="Arial" w:cs="Arial" w:eastAsia="Arial" w:hAnsi="Arial"/>
          <w:sz w:val="22"/>
          <w:szCs w:val="22"/>
        </w:rPr>
        <w:t xml:space="preserve"/>
      </w:r>
    </w:p>
    <w:p>
      <w:pPr>
        <w:pStyle w:val="ListParagraph"/>
        <w:numPr>
          <w:ilvl w:val="0"/>
          <w:numId w:val="2"/>
        </w:numPr>
        <w:spacing w:after="80" w:line="290"/>
      </w:pPr>
      <w:r>
        <w:rPr>
          <w:rFonts w:ascii="Arial" w:cs="Arial" w:eastAsia="Arial" w:hAnsi="Arial"/>
          <w:sz w:val="22"/>
          <w:szCs w:val="22"/>
        </w:rPr>
        <w:t xml:space="preserve">Trang Admin không có đăng nhập, dùng key công khai.</w:t>
      </w:r>
    </w:p>
    <w:p>
      <w:pPr>
        <w:pStyle w:val="ListParagraph"/>
        <w:numPr>
          <w:ilvl w:val="0"/>
          <w:numId w:val="2"/>
        </w:numPr>
        <w:spacing w:after="80" w:line="290"/>
      </w:pPr>
      <w:r>
        <w:rPr>
          <w:rFonts w:ascii="Arial" w:cs="Arial" w:eastAsia="Arial" w:hAnsi="Arial"/>
          <w:sz w:val="22"/>
          <w:szCs w:val="22"/>
        </w:rPr>
        <w:t xml:space="preserve">Ảnh giấy tờ dùng link công khai (xác nhận thêm ở mục 4, câu 4).</w:t>
      </w:r>
    </w:p>
    <w:p>
      <w:pPr>
        <w:pStyle w:val="ListParagraph"/>
        <w:numPr>
          <w:ilvl w:val="0"/>
          <w:numId w:val="2"/>
        </w:numPr>
        <w:spacing w:after="80" w:line="290"/>
      </w:pPr>
      <w:r>
        <w:rPr>
          <w:rFonts w:ascii="Arial" w:cs="Arial" w:eastAsia="Arial" w:hAnsi="Arial"/>
          <w:sz w:val="22"/>
          <w:szCs w:val="22"/>
        </w:rPr>
        <w:t xml:space="preserve">Key Supabase viết cứng trong 3 file. Đây là key "publishable" nên có ở frontend là bình thường, nhưng vì vậy RLS </w:t>
      </w:r>
      <w:r>
        <w:rPr>
          <w:rFonts w:ascii="Arial" w:cs="Arial" w:eastAsia="Arial" w:hAnsi="Arial"/>
          <w:b/>
          <w:bCs/>
          <w:sz w:val="22"/>
          <w:szCs w:val="22"/>
        </w:rPr>
        <w:t xml:space="preserve">bắt buộc phải chặt</w:t>
      </w:r>
      <w:r>
        <w:rPr>
          <w:rFonts w:ascii="Arial" w:cs="Arial" w:eastAsia="Arial" w:hAnsi="Arial"/>
          <w:sz w:val="22"/>
          <w:szCs w:val="22"/>
        </w:rPr>
        <w:t xml:space="preserve">, và hiện đang lỏng.</w:t>
      </w:r>
    </w:p>
    <w:p>
      <w:pPr>
        <w:pStyle w:val="Heading2"/>
        <w:spacing w:after="120" w:before="240"/>
      </w:pPr>
      <w:r>
        <w:rPr>
          <w:rFonts w:ascii="Arial" w:cs="Arial" w:eastAsia="Arial" w:hAnsi="Arial"/>
        </w:rPr>
        <w:t xml:space="preserve">3.4 partner_profiles và stores – hướng xử lý đã chốt</w:t>
      </w:r>
    </w:p>
    <w:p>
      <w:pPr>
        <w:pStyle w:val="ListParagraph"/>
        <w:numPr>
          <w:ilvl w:val="0"/>
          <w:numId w:val="2"/>
        </w:numPr>
        <w:spacing w:after="80" w:line="290"/>
      </w:pPr>
      <w:r>
        <w:rPr>
          <w:rFonts w:ascii="Arial" w:cs="Arial" w:eastAsia="Arial" w:hAnsi="Arial"/>
          <w:sz w:val="22"/>
          <w:szCs w:val="22"/>
        </w:rPr>
        <w:t xml:space="preserve"/>
      </w:r>
      <w:r>
        <w:rPr>
          <w:rFonts w:ascii="Arial" w:cs="Arial" w:eastAsia="Arial" w:hAnsi="Arial"/>
          <w:b/>
          <w:bCs/>
          <w:sz w:val="22"/>
          <w:szCs w:val="22"/>
        </w:rPr>
        <w:t xml:space="preserve">partner_profiles</w:t>
      </w:r>
      <w:r>
        <w:rPr>
          <w:rFonts w:ascii="Arial" w:cs="Arial" w:eastAsia="Arial" w:hAnsi="Arial"/>
          <w:sz w:val="22"/>
          <w:szCs w:val="22"/>
        </w:rPr>
        <w:t xml:space="preserve"> = hồ sơ riêng tư/pháp lý (KYC): người đại diện, CCCD, giấy phép, mã số thuế, ngân hàng, giấy tờ. Chỉ chủ tài khoản và Admin xem.</w:t>
      </w:r>
    </w:p>
    <w:p>
      <w:pPr>
        <w:pStyle w:val="ListParagraph"/>
        <w:numPr>
          <w:ilvl w:val="0"/>
          <w:numId w:val="2"/>
        </w:numPr>
        <w:spacing w:after="80" w:line="290"/>
      </w:pPr>
      <w:r>
        <w:rPr>
          <w:rFonts w:ascii="Arial" w:cs="Arial" w:eastAsia="Arial" w:hAnsi="Arial"/>
          <w:sz w:val="22"/>
          <w:szCs w:val="22"/>
        </w:rPr>
        <w:t xml:space="preserve"/>
      </w:r>
      <w:r>
        <w:rPr>
          <w:rFonts w:ascii="Arial" w:cs="Arial" w:eastAsia="Arial" w:hAnsi="Arial"/>
          <w:b/>
          <w:bCs/>
          <w:sz w:val="22"/>
          <w:szCs w:val="22"/>
        </w:rPr>
        <w:t xml:space="preserve">stores</w:t>
      </w:r>
      <w:r>
        <w:rPr>
          <w:rFonts w:ascii="Arial" w:cs="Arial" w:eastAsia="Arial" w:hAnsi="Arial"/>
          <w:sz w:val="22"/>
          <w:szCs w:val="22"/>
        </w:rPr>
        <w:t xml:space="preserve"> = mặt tiền công khai: tên, logo, mô tả, hashtag, địa chỉ, GPS, hotline, giờ mở cửa, trạng thái. products, orders, donations tham chiếu tới bảng này.</w:t>
      </w:r>
    </w:p>
    <w:p>
      <w:pPr>
        <w:pStyle w:val="ListParagraph"/>
        <w:numPr>
          <w:ilvl w:val="0"/>
          <w:numId w:val="2"/>
        </w:numPr>
        <w:spacing w:after="80" w:line="290"/>
      </w:pPr>
      <w:r>
        <w:rPr>
          <w:rFonts w:ascii="Arial" w:cs="Arial" w:eastAsia="Arial" w:hAnsi="Arial"/>
          <w:sz w:val="22"/>
          <w:szCs w:val="22"/>
        </w:rPr>
        <w:t xml:space="preserve"/>
      </w:r>
      <w:r>
        <w:rPr>
          <w:rFonts w:ascii="Arial" w:cs="Arial" w:eastAsia="Arial" w:hAnsi="Arial"/>
          <w:b/>
          <w:bCs/>
          <w:sz w:val="22"/>
          <w:szCs w:val="22"/>
        </w:rPr>
        <w:t xml:space="preserve">Mỗi trường chỉ nằm ở một bảng</w:t>
      </w:r>
      <w:r>
        <w:rPr>
          <w:rFonts w:ascii="Arial" w:cs="Arial" w:eastAsia="Arial" w:hAnsi="Arial"/>
          <w:sz w:val="22"/>
          <w:szCs w:val="22"/>
        </w:rPr>
        <w:t xml:space="preserve"> (legal_name, tax_code ở partner_profiles; public_hotline ở stores). metadata chỉ dùng cho dữ liệu phụ.</w:t>
      </w:r>
    </w:p>
    <w:p>
      <w:pPr>
        <w:pStyle w:val="ListParagraph"/>
        <w:numPr>
          <w:ilvl w:val="0"/>
          <w:numId w:val="2"/>
        </w:numPr>
        <w:spacing w:after="80" w:line="290"/>
      </w:pPr>
      <w:r>
        <w:rPr>
          <w:rFonts w:ascii="Arial" w:cs="Arial" w:eastAsia="Arial" w:hAnsi="Arial"/>
          <w:sz w:val="22"/>
          <w:szCs w:val="22"/>
        </w:rPr>
        <w:t xml:space="preserve">Liên kết chuẩn: </w:t>
      </w:r>
      <w:r>
        <w:rPr>
          <w:rFonts w:ascii="Arial" w:cs="Arial" w:eastAsia="Arial" w:hAnsi="Arial"/>
          <w:b/>
          <w:bCs/>
          <w:sz w:val="22"/>
          <w:szCs w:val="22"/>
        </w:rPr>
        <w:t xml:space="preserve">stores.owner_id = auth.uid()</w:t>
      </w:r>
      <w:r>
        <w:rPr>
          <w:rFonts w:ascii="Arial" w:cs="Arial" w:eastAsia="Arial" w:hAnsi="Arial"/>
          <w:sz w:val="22"/>
          <w:szCs w:val="22"/>
        </w:rPr>
        <w:t xml:space="preserve"> (RLS owns_store đã dựa vào cột này). partner_profiles.store_id chỉ là phụ, frontend không phụ thuộc vào nó.</w:t>
      </w:r>
    </w:p>
    <w:p>
      <w:pPr>
        <w:pStyle w:val="ListParagraph"/>
        <w:numPr>
          <w:ilvl w:val="0"/>
          <w:numId w:val="2"/>
        </w:numPr>
        <w:spacing w:after="80" w:line="290"/>
      </w:pPr>
      <w:r>
        <w:rPr>
          <w:rFonts w:ascii="Arial" w:cs="Arial" w:eastAsia="Arial" w:hAnsi="Arial"/>
          <w:sz w:val="22"/>
          <w:szCs w:val="22"/>
        </w:rPr>
        <w:t xml:space="preserve"/>
      </w:r>
      <w:r>
        <w:rPr>
          <w:rFonts w:ascii="Arial" w:cs="Arial" w:eastAsia="Arial" w:hAnsi="Arial"/>
          <w:b/>
          <w:bCs/>
          <w:sz w:val="22"/>
          <w:szCs w:val="22"/>
        </w:rPr>
        <w:t xml:space="preserve">Tạo stores ngay khi đăng ký</w:t>
      </w:r>
      <w:r>
        <w:rPr>
          <w:rFonts w:ascii="Arial" w:cs="Arial" w:eastAsia="Arial" w:hAnsi="Arial"/>
          <w:sz w:val="22"/>
          <w:szCs w:val="22"/>
        </w:rPr>
        <w:t xml:space="preserve"> với status = pending. Policy stores_public_select_active và products_public_select_active tự ẩn cửa hàng và sản phẩm chưa duyệt. Admin duyệt chỉ là đổi trạng thái, trigger đồng bộ status của stores và profiles.</w:t>
      </w:r>
    </w:p>
    <w:p>
      <w:pPr>
        <w:pStyle w:val="Heading2"/>
        <w:spacing w:after="120" w:before="240"/>
      </w:pPr>
      <w:r>
        <w:rPr>
          <w:rFonts w:ascii="Arial" w:cs="Arial" w:eastAsia="Arial" w:hAnsi="Arial"/>
        </w:rPr>
        <w:t xml:space="preserve">3.5 Rà soát bảng Charity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943"/>
        <w:gridCol w:w="2083"/>
      </w:tblGrid>
      <w:tr>
        <w:trPr>
          <w:tblHeader/>
        </w:trPr>
        <w:tc>
          <w:tcPr>
            <w:tcW w:type="dxa" w:w="6943"/>
            <w:tcBorders>
              <w:top w:val="single" w:color="BFBFBF" w:sz="4"/>
              <w:left w:val="single" w:color="BFBFBF" w:sz="4"/>
              <w:bottom w:val="single" w:color="BFBFBF" w:sz="4"/>
              <w:right w:val="single" w:color="BFBFBF" w:sz="4"/>
            </w:tcBorders>
            <w:shd w:fill="2E7D4F" w:color="auto" w:val="clear"/>
            <w:tcMar>
              <w:top w:type="dxa" w:w="60"/>
              <w:left w:type="dxa" w:w="100"/>
              <w:bottom w:type="dxa" w:w="60"/>
              <w:right w:type="dxa" w:w="100"/>
            </w:tcMar>
          </w:tcPr>
          <w:p>
            <w:pPr>
              <w:spacing w:after="40" w:line="270"/>
            </w:pPr>
            <w:r>
              <w:rPr>
                <w:rFonts w:ascii="Arial" w:cs="Arial" w:eastAsia="Arial" w:hAnsi="Arial"/>
                <w:b/>
                <w:bCs/>
                <w:color w:val="FFFFFF"/>
                <w:sz w:val="20"/>
                <w:szCs w:val="20"/>
              </w:rPr>
              <w:t xml:space="preserve">Vấn đề</w:t>
            </w:r>
          </w:p>
        </w:tc>
        <w:tc>
          <w:tcPr>
            <w:tcW w:type="dxa" w:w="2083"/>
            <w:tcBorders>
              <w:top w:val="single" w:color="BFBFBF" w:sz="4"/>
              <w:left w:val="single" w:color="BFBFBF" w:sz="4"/>
              <w:bottom w:val="single" w:color="BFBFBF" w:sz="4"/>
              <w:right w:val="single" w:color="BFBFBF" w:sz="4"/>
            </w:tcBorders>
            <w:shd w:fill="2E7D4F" w:color="auto" w:val="clear"/>
            <w:tcMar>
              <w:top w:type="dxa" w:w="60"/>
              <w:left w:type="dxa" w:w="100"/>
              <w:bottom w:type="dxa" w:w="60"/>
              <w:right w:type="dxa" w:w="100"/>
            </w:tcMar>
          </w:tcPr>
          <w:p>
            <w:pPr>
              <w:spacing w:after="40" w:line="270"/>
            </w:pPr>
            <w:r>
              <w:rPr>
                <w:rFonts w:ascii="Arial" w:cs="Arial" w:eastAsia="Arial" w:hAnsi="Arial"/>
                <w:b/>
                <w:bCs/>
                <w:color w:val="FFFFFF"/>
                <w:sz w:val="20"/>
                <w:szCs w:val="20"/>
              </w:rPr>
              <w:t xml:space="preserve">Mức độ</w:t>
            </w:r>
          </w:p>
        </w:tc>
      </w:tr>
      <w:tr>
        <w:tc>
          <w:tcPr>
            <w:tcW w:type="dxa" w:w="69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Ai cũng đọc được toàn bộ charity_profiles, kể cả chưa đăng nhập, gồm metadata chứa link CCCD (policy using (true), quyền đọc cấp cho anon)</w:t>
            </w:r>
          </w:p>
        </w:tc>
        <w:tc>
          <w:tcPr>
            <w:tcW w:type="dxa" w:w="20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 Nghiêm trọng</w:t>
            </w:r>
          </w:p>
        </w:tc>
      </w:tr>
      <w:tr>
        <w:tc>
          <w:tcPr>
            <w:tcW w:type="dxa" w:w="69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Ai cũng sửa được, kể cả tự duyệt tổ chức mình, qua policy "Allow public update for testing" (001_foodsave_schema.sql dòng 702)</w:t>
            </w:r>
          </w:p>
        </w:tc>
        <w:tc>
          <w:tcPr>
            <w:tcW w:type="dxa" w:w="20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 Nghiêm trọng</w:t>
            </w:r>
          </w:p>
        </w:tc>
      </w:tr>
      <w:tr>
        <w:tc>
          <w:tcPr>
            <w:tcW w:type="dxa" w:w="69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Frontend ghi các cột representative_cccd, license_image_url, cccd_front_url, tax_id, mission… mà bảng không có; dữ liệu bị dồn vào metadata hoặc ghi thất bại</w:t>
            </w:r>
          </w:p>
        </w:tc>
        <w:tc>
          <w:tcPr>
            <w:tcW w:type="dxa" w:w="20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 Cao</w:t>
            </w:r>
          </w:p>
        </w:tc>
      </w:tr>
      <w:tr>
        <w:tc>
          <w:tcPr>
            <w:tcW w:type="dxa" w:w="69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email bắt buộc: đăng ký bằng số điện thoại thì lỗi luôn bước tạo tài khoản</w:t>
            </w:r>
          </w:p>
        </w:tc>
        <w:tc>
          <w:tcPr>
            <w:tcW w:type="dxa" w:w="20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 Cao</w:t>
            </w:r>
          </w:p>
        </w:tc>
      </w:tr>
      <w:tr>
        <w:tc>
          <w:tcPr>
            <w:tcW w:type="dxa" w:w="69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owner_id không UNIQUE: một người có thể có 2 hồ sơ (frontend dòng 2750 và trigger đều tạo)</w:t>
            </w:r>
          </w:p>
        </w:tc>
        <w:tc>
          <w:tcPr>
            <w:tcW w:type="dxa" w:w="20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 Cao</w:t>
            </w:r>
          </w:p>
        </w:tc>
      </w:tr>
      <w:tr>
        <w:tc>
          <w:tcPr>
            <w:tcW w:type="dxa" w:w="69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Duyệt ở charity_profiles nhưng profiles.status vẫn pending vì không có trigger đồng bộ</w:t>
            </w:r>
          </w:p>
        </w:tc>
        <w:tc>
          <w:tcPr>
            <w:tcW w:type="dxa" w:w="20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 Cao</w:t>
            </w:r>
          </w:p>
        </w:tc>
      </w:tr>
      <w:tr>
        <w:tc>
          <w:tcPr>
            <w:tcW w:type="dxa" w:w="69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Tổ chức chưa được duyệt vẫn nhận được quyên góp</w:t>
            </w:r>
          </w:p>
        </w:tc>
        <w:tc>
          <w:tcPr>
            <w:tcW w:type="dxa" w:w="20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 Cao</w:t>
            </w:r>
          </w:p>
        </w:tc>
      </w:tr>
      <w:tr>
        <w:tc>
          <w:tcPr>
            <w:tcW w:type="dxa" w:w="69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approved_by lưu chữ cố định "admin_01"; thiếu lý do từ chối và thời điểm duyệt</w:t>
            </w:r>
          </w:p>
        </w:tc>
        <w:tc>
          <w:tcPr>
            <w:tcW w:type="dxa" w:w="20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 Trung bình</w:t>
            </w:r>
          </w:p>
        </w:tc>
      </w:tr>
      <w:tr>
        <w:tc>
          <w:tcPr>
            <w:tcW w:type="dxa" w:w="69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Thiếu cột nghiệp vụ: mã số thuế, người đại diện, mô tả, sứ mệnh, logo/ảnh bìa</w:t>
            </w:r>
          </w:p>
        </w:tc>
        <w:tc>
          <w:tcPr>
            <w:tcW w:type="dxa" w:w="20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 Trung bình</w:t>
            </w:r>
          </w:p>
        </w:tc>
      </w:tr>
      <w:tr>
        <w:tc>
          <w:tcPr>
            <w:tcW w:type="dxa" w:w="69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volunteers không có tài khoản → đã chốt: tổ chức thêm tài khoản cho tình nguyện viên, có giao diện riêng</w:t>
            </w:r>
          </w:p>
        </w:tc>
        <w:tc>
          <w:tcPr>
            <w:tcW w:type="dxa" w:w="20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 Đã quyết định</w:t>
            </w:r>
          </w:p>
        </w:tc>
      </w:tr>
    </w:tbl>
    <w:p>
      <w:pPr>
        <w:spacing w:after="120"/>
      </w:pPr>
    </w:p>
    <w:p>
      <w:pPr>
        <w:spacing w:after="120" w:line="300"/>
      </w:pPr>
      <w:r>
        <w:rPr>
          <w:rFonts w:ascii="Arial" w:cs="Arial" w:eastAsia="Arial" w:hAnsi="Arial"/>
          <w:sz w:val="22"/>
          <w:szCs w:val="22"/>
        </w:rPr>
        <w:t xml:space="preserve"/>
      </w:r>
      <w:r>
        <w:rPr>
          <w:rFonts w:ascii="Arial" w:cs="Arial" w:eastAsia="Arial" w:hAnsi="Arial"/>
          <w:b/>
          <w:bCs/>
          <w:sz w:val="22"/>
          <w:szCs w:val="22"/>
        </w:rPr>
        <w:t xml:space="preserve">Đề xuất:</w:t>
      </w:r>
      <w:r>
        <w:rPr>
          <w:rFonts w:ascii="Arial" w:cs="Arial" w:eastAsia="Arial" w:hAnsi="Arial"/>
          <w:sz w:val="22"/>
          <w:szCs w:val="22"/>
        </w:rPr>
        <w:t xml:space="preserve"> tách giống bên cửa hàng. charity_profiles giữ phần công khai (tên, logo, mô tả, địa chỉ, trạng thái); phần riêng tư (người đại diện, CCCD, mã số thuế) và giấy tờ chuyển sang bảng riêng, chỉ chủ tài khoản và Admin xem.</w:t>
      </w:r>
    </w:p>
    <w:p>
      <w:pPr>
        <w:pStyle w:val="Heading2"/>
        <w:spacing w:after="120" w:before="240"/>
      </w:pPr>
      <w:r>
        <w:rPr>
          <w:rFonts w:ascii="Arial" w:cs="Arial" w:eastAsia="Arial" w:hAnsi="Arial"/>
        </w:rPr>
        <w:t xml:space="preserve">3.6 Lưu giấy tờ xác minh (CCCD, giấy phép, ATTP)</w:t>
      </w:r>
    </w:p>
    <w:p>
      <w:pPr>
        <w:spacing w:after="120" w:line="300"/>
      </w:pPr>
      <w:r>
        <w:rPr>
          <w:rFonts w:ascii="Arial" w:cs="Arial" w:eastAsia="Arial" w:hAnsi="Arial"/>
          <w:sz w:val="22"/>
          <w:szCs w:val="22"/>
        </w:rPr>
        <w:t xml:space="preserve">Code hiện upload giấy tờ vào bucket </w:t>
      </w:r>
      <w:r>
        <w:rPr>
          <w:rFonts w:ascii="Arial" w:cs="Arial" w:eastAsia="Arial" w:hAnsi="Arial"/>
          <w:b/>
          <w:bCs/>
          <w:sz w:val="22"/>
          <w:szCs w:val="22"/>
        </w:rPr>
        <w:t xml:space="preserve">partner-assets</w:t>
      </w:r>
      <w:r>
        <w:rPr>
          <w:rFonts w:ascii="Arial" w:cs="Arial" w:eastAsia="Arial" w:hAnsi="Arial"/>
          <w:sz w:val="22"/>
          <w:szCs w:val="22"/>
        </w:rPr>
        <w:t xml:space="preserve"> (link lưu ở partner_profiles.documents) và </w:t>
      </w:r>
      <w:r>
        <w:rPr>
          <w:rFonts w:ascii="Arial" w:cs="Arial" w:eastAsia="Arial" w:hAnsi="Arial"/>
          <w:b/>
          <w:bCs/>
          <w:sz w:val="22"/>
          <w:szCs w:val="22"/>
        </w:rPr>
        <w:t xml:space="preserve">charity_documents</w:t>
      </w:r>
      <w:r>
        <w:rPr>
          <w:rFonts w:ascii="Arial" w:cs="Arial" w:eastAsia="Arial" w:hAnsi="Arial"/>
          <w:sz w:val="22"/>
          <w:szCs w:val="22"/>
        </w:rPr>
        <w:t xml:space="preserve"> (link lưu ở metadata), dùng getPublicUrl nên ảnh CCCD là link công khai. Đề xuất tạo </w:t>
      </w:r>
      <w:r>
        <w:rPr>
          <w:rFonts w:ascii="Arial" w:cs="Arial" w:eastAsia="Arial" w:hAnsi="Arial"/>
          <w:b/>
          <w:bCs/>
          <w:sz w:val="22"/>
          <w:szCs w:val="22"/>
        </w:rPr>
        <w:t xml:space="preserve">một bảng chung verification_documents</w:t>
      </w:r>
      <w:r>
        <w:rPr>
          <w:rFonts w:ascii="Arial" w:cs="Arial" w:eastAsia="Arial" w:hAnsi="Arial"/>
          <w:sz w:val="22"/>
          <w:szCs w:val="22"/>
        </w:rPr>
        <w:t xml:space="preserve"> cho cả đối tác và từ thiện: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trPr>
        <w:tc>
          <w:tcPr>
            <w:tcW w:type="dxa" w:w="2888"/>
            <w:tcBorders>
              <w:top w:val="single" w:color="BFBFBF" w:sz="4"/>
              <w:left w:val="single" w:color="BFBFBF" w:sz="4"/>
              <w:bottom w:val="single" w:color="BFBFBF" w:sz="4"/>
              <w:right w:val="single" w:color="BFBFBF" w:sz="4"/>
            </w:tcBorders>
            <w:shd w:fill="2E7D4F" w:color="auto" w:val="clear"/>
            <w:tcMar>
              <w:top w:type="dxa" w:w="60"/>
              <w:left w:type="dxa" w:w="100"/>
              <w:bottom w:type="dxa" w:w="60"/>
              <w:right w:type="dxa" w:w="100"/>
            </w:tcMar>
          </w:tcPr>
          <w:p>
            <w:pPr>
              <w:spacing w:after="40" w:line="270"/>
            </w:pPr>
            <w:r>
              <w:rPr>
                <w:rFonts w:ascii="Arial" w:cs="Arial" w:eastAsia="Arial" w:hAnsi="Arial"/>
                <w:b/>
                <w:bCs/>
                <w:color w:val="FFFFFF"/>
                <w:sz w:val="20"/>
                <w:szCs w:val="20"/>
              </w:rPr>
              <w:t xml:space="preserve">Cột</w:t>
            </w:r>
          </w:p>
        </w:tc>
        <w:tc>
          <w:tcPr>
            <w:tcW w:type="dxa" w:w="6138"/>
            <w:tcBorders>
              <w:top w:val="single" w:color="BFBFBF" w:sz="4"/>
              <w:left w:val="single" w:color="BFBFBF" w:sz="4"/>
              <w:bottom w:val="single" w:color="BFBFBF" w:sz="4"/>
              <w:right w:val="single" w:color="BFBFBF" w:sz="4"/>
            </w:tcBorders>
            <w:shd w:fill="2E7D4F" w:color="auto" w:val="clear"/>
            <w:tcMar>
              <w:top w:type="dxa" w:w="60"/>
              <w:left w:type="dxa" w:w="100"/>
              <w:bottom w:type="dxa" w:w="60"/>
              <w:right w:type="dxa" w:w="100"/>
            </w:tcMar>
          </w:tcPr>
          <w:p>
            <w:pPr>
              <w:spacing w:after="40" w:line="270"/>
            </w:pPr>
            <w:r>
              <w:rPr>
                <w:rFonts w:ascii="Arial" w:cs="Arial" w:eastAsia="Arial" w:hAnsi="Arial"/>
                <w:b/>
                <w:bCs/>
                <w:color w:val="FFFFFF"/>
                <w:sz w:val="20"/>
                <w:szCs w:val="20"/>
              </w:rPr>
              <w:t xml:space="preserve">Ý nghĩa</w:t>
            </w:r>
          </w:p>
        </w:tc>
      </w:tr>
      <w:t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owner_type</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partner hay charity</w:t>
            </w:r>
          </w:p>
        </w:tc>
      </w:tr>
      <w:t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owner_id</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Hồ sơ sở hữu giấy tờ</w:t>
            </w:r>
          </w:p>
        </w:tc>
      </w:tr>
      <w:t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doc_type</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cccd_front, cccd_back, business_license, food_safety, operating_license, establishment_decision…</w:t>
            </w:r>
          </w:p>
        </w:tc>
      </w:tr>
      <w:t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file_path</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Đường dẫn file trong bucket riêng tư, không lưu link công khai</w:t>
            </w:r>
          </w:p>
        </w:tc>
      </w:tr>
      <w:t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status</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pending / approved / rejected cho từng giấy tờ</w:t>
            </w:r>
          </w:p>
        </w:tc>
      </w:tr>
      <w:t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reject_reason, reviewed_by, reviewed_at</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Lý do từ chối, ai duyệt, lúc nào</w:t>
            </w:r>
          </w:p>
        </w:tc>
      </w:tr>
      <w:t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expires_at</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Ngày hết hạn (giấy ATTP có thời hạn, hết hạn thì cảnh báo cửa hàng)</w:t>
            </w:r>
          </w:p>
        </w:tc>
      </w:tr>
    </w:tbl>
    <w:p>
      <w:pPr>
        <w:spacing w:after="120"/>
      </w:pPr>
    </w:p>
    <w:p>
      <w:pPr>
        <w:spacing w:after="120" w:line="300"/>
      </w:pPr>
      <w:r>
        <w:rPr>
          <w:rFonts w:ascii="Arial" w:cs="Arial" w:eastAsia="Arial" w:hAnsi="Arial"/>
          <w:sz w:val="22"/>
          <w:szCs w:val="22"/>
        </w:rPr>
        <w:t xml:space="preserve">Khi Admin xem, backend tạo </w:t>
      </w:r>
      <w:r>
        <w:rPr>
          <w:rFonts w:ascii="Arial" w:cs="Arial" w:eastAsia="Arial" w:hAnsi="Arial"/>
          <w:b/>
          <w:bCs/>
          <w:sz w:val="22"/>
          <w:szCs w:val="22"/>
        </w:rPr>
        <w:t xml:space="preserve">link tạm hết hạn sau khoảng 5 phút</w:t>
      </w:r>
      <w:r>
        <w:rPr>
          <w:rFonts w:ascii="Arial" w:cs="Arial" w:eastAsia="Arial" w:hAnsi="Arial"/>
          <w:sz w:val="22"/>
          <w:szCs w:val="22"/>
        </w:rPr>
        <w:t xml:space="preserve">, CCCD không bị lộ ra ngoài.</w:t>
      </w:r>
    </w:p>
    <w:p>
      <w:pPr>
        <w:pStyle w:val="Heading2"/>
        <w:spacing w:after="120" w:before="240"/>
      </w:pPr>
      <w:r>
        <w:rPr>
          <w:rFonts w:ascii="Arial" w:cs="Arial" w:eastAsia="Arial" w:hAnsi="Arial"/>
        </w:rPr>
        <w:t xml:space="preserve">3.7 Thông báo</w:t>
      </w:r>
    </w:p>
    <w:p>
      <w:pPr>
        <w:pStyle w:val="ListParagraph"/>
        <w:numPr>
          <w:ilvl w:val="0"/>
          <w:numId w:val="2"/>
        </w:numPr>
        <w:spacing w:after="80" w:line="290"/>
      </w:pPr>
      <w:r>
        <w:rPr>
          <w:rFonts w:ascii="Arial" w:cs="Arial" w:eastAsia="Arial" w:hAnsi="Arial"/>
          <w:sz w:val="22"/>
          <w:szCs w:val="22"/>
        </w:rPr>
        <w:t xml:space="preserve">Bảng notification và API đọc thông báo đã có, nhưng thông báo theo role_target đang dùng chung trường read_at: </w:t>
      </w:r>
      <w:r>
        <w:rPr>
          <w:rFonts w:ascii="Arial" w:cs="Arial" w:eastAsia="Arial" w:hAnsi="Arial"/>
          <w:b/>
          <w:bCs/>
          <w:sz w:val="22"/>
          <w:szCs w:val="22"/>
        </w:rPr>
        <w:t xml:space="preserve">một người đọc là cả nhóm cùng vai trò bị đánh dấu đã đọc</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sz w:val="22"/>
          <w:szCs w:val="22"/>
        </w:rPr>
        <w:t xml:space="preserve">Cần tách thành </w:t>
      </w:r>
      <w:r>
        <w:rPr>
          <w:rFonts w:ascii="Arial" w:cs="Arial" w:eastAsia="Arial" w:hAnsi="Arial"/>
          <w:b/>
          <w:bCs/>
          <w:sz w:val="22"/>
          <w:szCs w:val="22"/>
        </w:rPr>
        <w:t xml:space="preserve">sự kiện thông báo</w:t>
      </w:r>
      <w:r>
        <w:rPr>
          <w:rFonts w:ascii="Arial" w:cs="Arial" w:eastAsia="Arial" w:hAnsi="Arial"/>
          <w:sz w:val="22"/>
          <w:szCs w:val="22"/>
        </w:rPr>
        <w:t xml:space="preserve"> và </w:t>
      </w:r>
      <w:r>
        <w:rPr>
          <w:rFonts w:ascii="Arial" w:cs="Arial" w:eastAsia="Arial" w:hAnsi="Arial"/>
          <w:b/>
          <w:bCs/>
          <w:sz w:val="22"/>
          <w:szCs w:val="22"/>
        </w:rPr>
        <w:t xml:space="preserve">trạng thái đã đọc riêng từng người</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sz w:val="22"/>
          <w:szCs w:val="22"/>
        </w:rPr>
        <w:t xml:space="preserve">Luồng: sản phẩm chuyển vàng/đỏ → backend job phát hiện → tạo thông báo một lần cho mỗi mức nhãn → User và Charity nhận → trạng thái đọc lưu riêng.</w:t>
      </w:r>
    </w:p>
    <w:p>
      <w:pPr>
        <w:pStyle w:val="ListParagraph"/>
        <w:numPr>
          <w:ilvl w:val="0"/>
          <w:numId w:val="2"/>
        </w:numPr>
        <w:spacing w:after="80" w:line="290"/>
      </w:pPr>
      <w:r>
        <w:rPr>
          <w:rFonts w:ascii="Arial" w:cs="Arial" w:eastAsia="Arial" w:hAnsi="Arial"/>
          <w:sz w:val="22"/>
          <w:szCs w:val="22"/>
        </w:rPr>
        <w:t xml:space="preserve">Socket.io không chạy được trên Netlify Functions (serverless). Đã chọn polling (mục 0).</w:t>
      </w:r>
    </w:p>
    <w:p>
      <w:pPr>
        <w:pStyle w:val="Heading2"/>
        <w:spacing w:after="120" w:before="240"/>
      </w:pPr>
      <w:r>
        <w:rPr>
          <w:rFonts w:ascii="Arial" w:cs="Arial" w:eastAsia="Arial" w:hAnsi="Arial"/>
        </w:rPr>
        <w:t xml:space="preserve">3.8 Ảnh minh chứng quyên góp</w:t>
      </w:r>
    </w:p>
    <w:p>
      <w:pPr>
        <w:spacing w:after="120" w:line="300"/>
      </w:pPr>
      <w:r>
        <w:rPr>
          <w:rFonts w:ascii="Arial" w:cs="Arial" w:eastAsia="Arial" w:hAnsi="Arial"/>
          <w:sz w:val="22"/>
          <w:szCs w:val="22"/>
        </w:rPr>
        <w:t xml:space="preserve">gallery_items đã có thể liên kết ảnh với donation_id. Luồng cần làm:</w:t>
      </w:r>
    </w:p>
    <w:p>
      <w:pPr>
        <w:shd w:fill="F2F2F2" w:color="auto" w:val="clear"/>
        <w:spacing w:after="0" w:line="260"/>
        <w:ind w:left="200" w:right="200"/>
      </w:pPr>
      <w:r>
        <w:rPr>
          <w:rFonts w:ascii="Courier New" w:cs="Courier New" w:eastAsia="Courier New" w:hAnsi="Courier New"/>
          <w:sz w:val="18"/>
          <w:szCs w:val="18"/>
        </w:rPr>
        <w:t xml:space="preserve">Tình nguyện viên / Charity nhận donation</w:t>
      </w:r>
    </w:p>
    <w:p>
      <w:pPr>
        <w:shd w:fill="F2F2F2" w:color="auto" w:val="clear"/>
        <w:spacing w:after="0" w:line="260"/>
        <w:ind w:left="200" w:right="200"/>
      </w:pPr>
      <w:r>
        <w:rPr>
          <w:rFonts w:ascii="Courier New" w:cs="Courier New" w:eastAsia="Courier New" w:hAnsi="Courier New"/>
          <w:sz w:val="18"/>
          <w:szCs w:val="18"/>
        </w:rPr>
        <w:t xml:space="preserve">  → Chụp hoặc chọn ảnh ("đã lấy hàng", "đã sử dụng") + caption</w:t>
      </w:r>
    </w:p>
    <w:p>
      <w:pPr>
        <w:shd w:fill="F2F2F2" w:color="auto" w:val="clear"/>
        <w:spacing w:after="0" w:line="260"/>
        <w:ind w:left="200" w:right="200"/>
      </w:pPr>
      <w:r>
        <w:rPr>
          <w:rFonts w:ascii="Courier New" w:cs="Courier New" w:eastAsia="Courier New" w:hAnsi="Courier New"/>
          <w:sz w:val="18"/>
          <w:szCs w:val="18"/>
        </w:rPr>
        <w:t xml:space="preserve">  → Upload lên Supabase Storage</w:t>
      </w:r>
    </w:p>
    <w:p>
      <w:pPr>
        <w:shd w:fill="F2F2F2" w:color="auto" w:val="clear"/>
        <w:spacing w:after="0" w:line="260"/>
        <w:ind w:left="200" w:right="200"/>
      </w:pPr>
      <w:r>
        <w:rPr>
          <w:rFonts w:ascii="Courier New" w:cs="Courier New" w:eastAsia="Courier New" w:hAnsi="Courier New"/>
          <w:sz w:val="18"/>
          <w:szCs w:val="18"/>
        </w:rPr>
        <w:t xml:space="preserve">  → POST /donations/:id/proofs</w:t>
      </w:r>
    </w:p>
    <w:p>
      <w:pPr>
        <w:shd w:fill="F2F2F2" w:color="auto" w:val="clear"/>
        <w:spacing w:after="0" w:line="260"/>
        <w:ind w:left="200" w:right="200"/>
      </w:pPr>
      <w:r>
        <w:rPr>
          <w:rFonts w:ascii="Courier New" w:cs="Courier New" w:eastAsia="Courier New" w:hAnsi="Courier New"/>
          <w:sz w:val="18"/>
          <w:szCs w:val="18"/>
        </w:rPr>
        <w:t xml:space="preserve">  → Backend kiểm tra Charity đang sở hữu donation</w:t>
      </w:r>
    </w:p>
    <w:p>
      <w:pPr>
        <w:shd w:fill="F2F2F2" w:color="auto" w:val="clear"/>
        <w:spacing w:after="0" w:line="260"/>
        <w:ind w:left="200" w:right="200"/>
      </w:pPr>
      <w:r>
        <w:rPr>
          <w:rFonts w:ascii="Courier New" w:cs="Courier New" w:eastAsia="Courier New" w:hAnsi="Courier New"/>
          <w:sz w:val="18"/>
          <w:szCs w:val="18"/>
        </w:rPr>
        <w:t xml:space="preserve">  → Admin và chủ cửa hàng xem, xác nhận hoặc từ chối</w:t>
      </w:r>
    </w:p>
    <w:p>
      <w:pPr>
        <w:spacing w:after="120"/>
      </w:pPr>
    </w:p>
    <w:p>
      <w:pPr>
        <w:pStyle w:val="Heading2"/>
        <w:spacing w:after="120" w:before="240"/>
      </w:pPr>
      <w:r>
        <w:rPr>
          <w:rFonts w:ascii="Arial" w:cs="Arial" w:eastAsia="Arial" w:hAnsi="Arial"/>
        </w:rPr>
        <w:t xml:space="preserve">3.9 Các rủi ro kỹ thuật khác</w:t>
      </w:r>
    </w:p>
    <w:p>
      <w:pPr>
        <w:pStyle w:val="ListParagraph"/>
        <w:numPr>
          <w:ilvl w:val="0"/>
          <w:numId w:val="2"/>
        </w:numPr>
        <w:spacing w:after="80" w:line="290"/>
      </w:pPr>
      <w:r>
        <w:rPr>
          <w:rFonts w:ascii="Arial" w:cs="Arial" w:eastAsia="Arial" w:hAnsi="Arial"/>
          <w:sz w:val="22"/>
          <w:szCs w:val="22"/>
        </w:rPr>
        <w:t xml:space="preserve"/>
      </w:r>
      <w:r>
        <w:rPr>
          <w:rFonts w:ascii="Arial" w:cs="Arial" w:eastAsia="Arial" w:hAnsi="Arial"/>
          <w:b/>
          <w:bCs/>
          <w:sz w:val="22"/>
          <w:szCs w:val="22"/>
        </w:rPr>
        <w:t xml:space="preserve">Frontend tự sửa được đơn:</w:t>
      </w:r>
      <w:r>
        <w:rPr>
          <w:rFonts w:ascii="Arial" w:cs="Arial" w:eastAsia="Arial" w:hAnsi="Arial"/>
          <w:sz w:val="22"/>
          <w:szCs w:val="22"/>
        </w:rPr>
        <w:t xml:space="preserve"> RLS cho khách cập nhật đơn của mình nhưng chưa giới hạn cột, nên có thể sửa payment_status, tổng tiền, trạng thái đơn (foodsave-live-data.js dòng 172).</w:t>
      </w:r>
    </w:p>
    <w:p>
      <w:pPr>
        <w:pStyle w:val="ListParagraph"/>
        <w:numPr>
          <w:ilvl w:val="0"/>
          <w:numId w:val="2"/>
        </w:numPr>
        <w:spacing w:after="80" w:line="290"/>
      </w:pPr>
      <w:r>
        <w:rPr>
          <w:rFonts w:ascii="Arial" w:cs="Arial" w:eastAsia="Arial" w:hAnsi="Arial"/>
          <w:sz w:val="22"/>
          <w:szCs w:val="22"/>
        </w:rPr>
        <w:t xml:space="preserve"/>
      </w:r>
      <w:r>
        <w:rPr>
          <w:rFonts w:ascii="Arial" w:cs="Arial" w:eastAsia="Arial" w:hAnsi="Arial"/>
          <w:b/>
          <w:bCs/>
          <w:sz w:val="22"/>
          <w:szCs w:val="22"/>
        </w:rPr>
        <w:t xml:space="preserve">MoMo đang là luồng mock</w:t>
      </w:r>
      <w:r>
        <w:rPr>
          <w:rFonts w:ascii="Arial" w:cs="Arial" w:eastAsia="Arial" w:hAnsi="Arial"/>
          <w:sz w:val="22"/>
          <w:szCs w:val="22"/>
        </w:rPr>
        <w:t xml:space="preserve">, chưa xác minh chữ ký callback (orderRoutes.ts dòng 23). Đợt này chỉ làm nút demo nên cần khóa route mock lại.</w:t>
      </w:r>
    </w:p>
    <w:p>
      <w:pPr>
        <w:pStyle w:val="ListParagraph"/>
        <w:numPr>
          <w:ilvl w:val="0"/>
          <w:numId w:val="2"/>
        </w:numPr>
        <w:spacing w:after="80" w:line="290"/>
      </w:pPr>
      <w:r>
        <w:rPr>
          <w:rFonts w:ascii="Arial" w:cs="Arial" w:eastAsia="Arial" w:hAnsi="Arial"/>
          <w:sz w:val="22"/>
          <w:szCs w:val="22"/>
        </w:rPr>
        <w:t xml:space="preserve"/>
      </w:r>
      <w:r>
        <w:rPr>
          <w:rFonts w:ascii="Arial" w:cs="Arial" w:eastAsia="Arial" w:hAnsi="Arial"/>
          <w:b/>
          <w:bCs/>
          <w:sz w:val="22"/>
          <w:szCs w:val="22"/>
        </w:rPr>
        <w:t xml:space="preserve">Tạo đơn chưa có transaction</w:t>
      </w:r>
      <w:r>
        <w:rPr>
          <w:rFonts w:ascii="Arial" w:cs="Arial" w:eastAsia="Arial" w:hAnsi="Arial"/>
          <w:sz w:val="22"/>
          <w:szCs w:val="22"/>
        </w:rPr>
        <w:t xml:space="preserve"> (orderService.ts dòng 216): lỗi giữa chừng hoặc hai người mua cùng lúc có thể gây đơn thiếu chi tiết, tồn kho âm, voucher vượt giới hạn.</w:t>
      </w:r>
    </w:p>
    <w:p>
      <w:pPr>
        <w:pStyle w:val="ListParagraph"/>
        <w:numPr>
          <w:ilvl w:val="0"/>
          <w:numId w:val="2"/>
        </w:numPr>
        <w:spacing w:after="80" w:line="290"/>
      </w:pPr>
      <w:r>
        <w:rPr>
          <w:rFonts w:ascii="Arial" w:cs="Arial" w:eastAsia="Arial" w:hAnsi="Arial"/>
          <w:sz w:val="22"/>
          <w:szCs w:val="22"/>
        </w:rPr>
        <w:t xml:space="preserve"/>
      </w:r>
      <w:r>
        <w:rPr>
          <w:rFonts w:ascii="Arial" w:cs="Arial" w:eastAsia="Arial" w:hAnsi="Arial"/>
          <w:b/>
          <w:bCs/>
          <w:sz w:val="22"/>
          <w:szCs w:val="22"/>
        </w:rPr>
        <w:t xml:space="preserve">Luồng dự phòng khó kiểm soát:</w:t>
      </w:r>
      <w:r>
        <w:rPr>
          <w:rFonts w:ascii="Arial" w:cs="Arial" w:eastAsia="Arial" w:hAnsi="Arial"/>
          <w:sz w:val="22"/>
          <w:szCs w:val="22"/>
        </w:rPr>
        <w:t xml:space="preserve"> backend lỗi thì frontend tự ghi Supabase trực tiếp; session đăng nhập qua backend không luôn đồng bộ sang Supabase client.</w:t>
      </w:r>
    </w:p>
    <w:p>
      <w:pPr>
        <w:pStyle w:val="ListParagraph"/>
        <w:numPr>
          <w:ilvl w:val="0"/>
          <w:numId w:val="2"/>
        </w:numPr>
        <w:spacing w:after="80" w:line="290"/>
      </w:pPr>
      <w:r>
        <w:rPr>
          <w:rFonts w:ascii="Arial" w:cs="Arial" w:eastAsia="Arial" w:hAnsi="Arial"/>
          <w:sz w:val="22"/>
          <w:szCs w:val="22"/>
        </w:rPr>
        <w:t xml:space="preserve"/>
      </w:r>
      <w:r>
        <w:rPr>
          <w:rFonts w:ascii="Arial" w:cs="Arial" w:eastAsia="Arial" w:hAnsi="Arial"/>
          <w:b/>
          <w:bCs/>
          <w:sz w:val="22"/>
          <w:szCs w:val="22"/>
        </w:rPr>
        <w:t xml:space="preserve">File quá lớn:</w:t>
      </w:r>
      <w:r>
        <w:rPr>
          <w:rFonts w:ascii="Arial" w:cs="Arial" w:eastAsia="Arial" w:hAnsi="Arial"/>
          <w:sz w:val="22"/>
          <w:szCs w:val="22"/>
        </w:rPr>
        <w:t xml:space="preserve"> FOODSAVE_USER.html khoảng 8.430 dòng, PARTNER khoảng 3.997, CHARITY khoảng 3.225, foodsave-auth-client.js gần 5.000 dòng.</w:t>
      </w:r>
    </w:p>
    <w:p>
      <w:pPr>
        <w:pStyle w:val="ListParagraph"/>
        <w:numPr>
          <w:ilvl w:val="0"/>
          <w:numId w:val="2"/>
        </w:numPr>
        <w:spacing w:after="80" w:line="290"/>
      </w:pPr>
      <w:r>
        <w:rPr>
          <w:rFonts w:ascii="Arial" w:cs="Arial" w:eastAsia="Arial" w:hAnsi="Arial"/>
          <w:sz w:val="22"/>
          <w:szCs w:val="22"/>
        </w:rPr>
        <w:t xml:space="preserve"/>
      </w:r>
      <w:r>
        <w:rPr>
          <w:rFonts w:ascii="Arial" w:cs="Arial" w:eastAsia="Arial" w:hAnsi="Arial"/>
          <w:b/>
          <w:bCs/>
          <w:sz w:val="22"/>
          <w:szCs w:val="22"/>
        </w:rPr>
        <w:t xml:space="preserve">Không có package.json</w:t>
      </w:r>
      <w:r>
        <w:rPr>
          <w:rFonts w:ascii="Arial" w:cs="Arial" w:eastAsia="Arial" w:hAnsi="Arial"/>
          <w:sz w:val="22"/>
          <w:szCs w:val="22"/>
        </w:rPr>
        <w:t xml:space="preserve"> nên backend chưa build lại được từ đầu; chưa có test tự động.</w:t>
      </w:r>
    </w:p>
    <w:p>
      <w:pPr>
        <w:pStyle w:val="Heading1"/>
        <w:spacing w:after="160" w:before="360"/>
      </w:pPr>
      <w:r>
        <w:rPr>
          <w:rFonts w:ascii="Arial" w:cs="Arial" w:eastAsia="Arial" w:hAnsi="Arial"/>
        </w:rPr>
        <w:t xml:space="preserve">4. Câu hỏi cần bổ sung – trạng thái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92"/>
        <w:gridCol w:w="2625"/>
        <w:gridCol w:w="4266"/>
        <w:gridCol w:w="1643"/>
      </w:tblGrid>
      <w:tr>
        <w:trPr>
          <w:tblHeader/>
        </w:trPr>
        <w:tc>
          <w:tcPr>
            <w:tcW w:type="dxa" w:w="492"/>
            <w:tcBorders>
              <w:top w:val="single" w:color="BFBFBF" w:sz="4"/>
              <w:left w:val="single" w:color="BFBFBF" w:sz="4"/>
              <w:bottom w:val="single" w:color="BFBFBF" w:sz="4"/>
              <w:right w:val="single" w:color="BFBFBF" w:sz="4"/>
            </w:tcBorders>
            <w:shd w:fill="2E7D4F" w:color="auto" w:val="clear"/>
            <w:tcMar>
              <w:top w:type="dxa" w:w="60"/>
              <w:left w:type="dxa" w:w="100"/>
              <w:bottom w:type="dxa" w:w="60"/>
              <w:right w:type="dxa" w:w="100"/>
            </w:tcMar>
          </w:tcPr>
          <w:p>
            <w:pPr>
              <w:spacing w:after="40" w:line="270"/>
            </w:pPr>
            <w:r>
              <w:rPr>
                <w:rFonts w:ascii="Arial" w:cs="Arial" w:eastAsia="Arial" w:hAnsi="Arial"/>
                <w:b/>
                <w:bCs/>
                <w:color w:val="FFFFFF"/>
                <w:sz w:val="20"/>
                <w:szCs w:val="20"/>
              </w:rPr>
              <w:t xml:space="preserve">#</w:t>
            </w:r>
          </w:p>
        </w:tc>
        <w:tc>
          <w:tcPr>
            <w:tcW w:type="dxa" w:w="2625"/>
            <w:tcBorders>
              <w:top w:val="single" w:color="BFBFBF" w:sz="4"/>
              <w:left w:val="single" w:color="BFBFBF" w:sz="4"/>
              <w:bottom w:val="single" w:color="BFBFBF" w:sz="4"/>
              <w:right w:val="single" w:color="BFBFBF" w:sz="4"/>
            </w:tcBorders>
            <w:shd w:fill="2E7D4F" w:color="auto" w:val="clear"/>
            <w:tcMar>
              <w:top w:type="dxa" w:w="60"/>
              <w:left w:type="dxa" w:w="100"/>
              <w:bottom w:type="dxa" w:w="60"/>
              <w:right w:type="dxa" w:w="100"/>
            </w:tcMar>
          </w:tcPr>
          <w:p>
            <w:pPr>
              <w:spacing w:after="40" w:line="270"/>
            </w:pPr>
            <w:r>
              <w:rPr>
                <w:rFonts w:ascii="Arial" w:cs="Arial" w:eastAsia="Arial" w:hAnsi="Arial"/>
                <w:b/>
                <w:bCs/>
                <w:color w:val="FFFFFF"/>
                <w:sz w:val="20"/>
                <w:szCs w:val="20"/>
              </w:rPr>
              <w:t xml:space="preserve">Câu hỏi</w:t>
            </w:r>
          </w:p>
        </w:tc>
        <w:tc>
          <w:tcPr>
            <w:tcW w:type="dxa" w:w="4266"/>
            <w:tcBorders>
              <w:top w:val="single" w:color="BFBFBF" w:sz="4"/>
              <w:left w:val="single" w:color="BFBFBF" w:sz="4"/>
              <w:bottom w:val="single" w:color="BFBFBF" w:sz="4"/>
              <w:right w:val="single" w:color="BFBFBF" w:sz="4"/>
            </w:tcBorders>
            <w:shd w:fill="2E7D4F" w:color="auto" w:val="clear"/>
            <w:tcMar>
              <w:top w:type="dxa" w:w="60"/>
              <w:left w:type="dxa" w:w="100"/>
              <w:bottom w:type="dxa" w:w="60"/>
              <w:right w:type="dxa" w:w="100"/>
            </w:tcMar>
          </w:tcPr>
          <w:p>
            <w:pPr>
              <w:spacing w:after="40" w:line="270"/>
            </w:pPr>
            <w:r>
              <w:rPr>
                <w:rFonts w:ascii="Arial" w:cs="Arial" w:eastAsia="Arial" w:hAnsi="Arial"/>
                <w:b/>
                <w:bCs/>
                <w:color w:val="FFFFFF"/>
                <w:sz w:val="20"/>
                <w:szCs w:val="20"/>
              </w:rPr>
              <w:t xml:space="preserve">Trả lời / ghi chú</w:t>
            </w:r>
          </w:p>
        </w:tc>
        <w:tc>
          <w:tcPr>
            <w:tcW w:type="dxa" w:w="1643"/>
            <w:tcBorders>
              <w:top w:val="single" w:color="BFBFBF" w:sz="4"/>
              <w:left w:val="single" w:color="BFBFBF" w:sz="4"/>
              <w:bottom w:val="single" w:color="BFBFBF" w:sz="4"/>
              <w:right w:val="single" w:color="BFBFBF" w:sz="4"/>
            </w:tcBorders>
            <w:shd w:fill="2E7D4F" w:color="auto" w:val="clear"/>
            <w:tcMar>
              <w:top w:type="dxa" w:w="60"/>
              <w:left w:type="dxa" w:w="100"/>
              <w:bottom w:type="dxa" w:w="60"/>
              <w:right w:type="dxa" w:w="100"/>
            </w:tcMar>
          </w:tcPr>
          <w:p>
            <w:pPr>
              <w:spacing w:after="40" w:line="270"/>
            </w:pPr>
            <w:r>
              <w:rPr>
                <w:rFonts w:ascii="Arial" w:cs="Arial" w:eastAsia="Arial" w:hAnsi="Arial"/>
                <w:b/>
                <w:bCs/>
                <w:color w:val="FFFFFF"/>
                <w:sz w:val="20"/>
                <w:szCs w:val="20"/>
              </w:rPr>
              <w:t xml:space="preserve">Trạng thái</w:t>
            </w:r>
          </w:p>
        </w:tc>
      </w:tr>
      <w:tr>
        <w:tc>
          <w:tcPr>
            <w:tcW w:type="dxa" w:w="4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1</w:t>
            </w:r>
          </w:p>
        </w:tc>
        <w:tc>
          <w:tcPr>
            <w:tcW w:type="dxa" w:w="26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Kết quả mở https://foodsave-vn.netlify.app/api/v1/health</w:t>
            </w:r>
          </w:p>
        </w:tc>
        <w:tc>
          <w:tcPr>
            <w:tcW w:type="dxa" w:w="42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Giao diện báo lỗi → backend nhiều khả năng chưa chạy trên Netlify</w:t>
            </w:r>
          </w:p>
        </w:tc>
        <w:tc>
          <w:tcPr>
            <w:tcW w:type="dxa" w:w="16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 Đã trả lời</w:t>
            </w:r>
          </w:p>
        </w:tc>
      </w:tr>
      <w:tr>
        <w:tc>
          <w:tcPr>
            <w:tcW w:type="dxa" w:w="4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2</w:t>
            </w:r>
          </w:p>
        </w:tc>
        <w:tc>
          <w:tcPr>
            <w:tcW w:type="dxa" w:w="26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Có package.json ở nơi khác không? Ai deploy backend?</w:t>
            </w:r>
          </w:p>
        </w:tc>
        <w:tc>
          <w:tcPr>
            <w:tcW w:type="dxa" w:w="42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Chủ dự án làm theo hướng dẫn, không rõ quy trình.</w:t>
            </w:r>
          </w:p>
          <w:p>
            <w:pPr>
              <w:spacing w:after="40" w:line="270"/>
            </w:pPr>
            <w:r>
              <w:rPr>
                <w:rFonts w:ascii="Arial" w:cs="Arial" w:eastAsia="Arial" w:hAnsi="Arial"/>
                <w:b w:val="false"/>
                <w:bCs w:val="false"/>
                <w:sz w:val="20"/>
                <w:szCs w:val="20"/>
              </w:rPr>
              <w:t xml:space="preserve">Gợi ý: repo bản 2 bên (thư mục CLAUDE GỐC, GitHub foodsavevietnam/FoodSaveVietNam) có package.json và package-lock.json, cần kiểm tra có dùng lại được không</w:t>
            </w:r>
          </w:p>
        </w:tc>
        <w:tc>
          <w:tcPr>
            <w:tcW w:type="dxa" w:w="16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 Cần kiểm tra</w:t>
            </w:r>
          </w:p>
        </w:tc>
      </w:tr>
      <w:tr>
        <w:tc>
          <w:tcPr>
            <w:tcW w:type="dxa" w:w="4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3</w:t>
            </w:r>
          </w:p>
        </w:tc>
        <w:tc>
          <w:tcPr>
            <w:tcW w:type="dxa" w:w="26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Danh sách policy và trigger trên production</w:t>
            </w:r>
          </w:p>
        </w:tc>
        <w:tc>
          <w:tcPr>
            <w:tcW w:type="dxa" w:w="42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Chưa có. Chạy 2 câu SQL ở Phụ lục A, xuất kết quả CSV đính kèm</w:t>
            </w:r>
          </w:p>
        </w:tc>
        <w:tc>
          <w:tcPr>
            <w:tcW w:type="dxa" w:w="16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 Chưa làm</w:t>
            </w:r>
          </w:p>
        </w:tc>
      </w:tr>
      <w:tr>
        <w:tc>
          <w:tcPr>
            <w:tcW w:type="dxa" w:w="4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4</w:t>
            </w:r>
          </w:p>
        </w:tc>
        <w:tc>
          <w:tcPr>
            <w:tcW w:type="dxa" w:w="26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Bucket partner-assets và charity_documents Public hay Private?</w:t>
            </w:r>
          </w:p>
        </w:tc>
        <w:tc>
          <w:tcPr>
            <w:tcW w:type="dxa" w:w="42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Cả 2 bucket đang </w:t>
            </w:r>
            <w:r>
              <w:rPr>
                <w:rFonts w:ascii="Arial" w:cs="Arial" w:eastAsia="Arial" w:hAnsi="Arial"/>
                <w:b/>
                <w:bCs/>
                <w:sz w:val="20"/>
                <w:szCs w:val="20"/>
              </w:rPr>
              <w:t xml:space="preserve">PUBLIC</w:t>
            </w:r>
            <w:r>
              <w:rPr>
                <w:rFonts w:ascii="Arial" w:cs="Arial" w:eastAsia="Arial" w:hAnsi="Arial"/>
                <w:b w:val="false"/>
                <w:bCs w:val="false"/>
                <w:sz w:val="20"/>
                <w:szCs w:val="20"/>
              </w:rPr>
              <w:t xml:space="preserve">, mỗi bucket 2 policy, giới hạn 50 MB, nhận mọi loại file. Xem Phụ lục B</w:t>
            </w:r>
          </w:p>
        </w:tc>
        <w:tc>
          <w:tcPr>
            <w:tcW w:type="dxa" w:w="16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 Đã trả lời 26/09</w:t>
            </w:r>
          </w:p>
        </w:tc>
      </w:tr>
      <w:tr>
        <w:tc>
          <w:tcPr>
            <w:tcW w:type="dxa" w:w="4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5</w:t>
            </w:r>
          </w:p>
        </w:tc>
        <w:tc>
          <w:tcPr>
            <w:tcW w:type="dxa" w:w="26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Admin một hay nhiều người? Có cần phân quyền?</w:t>
            </w:r>
          </w:p>
        </w:tc>
        <w:tc>
          <w:tcPr>
            <w:tcW w:type="dxa" w:w="42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Admin không cần đăng nhập; link trang Admin sẽ được giấu, không công khai. Xem lưu ý rủi ro bên dưới</w:t>
            </w:r>
          </w:p>
        </w:tc>
        <w:tc>
          <w:tcPr>
            <w:tcW w:type="dxa" w:w="16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 Đã trả lời</w:t>
            </w:r>
          </w:p>
        </w:tc>
      </w:tr>
      <w:tr>
        <w:tc>
          <w:tcPr>
            <w:tcW w:type="dxa" w:w="4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6</w:t>
            </w:r>
          </w:p>
        </w:tc>
        <w:tc>
          <w:tcPr>
            <w:tcW w:type="dxa" w:w="26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Giấy tờ nào bắt buộc, nào khuyến nghị cho đối tác và từ thiện?</w:t>
            </w:r>
          </w:p>
        </w:tc>
        <w:tc>
          <w:tcPr>
            <w:tcW w:type="dxa" w:w="42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w:t>
            </w:r>
          </w:p>
        </w:tc>
        <w:tc>
          <w:tcPr>
            <w:tcW w:type="dxa" w:w="16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 Chưa trả lời</w:t>
            </w:r>
          </w:p>
        </w:tc>
      </w:tr>
      <w:tr>
        <w:tc>
          <w:tcPr>
            <w:tcW w:type="dxa" w:w="4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7</w:t>
            </w:r>
          </w:p>
        </w:tc>
        <w:tc>
          <w:tcPr>
            <w:tcW w:type="dxa" w:w="26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Tình nguyện viên có cần tài khoản riêng?</w:t>
            </w:r>
          </w:p>
        </w:tc>
        <w:tc>
          <w:tcPr>
            <w:tcW w:type="dxa" w:w="42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Có. Tổ chức thêm tài khoản cho tình nguyện viên, có giao diện riêng để chụp ảnh "đã lấy hàng" và "đã sử dụng"</w:t>
            </w:r>
          </w:p>
        </w:tc>
        <w:tc>
          <w:tcPr>
            <w:tcW w:type="dxa" w:w="16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 Đã trả lời</w:t>
            </w:r>
          </w:p>
        </w:tc>
      </w:tr>
      <w:tr>
        <w:tc>
          <w:tcPr>
            <w:tcW w:type="dxa" w:w="4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8</w:t>
            </w:r>
          </w:p>
        </w:tc>
        <w:tc>
          <w:tcPr>
            <w:tcW w:type="dxa" w:w="26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Realtime có bắt buộc không?</w:t>
            </w:r>
          </w:p>
        </w:tc>
        <w:tc>
          <w:tcPr>
            <w:tcW w:type="dxa" w:w="42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Làm cách ít tốn thời gian nhất → polling</w:t>
            </w:r>
          </w:p>
        </w:tc>
        <w:tc>
          <w:tcPr>
            <w:tcW w:type="dxa" w:w="16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 Đã trả lời</w:t>
            </w:r>
          </w:p>
        </w:tc>
      </w:tr>
      <w:tr>
        <w:tc>
          <w:tcPr>
            <w:tcW w:type="dxa" w:w="4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9</w:t>
            </w:r>
          </w:p>
        </w:tc>
        <w:tc>
          <w:tcPr>
            <w:tcW w:type="dxa" w:w="26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Các file database chạy lại bị báo lỗi</w:t>
            </w:r>
          </w:p>
        </w:tc>
        <w:tc>
          <w:tcPr>
            <w:tcW w:type="dxa" w:w="42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Nguyên nhân: database còn cấu trúc nháp cũ. Đã xóa cấu trúc nháp và chạy lại từng file 001–011, 013 (không có file 012): tất cả thành công. Xem mục 5</w:t>
            </w:r>
          </w:p>
        </w:tc>
        <w:tc>
          <w:tcPr>
            <w:tcW w:type="dxa" w:w="16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 Đã xử lý 26/09</w:t>
            </w:r>
          </w:p>
        </w:tc>
      </w:tr>
      <w:tr>
        <w:tc>
          <w:tcPr>
            <w:tcW w:type="dxa" w:w="4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10</w:t>
            </w:r>
          </w:p>
        </w:tc>
        <w:tc>
          <w:tcPr>
            <w:tcW w:type="dxa" w:w="26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Agent đăng Facebook ở đâu?</w:t>
            </w:r>
          </w:p>
        </w:tc>
        <w:tc>
          <w:tcPr>
            <w:tcW w:type="dxa" w:w="42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Chỉ đăng được lên Fanpage FoodSave (xem mục 1.8)</w:t>
            </w:r>
          </w:p>
        </w:tc>
        <w:tc>
          <w:tcPr>
            <w:tcW w:type="dxa" w:w="16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 Cần xác nhận</w:t>
            </w:r>
          </w:p>
        </w:tc>
      </w:tr>
    </w:tbl>
    <w:p>
      <w:pPr>
        <w:spacing w:after="120"/>
      </w:pPr>
    </w:p>
    <w:p>
      <w:pPr>
        <w:pBdr>
          <w:left w:val="single" w:color="C86B1A" w:sz="18" w:space="8"/>
        </w:pBdr>
        <w:shd w:fill="FDF1E6" w:color="auto" w:val="clear"/>
        <w:spacing w:after="160" w:before="80" w:line="290"/>
        <w:ind w:left="200"/>
      </w:pPr>
      <w:r>
        <w:rPr>
          <w:rFonts w:ascii="Arial" w:cs="Arial" w:eastAsia="Arial" w:hAnsi="Arial"/>
          <w:sz w:val="21"/>
          <w:szCs w:val="21"/>
        </w:rPr>
        <w:t xml:space="preserve"/>
      </w:r>
      <w:r>
        <w:rPr>
          <w:rFonts w:ascii="Arial" w:cs="Arial" w:eastAsia="Arial" w:hAnsi="Arial"/>
          <w:b/>
          <w:bCs/>
          <w:sz w:val="21"/>
          <w:szCs w:val="21"/>
        </w:rPr>
        <w:t xml:space="preserve">Lưu ý về câu 5 (Admin không đăng nhập):</w:t>
      </w:r>
      <w:r>
        <w:rPr>
          <w:rFonts w:ascii="Arial" w:cs="Arial" w:eastAsia="Arial" w:hAnsi="Arial"/>
          <w:sz w:val="21"/>
          <w:szCs w:val="21"/>
        </w:rPr>
        <w:t xml:space="preserve"> giấu link chỉ ẩn được giao diện, không chặn được quyền. Quyền duyệt nằm ở policy database, và key công khai có sẵn trong file JS của trang người mua, nên người biết kỹ thuật có thể gọi thẳng Supabase để tự duyệt mà không cần trang Admin. Phương án tối thiểu là cho Admin đăng nhập bằng một tài khoản Supabase có vai trò admin. Chủ dự án quyết định có làm trong đợt này hay không.</w:t>
      </w:r>
    </w:p>
    <w:p>
      <w:pPr>
        <w:pStyle w:val="Heading1"/>
        <w:spacing w:after="160" w:before="360"/>
      </w:pPr>
      <w:r>
        <w:rPr>
          <w:rFonts w:ascii="Arial" w:cs="Arial" w:eastAsia="Arial" w:hAnsi="Arial"/>
        </w:rPr>
        <w:t xml:space="preserve">5. Nhật ký dựng lại database (26/09/2026)</w:t>
      </w:r>
    </w:p>
    <w:p>
      <w:pPr>
        <w:spacing w:after="120" w:line="300"/>
      </w:pPr>
      <w:r>
        <w:rPr>
          <w:rFonts w:ascii="Arial" w:cs="Arial" w:eastAsia="Arial" w:hAnsi="Arial"/>
          <w:sz w:val="22"/>
          <w:szCs w:val="22"/>
        </w:rPr>
        <w:t xml:space="preserve"/>
      </w:r>
      <w:r>
        <w:rPr>
          <w:rFonts w:ascii="Arial" w:cs="Arial" w:eastAsia="Arial" w:hAnsi="Arial"/>
          <w:b/>
          <w:bCs/>
          <w:sz w:val="22"/>
          <w:szCs w:val="22"/>
        </w:rPr>
        <w:t xml:space="preserve">Project:</w:t>
      </w:r>
      <w:r>
        <w:rPr>
          <w:rFonts w:ascii="Arial" w:cs="Arial" w:eastAsia="Arial" w:hAnsi="Arial"/>
          <w:sz w:val="22"/>
          <w:szCs w:val="22"/>
        </w:rPr>
        <w:t xml:space="preserve"> Supabase FoodSaveSeller (tổ chức buutran210306-lang's Org), database của bản 3 bên.</w:t>
      </w:r>
    </w:p>
    <w:p>
      <w:pPr>
        <w:spacing w:after="120" w:line="300"/>
      </w:pPr>
      <w:r>
        <w:rPr>
          <w:rFonts w:ascii="Arial" w:cs="Arial" w:eastAsia="Arial" w:hAnsi="Arial"/>
          <w:sz w:val="22"/>
          <w:szCs w:val="22"/>
        </w:rPr>
        <w:t xml:space="preserve"/>
      </w:r>
      <w:r>
        <w:rPr>
          <w:rFonts w:ascii="Arial" w:cs="Arial" w:eastAsia="Arial" w:hAnsi="Arial"/>
          <w:b/>
          <w:bCs/>
          <w:sz w:val="22"/>
          <w:szCs w:val="22"/>
        </w:rPr>
        <w:t xml:space="preserve">Vấn đề ban đầu:</w:t>
      </w:r>
      <w:r>
        <w:rPr>
          <w:rFonts w:ascii="Arial" w:cs="Arial" w:eastAsia="Arial" w:hAnsi="Arial"/>
          <w:sz w:val="22"/>
          <w:szCs w:val="22"/>
        </w:rPr>
        <w:t xml:space="preserve"> gộp các file SQL chạy một lần thì báo lỗi column "address" does not exist (tạo chỉ mục tìm kiếm cho bảng stores). Nguyên nhân: database đang chứa </w:t>
      </w:r>
      <w:r>
        <w:rPr>
          <w:rFonts w:ascii="Arial" w:cs="Arial" w:eastAsia="Arial" w:hAnsi="Arial"/>
          <w:b/>
          <w:bCs/>
          <w:sz w:val="22"/>
          <w:szCs w:val="22"/>
        </w:rPr>
        <w:t xml:space="preserve">cấu trúc nháp cũ</w:t>
      </w:r>
      <w:r>
        <w:rPr>
          <w:rFonts w:ascii="Arial" w:cs="Arial" w:eastAsia="Arial" w:hAnsi="Arial"/>
          <w:sz w:val="22"/>
          <w:szCs w:val="22"/>
        </w:rPr>
        <w:t xml:space="preserve">. Bảng stores cũ không có cột address, nên lệnh create table if not exists bị bỏ qua. Database nháp cũng không có các bảng orders, order_items, partner_profiles mà code bản 3 bên cần.</w:t>
      </w:r>
    </w:p>
    <w:p>
      <w:pPr>
        <w:spacing w:after="120" w:line="300"/>
      </w:pPr>
      <w:r>
        <w:rPr>
          <w:rFonts w:ascii="Arial" w:cs="Arial" w:eastAsia="Arial" w:hAnsi="Arial"/>
          <w:sz w:val="22"/>
          <w:szCs w:val="22"/>
        </w:rPr>
        <w:t xml:space="preserve"/>
      </w:r>
      <w:r>
        <w:rPr>
          <w:rFonts w:ascii="Arial" w:cs="Arial" w:eastAsia="Arial" w:hAnsi="Arial"/>
          <w:b/>
          <w:bCs/>
          <w:sz w:val="22"/>
          <w:szCs w:val="22"/>
        </w:rPr>
        <w:t xml:space="preserve">Đã làm:</w:t>
      </w:r>
      <w:r>
        <w:rPr>
          <w:rFonts w:ascii="Arial" w:cs="Arial" w:eastAsia="Arial" w:hAnsi="Arial"/>
          <w:sz w:val="22"/>
          <w:szCs w:val="22"/>
        </w:rPr>
        <w:t xml:space="preserve"/>
      </w:r>
    </w:p>
    <w:p>
      <w:pPr>
        <w:pStyle w:val="ListParagraph"/>
        <w:numPr>
          <w:ilvl w:val="0"/>
          <w:numId w:val="5"/>
        </w:numPr>
        <w:spacing w:after="80" w:line="290"/>
      </w:pPr>
      <w:r>
        <w:rPr>
          <w:rFonts w:ascii="Arial" w:cs="Arial" w:eastAsia="Arial" w:hAnsi="Arial"/>
          <w:sz w:val="22"/>
          <w:szCs w:val="22"/>
        </w:rPr>
        <w:t xml:space="preserve">Xóa toàn bộ cấu trúc nháp: drop schema public cascade, tạo lại schema public và cấp lại quyền mặc định của Supabase. Thành công.</w:t>
      </w:r>
    </w:p>
    <w:p>
      <w:pPr>
        <w:pStyle w:val="ListParagraph"/>
        <w:numPr>
          <w:ilvl w:val="0"/>
          <w:numId w:val="5"/>
        </w:numPr>
        <w:spacing w:after="80" w:line="290"/>
      </w:pPr>
      <w:r>
        <w:rPr>
          <w:rFonts w:ascii="Arial" w:cs="Arial" w:eastAsia="Arial" w:hAnsi="Arial"/>
          <w:sz w:val="22"/>
          <w:szCs w:val="22"/>
        </w:rPr>
        <w:t xml:space="preserve">Chạy </w:t>
      </w:r>
      <w:r>
        <w:rPr>
          <w:rFonts w:ascii="Arial" w:cs="Arial" w:eastAsia="Arial" w:hAnsi="Arial"/>
          <w:b/>
          <w:bCs/>
          <w:sz w:val="22"/>
          <w:szCs w:val="22"/>
        </w:rPr>
        <w:t xml:space="preserve">từng file một, không gộp</w:t>
      </w:r>
      <w:r>
        <w:rPr>
          <w:rFonts w:ascii="Arial" w:cs="Arial" w:eastAsia="Arial" w:hAnsi="Arial"/>
          <w:sz w:val="22"/>
          <w:szCs w:val="22"/>
        </w:rPr>
        <w:t xml:space="preserve">, theo thứ tự: 001 → 007 (thư mục User), 008 → 009 (Seller), 010 → 011 (Charity), 013 (thư mục database). Không có file 012. </w:t>
      </w:r>
      <w:r>
        <w:rPr>
          <w:rFonts w:ascii="Arial" w:cs="Arial" w:eastAsia="Arial" w:hAnsi="Arial"/>
          <w:b/>
          <w:bCs/>
          <w:sz w:val="22"/>
          <w:szCs w:val="22"/>
        </w:rPr>
        <w:t xml:space="preserve">Tất cả 12 file báo Success.</w:t>
      </w:r>
      <w:r>
        <w:rPr>
          <w:rFonts w:ascii="Arial" w:cs="Arial" w:eastAsia="Arial" w:hAnsi="Arial"/>
          <w:sz w:val="22"/>
          <w:szCs w:val="22"/>
        </w:rPr>
        <w:t xml:space="preserve"/>
      </w:r>
    </w:p>
    <w:p>
      <w:pPr>
        <w:spacing w:after="120" w:line="300"/>
      </w:pPr>
      <w:r>
        <w:rPr>
          <w:rFonts w:ascii="Arial" w:cs="Arial" w:eastAsia="Arial" w:hAnsi="Arial"/>
          <w:sz w:val="22"/>
          <w:szCs w:val="22"/>
        </w:rPr>
        <w:t xml:space="preserve"/>
      </w:r>
      <w:r>
        <w:rPr>
          <w:rFonts w:ascii="Arial" w:cs="Arial" w:eastAsia="Arial" w:hAnsi="Arial"/>
          <w:b/>
          <w:bCs/>
          <w:sz w:val="22"/>
          <w:szCs w:val="22"/>
        </w:rPr>
        <w:t xml:space="preserve">Còn tồn đọng:</w:t>
      </w: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5157"/>
        <w:gridCol w:w="1613"/>
      </w:tblGrid>
      <w:tr>
        <w:trPr>
          <w:tblHeader/>
        </w:trPr>
        <w:tc>
          <w:tcPr>
            <w:tcW w:type="dxa" w:w="2256"/>
            <w:tcBorders>
              <w:top w:val="single" w:color="BFBFBF" w:sz="4"/>
              <w:left w:val="single" w:color="BFBFBF" w:sz="4"/>
              <w:bottom w:val="single" w:color="BFBFBF" w:sz="4"/>
              <w:right w:val="single" w:color="BFBFBF" w:sz="4"/>
            </w:tcBorders>
            <w:shd w:fill="2E7D4F" w:color="auto" w:val="clear"/>
            <w:tcMar>
              <w:top w:type="dxa" w:w="60"/>
              <w:left w:type="dxa" w:w="100"/>
              <w:bottom w:type="dxa" w:w="60"/>
              <w:right w:type="dxa" w:w="100"/>
            </w:tcMar>
          </w:tcPr>
          <w:p>
            <w:pPr>
              <w:spacing w:after="40" w:line="270"/>
            </w:pPr>
            <w:r>
              <w:rPr>
                <w:rFonts w:ascii="Arial" w:cs="Arial" w:eastAsia="Arial" w:hAnsi="Arial"/>
                <w:b/>
                <w:bCs/>
                <w:color w:val="FFFFFF"/>
                <w:sz w:val="20"/>
                <w:szCs w:val="20"/>
              </w:rPr>
              <w:t xml:space="preserve">Việc</w:t>
            </w:r>
          </w:p>
        </w:tc>
        <w:tc>
          <w:tcPr>
            <w:tcW w:type="dxa" w:w="5157"/>
            <w:tcBorders>
              <w:top w:val="single" w:color="BFBFBF" w:sz="4"/>
              <w:left w:val="single" w:color="BFBFBF" w:sz="4"/>
              <w:bottom w:val="single" w:color="BFBFBF" w:sz="4"/>
              <w:right w:val="single" w:color="BFBFBF" w:sz="4"/>
            </w:tcBorders>
            <w:shd w:fill="2E7D4F" w:color="auto" w:val="clear"/>
            <w:tcMar>
              <w:top w:type="dxa" w:w="60"/>
              <w:left w:type="dxa" w:w="100"/>
              <w:bottom w:type="dxa" w:w="60"/>
              <w:right w:type="dxa" w:w="100"/>
            </w:tcMar>
          </w:tcPr>
          <w:p>
            <w:pPr>
              <w:spacing w:after="40" w:line="270"/>
            </w:pPr>
            <w:r>
              <w:rPr>
                <w:rFonts w:ascii="Arial" w:cs="Arial" w:eastAsia="Arial" w:hAnsi="Arial"/>
                <w:b/>
                <w:bCs/>
                <w:color w:val="FFFFFF"/>
                <w:sz w:val="20"/>
                <w:szCs w:val="20"/>
              </w:rPr>
              <w:t xml:space="preserve">Chi tiết</w:t>
            </w:r>
          </w:p>
        </w:tc>
        <w:tc>
          <w:tcPr>
            <w:tcW w:type="dxa" w:w="1613"/>
            <w:tcBorders>
              <w:top w:val="single" w:color="BFBFBF" w:sz="4"/>
              <w:left w:val="single" w:color="BFBFBF" w:sz="4"/>
              <w:bottom w:val="single" w:color="BFBFBF" w:sz="4"/>
              <w:right w:val="single" w:color="BFBFBF" w:sz="4"/>
            </w:tcBorders>
            <w:shd w:fill="2E7D4F" w:color="auto" w:val="clear"/>
            <w:tcMar>
              <w:top w:type="dxa" w:w="60"/>
              <w:left w:type="dxa" w:w="100"/>
              <w:bottom w:type="dxa" w:w="60"/>
              <w:right w:type="dxa" w:w="100"/>
            </w:tcMar>
          </w:tcPr>
          <w:p>
            <w:pPr>
              <w:spacing w:after="40" w:line="270"/>
            </w:pPr>
            <w:r>
              <w:rPr>
                <w:rFonts w:ascii="Arial" w:cs="Arial" w:eastAsia="Arial" w:hAnsi="Arial"/>
                <w:b/>
                <w:bCs/>
                <w:color w:val="FFFFFF"/>
                <w:sz w:val="20"/>
                <w:szCs w:val="20"/>
              </w:rPr>
              <w:t xml:space="preserve">Trạng thái</w:t>
            </w:r>
          </w:p>
        </w:tc>
      </w:tr>
      <w:t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Kiểm tra trigger tạo hồ sơ khi đăng ký</w:t>
            </w:r>
          </w:p>
        </w:tc>
        <w:tc>
          <w:tcPr>
            <w:tcW w:type="dxa" w:w="51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Lệnh xóa schema có thể xóa luôn trigger trên auth.users. Chạy câu SQL kiểm tra ở Phụ lục A (câu 3). Nếu không có dòng nào thì người đăng ký mới sẽ không có hồ sơ</w:t>
            </w:r>
          </w:p>
        </w:tc>
        <w:tc>
          <w:tcPr>
            <w:tcW w:type="dxa" w:w="1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 Chưa làm</w:t>
            </w:r>
          </w:p>
        </w:tc>
      </w:tr>
      <w:t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Test luồng đăng ký</w:t>
            </w:r>
          </w:p>
        </w:tc>
        <w:tc>
          <w:tcPr>
            <w:tcW w:type="dxa" w:w="51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Đăng ký thử 1 người mua, 1 cửa hàng, 1 tổ chức bằng 3 Gmail khác nhau, kiểm tra dữ liệu trong profiles, customer_profiles, partner_profiles, stores, charity_profiles</w:t>
            </w:r>
          </w:p>
        </w:tc>
        <w:tc>
          <w:tcPr>
            <w:tcW w:type="dxa" w:w="1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 Chưa làm</w:t>
            </w:r>
          </w:p>
        </w:tc>
      </w:tr>
      <w:t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Policy mở quá rộng trong file 013</w:t>
            </w:r>
          </w:p>
        </w:tc>
        <w:tc>
          <w:tcPr>
            <w:tcW w:type="dxa" w:w="51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Policy admin_view_partner_profiles dùng using (true): mọi người đã đăng nhập xem được CCCD, mã số thuế, ngân hàng của cửa hàng. Cần gỡ bằng lệnh ở Phụ lục A (câu 4)</w:t>
            </w:r>
          </w:p>
        </w:tc>
        <w:tc>
          <w:tcPr>
            <w:tcW w:type="dxa" w:w="1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 Chưa làm</w:t>
            </w:r>
          </w:p>
        </w:tc>
      </w:tr>
      <w:t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Policy admin_view_partners (file 013)</w:t>
            </w:r>
          </w:p>
        </w:tc>
        <w:tc>
          <w:tcPr>
            <w:tcW w:type="dxa" w:w="51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Điều kiện auth.jwt()-&gt;&gt;'role' = 'admin' không bao giờ đúng. Đổi sang public.is_admin() như các file khác. Không đổi thành using (true)</w:t>
            </w:r>
          </w:p>
        </w:tc>
        <w:tc>
          <w:tcPr>
            <w:tcW w:type="dxa" w:w="1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 Giao AI sửa</w:t>
            </w:r>
          </w:p>
        </w:tc>
      </w:tr>
      <w:t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Trigger handle_partner_approval (file 013)</w:t>
            </w:r>
          </w:p>
        </w:tc>
        <w:tc>
          <w:tcPr>
            <w:tcW w:type="dxa" w:w="51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Tạo cửa hàng lúc Admin duyệt, trái với hướng đã chốt (tạo stores ngay khi đăng ký, mục 3.4). Có thể sinh 2 cửa hàng cho một đối tác</w:t>
            </w:r>
          </w:p>
        </w:tc>
        <w:tc>
          <w:tcPr>
            <w:tcW w:type="dxa" w:w="1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 Giao AI sửa</w:t>
            </w:r>
          </w:p>
        </w:tc>
      </w:tr>
      <w:t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Trang Admin</w:t>
            </w:r>
          </w:p>
        </w:tc>
        <w:tc>
          <w:tcPr>
            <w:tcW w:type="dxa" w:w="51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Database mới chỉ cho tài khoản đăng nhập với vai trò admin xem và duyệt hồ sơ. Trang Admin hiện không có đăng nhập nên có thể không hiện dữ liệu. Cách đúng: thêm đăng nhập Admin, không mở lại policy</w:t>
            </w:r>
          </w:p>
        </w:tc>
        <w:tc>
          <w:tcPr>
            <w:tcW w:type="dxa" w:w="1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 Cần quyết định</w:t>
            </w:r>
          </w:p>
        </w:tc>
      </w:tr>
    </w:tbl>
    <w:p>
      <w:pPr>
        <w:spacing w:after="120"/>
      </w:pPr>
    </w:p>
    <w:p>
      <w:pPr>
        <w:pStyle w:val="Heading1"/>
        <w:spacing w:after="160" w:before="360"/>
      </w:pPr>
      <w:r>
        <w:rPr>
          <w:rFonts w:ascii="Arial" w:cs="Arial" w:eastAsia="Arial" w:hAnsi="Arial"/>
        </w:rPr>
        <w:t xml:space="preserve">Phụ lục A. SQL lấy danh sách policy và trigger</w:t>
      </w:r>
    </w:p>
    <w:p>
      <w:pPr>
        <w:spacing w:after="120" w:line="300"/>
      </w:pPr>
      <w:r>
        <w:rPr>
          <w:rFonts w:ascii="Arial" w:cs="Arial" w:eastAsia="Arial" w:hAnsi="Arial"/>
          <w:sz w:val="22"/>
          <w:szCs w:val="22"/>
        </w:rPr>
        <w:t xml:space="preserve">Vào Supabase → </w:t>
      </w:r>
      <w:r>
        <w:rPr>
          <w:rFonts w:ascii="Arial" w:cs="Arial" w:eastAsia="Arial" w:hAnsi="Arial"/>
          <w:b/>
          <w:bCs/>
          <w:sz w:val="22"/>
          <w:szCs w:val="22"/>
        </w:rPr>
        <w:t xml:space="preserve">SQL Editor</w:t>
      </w:r>
      <w:r>
        <w:rPr>
          <w:rFonts w:ascii="Arial" w:cs="Arial" w:eastAsia="Arial" w:hAnsi="Arial"/>
          <w:sz w:val="22"/>
          <w:szCs w:val="22"/>
        </w:rPr>
        <w:t xml:space="preserve"> → </w:t>
      </w:r>
      <w:r>
        <w:rPr>
          <w:rFonts w:ascii="Arial" w:cs="Arial" w:eastAsia="Arial" w:hAnsi="Arial"/>
          <w:b/>
          <w:bCs/>
          <w:sz w:val="22"/>
          <w:szCs w:val="22"/>
        </w:rPr>
        <w:t xml:space="preserve">New query</w:t>
      </w:r>
      <w:r>
        <w:rPr>
          <w:rFonts w:ascii="Arial" w:cs="Arial" w:eastAsia="Arial" w:hAnsi="Arial"/>
          <w:sz w:val="22"/>
          <w:szCs w:val="22"/>
        </w:rPr>
        <w:t xml:space="preserve">, dán từng câu, bấm </w:t>
      </w:r>
      <w:r>
        <w:rPr>
          <w:rFonts w:ascii="Arial" w:cs="Arial" w:eastAsia="Arial" w:hAnsi="Arial"/>
          <w:b/>
          <w:bCs/>
          <w:sz w:val="22"/>
          <w:szCs w:val="22"/>
        </w:rPr>
        <w:t xml:space="preserve">Run</w:t>
      </w:r>
      <w:r>
        <w:rPr>
          <w:rFonts w:ascii="Arial" w:cs="Arial" w:eastAsia="Arial" w:hAnsi="Arial"/>
          <w:sz w:val="22"/>
          <w:szCs w:val="22"/>
        </w:rPr>
        <w:t xml:space="preserve">, rồi bấm </w:t>
      </w:r>
      <w:r>
        <w:rPr>
          <w:rFonts w:ascii="Arial" w:cs="Arial" w:eastAsia="Arial" w:hAnsi="Arial"/>
          <w:b/>
          <w:bCs/>
          <w:sz w:val="22"/>
          <w:szCs w:val="22"/>
        </w:rPr>
        <w:t xml:space="preserve">Export → CSV</w:t>
      </w:r>
      <w:r>
        <w:rPr>
          <w:rFonts w:ascii="Arial" w:cs="Arial" w:eastAsia="Arial" w:hAnsi="Arial"/>
          <w:sz w:val="22"/>
          <w:szCs w:val="22"/>
        </w:rPr>
        <w:t xml:space="preserve"> (hoặc Copy) để lưu kết quả. Hai câu này chỉ đọc, không thay đổi dữ liệu.</w:t>
      </w:r>
    </w:p>
    <w:p>
      <w:pPr>
        <w:spacing w:after="120" w:line="300"/>
      </w:pPr>
      <w:r>
        <w:rPr>
          <w:rFonts w:ascii="Arial" w:cs="Arial" w:eastAsia="Arial" w:hAnsi="Arial"/>
          <w:sz w:val="22"/>
          <w:szCs w:val="22"/>
        </w:rPr>
        <w:t xml:space="preserve"/>
      </w:r>
      <w:r>
        <w:rPr>
          <w:rFonts w:ascii="Arial" w:cs="Arial" w:eastAsia="Arial" w:hAnsi="Arial"/>
          <w:b/>
          <w:bCs/>
          <w:sz w:val="22"/>
          <w:szCs w:val="22"/>
        </w:rPr>
        <w:t xml:space="preserve">Câu 1 – Danh sách policy (bảng dữ liệu và Storage):</w:t>
      </w:r>
      <w:r>
        <w:rPr>
          <w:rFonts w:ascii="Arial" w:cs="Arial" w:eastAsia="Arial" w:hAnsi="Arial"/>
          <w:sz w:val="22"/>
          <w:szCs w:val="22"/>
        </w:rPr>
        <w:t xml:space="preserve"/>
      </w:r>
    </w:p>
    <w:p>
      <w:pPr>
        <w:shd w:fill="F2F2F2" w:color="auto" w:val="clear"/>
        <w:spacing w:after="0" w:line="260"/>
        <w:ind w:left="200" w:right="200"/>
      </w:pPr>
      <w:r>
        <w:rPr>
          <w:rFonts w:ascii="Courier New" w:cs="Courier New" w:eastAsia="Courier New" w:hAnsi="Courier New"/>
          <w:sz w:val="18"/>
          <w:szCs w:val="18"/>
        </w:rPr>
        <w:t xml:space="preserve">select schemaname, tablename, policyname, cmd, roles,</w:t>
      </w:r>
    </w:p>
    <w:p>
      <w:pPr>
        <w:shd w:fill="F2F2F2" w:color="auto" w:val="clear"/>
        <w:spacing w:after="0" w:line="260"/>
        <w:ind w:left="200" w:right="200"/>
      </w:pPr>
      <w:r>
        <w:rPr>
          <w:rFonts w:ascii="Courier New" w:cs="Courier New" w:eastAsia="Courier New" w:hAnsi="Courier New"/>
          <w:sz w:val="18"/>
          <w:szCs w:val="18"/>
        </w:rPr>
        <w:t xml:space="preserve">       qual as using_condition, with_check</w:t>
      </w:r>
    </w:p>
    <w:p>
      <w:pPr>
        <w:shd w:fill="F2F2F2" w:color="auto" w:val="clear"/>
        <w:spacing w:after="0" w:line="260"/>
        <w:ind w:left="200" w:right="200"/>
      </w:pPr>
      <w:r>
        <w:rPr>
          <w:rFonts w:ascii="Courier New" w:cs="Courier New" w:eastAsia="Courier New" w:hAnsi="Courier New"/>
          <w:sz w:val="18"/>
          <w:szCs w:val="18"/>
        </w:rPr>
        <w:t xml:space="preserve">from pg_policies</w:t>
      </w:r>
    </w:p>
    <w:p>
      <w:pPr>
        <w:shd w:fill="F2F2F2" w:color="auto" w:val="clear"/>
        <w:spacing w:after="0" w:line="260"/>
        <w:ind w:left="200" w:right="200"/>
      </w:pPr>
      <w:r>
        <w:rPr>
          <w:rFonts w:ascii="Courier New" w:cs="Courier New" w:eastAsia="Courier New" w:hAnsi="Courier New"/>
          <w:sz w:val="18"/>
          <w:szCs w:val="18"/>
        </w:rPr>
        <w:t xml:space="preserve">where schemaname in ('public', 'storage')</w:t>
      </w:r>
    </w:p>
    <w:p>
      <w:pPr>
        <w:shd w:fill="F2F2F2" w:color="auto" w:val="clear"/>
        <w:spacing w:after="0" w:line="260"/>
        <w:ind w:left="200" w:right="200"/>
      </w:pPr>
      <w:r>
        <w:rPr>
          <w:rFonts w:ascii="Courier New" w:cs="Courier New" w:eastAsia="Courier New" w:hAnsi="Courier New"/>
          <w:sz w:val="18"/>
          <w:szCs w:val="18"/>
        </w:rPr>
        <w:t xml:space="preserve">order by schemaname, tablename, policyname;</w:t>
      </w:r>
    </w:p>
    <w:p>
      <w:pPr>
        <w:spacing w:after="120"/>
      </w:pPr>
    </w:p>
    <w:p>
      <w:pPr>
        <w:spacing w:after="120" w:line="300"/>
      </w:pPr>
      <w:r>
        <w:rPr>
          <w:rFonts w:ascii="Arial" w:cs="Arial" w:eastAsia="Arial" w:hAnsi="Arial"/>
          <w:sz w:val="22"/>
          <w:szCs w:val="22"/>
        </w:rPr>
        <w:t xml:space="preserve"/>
      </w:r>
      <w:r>
        <w:rPr>
          <w:rFonts w:ascii="Arial" w:cs="Arial" w:eastAsia="Arial" w:hAnsi="Arial"/>
          <w:b/>
          <w:bCs/>
          <w:sz w:val="22"/>
          <w:szCs w:val="22"/>
        </w:rPr>
        <w:t xml:space="preserve">Câu 2 – Danh sách trigger:</w:t>
      </w:r>
      <w:r>
        <w:rPr>
          <w:rFonts w:ascii="Arial" w:cs="Arial" w:eastAsia="Arial" w:hAnsi="Arial"/>
          <w:sz w:val="22"/>
          <w:szCs w:val="22"/>
        </w:rPr>
        <w:t xml:space="preserve"/>
      </w:r>
    </w:p>
    <w:p>
      <w:pPr>
        <w:shd w:fill="F2F2F2" w:color="auto" w:val="clear"/>
        <w:spacing w:after="0" w:line="260"/>
        <w:ind w:left="200" w:right="200"/>
      </w:pPr>
      <w:r>
        <w:rPr>
          <w:rFonts w:ascii="Courier New" w:cs="Courier New" w:eastAsia="Courier New" w:hAnsi="Courier New"/>
          <w:sz w:val="18"/>
          <w:szCs w:val="18"/>
        </w:rPr>
        <w:t xml:space="preserve">select n.nspname as schema_name, c.relname as table_name,</w:t>
      </w:r>
    </w:p>
    <w:p>
      <w:pPr>
        <w:shd w:fill="F2F2F2" w:color="auto" w:val="clear"/>
        <w:spacing w:after="0" w:line="260"/>
        <w:ind w:left="200" w:right="200"/>
      </w:pPr>
      <w:r>
        <w:rPr>
          <w:rFonts w:ascii="Courier New" w:cs="Courier New" w:eastAsia="Courier New" w:hAnsi="Courier New"/>
          <w:sz w:val="18"/>
          <w:szCs w:val="18"/>
        </w:rPr>
        <w:t xml:space="preserve">       t.tgname as trigger_name,</w:t>
      </w:r>
    </w:p>
    <w:p>
      <w:pPr>
        <w:shd w:fill="F2F2F2" w:color="auto" w:val="clear"/>
        <w:spacing w:after="0" w:line="260"/>
        <w:ind w:left="200" w:right="200"/>
      </w:pPr>
      <w:r>
        <w:rPr>
          <w:rFonts w:ascii="Courier New" w:cs="Courier New" w:eastAsia="Courier New" w:hAnsi="Courier New"/>
          <w:sz w:val="18"/>
          <w:szCs w:val="18"/>
        </w:rPr>
        <w:t xml:space="preserve">       pg_get_triggerdef(t.oid) as definition</w:t>
      </w:r>
    </w:p>
    <w:p>
      <w:pPr>
        <w:shd w:fill="F2F2F2" w:color="auto" w:val="clear"/>
        <w:spacing w:after="0" w:line="260"/>
        <w:ind w:left="200" w:right="200"/>
      </w:pPr>
      <w:r>
        <w:rPr>
          <w:rFonts w:ascii="Courier New" w:cs="Courier New" w:eastAsia="Courier New" w:hAnsi="Courier New"/>
          <w:sz w:val="18"/>
          <w:szCs w:val="18"/>
        </w:rPr>
        <w:t xml:space="preserve">from pg_trigger t</w:t>
      </w:r>
    </w:p>
    <w:p>
      <w:pPr>
        <w:shd w:fill="F2F2F2" w:color="auto" w:val="clear"/>
        <w:spacing w:after="0" w:line="260"/>
        <w:ind w:left="200" w:right="200"/>
      </w:pPr>
      <w:r>
        <w:rPr>
          <w:rFonts w:ascii="Courier New" w:cs="Courier New" w:eastAsia="Courier New" w:hAnsi="Courier New"/>
          <w:sz w:val="18"/>
          <w:szCs w:val="18"/>
        </w:rPr>
        <w:t xml:space="preserve">join pg_class c on c.oid = t.tgrelid</w:t>
      </w:r>
    </w:p>
    <w:p>
      <w:pPr>
        <w:shd w:fill="F2F2F2" w:color="auto" w:val="clear"/>
        <w:spacing w:after="0" w:line="260"/>
        <w:ind w:left="200" w:right="200"/>
      </w:pPr>
      <w:r>
        <w:rPr>
          <w:rFonts w:ascii="Courier New" w:cs="Courier New" w:eastAsia="Courier New" w:hAnsi="Courier New"/>
          <w:sz w:val="18"/>
          <w:szCs w:val="18"/>
        </w:rPr>
        <w:t xml:space="preserve">join pg_namespace n on n.oid = c.relnamespace</w:t>
      </w:r>
    </w:p>
    <w:p>
      <w:pPr>
        <w:shd w:fill="F2F2F2" w:color="auto" w:val="clear"/>
        <w:spacing w:after="0" w:line="260"/>
        <w:ind w:left="200" w:right="200"/>
      </w:pPr>
      <w:r>
        <w:rPr>
          <w:rFonts w:ascii="Courier New" w:cs="Courier New" w:eastAsia="Courier New" w:hAnsi="Courier New"/>
          <w:sz w:val="18"/>
          <w:szCs w:val="18"/>
        </w:rPr>
        <w:t xml:space="preserve">where not t.tgisinternal</w:t>
      </w:r>
    </w:p>
    <w:p>
      <w:pPr>
        <w:shd w:fill="F2F2F2" w:color="auto" w:val="clear"/>
        <w:spacing w:after="0" w:line="260"/>
        <w:ind w:left="200" w:right="200"/>
      </w:pPr>
      <w:r>
        <w:rPr>
          <w:rFonts w:ascii="Courier New" w:cs="Courier New" w:eastAsia="Courier New" w:hAnsi="Courier New"/>
          <w:sz w:val="18"/>
          <w:szCs w:val="18"/>
        </w:rPr>
        <w:t xml:space="preserve">  and n.nspname in ('public', 'auth', 'storage')</w:t>
      </w:r>
    </w:p>
    <w:p>
      <w:pPr>
        <w:shd w:fill="F2F2F2" w:color="auto" w:val="clear"/>
        <w:spacing w:after="0" w:line="260"/>
        <w:ind w:left="200" w:right="200"/>
      </w:pPr>
      <w:r>
        <w:rPr>
          <w:rFonts w:ascii="Courier New" w:cs="Courier New" w:eastAsia="Courier New" w:hAnsi="Courier New"/>
          <w:sz w:val="18"/>
          <w:szCs w:val="18"/>
        </w:rPr>
        <w:t xml:space="preserve">order by 1, 2, 3;</w:t>
      </w:r>
    </w:p>
    <w:p>
      <w:pPr>
        <w:spacing w:after="120"/>
      </w:pPr>
    </w:p>
    <w:p>
      <w:pPr>
        <w:spacing w:after="120" w:line="300"/>
      </w:pPr>
      <w:r>
        <w:rPr>
          <w:rFonts w:ascii="Arial" w:cs="Arial" w:eastAsia="Arial" w:hAnsi="Arial"/>
          <w:sz w:val="22"/>
          <w:szCs w:val="22"/>
        </w:rPr>
        <w:t xml:space="preserve"/>
      </w:r>
      <w:r>
        <w:rPr>
          <w:rFonts w:ascii="Arial" w:cs="Arial" w:eastAsia="Arial" w:hAnsi="Arial"/>
          <w:b/>
          <w:bCs/>
          <w:sz w:val="22"/>
          <w:szCs w:val="22"/>
        </w:rPr>
        <w:t xml:space="preserve">Câu 3 – Kiểm tra trigger tạo hồ sơ khi có người đăng ký</w:t>
      </w:r>
      <w:r>
        <w:rPr>
          <w:rFonts w:ascii="Arial" w:cs="Arial" w:eastAsia="Arial" w:hAnsi="Arial"/>
          <w:sz w:val="22"/>
          <w:szCs w:val="22"/>
        </w:rPr>
        <w:t xml:space="preserve"> (có ít nhất 1 dòng, thường tên on_auth_user_created, là ổn):</w:t>
      </w:r>
    </w:p>
    <w:p>
      <w:pPr>
        <w:shd w:fill="F2F2F2" w:color="auto" w:val="clear"/>
        <w:spacing w:after="0" w:line="260"/>
        <w:ind w:left="200" w:right="200"/>
      </w:pPr>
      <w:r>
        <w:rPr>
          <w:rFonts w:ascii="Courier New" w:cs="Courier New" w:eastAsia="Courier New" w:hAnsi="Courier New"/>
          <w:sz w:val="18"/>
          <w:szCs w:val="18"/>
        </w:rPr>
        <w:t xml:space="preserve">select tgname as trigger_name</w:t>
      </w:r>
    </w:p>
    <w:p>
      <w:pPr>
        <w:shd w:fill="F2F2F2" w:color="auto" w:val="clear"/>
        <w:spacing w:after="0" w:line="260"/>
        <w:ind w:left="200" w:right="200"/>
      </w:pPr>
      <w:r>
        <w:rPr>
          <w:rFonts w:ascii="Courier New" w:cs="Courier New" w:eastAsia="Courier New" w:hAnsi="Courier New"/>
          <w:sz w:val="18"/>
          <w:szCs w:val="18"/>
        </w:rPr>
        <w:t xml:space="preserve">from pg_trigger</w:t>
      </w:r>
    </w:p>
    <w:p>
      <w:pPr>
        <w:shd w:fill="F2F2F2" w:color="auto" w:val="clear"/>
        <w:spacing w:after="0" w:line="260"/>
        <w:ind w:left="200" w:right="200"/>
      </w:pPr>
      <w:r>
        <w:rPr>
          <w:rFonts w:ascii="Courier New" w:cs="Courier New" w:eastAsia="Courier New" w:hAnsi="Courier New"/>
          <w:sz w:val="18"/>
          <w:szCs w:val="18"/>
        </w:rPr>
        <w:t xml:space="preserve">where tgrelid = 'auth.users'::regclass</w:t>
      </w:r>
    </w:p>
    <w:p>
      <w:pPr>
        <w:shd w:fill="F2F2F2" w:color="auto" w:val="clear"/>
        <w:spacing w:after="0" w:line="260"/>
        <w:ind w:left="200" w:right="200"/>
      </w:pPr>
      <w:r>
        <w:rPr>
          <w:rFonts w:ascii="Courier New" w:cs="Courier New" w:eastAsia="Courier New" w:hAnsi="Courier New"/>
          <w:sz w:val="18"/>
          <w:szCs w:val="18"/>
        </w:rPr>
        <w:t xml:space="preserve">  and not tgisinternal;</w:t>
      </w:r>
    </w:p>
    <w:p>
      <w:pPr>
        <w:spacing w:after="120"/>
      </w:pPr>
    </w:p>
    <w:p>
      <w:pPr>
        <w:spacing w:after="120" w:line="300"/>
      </w:pPr>
      <w:r>
        <w:rPr>
          <w:rFonts w:ascii="Arial" w:cs="Arial" w:eastAsia="Arial" w:hAnsi="Arial"/>
          <w:sz w:val="22"/>
          <w:szCs w:val="22"/>
        </w:rPr>
        <w:t xml:space="preserve"/>
      </w:r>
      <w:r>
        <w:rPr>
          <w:rFonts w:ascii="Arial" w:cs="Arial" w:eastAsia="Arial" w:hAnsi="Arial"/>
          <w:b/>
          <w:bCs/>
          <w:sz w:val="22"/>
          <w:szCs w:val="22"/>
        </w:rPr>
        <w:t xml:space="preserve">Câu 4 – Gỡ policy cho mọi người xem hồ sơ pháp lý cửa hàng</w:t>
      </w:r>
      <w:r>
        <w:rPr>
          <w:rFonts w:ascii="Arial" w:cs="Arial" w:eastAsia="Arial" w:hAnsi="Arial"/>
          <w:sz w:val="22"/>
          <w:szCs w:val="22"/>
        </w:rPr>
        <w:t xml:space="preserve"> (chủ cửa hàng vẫn xem được hồ sơ của mình):</w:t>
      </w:r>
    </w:p>
    <w:p>
      <w:pPr>
        <w:shd w:fill="F2F2F2" w:color="auto" w:val="clear"/>
        <w:spacing w:after="0" w:line="260"/>
        <w:ind w:left="200" w:right="200"/>
      </w:pPr>
      <w:r>
        <w:rPr>
          <w:rFonts w:ascii="Courier New" w:cs="Courier New" w:eastAsia="Courier New" w:hAnsi="Courier New"/>
          <w:sz w:val="18"/>
          <w:szCs w:val="18"/>
        </w:rPr>
        <w:t xml:space="preserve">drop policy if exists admin_view_partner_profiles on public.partner_profiles;</w:t>
      </w:r>
    </w:p>
    <w:p>
      <w:pPr>
        <w:spacing w:after="120"/>
      </w:pPr>
    </w:p>
    <w:p>
      <w:pPr>
        <w:pStyle w:val="Heading1"/>
        <w:spacing w:after="160" w:before="360"/>
      </w:pPr>
      <w:r>
        <w:rPr>
          <w:rFonts w:ascii="Arial" w:cs="Arial" w:eastAsia="Arial" w:hAnsi="Arial"/>
        </w:rPr>
        <w:t xml:space="preserve">Phụ lục B. Kết quả kiểm tra Storage (26/09/2026)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353"/>
        <w:gridCol w:w="1203"/>
        <w:gridCol w:w="2406"/>
        <w:gridCol w:w="1808"/>
      </w:tblGrid>
      <w:tr>
        <w:trPr>
          <w:tblHeader/>
        </w:trPr>
        <w:tc>
          <w:tcPr>
            <w:tcW w:type="dxa" w:w="2256"/>
            <w:tcBorders>
              <w:top w:val="single" w:color="BFBFBF" w:sz="4"/>
              <w:left w:val="single" w:color="BFBFBF" w:sz="4"/>
              <w:bottom w:val="single" w:color="BFBFBF" w:sz="4"/>
              <w:right w:val="single" w:color="BFBFBF" w:sz="4"/>
            </w:tcBorders>
            <w:shd w:fill="2E7D4F" w:color="auto" w:val="clear"/>
            <w:tcMar>
              <w:top w:type="dxa" w:w="60"/>
              <w:left w:type="dxa" w:w="100"/>
              <w:bottom w:type="dxa" w:w="60"/>
              <w:right w:type="dxa" w:w="100"/>
            </w:tcMar>
          </w:tcPr>
          <w:p>
            <w:pPr>
              <w:spacing w:after="40" w:line="270"/>
            </w:pPr>
            <w:r>
              <w:rPr>
                <w:rFonts w:ascii="Arial" w:cs="Arial" w:eastAsia="Arial" w:hAnsi="Arial"/>
                <w:b/>
                <w:bCs/>
                <w:color w:val="FFFFFF"/>
                <w:sz w:val="20"/>
                <w:szCs w:val="20"/>
              </w:rPr>
              <w:t xml:space="preserve">Bucket</w:t>
            </w:r>
          </w:p>
        </w:tc>
        <w:tc>
          <w:tcPr>
            <w:tcW w:type="dxa" w:w="1353"/>
            <w:tcBorders>
              <w:top w:val="single" w:color="BFBFBF" w:sz="4"/>
              <w:left w:val="single" w:color="BFBFBF" w:sz="4"/>
              <w:bottom w:val="single" w:color="BFBFBF" w:sz="4"/>
              <w:right w:val="single" w:color="BFBFBF" w:sz="4"/>
            </w:tcBorders>
            <w:shd w:fill="2E7D4F" w:color="auto" w:val="clear"/>
            <w:tcMar>
              <w:top w:type="dxa" w:w="60"/>
              <w:left w:type="dxa" w:w="100"/>
              <w:bottom w:type="dxa" w:w="60"/>
              <w:right w:type="dxa" w:w="100"/>
            </w:tcMar>
          </w:tcPr>
          <w:p>
            <w:pPr>
              <w:spacing w:after="40" w:line="270"/>
            </w:pPr>
            <w:r>
              <w:rPr>
                <w:rFonts w:ascii="Arial" w:cs="Arial" w:eastAsia="Arial" w:hAnsi="Arial"/>
                <w:b/>
                <w:bCs/>
                <w:color w:val="FFFFFF"/>
                <w:sz w:val="20"/>
                <w:szCs w:val="20"/>
              </w:rPr>
              <w:t xml:space="preserve">Chế độ</w:t>
            </w:r>
          </w:p>
        </w:tc>
        <w:tc>
          <w:tcPr>
            <w:tcW w:type="dxa" w:w="1203"/>
            <w:tcBorders>
              <w:top w:val="single" w:color="BFBFBF" w:sz="4"/>
              <w:left w:val="single" w:color="BFBFBF" w:sz="4"/>
              <w:bottom w:val="single" w:color="BFBFBF" w:sz="4"/>
              <w:right w:val="single" w:color="BFBFBF" w:sz="4"/>
            </w:tcBorders>
            <w:shd w:fill="2E7D4F" w:color="auto" w:val="clear"/>
            <w:tcMar>
              <w:top w:type="dxa" w:w="60"/>
              <w:left w:type="dxa" w:w="100"/>
              <w:bottom w:type="dxa" w:w="60"/>
              <w:right w:type="dxa" w:w="100"/>
            </w:tcMar>
          </w:tcPr>
          <w:p>
            <w:pPr>
              <w:spacing w:after="40" w:line="270"/>
            </w:pPr>
            <w:r>
              <w:rPr>
                <w:rFonts w:ascii="Arial" w:cs="Arial" w:eastAsia="Arial" w:hAnsi="Arial"/>
                <w:b/>
                <w:bCs/>
                <w:color w:val="FFFFFF"/>
                <w:sz w:val="20"/>
                <w:szCs w:val="20"/>
              </w:rPr>
              <w:t xml:space="preserve">Số policy</w:t>
            </w:r>
          </w:p>
        </w:tc>
        <w:tc>
          <w:tcPr>
            <w:tcW w:type="dxa" w:w="2406"/>
            <w:tcBorders>
              <w:top w:val="single" w:color="BFBFBF" w:sz="4"/>
              <w:left w:val="single" w:color="BFBFBF" w:sz="4"/>
              <w:bottom w:val="single" w:color="BFBFBF" w:sz="4"/>
              <w:right w:val="single" w:color="BFBFBF" w:sz="4"/>
            </w:tcBorders>
            <w:shd w:fill="2E7D4F" w:color="auto" w:val="clear"/>
            <w:tcMar>
              <w:top w:type="dxa" w:w="60"/>
              <w:left w:type="dxa" w:w="100"/>
              <w:bottom w:type="dxa" w:w="60"/>
              <w:right w:type="dxa" w:w="100"/>
            </w:tcMar>
          </w:tcPr>
          <w:p>
            <w:pPr>
              <w:spacing w:after="40" w:line="270"/>
            </w:pPr>
            <w:r>
              <w:rPr>
                <w:rFonts w:ascii="Arial" w:cs="Arial" w:eastAsia="Arial" w:hAnsi="Arial"/>
                <w:b/>
                <w:bCs/>
                <w:color w:val="FFFFFF"/>
                <w:sz w:val="20"/>
                <w:szCs w:val="20"/>
              </w:rPr>
              <w:t xml:space="preserve">Giới hạn dung lượng</w:t>
            </w:r>
          </w:p>
        </w:tc>
        <w:tc>
          <w:tcPr>
            <w:tcW w:type="dxa" w:w="1808"/>
            <w:tcBorders>
              <w:top w:val="single" w:color="BFBFBF" w:sz="4"/>
              <w:left w:val="single" w:color="BFBFBF" w:sz="4"/>
              <w:bottom w:val="single" w:color="BFBFBF" w:sz="4"/>
              <w:right w:val="single" w:color="BFBFBF" w:sz="4"/>
            </w:tcBorders>
            <w:shd w:fill="2E7D4F" w:color="auto" w:val="clear"/>
            <w:tcMar>
              <w:top w:type="dxa" w:w="60"/>
              <w:left w:type="dxa" w:w="100"/>
              <w:bottom w:type="dxa" w:w="60"/>
              <w:right w:type="dxa" w:w="100"/>
            </w:tcMar>
          </w:tcPr>
          <w:p>
            <w:pPr>
              <w:spacing w:after="40" w:line="270"/>
            </w:pPr>
            <w:r>
              <w:rPr>
                <w:rFonts w:ascii="Arial" w:cs="Arial" w:eastAsia="Arial" w:hAnsi="Arial"/>
                <w:b/>
                <w:bCs/>
                <w:color w:val="FFFFFF"/>
                <w:sz w:val="20"/>
                <w:szCs w:val="20"/>
              </w:rPr>
              <w:t xml:space="preserve">Loại file cho phép</w:t>
            </w:r>
          </w:p>
        </w:tc>
      </w:tr>
      <w:t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charity_documents</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PUBLIC</w:t>
            </w:r>
          </w:p>
        </w:tc>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2</w:t>
            </w:r>
          </w:p>
        </w:tc>
        <w:tc>
          <w:tcPr>
            <w:tcW w:type="dxa" w:w="24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Chưa đặt (mặc định 50 MB)</w:t>
            </w:r>
          </w:p>
        </w:tc>
        <w:tc>
          <w:tcPr>
            <w:tcW w:type="dxa" w:w="1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Mọi loại</w:t>
            </w:r>
          </w:p>
        </w:tc>
      </w:tr>
      <w:t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partner-assets</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PUBLIC</w:t>
            </w:r>
          </w:p>
        </w:tc>
        <w:tc>
          <w:tcPr>
            <w:tcW w:type="dxa" w:w="1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2</w:t>
            </w:r>
          </w:p>
        </w:tc>
        <w:tc>
          <w:tcPr>
            <w:tcW w:type="dxa" w:w="24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Chưa đặt (mặc định 50 MB)</w:t>
            </w:r>
          </w:p>
        </w:tc>
        <w:tc>
          <w:tcPr>
            <w:tcW w:type="dxa" w:w="1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Arial" w:cs="Arial" w:eastAsia="Arial" w:hAnsi="Arial"/>
                <w:b w:val="false"/>
                <w:bCs w:val="false"/>
                <w:sz w:val="20"/>
                <w:szCs w:val="20"/>
              </w:rPr>
              <w:t xml:space="preserve">Mọi loại</w:t>
            </w:r>
          </w:p>
        </w:tc>
      </w:tr>
    </w:tbl>
    <w:p>
      <w:pPr>
        <w:spacing w:after="120"/>
      </w:pPr>
    </w:p>
    <w:p>
      <w:pPr>
        <w:spacing w:after="120" w:line="300"/>
      </w:pPr>
      <w:r>
        <w:rPr>
          <w:rFonts w:ascii="Arial" w:cs="Arial" w:eastAsia="Arial" w:hAnsi="Arial"/>
          <w:sz w:val="22"/>
          <w:szCs w:val="22"/>
        </w:rPr>
        <w:t xml:space="preserve"/>
      </w:r>
      <w:r>
        <w:rPr>
          <w:rFonts w:ascii="Arial" w:cs="Arial" w:eastAsia="Arial" w:hAnsi="Arial"/>
          <w:b/>
          <w:bCs/>
          <w:sz w:val="22"/>
          <w:szCs w:val="22"/>
        </w:rPr>
        <w:t xml:space="preserve">Ý nghĩa:</w:t>
      </w:r>
      <w:r>
        <w:rPr>
          <w:rFonts w:ascii="Arial" w:cs="Arial" w:eastAsia="Arial" w:hAnsi="Arial"/>
          <w:sz w:val="22"/>
          <w:szCs w:val="22"/>
        </w:rPr>
        <w:t xml:space="preserve"> ai có đường link đều mở được ảnh CCCD, giấy phép của cửa hàng và tổ chức. Đây là dữ liệu cá nhân nhạy cảm.</w:t>
      </w:r>
    </w:p>
    <w:p>
      <w:pPr>
        <w:spacing w:after="120" w:line="300"/>
      </w:pPr>
      <w:r>
        <w:rPr>
          <w:rFonts w:ascii="Arial" w:cs="Arial" w:eastAsia="Arial" w:hAnsi="Arial"/>
          <w:sz w:val="22"/>
          <w:szCs w:val="22"/>
        </w:rPr>
        <w:t xml:space="preserve"/>
      </w:r>
      <w:r>
        <w:rPr>
          <w:rFonts w:ascii="Arial" w:cs="Arial" w:eastAsia="Arial" w:hAnsi="Arial"/>
          <w:b/>
          <w:bCs/>
          <w:sz w:val="22"/>
          <w:szCs w:val="22"/>
        </w:rPr>
        <w:t xml:space="preserve">Đề xuất xử lý:</w:t>
      </w:r>
      <w:r>
        <w:rPr>
          <w:rFonts w:ascii="Arial" w:cs="Arial" w:eastAsia="Arial" w:hAnsi="Arial"/>
          <w:sz w:val="22"/>
          <w:szCs w:val="22"/>
        </w:rPr>
        <w:t xml:space="preserve"/>
      </w:r>
    </w:p>
    <w:p>
      <w:pPr>
        <w:pStyle w:val="ListParagraph"/>
        <w:numPr>
          <w:ilvl w:val="0"/>
          <w:numId w:val="2"/>
        </w:numPr>
        <w:spacing w:after="80" w:line="290"/>
      </w:pPr>
      <w:r>
        <w:rPr>
          <w:rFonts w:ascii="Arial" w:cs="Arial" w:eastAsia="Arial" w:hAnsi="Arial"/>
          <w:sz w:val="22"/>
          <w:szCs w:val="22"/>
        </w:rPr>
        <w:t xml:space="preserve">Giữ </w:t>
      </w:r>
      <w:r>
        <w:rPr>
          <w:rFonts w:ascii="Arial" w:cs="Arial" w:eastAsia="Arial" w:hAnsi="Arial"/>
          <w:b/>
          <w:bCs/>
          <w:sz w:val="22"/>
          <w:szCs w:val="22"/>
        </w:rPr>
        <w:t xml:space="preserve">partner-assets ở chế độ Public</w:t>
      </w:r>
      <w:r>
        <w:rPr>
          <w:rFonts w:ascii="Arial" w:cs="Arial" w:eastAsia="Arial" w:hAnsi="Arial"/>
          <w:sz w:val="22"/>
          <w:szCs w:val="22"/>
        </w:rPr>
        <w:t xml:space="preserve"> nhưng chỉ dùng cho logo, ảnh bìa, ảnh sản phẩm (những thứ khách hàng cần thấy).</w:t>
      </w:r>
    </w:p>
    <w:p>
      <w:pPr>
        <w:pStyle w:val="ListParagraph"/>
        <w:numPr>
          <w:ilvl w:val="0"/>
          <w:numId w:val="2"/>
        </w:numPr>
        <w:spacing w:after="80" w:line="290"/>
      </w:pPr>
      <w:r>
        <w:rPr>
          <w:rFonts w:ascii="Arial" w:cs="Arial" w:eastAsia="Arial" w:hAnsi="Arial"/>
          <w:sz w:val="22"/>
          <w:szCs w:val="22"/>
        </w:rPr>
        <w:t xml:space="preserve">Tạo </w:t>
      </w:r>
      <w:r>
        <w:rPr>
          <w:rFonts w:ascii="Arial" w:cs="Arial" w:eastAsia="Arial" w:hAnsi="Arial"/>
          <w:b/>
          <w:bCs/>
          <w:sz w:val="22"/>
          <w:szCs w:val="22"/>
        </w:rPr>
        <w:t xml:space="preserve">bucket Private mới</w:t>
      </w:r>
      <w:r>
        <w:rPr>
          <w:rFonts w:ascii="Arial" w:cs="Arial" w:eastAsia="Arial" w:hAnsi="Arial"/>
          <w:sz w:val="22"/>
          <w:szCs w:val="22"/>
        </w:rPr>
        <w:t xml:space="preserve"> (ví dụ verification-documents) cho CCCD, giấy phép, giấy ATTP của cả hai bên; chuyển </w:t>
      </w:r>
      <w:r>
        <w:rPr>
          <w:rFonts w:ascii="Arial" w:cs="Arial" w:eastAsia="Arial" w:hAnsi="Arial"/>
          <w:b/>
          <w:bCs/>
          <w:sz w:val="22"/>
          <w:szCs w:val="22"/>
        </w:rPr>
        <w:t xml:space="preserve">charity_documents sang Private</w:t>
      </w:r>
      <w:r>
        <w:rPr>
          <w:rFonts w:ascii="Arial" w:cs="Arial" w:eastAsia="Arial" w:hAnsi="Arial"/>
          <w:sz w:val="22"/>
          <w:szCs w:val="22"/>
        </w:rPr>
        <w:t xml:space="preserve"> hoặc gộp vào bucket mới.</w:t>
      </w:r>
    </w:p>
    <w:p>
      <w:pPr>
        <w:pStyle w:val="ListParagraph"/>
        <w:numPr>
          <w:ilvl w:val="0"/>
          <w:numId w:val="2"/>
        </w:numPr>
        <w:spacing w:after="80" w:line="290"/>
      </w:pPr>
      <w:r>
        <w:rPr>
          <w:rFonts w:ascii="Arial" w:cs="Arial" w:eastAsia="Arial" w:hAnsi="Arial"/>
          <w:sz w:val="22"/>
          <w:szCs w:val="22"/>
        </w:rPr>
        <w:t xml:space="preserve"/>
      </w:r>
      <w:r>
        <w:rPr>
          <w:rFonts w:ascii="Arial" w:cs="Arial" w:eastAsia="Arial" w:hAnsi="Arial"/>
          <w:b/>
          <w:bCs/>
          <w:sz w:val="22"/>
          <w:szCs w:val="22"/>
        </w:rPr>
        <w:t xml:space="preserve">Đổi code cùng lúc:</w:t>
      </w:r>
      <w:r>
        <w:rPr>
          <w:rFonts w:ascii="Arial" w:cs="Arial" w:eastAsia="Arial" w:hAnsi="Arial"/>
          <w:sz w:val="22"/>
          <w:szCs w:val="22"/>
        </w:rPr>
        <w:t xml:space="preserve"> bỏ getPublicUrl, chuyển sang link tạm do backend tạo (createSignedUrl, hết hạn khoảng 5 phút). Nếu chuyển bucket sang Private mà chưa sửa code thì ảnh giấy tờ cũ sẽ không hiện trên trang Admin.</w:t>
      </w:r>
    </w:p>
    <w:p>
      <w:pPr>
        <w:pStyle w:val="ListParagraph"/>
        <w:numPr>
          <w:ilvl w:val="0"/>
          <w:numId w:val="2"/>
        </w:numPr>
        <w:spacing w:after="80" w:line="290"/>
      </w:pPr>
      <w:r>
        <w:rPr>
          <w:rFonts w:ascii="Arial" w:cs="Arial" w:eastAsia="Arial" w:hAnsi="Arial"/>
          <w:sz w:val="22"/>
          <w:szCs w:val="22"/>
        </w:rPr>
        <w:t xml:space="preserve">Đặt giới hạn cho bucket giấy tờ: tối đa khoảng 5 MB, chỉ nhận image/jpeg, image/png, application/pdf.</w:t>
      </w:r>
    </w:p>
    <w:p>
      <w:pPr>
        <w:pStyle w:val="ListParagraph"/>
        <w:numPr>
          <w:ilvl w:val="0"/>
          <w:numId w:val="2"/>
        </w:numPr>
        <w:spacing w:after="80" w:line="290"/>
      </w:pPr>
      <w:r>
        <w:rPr>
          <w:rFonts w:ascii="Arial" w:cs="Arial" w:eastAsia="Arial" w:hAnsi="Arial"/>
          <w:sz w:val="22"/>
          <w:szCs w:val="22"/>
        </w:rPr>
        <w:t xml:space="preserve">Chuyển link giấy tờ cũ đang lưu trong partner_profiles.documents và charity metadata sang bảng verification_documents (mục 3.6).</w:t>
      </w:r>
    </w:p>
    <w:p>
      <w:pPr>
        <w:pStyle w:val="Heading1"/>
        <w:spacing w:after="160" w:before="360"/>
      </w:pPr>
      <w:r>
        <w:rPr>
          <w:rFonts w:ascii="Arial" w:cs="Arial" w:eastAsia="Arial" w:hAnsi="Arial"/>
        </w:rPr>
        <w:t xml:space="preserve">Phụ lục C. Prompt giao việc dọn codebase cho AI lập trình</w:t>
      </w:r>
    </w:p>
    <w:p>
      <w:pPr>
        <w:spacing w:after="120" w:line="300"/>
      </w:pPr>
      <w:r>
        <w:rPr>
          <w:rFonts w:ascii="Arial" w:cs="Arial" w:eastAsia="Arial" w:hAnsi="Arial"/>
          <w:sz w:val="22"/>
          <w:szCs w:val="22"/>
        </w:rPr>
        <w:t xml:space="preserve">Dùng cho Codex hoặc Claude Code, </w:t>
      </w:r>
      <w:r>
        <w:rPr>
          <w:rFonts w:ascii="Arial" w:cs="Arial" w:eastAsia="Arial" w:hAnsi="Arial"/>
          <w:b/>
          <w:bCs/>
          <w:sz w:val="22"/>
          <w:szCs w:val="22"/>
        </w:rPr>
        <w:t xml:space="preserve">đính kèm file tài liệu này</w:t>
      </w:r>
      <w:r>
        <w:rPr>
          <w:rFonts w:ascii="Arial" w:cs="Arial" w:eastAsia="Arial" w:hAnsi="Arial"/>
          <w:sz w:val="22"/>
          <w:szCs w:val="22"/>
        </w:rPr>
        <w:t xml:space="preserve"> làm ngữ cảnh. Nên dán </w:t>
      </w:r>
      <w:r>
        <w:rPr>
          <w:rFonts w:ascii="Arial" w:cs="Arial" w:eastAsia="Arial" w:hAnsi="Arial"/>
          <w:b/>
          <w:bCs/>
          <w:sz w:val="22"/>
          <w:szCs w:val="22"/>
        </w:rPr>
        <w:t xml:space="preserve">từng bước một</w:t>
      </w:r>
      <w:r>
        <w:rPr>
          <w:rFonts w:ascii="Arial" w:cs="Arial" w:eastAsia="Arial" w:hAnsi="Arial"/>
          <w:sz w:val="22"/>
          <w:szCs w:val="22"/>
        </w:rPr>
        <w:t xml:space="preserve"> (Bước 0, rồi Bước 1…), xem kết quả rồi mới cho làm tiếp.</w:t>
      </w:r>
    </w:p>
    <w:p>
      <w:pPr>
        <w:shd w:fill="F2F2F2" w:color="auto" w:val="clear"/>
        <w:spacing w:after="0" w:line="260"/>
        <w:ind w:left="200" w:right="200"/>
      </w:pPr>
      <w:r>
        <w:rPr>
          <w:rFonts w:ascii="Courier New" w:cs="Courier New" w:eastAsia="Courier New" w:hAnsi="Courier New"/>
          <w:sz w:val="18"/>
          <w:szCs w:val="18"/>
        </w:rPr>
        <w:t xml:space="preserve">Dự án: FoodSave 3 bên, thư mục C:\Users\USER\Downloads\VC_FOOODSAVE_FIX LỖI</w:t>
      </w:r>
    </w:p>
    <w:p>
      <w:pPr>
        <w:shd w:fill="F2F2F2" w:color="auto" w:val="clear"/>
        <w:spacing w:after="0" w:line="260"/>
        <w:ind w:left="200" w:right="200"/>
      </w:pPr>
      <w:r>
        <w:rPr>
          <w:rFonts w:ascii="Courier New" w:cs="Courier New" w:eastAsia="Courier New" w:hAnsi="Courier New"/>
          <w:sz w:val="18"/>
          <w:szCs w:val="18"/>
        </w:rPr>
        <w:t xml:space="preserve">Frontend: FOODSAVE_USER.html, FOODSAVE_PARTNER.html, FOODSAVE_CHARITY.html,</w:t>
      </w:r>
    </w:p>
    <w:p>
      <w:pPr>
        <w:shd w:fill="F2F2F2" w:color="auto" w:val="clear"/>
        <w:spacing w:after="0" w:line="260"/>
        <w:ind w:left="200" w:right="200"/>
      </w:pPr>
      <w:r>
        <w:rPr>
          <w:rFonts w:ascii="Courier New" w:cs="Courier New" w:eastAsia="Courier New" w:hAnsi="Courier New"/>
          <w:sz w:val="18"/>
          <w:szCs w:val="18"/>
        </w:rPr>
        <w:t xml:space="preserve">ADMIN_FOODSAVE.html, frontend/foodsave-auth-client.js,</w:t>
      </w:r>
    </w:p>
    <w:p>
      <w:pPr>
        <w:shd w:fill="F2F2F2" w:color="auto" w:val="clear"/>
        <w:spacing w:after="0" w:line="260"/>
        <w:ind w:left="200" w:right="200"/>
      </w:pPr>
      <w:r>
        <w:rPr>
          <w:rFonts w:ascii="Courier New" w:cs="Courier New" w:eastAsia="Courier New" w:hAnsi="Courier New"/>
          <w:sz w:val="18"/>
          <w:szCs w:val="18"/>
        </w:rPr>
        <w:t xml:space="preserve">frontend/foodsave-live-data.js. Backend: Express trong src/.</w:t>
      </w:r>
    </w:p>
    <w:p>
      <w:pPr>
        <w:shd w:fill="F2F2F2" w:color="auto" w:val="clear"/>
        <w:spacing w:after="0" w:line="260"/>
        <w:ind w:left="200" w:right="200"/>
      </w:pPr>
      <w:r>
        <w:rPr>
          <w:rFonts w:ascii="Courier New" w:cs="Courier New" w:eastAsia="Courier New" w:hAnsi="Courier New"/>
          <w:sz w:val="18"/>
          <w:szCs w:val="18"/>
        </w:rPr>
        <w:t xml:space="preserve">Database: Supabase (đã dựng lại sạch ngày 26/09 từ các file trong database/).</w:t>
      </w:r>
    </w:p>
    <w:p>
      <w:pPr>
        <w:shd w:fill="F2F2F2" w:color="auto" w:val="clear"/>
        <w:spacing w:after="0" w:line="260"/>
        <w:ind w:left="200" w:right="200"/>
      </w:pPr>
      <w:r>
        <w:rPr>
          <w:rFonts w:ascii="Courier New" w:cs="Courier New" w:eastAsia="Courier New" w:hAnsi="Courier New"/>
          <w:sz w:val="18"/>
          <w:szCs w:val="18"/>
        </w:rPr>
        <w:t xml:space="preserve">Deploy: Netlify (https://foodsave-vn.netlify.app).</w:t>
      </w:r>
    </w:p>
    <w:p>
      <w:pPr>
        <w:shd w:fill="F2F2F2" w:color="auto" w:val="clear"/>
        <w:spacing w:after="0" w:line="260"/>
        <w:ind w:left="200" w:right="200"/>
      </w:pPr>
      <w:r>
        <w:rPr>
          <w:rFonts w:ascii="Courier New" w:cs="Courier New" w:eastAsia="Courier New" w:hAnsi="Courier New"/>
          <w:sz w:val="18"/>
          <w:szCs w:val="18"/>
        </w:rPr>
        <w:t xml:space="preserve">Đọc mục 2, 3 và 5 của tài liệu đính kèm trước khi làm.</w:t>
      </w:r>
    </w:p>
    <w:p>
      <w:pPr>
        <w:shd w:fill="F2F2F2" w:color="auto" w:val="clear"/>
        <w:spacing w:after="0" w:line="260"/>
        <w:ind w:left="200" w:right="200"/>
      </w:pPr>
      <w:r>
        <w:rPr>
          <w:rFonts w:ascii="Courier New" w:cs="Courier New" w:eastAsia="Courier New" w:hAnsi="Courier New"/>
          <w:sz w:val="18"/>
          <w:szCs w:val="18"/>
        </w:rPr>
        <w:t xml:space="preserve"> </w:t>
      </w:r>
    </w:p>
    <w:p>
      <w:pPr>
        <w:shd w:fill="F2F2F2" w:color="auto" w:val="clear"/>
        <w:spacing w:after="0" w:line="260"/>
        <w:ind w:left="200" w:right="200"/>
      </w:pPr>
      <w:r>
        <w:rPr>
          <w:rFonts w:ascii="Courier New" w:cs="Courier New" w:eastAsia="Courier New" w:hAnsi="Courier New"/>
          <w:sz w:val="18"/>
          <w:szCs w:val="18"/>
        </w:rPr>
        <w:t xml:space="preserve">MỤC TIÊU</w:t>
      </w:r>
    </w:p>
    <w:p>
      <w:pPr>
        <w:shd w:fill="F2F2F2" w:color="auto" w:val="clear"/>
        <w:spacing w:after="0" w:line="260"/>
        <w:ind w:left="200" w:right="200"/>
      </w:pPr>
      <w:r>
        <w:rPr>
          <w:rFonts w:ascii="Courier New" w:cs="Courier New" w:eastAsia="Courier New" w:hAnsi="Courier New"/>
          <w:sz w:val="18"/>
          <w:szCs w:val="18"/>
        </w:rPr>
        <w:t xml:space="preserve">Gỡ các thao tác GHI trực tiếp vào Supabase (insert/update/upsert/delete)</w:t>
      </w:r>
    </w:p>
    <w:p>
      <w:pPr>
        <w:shd w:fill="F2F2F2" w:color="auto" w:val="clear"/>
        <w:spacing w:after="0" w:line="260"/>
        <w:ind w:left="200" w:right="200"/>
      </w:pPr>
      <w:r>
        <w:rPr>
          <w:rFonts w:ascii="Courier New" w:cs="Courier New" w:eastAsia="Courier New" w:hAnsi="Courier New"/>
          <w:sz w:val="18"/>
          <w:szCs w:val="18"/>
        </w:rPr>
        <w:t xml:space="preserve">khỏi frontend, chuyển sang gọi Backend API. Frontend chỉ gửi ID và số</w:t>
      </w:r>
    </w:p>
    <w:p>
      <w:pPr>
        <w:shd w:fill="F2F2F2" w:color="auto" w:val="clear"/>
        <w:spacing w:after="0" w:line="260"/>
        <w:ind w:left="200" w:right="200"/>
      </w:pPr>
      <w:r>
        <w:rPr>
          <w:rFonts w:ascii="Courier New" w:cs="Courier New" w:eastAsia="Courier New" w:hAnsi="Courier New"/>
          <w:sz w:val="18"/>
          <w:szCs w:val="18"/>
        </w:rPr>
        <w:t xml:space="preserve">lượng; backend tự lấy giá, nhãn, tồn kho từ database, kiểm tra quyền</w:t>
      </w:r>
    </w:p>
    <w:p>
      <w:pPr>
        <w:shd w:fill="F2F2F2" w:color="auto" w:val="clear"/>
        <w:spacing w:after="0" w:line="260"/>
        <w:ind w:left="200" w:right="200"/>
      </w:pPr>
      <w:r>
        <w:rPr>
          <w:rFonts w:ascii="Courier New" w:cs="Courier New" w:eastAsia="Courier New" w:hAnsi="Courier New"/>
          <w:sz w:val="18"/>
          <w:szCs w:val="18"/>
        </w:rPr>
        <w:t xml:space="preserve">rồi mới ghi.</w:t>
      </w:r>
    </w:p>
    <w:p>
      <w:pPr>
        <w:shd w:fill="F2F2F2" w:color="auto" w:val="clear"/>
        <w:spacing w:after="0" w:line="260"/>
        <w:ind w:left="200" w:right="200"/>
      </w:pPr>
      <w:r>
        <w:rPr>
          <w:rFonts w:ascii="Courier New" w:cs="Courier New" w:eastAsia="Courier New" w:hAnsi="Courier New"/>
          <w:sz w:val="18"/>
          <w:szCs w:val="18"/>
        </w:rPr>
        <w:t xml:space="preserve"> </w:t>
      </w:r>
    </w:p>
    <w:p>
      <w:pPr>
        <w:shd w:fill="F2F2F2" w:color="auto" w:val="clear"/>
        <w:spacing w:after="0" w:line="260"/>
        <w:ind w:left="200" w:right="200"/>
      </w:pPr>
      <w:r>
        <w:rPr>
          <w:rFonts w:ascii="Courier New" w:cs="Courier New" w:eastAsia="Courier New" w:hAnsi="Courier New"/>
          <w:sz w:val="18"/>
          <w:szCs w:val="18"/>
        </w:rPr>
        <w:t xml:space="preserve">ĐƯỢC GIỮ GỌI SUPABASE TRỰC TIẾP</w:t>
      </w:r>
    </w:p>
    <w:p>
      <w:pPr>
        <w:shd w:fill="F2F2F2" w:color="auto" w:val="clear"/>
        <w:spacing w:after="0" w:line="260"/>
        <w:ind w:left="200" w:right="200"/>
      </w:pPr>
      <w:r>
        <w:rPr>
          <w:rFonts w:ascii="Courier New" w:cs="Courier New" w:eastAsia="Courier New" w:hAnsi="Courier New"/>
          <w:sz w:val="18"/>
          <w:szCs w:val="18"/>
        </w:rPr>
        <w:t xml:space="preserve">- Đăng nhập, đăng xuất, làm mới phiên (Supabase Auth)</w:t>
      </w:r>
    </w:p>
    <w:p>
      <w:pPr>
        <w:shd w:fill="F2F2F2" w:color="auto" w:val="clear"/>
        <w:spacing w:after="0" w:line="260"/>
        <w:ind w:left="200" w:right="200"/>
      </w:pPr>
      <w:r>
        <w:rPr>
          <w:rFonts w:ascii="Courier New" w:cs="Courier New" w:eastAsia="Courier New" w:hAnsi="Courier New"/>
          <w:sz w:val="18"/>
          <w:szCs w:val="18"/>
        </w:rPr>
        <w:t xml:space="preserve">- Đọc dữ liệu công khai (sản phẩm đang bán, cửa hàng đang hoạt động)</w:t>
      </w:r>
    </w:p>
    <w:p>
      <w:pPr>
        <w:shd w:fill="F2F2F2" w:color="auto" w:val="clear"/>
        <w:spacing w:after="0" w:line="260"/>
        <w:ind w:left="200" w:right="200"/>
      </w:pPr>
      <w:r>
        <w:rPr>
          <w:rFonts w:ascii="Courier New" w:cs="Courier New" w:eastAsia="Courier New" w:hAnsi="Courier New"/>
          <w:sz w:val="18"/>
          <w:szCs w:val="18"/>
        </w:rPr>
        <w:t xml:space="preserve">- Upload file, nhưng qua link tạm do backend cấp</w:t>
      </w:r>
    </w:p>
    <w:p>
      <w:pPr>
        <w:shd w:fill="F2F2F2" w:color="auto" w:val="clear"/>
        <w:spacing w:after="0" w:line="260"/>
        <w:ind w:left="200" w:right="200"/>
      </w:pPr>
      <w:r>
        <w:rPr>
          <w:rFonts w:ascii="Courier New" w:cs="Courier New" w:eastAsia="Courier New" w:hAnsi="Courier New"/>
          <w:sz w:val="18"/>
          <w:szCs w:val="18"/>
        </w:rPr>
        <w:t xml:space="preserve"> </w:t>
      </w:r>
    </w:p>
    <w:p>
      <w:pPr>
        <w:shd w:fill="F2F2F2" w:color="auto" w:val="clear"/>
        <w:spacing w:after="0" w:line="260"/>
        <w:ind w:left="200" w:right="200"/>
      </w:pPr>
      <w:r>
        <w:rPr>
          <w:rFonts w:ascii="Courier New" w:cs="Courier New" w:eastAsia="Courier New" w:hAnsi="Courier New"/>
          <w:sz w:val="18"/>
          <w:szCs w:val="18"/>
        </w:rPr>
        <w:t xml:space="preserve">NGUYÊN TẮC</w:t>
      </w:r>
    </w:p>
    <w:p>
      <w:pPr>
        <w:shd w:fill="F2F2F2" w:color="auto" w:val="clear"/>
        <w:spacing w:after="0" w:line="260"/>
        <w:ind w:left="200" w:right="200"/>
      </w:pPr>
      <w:r>
        <w:rPr>
          <w:rFonts w:ascii="Courier New" w:cs="Courier New" w:eastAsia="Courier New" w:hAnsi="Courier New"/>
          <w:sz w:val="18"/>
          <w:szCs w:val="18"/>
        </w:rPr>
        <w:t xml:space="preserve">- Giữ nguyên giao diện, chữ, bố cục và trải nghiệm người dùng.</w:t>
      </w:r>
    </w:p>
    <w:p>
      <w:pPr>
        <w:shd w:fill="F2F2F2" w:color="auto" w:val="clear"/>
        <w:spacing w:after="0" w:line="260"/>
        <w:ind w:left="200" w:right="200"/>
      </w:pPr>
      <w:r>
        <w:rPr>
          <w:rFonts w:ascii="Courier New" w:cs="Courier New" w:eastAsia="Courier New" w:hAnsi="Courier New"/>
          <w:sz w:val="18"/>
          <w:szCs w:val="18"/>
        </w:rPr>
        <w:t xml:space="preserve">- Ưu tiên dùng API đã có trong src/, chỉ tạo API mới khi thật sự thiếu.</w:t>
      </w:r>
    </w:p>
    <w:p>
      <w:pPr>
        <w:shd w:fill="F2F2F2" w:color="auto" w:val="clear"/>
        <w:spacing w:after="0" w:line="260"/>
        <w:ind w:left="200" w:right="200"/>
      </w:pPr>
      <w:r>
        <w:rPr>
          <w:rFonts w:ascii="Courier New" w:cs="Courier New" w:eastAsia="Courier New" w:hAnsi="Courier New"/>
          <w:sz w:val="18"/>
          <w:szCs w:val="18"/>
        </w:rPr>
        <w:t xml:space="preserve">- Gửi token đăng nhập trong header khi gọi API.</w:t>
      </w:r>
    </w:p>
    <w:p>
      <w:pPr>
        <w:shd w:fill="F2F2F2" w:color="auto" w:val="clear"/>
        <w:spacing w:after="0" w:line="260"/>
        <w:ind w:left="200" w:right="200"/>
      </w:pPr>
      <w:r>
        <w:rPr>
          <w:rFonts w:ascii="Courier New" w:cs="Courier New" w:eastAsia="Courier New" w:hAnsi="Courier New"/>
          <w:sz w:val="18"/>
          <w:szCs w:val="18"/>
        </w:rPr>
        <w:t xml:space="preserve">- Bỏ cơ chế "API lỗi thì tự ghi Supabase trực tiếp"; khi API lỗi,</w:t>
      </w:r>
    </w:p>
    <w:p>
      <w:pPr>
        <w:shd w:fill="F2F2F2" w:color="auto" w:val="clear"/>
        <w:spacing w:after="0" w:line="260"/>
        <w:ind w:left="200" w:right="200"/>
      </w:pPr>
      <w:r>
        <w:rPr>
          <w:rFonts w:ascii="Courier New" w:cs="Courier New" w:eastAsia="Courier New" w:hAnsi="Courier New"/>
          <w:sz w:val="18"/>
          <w:szCs w:val="18"/>
        </w:rPr>
        <w:t xml:space="preserve">  hiển thị thông báo lỗi dễ hiểu.</w:t>
      </w:r>
    </w:p>
    <w:p>
      <w:pPr>
        <w:shd w:fill="F2F2F2" w:color="auto" w:val="clear"/>
        <w:spacing w:after="0" w:line="260"/>
        <w:ind w:left="200" w:right="200"/>
      </w:pPr>
      <w:r>
        <w:rPr>
          <w:rFonts w:ascii="Courier New" w:cs="Courier New" w:eastAsia="Courier New" w:hAnsi="Courier New"/>
          <w:sz w:val="18"/>
          <w:szCs w:val="18"/>
        </w:rPr>
        <w:t xml:space="preserve">- Làm từng luồng một, xong luồng nào kiểm tra luồng đó.</w:t>
      </w:r>
    </w:p>
    <w:p>
      <w:pPr>
        <w:shd w:fill="F2F2F2" w:color="auto" w:val="clear"/>
        <w:spacing w:after="0" w:line="260"/>
        <w:ind w:left="200" w:right="200"/>
      </w:pPr>
      <w:r>
        <w:rPr>
          <w:rFonts w:ascii="Courier New" w:cs="Courier New" w:eastAsia="Courier New" w:hAnsi="Courier New"/>
          <w:sz w:val="18"/>
          <w:szCs w:val="18"/>
        </w:rPr>
        <w:t xml:space="preserve"> </w:t>
      </w:r>
    </w:p>
    <w:p>
      <w:pPr>
        <w:shd w:fill="F2F2F2" w:color="auto" w:val="clear"/>
        <w:spacing w:after="0" w:line="260"/>
        <w:ind w:left="200" w:right="200"/>
      </w:pPr>
      <w:r>
        <w:rPr>
          <w:rFonts w:ascii="Courier New" w:cs="Courier New" w:eastAsia="Courier New" w:hAnsi="Courier New"/>
          <w:sz w:val="18"/>
          <w:szCs w:val="18"/>
        </w:rPr>
        <w:t xml:space="preserve">BƯỚC 0 – ĐIỀU KIỆN BẮT BUỘC</w:t>
      </w:r>
    </w:p>
    <w:p>
      <w:pPr>
        <w:shd w:fill="F2F2F2" w:color="auto" w:val="clear"/>
        <w:spacing w:after="0" w:line="260"/>
        <w:ind w:left="200" w:right="200"/>
      </w:pPr>
      <w:r>
        <w:rPr>
          <w:rFonts w:ascii="Courier New" w:cs="Courier New" w:eastAsia="Courier New" w:hAnsi="Courier New"/>
          <w:sz w:val="18"/>
          <w:szCs w:val="18"/>
        </w:rPr>
        <w:t xml:space="preserve">Kiểm tra backend chạy được không: /api/v1/health đang báo lỗi và repo</w:t>
      </w:r>
    </w:p>
    <w:p>
      <w:pPr>
        <w:shd w:fill="F2F2F2" w:color="auto" w:val="clear"/>
        <w:spacing w:after="0" w:line="260"/>
        <w:ind w:left="200" w:right="200"/>
      </w:pPr>
      <w:r>
        <w:rPr>
          <w:rFonts w:ascii="Courier New" w:cs="Courier New" w:eastAsia="Courier New" w:hAnsi="Courier New"/>
          <w:sz w:val="18"/>
          <w:szCs w:val="18"/>
        </w:rPr>
        <w:t xml:space="preserve">không có package.json. Thử tìm package.json ở thư mục bản 2 bên</w:t>
      </w:r>
    </w:p>
    <w:p>
      <w:pPr>
        <w:shd w:fill="F2F2F2" w:color="auto" w:val="clear"/>
        <w:spacing w:after="0" w:line="260"/>
        <w:ind w:left="200" w:right="200"/>
      </w:pPr>
      <w:r>
        <w:rPr>
          <w:rFonts w:ascii="Courier New" w:cs="Courier New" w:eastAsia="Courier New" w:hAnsi="Courier New"/>
          <w:sz w:val="18"/>
          <w:szCs w:val="18"/>
        </w:rPr>
        <w:t xml:space="preserve">C:\Users\USER\Downloads\CLAUDE GỐC. Nếu backend không chạy được ở máy</w:t>
      </w:r>
    </w:p>
    <w:p>
      <w:pPr>
        <w:shd w:fill="F2F2F2" w:color="auto" w:val="clear"/>
        <w:spacing w:after="0" w:line="260"/>
        <w:ind w:left="200" w:right="200"/>
      </w:pPr>
      <w:r>
        <w:rPr>
          <w:rFonts w:ascii="Courier New" w:cs="Courier New" w:eastAsia="Courier New" w:hAnsi="Courier New"/>
          <w:sz w:val="18"/>
          <w:szCs w:val="18"/>
        </w:rPr>
        <w:t xml:space="preserve">và trên Netlify thì DỪNG LẠI, báo cáo nguyên nhân và cách khắc phục.</w:t>
      </w:r>
    </w:p>
    <w:p>
      <w:pPr>
        <w:shd w:fill="F2F2F2" w:color="auto" w:val="clear"/>
        <w:spacing w:after="0" w:line="260"/>
        <w:ind w:left="200" w:right="200"/>
      </w:pPr>
      <w:r>
        <w:rPr>
          <w:rFonts w:ascii="Courier New" w:cs="Courier New" w:eastAsia="Courier New" w:hAnsi="Courier New"/>
          <w:sz w:val="18"/>
          <w:szCs w:val="18"/>
        </w:rPr>
        <w:t xml:space="preserve"> </w:t>
      </w:r>
    </w:p>
    <w:p>
      <w:pPr>
        <w:shd w:fill="F2F2F2" w:color="auto" w:val="clear"/>
        <w:spacing w:after="0" w:line="260"/>
        <w:ind w:left="200" w:right="200"/>
      </w:pPr>
      <w:r>
        <w:rPr>
          <w:rFonts w:ascii="Courier New" w:cs="Courier New" w:eastAsia="Courier New" w:hAnsi="Courier New"/>
          <w:sz w:val="18"/>
          <w:szCs w:val="18"/>
        </w:rPr>
        <w:t xml:space="preserve">BƯỚC 1 – KIỂM KÊ (chưa sửa code)</w:t>
      </w:r>
    </w:p>
    <w:p>
      <w:pPr>
        <w:shd w:fill="F2F2F2" w:color="auto" w:val="clear"/>
        <w:spacing w:after="0" w:line="260"/>
        <w:ind w:left="200" w:right="200"/>
      </w:pPr>
      <w:r>
        <w:rPr>
          <w:rFonts w:ascii="Courier New" w:cs="Courier New" w:eastAsia="Courier New" w:hAnsi="Courier New"/>
          <w:sz w:val="18"/>
          <w:szCs w:val="18"/>
        </w:rPr>
        <w:t xml:space="preserve">Tìm mọi chỗ frontend ghi trực tiếp vào Supabase, lập bảng:</w:t>
      </w:r>
    </w:p>
    <w:p>
      <w:pPr>
        <w:shd w:fill="F2F2F2" w:color="auto" w:val="clear"/>
        <w:spacing w:after="0" w:line="260"/>
        <w:ind w:left="200" w:right="200"/>
      </w:pPr>
      <w:r>
        <w:rPr>
          <w:rFonts w:ascii="Courier New" w:cs="Courier New" w:eastAsia="Courier New" w:hAnsi="Courier New"/>
          <w:sz w:val="18"/>
          <w:szCs w:val="18"/>
        </w:rPr>
        <w:t xml:space="preserve">file:dòng | bảng | thao tác | API tương ứng đã có hay còn thiếu.</w:t>
      </w:r>
    </w:p>
    <w:p>
      <w:pPr>
        <w:shd w:fill="F2F2F2" w:color="auto" w:val="clear"/>
        <w:spacing w:after="0" w:line="260"/>
        <w:ind w:left="200" w:right="200"/>
      </w:pPr>
      <w:r>
        <w:rPr>
          <w:rFonts w:ascii="Courier New" w:cs="Courier New" w:eastAsia="Courier New" w:hAnsi="Courier New"/>
          <w:sz w:val="18"/>
          <w:szCs w:val="18"/>
        </w:rPr>
        <w:t xml:space="preserve">Gửi bảng này cho mình trước khi sửa.</w:t>
      </w:r>
    </w:p>
    <w:p>
      <w:pPr>
        <w:shd w:fill="F2F2F2" w:color="auto" w:val="clear"/>
        <w:spacing w:after="0" w:line="260"/>
        <w:ind w:left="200" w:right="200"/>
      </w:pPr>
      <w:r>
        <w:rPr>
          <w:rFonts w:ascii="Courier New" w:cs="Courier New" w:eastAsia="Courier New" w:hAnsi="Courier New"/>
          <w:sz w:val="18"/>
          <w:szCs w:val="18"/>
        </w:rPr>
        <w:t xml:space="preserve"> </w:t>
      </w:r>
    </w:p>
    <w:p>
      <w:pPr>
        <w:shd w:fill="F2F2F2" w:color="auto" w:val="clear"/>
        <w:spacing w:after="0" w:line="260"/>
        <w:ind w:left="200" w:right="200"/>
      </w:pPr>
      <w:r>
        <w:rPr>
          <w:rFonts w:ascii="Courier New" w:cs="Courier New" w:eastAsia="Courier New" w:hAnsi="Courier New"/>
          <w:sz w:val="18"/>
          <w:szCs w:val="18"/>
        </w:rPr>
        <w:t xml:space="preserve">BƯỚC 2 – CHUYỂN TỪNG LUỒNG, theo thứ tự:</w:t>
      </w:r>
    </w:p>
    <w:p>
      <w:pPr>
        <w:shd w:fill="F2F2F2" w:color="auto" w:val="clear"/>
        <w:spacing w:after="0" w:line="260"/>
        <w:ind w:left="200" w:right="200"/>
      </w:pPr>
      <w:r>
        <w:rPr>
          <w:rFonts w:ascii="Courier New" w:cs="Courier New" w:eastAsia="Courier New" w:hAnsi="Courier New"/>
          <w:sz w:val="18"/>
          <w:szCs w:val="18"/>
        </w:rPr>
        <w:t xml:space="preserve">1. Đăng ký người mua/cửa hàng/tổ chức, tạo stores ngay khi đăng ký</w:t>
      </w:r>
    </w:p>
    <w:p>
      <w:pPr>
        <w:shd w:fill="F2F2F2" w:color="auto" w:val="clear"/>
        <w:spacing w:after="0" w:line="260"/>
        <w:ind w:left="200" w:right="200"/>
      </w:pPr>
      <w:r>
        <w:rPr>
          <w:rFonts w:ascii="Courier New" w:cs="Courier New" w:eastAsia="Courier New" w:hAnsi="Courier New"/>
          <w:sz w:val="18"/>
          <w:szCs w:val="18"/>
        </w:rPr>
        <w:t xml:space="preserve">2. Tạo đơn hàng (FOODSAVE_USER.html dòng ~6274) -&gt; POST /orders</w:t>
      </w:r>
    </w:p>
    <w:p>
      <w:pPr>
        <w:shd w:fill="F2F2F2" w:color="auto" w:val="clear"/>
        <w:spacing w:after="0" w:line="260"/>
        <w:ind w:left="200" w:right="200"/>
      </w:pPr>
      <w:r>
        <w:rPr>
          <w:rFonts w:ascii="Courier New" w:cs="Courier New" w:eastAsia="Courier New" w:hAnsi="Courier New"/>
          <w:sz w:val="18"/>
          <w:szCs w:val="18"/>
        </w:rPr>
        <w:t xml:space="preserve">3. Cập nhật đơn và nút demo "Đã thanh toán"</w:t>
      </w:r>
    </w:p>
    <w:p>
      <w:pPr>
        <w:shd w:fill="F2F2F2" w:color="auto" w:val="clear"/>
        <w:spacing w:after="0" w:line="260"/>
        <w:ind w:left="200" w:right="200"/>
      </w:pPr>
      <w:r>
        <w:rPr>
          <w:rFonts w:ascii="Courier New" w:cs="Courier New" w:eastAsia="Courier New" w:hAnsi="Courier New"/>
          <w:sz w:val="18"/>
          <w:szCs w:val="18"/>
        </w:rPr>
        <w:t xml:space="preserve">4. Cửa hàng đăng/sửa sản phẩm -&gt; POST/PATCH /catalog/products</w:t>
      </w:r>
    </w:p>
    <w:p>
      <w:pPr>
        <w:shd w:fill="F2F2F2" w:color="auto" w:val="clear"/>
        <w:spacing w:after="0" w:line="260"/>
        <w:ind w:left="200" w:right="200"/>
      </w:pPr>
      <w:r>
        <w:rPr>
          <w:rFonts w:ascii="Courier New" w:cs="Courier New" w:eastAsia="Courier New" w:hAnsi="Courier New"/>
          <w:sz w:val="18"/>
          <w:szCs w:val="18"/>
        </w:rPr>
        <w:t xml:space="preserve">5. Admin duyệt cửa hàng/tổ chức -&gt; /admin/approve</w:t>
      </w:r>
    </w:p>
    <w:p>
      <w:pPr>
        <w:shd w:fill="F2F2F2" w:color="auto" w:val="clear"/>
        <w:spacing w:after="0" w:line="260"/>
        <w:ind w:left="200" w:right="200"/>
      </w:pPr>
      <w:r>
        <w:rPr>
          <w:rFonts w:ascii="Courier New" w:cs="Courier New" w:eastAsia="Courier New" w:hAnsi="Courier New"/>
          <w:sz w:val="18"/>
          <w:szCs w:val="18"/>
        </w:rPr>
        <w:t xml:space="preserve">6. Hồ sơ tổ chức từ thiện -&gt; /charity/profiles</w:t>
      </w:r>
    </w:p>
    <w:p>
      <w:pPr>
        <w:shd w:fill="F2F2F2" w:color="auto" w:val="clear"/>
        <w:spacing w:after="0" w:line="260"/>
        <w:ind w:left="200" w:right="200"/>
      </w:pPr>
      <w:r>
        <w:rPr>
          <w:rFonts w:ascii="Courier New" w:cs="Courier New" w:eastAsia="Courier New" w:hAnsi="Courier New"/>
          <w:sz w:val="18"/>
          <w:szCs w:val="18"/>
        </w:rPr>
        <w:t xml:space="preserve">Mỗi luồng: sửa xong thì chạy thử và ghi lại kết quả.</w:t>
      </w:r>
    </w:p>
    <w:p>
      <w:pPr>
        <w:shd w:fill="F2F2F2" w:color="auto" w:val="clear"/>
        <w:spacing w:after="0" w:line="260"/>
        <w:ind w:left="200" w:right="200"/>
      </w:pPr>
      <w:r>
        <w:rPr>
          <w:rFonts w:ascii="Courier New" w:cs="Courier New" w:eastAsia="Courier New" w:hAnsi="Courier New"/>
          <w:sz w:val="18"/>
          <w:szCs w:val="18"/>
        </w:rPr>
        <w:t xml:space="preserve"> </w:t>
      </w:r>
    </w:p>
    <w:p>
      <w:pPr>
        <w:shd w:fill="F2F2F2" w:color="auto" w:val="clear"/>
        <w:spacing w:after="0" w:line="260"/>
        <w:ind w:left="200" w:right="200"/>
      </w:pPr>
      <w:r>
        <w:rPr>
          <w:rFonts w:ascii="Courier New" w:cs="Courier New" w:eastAsia="Courier New" w:hAnsi="Courier New"/>
          <w:sz w:val="18"/>
          <w:szCs w:val="18"/>
        </w:rPr>
        <w:t xml:space="preserve">BƯỚC 3 – DATABASE (làm sau cùng, KHÔNG tự chạy SQL)</w:t>
      </w:r>
    </w:p>
    <w:p>
      <w:pPr>
        <w:shd w:fill="F2F2F2" w:color="auto" w:val="clear"/>
        <w:spacing w:after="0" w:line="260"/>
        <w:ind w:left="200" w:right="200"/>
      </w:pPr>
      <w:r>
        <w:rPr>
          <w:rFonts w:ascii="Courier New" w:cs="Courier New" w:eastAsia="Courier New" w:hAnsi="Courier New"/>
          <w:sz w:val="18"/>
          <w:szCs w:val="18"/>
        </w:rPr>
        <w:t xml:space="preserve">Viết file migration riêng để: thu hồi quyền ghi trực tiếp từ trình</w:t>
      </w:r>
    </w:p>
    <w:p>
      <w:pPr>
        <w:shd w:fill="F2F2F2" w:color="auto" w:val="clear"/>
        <w:spacing w:after="0" w:line="260"/>
        <w:ind w:left="200" w:right="200"/>
      </w:pPr>
      <w:r>
        <w:rPr>
          <w:rFonts w:ascii="Courier New" w:cs="Courier New" w:eastAsia="Courier New" w:hAnsi="Courier New"/>
          <w:sz w:val="18"/>
          <w:szCs w:val="18"/>
        </w:rPr>
        <w:t xml:space="preserve">duyệt trên các bảng đã chuyển; sửa policy admin_view_partners sang</w:t>
      </w:r>
    </w:p>
    <w:p>
      <w:pPr>
        <w:shd w:fill="F2F2F2" w:color="auto" w:val="clear"/>
        <w:spacing w:after="0" w:line="260"/>
        <w:ind w:left="200" w:right="200"/>
      </w:pPr>
      <w:r>
        <w:rPr>
          <w:rFonts w:ascii="Courier New" w:cs="Courier New" w:eastAsia="Courier New" w:hAnsi="Courier New"/>
          <w:sz w:val="18"/>
          <w:szCs w:val="18"/>
        </w:rPr>
        <w:t xml:space="preserve">public.is_admin(); thống nhất trigger handle_partner_approval với hướng</w:t>
      </w:r>
    </w:p>
    <w:p>
      <w:pPr>
        <w:shd w:fill="F2F2F2" w:color="auto" w:val="clear"/>
        <w:spacing w:after="0" w:line="260"/>
        <w:ind w:left="200" w:right="200"/>
      </w:pPr>
      <w:r>
        <w:rPr>
          <w:rFonts w:ascii="Courier New" w:cs="Courier New" w:eastAsia="Courier New" w:hAnsi="Courier New"/>
          <w:sz w:val="18"/>
          <w:szCs w:val="18"/>
        </w:rPr>
        <w:t xml:space="preserve">tạo stores lúc đăng ký. Đưa mình xem trước khi chạy.</w:t>
      </w:r>
    </w:p>
    <w:p>
      <w:pPr>
        <w:shd w:fill="F2F2F2" w:color="auto" w:val="clear"/>
        <w:spacing w:after="0" w:line="260"/>
        <w:ind w:left="200" w:right="200"/>
      </w:pPr>
      <w:r>
        <w:rPr>
          <w:rFonts w:ascii="Courier New" w:cs="Courier New" w:eastAsia="Courier New" w:hAnsi="Courier New"/>
          <w:sz w:val="18"/>
          <w:szCs w:val="18"/>
        </w:rPr>
        <w:t xml:space="preserve"> </w:t>
      </w:r>
    </w:p>
    <w:p>
      <w:pPr>
        <w:shd w:fill="F2F2F2" w:color="auto" w:val="clear"/>
        <w:spacing w:after="0" w:line="260"/>
        <w:ind w:left="200" w:right="200"/>
      </w:pPr>
      <w:r>
        <w:rPr>
          <w:rFonts w:ascii="Courier New" w:cs="Courier New" w:eastAsia="Courier New" w:hAnsi="Courier New"/>
          <w:sz w:val="18"/>
          <w:szCs w:val="18"/>
        </w:rPr>
        <w:t xml:space="preserve">KIỂM TRA CHO MỖI LUỒNG</w:t>
      </w:r>
    </w:p>
    <w:p>
      <w:pPr>
        <w:shd w:fill="F2F2F2" w:color="auto" w:val="clear"/>
        <w:spacing w:after="0" w:line="260"/>
        <w:ind w:left="200" w:right="200"/>
      </w:pPr>
      <w:r>
        <w:rPr>
          <w:rFonts w:ascii="Courier New" w:cs="Courier New" w:eastAsia="Courier New" w:hAnsi="Courier New"/>
          <w:sz w:val="18"/>
          <w:szCs w:val="18"/>
        </w:rPr>
        <w:t xml:space="preserve">- Thao tác trên giao diện vẫn chạy như cũ</w:t>
      </w:r>
    </w:p>
    <w:p>
      <w:pPr>
        <w:shd w:fill="F2F2F2" w:color="auto" w:val="clear"/>
        <w:spacing w:after="0" w:line="260"/>
        <w:ind w:left="200" w:right="200"/>
      </w:pPr>
      <w:r>
        <w:rPr>
          <w:rFonts w:ascii="Courier New" w:cs="Courier New" w:eastAsia="Courier New" w:hAnsi="Courier New"/>
          <w:sz w:val="18"/>
          <w:szCs w:val="18"/>
        </w:rPr>
        <w:t xml:space="preserve">- Dữ liệu lưu đúng trong Supabase (giá do backend tính)</w:t>
      </w:r>
    </w:p>
    <w:p>
      <w:pPr>
        <w:shd w:fill="F2F2F2" w:color="auto" w:val="clear"/>
        <w:spacing w:after="0" w:line="260"/>
        <w:ind w:left="200" w:right="200"/>
      </w:pPr>
      <w:r>
        <w:rPr>
          <w:rFonts w:ascii="Courier New" w:cs="Courier New" w:eastAsia="Courier New" w:hAnsi="Courier New"/>
          <w:sz w:val="18"/>
          <w:szCs w:val="18"/>
        </w:rPr>
        <w:t xml:space="preserve">- Sửa giá hoặc trạng thái từ trình duyệt (F12) thì bị từ chối</w:t>
      </w:r>
    </w:p>
    <w:p>
      <w:pPr>
        <w:shd w:fill="F2F2F2" w:color="auto" w:val="clear"/>
        <w:spacing w:after="0" w:line="260"/>
        <w:ind w:left="200" w:right="200"/>
      </w:pPr>
      <w:r>
        <w:rPr>
          <w:rFonts w:ascii="Courier New" w:cs="Courier New" w:eastAsia="Courier New" w:hAnsi="Courier New"/>
          <w:sz w:val="18"/>
          <w:szCs w:val="18"/>
        </w:rPr>
        <w:t xml:space="preserve">- Người không đủ quyền thì bị chặn</w:t>
      </w:r>
    </w:p>
    <w:p>
      <w:pPr>
        <w:shd w:fill="F2F2F2" w:color="auto" w:val="clear"/>
        <w:spacing w:after="0" w:line="260"/>
        <w:ind w:left="200" w:right="200"/>
      </w:pPr>
      <w:r>
        <w:rPr>
          <w:rFonts w:ascii="Courier New" w:cs="Courier New" w:eastAsia="Courier New" w:hAnsi="Courier New"/>
          <w:sz w:val="18"/>
          <w:szCs w:val="18"/>
        </w:rPr>
        <w:t xml:space="preserve"> </w:t>
      </w:r>
    </w:p>
    <w:p>
      <w:pPr>
        <w:shd w:fill="F2F2F2" w:color="auto" w:val="clear"/>
        <w:spacing w:after="0" w:line="260"/>
        <w:ind w:left="200" w:right="200"/>
      </w:pPr>
      <w:r>
        <w:rPr>
          <w:rFonts w:ascii="Courier New" w:cs="Courier New" w:eastAsia="Courier New" w:hAnsi="Courier New"/>
          <w:sz w:val="18"/>
          <w:szCs w:val="18"/>
        </w:rPr>
        <w:t xml:space="preserve">KẾT THÚC</w:t>
      </w:r>
    </w:p>
    <w:p>
      <w:pPr>
        <w:shd w:fill="F2F2F2" w:color="auto" w:val="clear"/>
        <w:spacing w:after="0" w:line="260"/>
        <w:ind w:left="200" w:right="200"/>
      </w:pPr>
      <w:r>
        <w:rPr>
          <w:rFonts w:ascii="Courier New" w:cs="Courier New" w:eastAsia="Courier New" w:hAnsi="Courier New"/>
          <w:sz w:val="18"/>
          <w:szCs w:val="18"/>
        </w:rPr>
        <w:t xml:space="preserve">Báo cáo: đã chuyển luồng nào, file nào đã sửa, kết quả kiểm tra,</w:t>
      </w:r>
    </w:p>
    <w:p>
      <w:pPr>
        <w:shd w:fill="F2F2F2" w:color="auto" w:val="clear"/>
        <w:spacing w:after="0" w:line="260"/>
        <w:ind w:left="200" w:right="200"/>
      </w:pPr>
      <w:r>
        <w:rPr>
          <w:rFonts w:ascii="Courier New" w:cs="Courier New" w:eastAsia="Courier New" w:hAnsi="Courier New"/>
          <w:sz w:val="18"/>
          <w:szCs w:val="18"/>
        </w:rPr>
        <w:t xml:space="preserve">còn gì chưa làm được và lý do.</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FoodSave 3 bên – Tài liệu tổng hợp  ·  Trang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5C3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D4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2026-09-26T12:46:01.178Z</dcterms:created>
  <dcterms:modified xsi:type="dcterms:W3CDTF">2026-09-26T12:46:01.179Z</dcterms:modified>
</cp:coreProperties>
</file>

<file path=docProps/custom.xml><?xml version="1.0" encoding="utf-8"?>
<Properties xmlns="http://schemas.openxmlformats.org/officeDocument/2006/custom-properties" xmlns:vt="http://schemas.openxmlformats.org/officeDocument/2006/docPropsVTypes"/>
</file>