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38F0" w:rsidRDefault="001038F0" w:rsidP="001038F0">
      <w:pPr>
        <w:jc w:val="center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MEASURING SUCCESS IN TALENT MANAGEMENT</w:t>
      </w:r>
    </w:p>
    <w:p w:rsidR="001038F0" w:rsidRDefault="001038F0" w:rsidP="001038F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1.INTRODUCTION:</w:t>
      </w:r>
    </w:p>
    <w:p w:rsidR="001038F0" w:rsidRDefault="001038F0" w:rsidP="001038F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1.1 Overview</w:t>
      </w:r>
    </w:p>
    <w:p w:rsidR="001038F0" w:rsidRDefault="001038F0" w:rsidP="001038F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     Talent management is how employers recruit and develop a workforce that is as productive as possible and likely to stay with their organi</w:t>
      </w:r>
      <w:r w:rsidR="00FB128C">
        <w:rPr>
          <w:sz w:val="40"/>
          <w:szCs w:val="40"/>
          <w:lang w:val="en-IN"/>
        </w:rPr>
        <w:t>zation long term. When implemented strategically, this process can help improve the overall performance of the business and ensure that it remains competitive.</w:t>
      </w:r>
    </w:p>
    <w:p w:rsidR="00FB128C" w:rsidRDefault="00FB128C" w:rsidP="001038F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1.2 Purpose</w:t>
      </w:r>
    </w:p>
    <w:p w:rsidR="00FB128C" w:rsidRDefault="00FB128C" w:rsidP="001038F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      The purpose of talent management is to identify, recruit and hold on to people who drive the success of your organisation. It’s a top priority, strategic process for forward-looking people companies</w:t>
      </w:r>
      <w:r w:rsidR="009169DB">
        <w:rPr>
          <w:sz w:val="40"/>
          <w:szCs w:val="40"/>
          <w:lang w:val="en-IN"/>
        </w:rPr>
        <w:t xml:space="preserve"> who understand that their company performance depends on their workforce. Performance and talent managemen</w:t>
      </w:r>
      <w:r w:rsidR="00EE69EF">
        <w:rPr>
          <w:sz w:val="40"/>
          <w:szCs w:val="40"/>
          <w:lang w:val="en-IN"/>
        </w:rPr>
        <w:t>t is a key function of the morde</w:t>
      </w:r>
      <w:r w:rsidR="009169DB">
        <w:rPr>
          <w:sz w:val="40"/>
          <w:szCs w:val="40"/>
          <w:lang w:val="en-IN"/>
        </w:rPr>
        <w:t>n HR department.</w:t>
      </w:r>
    </w:p>
    <w:p w:rsidR="009169DB" w:rsidRDefault="009169DB" w:rsidP="001038F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2 Problem Definition &amp; Design Thinking</w:t>
      </w:r>
    </w:p>
    <w:p w:rsidR="009169DB" w:rsidRDefault="009169DB" w:rsidP="001038F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2.1 Empathy</w:t>
      </w:r>
      <w:r w:rsidR="00EE69EF">
        <w:rPr>
          <w:sz w:val="40"/>
          <w:szCs w:val="40"/>
          <w:lang w:val="en-IN"/>
        </w:rPr>
        <w:t xml:space="preserve"> </w:t>
      </w:r>
      <w:r>
        <w:rPr>
          <w:sz w:val="40"/>
          <w:szCs w:val="40"/>
          <w:lang w:val="en-IN"/>
        </w:rPr>
        <w:t>Map</w:t>
      </w:r>
    </w:p>
    <w:p w:rsidR="004B795A" w:rsidRDefault="004B795A" w:rsidP="004B795A">
      <w:pPr>
        <w:jc w:val="center"/>
        <w:rPr>
          <w:sz w:val="40"/>
          <w:szCs w:val="40"/>
          <w:lang w:val="en-IN"/>
        </w:rPr>
      </w:pPr>
    </w:p>
    <w:p w:rsidR="004B795A" w:rsidRDefault="004B795A" w:rsidP="004B795A">
      <w:pPr>
        <w:jc w:val="center"/>
        <w:rPr>
          <w:sz w:val="40"/>
          <w:szCs w:val="40"/>
          <w:lang w:val="en-IN"/>
        </w:rPr>
      </w:pPr>
    </w:p>
    <w:p w:rsidR="004B795A" w:rsidRDefault="004B795A" w:rsidP="004B795A">
      <w:pPr>
        <w:jc w:val="center"/>
        <w:rPr>
          <w:sz w:val="40"/>
          <w:szCs w:val="40"/>
          <w:lang w:val="en-IN"/>
        </w:rPr>
      </w:pPr>
      <w:r>
        <w:rPr>
          <w:noProof/>
          <w:sz w:val="40"/>
          <w:szCs w:val="40"/>
          <w:lang w:bidi="ar-SA"/>
        </w:rPr>
        <w:lastRenderedPageBreak/>
        <w:drawing>
          <wp:inline distT="0" distB="0" distL="0" distR="0">
            <wp:extent cx="4867954" cy="497274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5A" w:rsidRDefault="004B795A" w:rsidP="004B795A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2.2 Ideation &amp;</w:t>
      </w:r>
      <w:r w:rsidR="00260FB4">
        <w:rPr>
          <w:sz w:val="40"/>
          <w:szCs w:val="40"/>
          <w:lang w:val="en-IN"/>
        </w:rPr>
        <w:t xml:space="preserve"> </w:t>
      </w:r>
      <w:r>
        <w:rPr>
          <w:sz w:val="40"/>
          <w:szCs w:val="40"/>
          <w:lang w:val="en-IN"/>
        </w:rPr>
        <w:t>B</w:t>
      </w:r>
      <w:r w:rsidR="00E254ED">
        <w:rPr>
          <w:sz w:val="40"/>
          <w:szCs w:val="40"/>
          <w:lang w:val="en-IN"/>
        </w:rPr>
        <w:t>rainstorming</w:t>
      </w:r>
      <w:r w:rsidR="00260FB4">
        <w:rPr>
          <w:sz w:val="40"/>
          <w:szCs w:val="40"/>
          <w:lang w:val="en-IN"/>
        </w:rPr>
        <w:t xml:space="preserve"> </w:t>
      </w:r>
      <w:r w:rsidR="00E254ED">
        <w:rPr>
          <w:sz w:val="40"/>
          <w:szCs w:val="40"/>
          <w:lang w:val="en-IN"/>
        </w:rPr>
        <w:t>map</w:t>
      </w:r>
    </w:p>
    <w:p w:rsidR="00E254ED" w:rsidRDefault="00E254ED" w:rsidP="00E254ED">
      <w:pPr>
        <w:jc w:val="center"/>
        <w:rPr>
          <w:sz w:val="40"/>
          <w:szCs w:val="40"/>
          <w:lang w:val="en-IN"/>
        </w:rPr>
      </w:pPr>
      <w:r>
        <w:rPr>
          <w:noProof/>
          <w:sz w:val="40"/>
          <w:szCs w:val="40"/>
          <w:lang w:bidi="ar-SA"/>
        </w:rPr>
        <w:drawing>
          <wp:inline distT="0" distB="0" distL="0" distR="0">
            <wp:extent cx="4781550" cy="1948180"/>
            <wp:effectExtent l="133350" t="114300" r="133350" b="1663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481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254ED" w:rsidRDefault="00E254ED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3 RESULT</w:t>
      </w:r>
    </w:p>
    <w:p w:rsidR="00E254ED" w:rsidRDefault="00E254ED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lastRenderedPageBreak/>
        <w:t xml:space="preserve">    3.1 </w:t>
      </w:r>
      <w:r w:rsidR="001551F1">
        <w:rPr>
          <w:sz w:val="40"/>
          <w:szCs w:val="40"/>
          <w:lang w:val="en-IN"/>
        </w:rPr>
        <w:t>Activity</w:t>
      </w:r>
      <w:r w:rsidR="00260FB4">
        <w:rPr>
          <w:sz w:val="40"/>
          <w:szCs w:val="40"/>
          <w:lang w:val="en-IN"/>
        </w:rPr>
        <w:t xml:space="preserve"> </w:t>
      </w:r>
      <w:r w:rsidR="001551F1">
        <w:rPr>
          <w:sz w:val="40"/>
          <w:szCs w:val="40"/>
          <w:lang w:val="en-IN"/>
        </w:rPr>
        <w:t>&amp;</w:t>
      </w:r>
      <w:r w:rsidR="00260FB4">
        <w:rPr>
          <w:sz w:val="40"/>
          <w:szCs w:val="40"/>
          <w:lang w:val="en-IN"/>
        </w:rPr>
        <w:t xml:space="preserve"> </w:t>
      </w:r>
      <w:r w:rsidR="001551F1">
        <w:rPr>
          <w:sz w:val="40"/>
          <w:szCs w:val="40"/>
          <w:lang w:val="en-IN"/>
        </w:rPr>
        <w:t>Screenshot</w:t>
      </w:r>
    </w:p>
    <w:p w:rsidR="001551F1" w:rsidRDefault="001551F1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D</w:t>
      </w:r>
      <w:r w:rsidR="00082644">
        <w:rPr>
          <w:sz w:val="40"/>
          <w:szCs w:val="40"/>
          <w:lang w:val="en-IN"/>
        </w:rPr>
        <w:t>ashboard 1:</w:t>
      </w:r>
    </w:p>
    <w:p w:rsidR="00082644" w:rsidRDefault="00A64CE2" w:rsidP="00E254ED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bidi="ar-SA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17" w:rsidRDefault="00A64CE2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Dashboard 2:</w:t>
      </w:r>
    </w:p>
    <w:p w:rsidR="007E3D17" w:rsidRDefault="00CC4377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EMPLOYEE PERCENTAGE BASED ON THEIR EDUCATION USING PIE CHART</w:t>
      </w:r>
    </w:p>
    <w:p w:rsidR="00CC4377" w:rsidRDefault="00CC4377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    A pie chat is a circular statistical graphic which is divided into slices to illustrate numerical proportion. In a pie chat, the arc length of each slice is proportional to the quantity it represents.</w:t>
      </w:r>
    </w:p>
    <w:p w:rsidR="00CC4377" w:rsidRDefault="00CC4377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     In our dataset, we are using Employee count and education column to understand the spread of employee based on the education</w:t>
      </w:r>
      <w:r w:rsidR="00001FBE">
        <w:rPr>
          <w:sz w:val="40"/>
          <w:szCs w:val="40"/>
          <w:lang w:val="en-IN"/>
        </w:rPr>
        <w:t>.</w:t>
      </w:r>
    </w:p>
    <w:p w:rsidR="00E254ED" w:rsidRDefault="00A64CE2" w:rsidP="00E254ED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bidi="ar-SA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BE" w:rsidRDefault="00A64CE2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Dashboard 3:</w:t>
      </w:r>
    </w:p>
    <w:p w:rsidR="00001FBE" w:rsidRDefault="00001FBE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HISTOGRAM</w:t>
      </w:r>
    </w:p>
    <w:p w:rsidR="002B71BE" w:rsidRDefault="00001FBE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 A histogram is a graph that shows the frequency of numerical data using rectangles. The height of a rectan</w:t>
      </w:r>
      <w:r w:rsidR="002B71BE">
        <w:rPr>
          <w:sz w:val="40"/>
          <w:szCs w:val="40"/>
          <w:lang w:val="en-IN"/>
        </w:rPr>
        <w:t>gle (the vertical axis) represents the distribution frequency of a variable.</w:t>
      </w:r>
    </w:p>
    <w:p w:rsidR="002B71BE" w:rsidRDefault="002B71BE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 In our Dataset, We are using Age column and percentage salary hike column for understanding the relation or distribution of salary hike based on age.</w:t>
      </w:r>
    </w:p>
    <w:p w:rsidR="00001FBE" w:rsidRDefault="00001FBE" w:rsidP="00E254ED">
      <w:pPr>
        <w:rPr>
          <w:sz w:val="40"/>
          <w:szCs w:val="40"/>
          <w:lang w:val="en-IN"/>
        </w:rPr>
      </w:pPr>
    </w:p>
    <w:p w:rsidR="00A64CE2" w:rsidRDefault="00A64CE2" w:rsidP="00E254ED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bidi="ar-SA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BE" w:rsidRDefault="00A64CE2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Dashboard 4:</w:t>
      </w:r>
    </w:p>
    <w:p w:rsidR="002B71BE" w:rsidRDefault="001754A0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LOLLIPOP CHAT</w:t>
      </w:r>
    </w:p>
    <w:p w:rsidR="001754A0" w:rsidRDefault="001754A0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A lollipop plot is basically a bar plot, Where the bar is transformed in a line and a categoric variable.</w:t>
      </w:r>
    </w:p>
    <w:p w:rsidR="001754A0" w:rsidRDefault="001754A0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In the dataset, we are using job role and job satisfaction for creating the lollip</w:t>
      </w:r>
      <w:bookmarkStart w:id="0" w:name="_GoBack"/>
      <w:bookmarkEnd w:id="0"/>
      <w:r>
        <w:rPr>
          <w:sz w:val="40"/>
          <w:szCs w:val="40"/>
          <w:lang w:val="en-IN"/>
        </w:rPr>
        <w:t>op chart.</w:t>
      </w:r>
    </w:p>
    <w:p w:rsidR="00A64CE2" w:rsidRDefault="00A64CE2" w:rsidP="00E254ED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bidi="ar-SA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E2" w:rsidRDefault="00A64CE2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Dashboard 5:</w:t>
      </w:r>
    </w:p>
    <w:p w:rsidR="00B25085" w:rsidRDefault="00B25085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FUNNEL CHART</w:t>
      </w:r>
    </w:p>
    <w:p w:rsidR="00B25085" w:rsidRDefault="00B25085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A funnel chart is a graphical representation used to visualize how data moves through a process. In a funnel chart, the dependent variable’s value diminish</w:t>
      </w:r>
      <w:r w:rsidR="00FD31D8">
        <w:rPr>
          <w:sz w:val="40"/>
          <w:szCs w:val="40"/>
          <w:lang w:val="en-IN"/>
        </w:rPr>
        <w:t>es in the subsequent stages of the process. Funnel charts are widely used to represent sales funnel</w:t>
      </w:r>
      <w:r w:rsidR="007740BC">
        <w:rPr>
          <w:sz w:val="40"/>
          <w:szCs w:val="40"/>
          <w:lang w:val="en-IN"/>
        </w:rPr>
        <w:t>s, recruitment, and order fulfilment processes.</w:t>
      </w:r>
    </w:p>
    <w:p w:rsidR="007740BC" w:rsidRDefault="007740BC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 In the above dataset, we are using attrition count and education field the distribution of employee frequency according to education.</w:t>
      </w:r>
    </w:p>
    <w:p w:rsidR="00A64CE2" w:rsidRDefault="00A64CE2" w:rsidP="00E254ED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bidi="ar-SA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E2" w:rsidRDefault="00A64CE2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Dashboard 6:</w:t>
      </w:r>
    </w:p>
    <w:p w:rsidR="00A64CE2" w:rsidRDefault="00A64CE2" w:rsidP="00E254ED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bidi="ar-SA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BF" w:rsidRDefault="007E57BF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 Dashboard 7:</w:t>
      </w:r>
    </w:p>
    <w:p w:rsidR="007E3D17" w:rsidRDefault="007E3D17" w:rsidP="007E3D17">
      <w:pPr>
        <w:jc w:val="center"/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STORY BOARD</w:t>
      </w:r>
    </w:p>
    <w:p w:rsidR="00CE0B8D" w:rsidRDefault="00CE0B8D" w:rsidP="00CE0B8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lastRenderedPageBreak/>
        <w:t xml:space="preserve">      A data story is a way of presenting data and analysis in a narrative format, with the goal of making the information more engaging and easier to understand. A data story typically includes a clear introduction that sets the stage and explains the context for the data, a body that presents the data and analysis in a logical and systematic way ,</w:t>
      </w:r>
      <w:r w:rsidR="009379A1">
        <w:rPr>
          <w:sz w:val="40"/>
          <w:szCs w:val="40"/>
          <w:lang w:val="en-IN"/>
        </w:rPr>
        <w:t>and a conclusion that summarizes the key findings  and highlights their implications. Data stories can be told using a variety of mediums, such as reports, presentations, interactive visualizations, and videos.</w:t>
      </w:r>
    </w:p>
    <w:p w:rsidR="007E3D17" w:rsidRDefault="007E3D17" w:rsidP="00E254ED">
      <w:pPr>
        <w:rPr>
          <w:sz w:val="40"/>
          <w:szCs w:val="40"/>
          <w:lang w:val="en-IN"/>
        </w:rPr>
      </w:pPr>
    </w:p>
    <w:p w:rsidR="007E57BF" w:rsidRDefault="007E57BF" w:rsidP="00E254ED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bidi="ar-SA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BF" w:rsidRDefault="007E57BF" w:rsidP="00E254ED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bidi="ar-SA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BF" w:rsidRDefault="007E57BF" w:rsidP="00E254ED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bidi="ar-SA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BF" w:rsidRDefault="007E57BF" w:rsidP="00E254ED">
      <w:pPr>
        <w:rPr>
          <w:sz w:val="40"/>
          <w:szCs w:val="40"/>
          <w:lang w:val="en-IN"/>
        </w:rPr>
      </w:pPr>
      <w:r>
        <w:rPr>
          <w:noProof/>
          <w:sz w:val="40"/>
          <w:szCs w:val="40"/>
          <w:lang w:bidi="ar-SA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B4" w:rsidRDefault="00260FB4" w:rsidP="00E254ED">
      <w:pPr>
        <w:rPr>
          <w:sz w:val="40"/>
          <w:szCs w:val="40"/>
          <w:lang w:val="en-IN"/>
        </w:rPr>
      </w:pPr>
    </w:p>
    <w:p w:rsidR="007E57BF" w:rsidRDefault="00F1301A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4. </w:t>
      </w:r>
      <w:r w:rsidR="007E57BF">
        <w:rPr>
          <w:sz w:val="40"/>
          <w:szCs w:val="40"/>
          <w:lang w:val="en-IN"/>
        </w:rPr>
        <w:t xml:space="preserve"> ADVANTAGES &amp; DISAD</w:t>
      </w:r>
      <w:r w:rsidR="007E3D17">
        <w:rPr>
          <w:sz w:val="40"/>
          <w:szCs w:val="40"/>
          <w:lang w:val="en-IN"/>
        </w:rPr>
        <w:t>VANTAGE</w:t>
      </w:r>
    </w:p>
    <w:p w:rsidR="007E3D17" w:rsidRDefault="009B213C" w:rsidP="00E254ED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ADVANTAGES:</w:t>
      </w:r>
    </w:p>
    <w:p w:rsidR="00111DA5" w:rsidRDefault="00111DA5" w:rsidP="00111DA5">
      <w:pPr>
        <w:pStyle w:val="ListParagraph"/>
        <w:numPr>
          <w:ilvl w:val="0"/>
          <w:numId w:val="2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Help in ascertaining the right person is deployed in the right position.</w:t>
      </w:r>
    </w:p>
    <w:p w:rsidR="00111DA5" w:rsidRDefault="00111DA5" w:rsidP="00111DA5">
      <w:pPr>
        <w:pStyle w:val="ListParagraph"/>
        <w:numPr>
          <w:ilvl w:val="0"/>
          <w:numId w:val="2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Contributes in retaining their top talent.</w:t>
      </w:r>
    </w:p>
    <w:p w:rsidR="00111DA5" w:rsidRDefault="00111DA5" w:rsidP="00111DA5">
      <w:pPr>
        <w:pStyle w:val="ListParagraph"/>
        <w:numPr>
          <w:ilvl w:val="0"/>
          <w:numId w:val="2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Better hiring by hiring assessments.</w:t>
      </w:r>
    </w:p>
    <w:p w:rsidR="00111DA5" w:rsidRDefault="00111DA5" w:rsidP="00111DA5">
      <w:pPr>
        <w:pStyle w:val="ListParagraph"/>
        <w:numPr>
          <w:ilvl w:val="0"/>
          <w:numId w:val="2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Helps in understanding employees better and shaping their future.</w:t>
      </w:r>
    </w:p>
    <w:p w:rsidR="00111DA5" w:rsidRDefault="00111DA5" w:rsidP="00111DA5">
      <w:pPr>
        <w:pStyle w:val="ListParagraph"/>
        <w:numPr>
          <w:ilvl w:val="0"/>
          <w:numId w:val="2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Promotes effective communication across different disciplines.</w:t>
      </w:r>
    </w:p>
    <w:p w:rsidR="00111DA5" w:rsidRDefault="00111DA5" w:rsidP="00111DA5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DISADVANTAGES:</w:t>
      </w:r>
    </w:p>
    <w:p w:rsidR="00111DA5" w:rsidRDefault="00111DA5" w:rsidP="00111DA5">
      <w:pPr>
        <w:pStyle w:val="ListParagraph"/>
        <w:numPr>
          <w:ilvl w:val="0"/>
          <w:numId w:val="2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lastRenderedPageBreak/>
        <w:t>The implementation of talent management program could be expen</w:t>
      </w:r>
      <w:r w:rsidR="00275854">
        <w:rPr>
          <w:sz w:val="40"/>
          <w:szCs w:val="40"/>
          <w:lang w:val="en-IN"/>
        </w:rPr>
        <w:t>sive in terms of time, resources and financial costs.</w:t>
      </w:r>
    </w:p>
    <w:p w:rsidR="00275854" w:rsidRDefault="00275854" w:rsidP="00111DA5">
      <w:pPr>
        <w:pStyle w:val="ListParagraph"/>
        <w:numPr>
          <w:ilvl w:val="0"/>
          <w:numId w:val="2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Lack of support from line managers can impede the level of commitment from employees.</w:t>
      </w:r>
    </w:p>
    <w:p w:rsidR="00275854" w:rsidRDefault="00275854" w:rsidP="00275854">
      <w:pPr>
        <w:pStyle w:val="ListParagraph"/>
        <w:numPr>
          <w:ilvl w:val="0"/>
          <w:numId w:val="2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A core drawback of talent management is, it can contribute in raising the conflicts between HR and management by not reaching to proper agreement or consensus.</w:t>
      </w:r>
    </w:p>
    <w:p w:rsidR="00275854" w:rsidRDefault="00275854" w:rsidP="00275854">
      <w:pPr>
        <w:rPr>
          <w:sz w:val="40"/>
          <w:szCs w:val="40"/>
          <w:lang w:val="en-IN"/>
        </w:rPr>
      </w:pPr>
    </w:p>
    <w:p w:rsidR="00275854" w:rsidRDefault="00F1301A" w:rsidP="00275854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5</w:t>
      </w:r>
      <w:r w:rsidR="00275854">
        <w:rPr>
          <w:sz w:val="40"/>
          <w:szCs w:val="40"/>
          <w:lang w:val="en-IN"/>
        </w:rPr>
        <w:t>. APPLICATION</w:t>
      </w:r>
    </w:p>
    <w:p w:rsidR="00743DE6" w:rsidRDefault="00F44FE0" w:rsidP="00275854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</w:t>
      </w:r>
      <w:r w:rsidR="00743DE6">
        <w:rPr>
          <w:sz w:val="40"/>
          <w:szCs w:val="40"/>
          <w:lang w:val="en-IN"/>
        </w:rPr>
        <w:t>Retailing</w:t>
      </w:r>
      <w:r>
        <w:rPr>
          <w:sz w:val="40"/>
          <w:szCs w:val="40"/>
          <w:lang w:val="en-IN"/>
        </w:rPr>
        <w:t xml:space="preserve"> </w:t>
      </w:r>
      <w:r w:rsidR="00743DE6">
        <w:rPr>
          <w:sz w:val="40"/>
          <w:szCs w:val="40"/>
          <w:lang w:val="en-IN"/>
        </w:rPr>
        <w:t>have been developed for each of those areas.</w:t>
      </w:r>
    </w:p>
    <w:p w:rsidR="00743DE6" w:rsidRDefault="00743DE6" w:rsidP="00275854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EXAMPLE:</w:t>
      </w:r>
    </w:p>
    <w:p w:rsidR="00743DE6" w:rsidRDefault="00743DE6" w:rsidP="00275854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       Applications </w:t>
      </w:r>
      <w:r w:rsidR="00F44FE0">
        <w:rPr>
          <w:sz w:val="40"/>
          <w:szCs w:val="40"/>
          <w:lang w:val="en-IN"/>
        </w:rPr>
        <w:t>include finances, marketing, manufacturing and human resources</w:t>
      </w:r>
    </w:p>
    <w:p w:rsidR="00F44FE0" w:rsidRDefault="00F1301A" w:rsidP="00F44FE0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6</w:t>
      </w:r>
      <w:r w:rsidR="00F44FE0">
        <w:rPr>
          <w:sz w:val="40"/>
          <w:szCs w:val="40"/>
          <w:lang w:val="en-IN"/>
        </w:rPr>
        <w:t>. CONCLUSION</w:t>
      </w:r>
    </w:p>
    <w:p w:rsidR="00F44FE0" w:rsidRDefault="00F44FE0" w:rsidP="00F44FE0">
      <w:pPr>
        <w:pStyle w:val="ListParagraph"/>
        <w:numPr>
          <w:ilvl w:val="0"/>
          <w:numId w:val="4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Talent management in an organization aims at ensuring employee recruitment, training and development, performance reviews and their compensation.</w:t>
      </w:r>
    </w:p>
    <w:p w:rsidR="00F44FE0" w:rsidRDefault="00F44FE0" w:rsidP="00F44FE0">
      <w:pPr>
        <w:pStyle w:val="ListParagraph"/>
        <w:numPr>
          <w:ilvl w:val="0"/>
          <w:numId w:val="4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lastRenderedPageBreak/>
        <w:t>Working towards enhancing a good talent management system in the organization ensures these components of human resources</w:t>
      </w:r>
      <w:r w:rsidR="00A91E53">
        <w:rPr>
          <w:sz w:val="40"/>
          <w:szCs w:val="40"/>
          <w:lang w:val="en-IN"/>
        </w:rPr>
        <w:t xml:space="preserve"> contribute to the success of the organization.</w:t>
      </w:r>
    </w:p>
    <w:p w:rsidR="00A91E53" w:rsidRDefault="00A91E53" w:rsidP="00A91E53">
      <w:pPr>
        <w:pStyle w:val="ListParagraph"/>
        <w:numPr>
          <w:ilvl w:val="0"/>
          <w:numId w:val="4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The advantages that the components bring to the organization also outweigh the disadvantages considering organizations benefit </w:t>
      </w:r>
      <w:r w:rsidR="000D097F">
        <w:rPr>
          <w:sz w:val="40"/>
          <w:szCs w:val="40"/>
          <w:lang w:val="en-IN"/>
        </w:rPr>
        <w:t>from these</w:t>
      </w:r>
      <w:r>
        <w:rPr>
          <w:sz w:val="40"/>
          <w:szCs w:val="40"/>
          <w:lang w:val="en-IN"/>
        </w:rPr>
        <w:t xml:space="preserve"> approaches</w:t>
      </w:r>
      <w:r w:rsidR="000D097F">
        <w:rPr>
          <w:sz w:val="40"/>
          <w:szCs w:val="40"/>
          <w:lang w:val="en-IN"/>
        </w:rPr>
        <w:t>.</w:t>
      </w:r>
    </w:p>
    <w:p w:rsidR="00A91E53" w:rsidRDefault="00A91E53" w:rsidP="00A91E53">
      <w:pPr>
        <w:rPr>
          <w:sz w:val="40"/>
          <w:szCs w:val="40"/>
          <w:lang w:val="en-IN"/>
        </w:rPr>
      </w:pPr>
    </w:p>
    <w:p w:rsidR="00A91E53" w:rsidRDefault="00F1301A" w:rsidP="00A91E53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>7</w:t>
      </w:r>
      <w:r w:rsidR="00A91E53">
        <w:rPr>
          <w:sz w:val="40"/>
          <w:szCs w:val="40"/>
          <w:lang w:val="en-IN"/>
        </w:rPr>
        <w:t>. FUTURESCOPE</w:t>
      </w:r>
    </w:p>
    <w:p w:rsidR="00A91E53" w:rsidRDefault="00A91E53" w:rsidP="000D097F">
      <w:pPr>
        <w:pStyle w:val="ListParagraph"/>
        <w:numPr>
          <w:ilvl w:val="0"/>
          <w:numId w:val="5"/>
        </w:numPr>
        <w:rPr>
          <w:sz w:val="40"/>
          <w:szCs w:val="40"/>
          <w:lang w:val="en-IN"/>
        </w:rPr>
      </w:pPr>
      <w:r w:rsidRPr="000D097F">
        <w:rPr>
          <w:sz w:val="40"/>
          <w:szCs w:val="40"/>
          <w:lang w:val="en-IN"/>
        </w:rPr>
        <w:t xml:space="preserve">There are three </w:t>
      </w:r>
      <w:r w:rsidR="000D097F" w:rsidRPr="000D097F">
        <w:rPr>
          <w:sz w:val="40"/>
          <w:szCs w:val="40"/>
          <w:lang w:val="en-IN"/>
        </w:rPr>
        <w:t xml:space="preserve">crucial tipping points that </w:t>
      </w:r>
      <w:r w:rsidR="000D097F">
        <w:rPr>
          <w:sz w:val="40"/>
          <w:szCs w:val="40"/>
          <w:lang w:val="en-IN"/>
        </w:rPr>
        <w:t>will shape the future of talent management. These include (1) a responsive and reactive approach to talent management, (2) little consideration of how careers are changing, and; (3) it cannot be the catch-all practice of the past.</w:t>
      </w:r>
    </w:p>
    <w:p w:rsidR="000D097F" w:rsidRDefault="000D097F" w:rsidP="000D097F">
      <w:pPr>
        <w:pStyle w:val="ListParagraph"/>
        <w:numPr>
          <w:ilvl w:val="0"/>
          <w:numId w:val="5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In its current state, talent management will not rise to future challenges. Only 13% of HR leaders rate their </w:t>
      </w:r>
      <w:r w:rsidR="00EE69EF">
        <w:rPr>
          <w:sz w:val="40"/>
          <w:szCs w:val="40"/>
          <w:lang w:val="en-IN"/>
        </w:rPr>
        <w:t>talent management practices as “excellent,” while 70% of HR leaders rate their organization’s ability to address their talent needs as “mediocre”.</w:t>
      </w:r>
    </w:p>
    <w:p w:rsidR="00EE69EF" w:rsidRPr="000D097F" w:rsidRDefault="00EE69EF" w:rsidP="000D097F">
      <w:pPr>
        <w:pStyle w:val="ListParagraph"/>
        <w:numPr>
          <w:ilvl w:val="0"/>
          <w:numId w:val="5"/>
        </w:num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lastRenderedPageBreak/>
        <w:t>We propose four shifts for talent management to move into the next era of work that will be characterized by Al, labour shortages, work without boundaries, and workforce ecosystems.</w:t>
      </w:r>
    </w:p>
    <w:p w:rsidR="00F44FE0" w:rsidRDefault="00F44FE0" w:rsidP="00275854">
      <w:pPr>
        <w:rPr>
          <w:sz w:val="40"/>
          <w:szCs w:val="40"/>
          <w:lang w:val="en-IN"/>
        </w:rPr>
      </w:pPr>
    </w:p>
    <w:p w:rsidR="00743DE6" w:rsidRDefault="00743DE6" w:rsidP="00275854">
      <w:pPr>
        <w:rPr>
          <w:sz w:val="40"/>
          <w:szCs w:val="40"/>
          <w:lang w:val="en-IN"/>
        </w:rPr>
      </w:pPr>
      <w:r>
        <w:rPr>
          <w:sz w:val="40"/>
          <w:szCs w:val="40"/>
          <w:lang w:val="en-IN"/>
        </w:rPr>
        <w:t xml:space="preserve"> </w:t>
      </w:r>
    </w:p>
    <w:p w:rsidR="00743DE6" w:rsidRDefault="00743DE6" w:rsidP="00275854">
      <w:pPr>
        <w:rPr>
          <w:sz w:val="40"/>
          <w:szCs w:val="40"/>
          <w:lang w:val="en-IN"/>
        </w:rPr>
      </w:pPr>
    </w:p>
    <w:p w:rsidR="00743DE6" w:rsidRDefault="00743DE6" w:rsidP="00275854">
      <w:pPr>
        <w:rPr>
          <w:sz w:val="40"/>
          <w:szCs w:val="40"/>
          <w:lang w:val="en-IN"/>
        </w:rPr>
      </w:pPr>
    </w:p>
    <w:p w:rsidR="00743DE6" w:rsidRDefault="00743DE6" w:rsidP="00275854">
      <w:pPr>
        <w:rPr>
          <w:sz w:val="40"/>
          <w:szCs w:val="40"/>
          <w:lang w:val="en-IN"/>
        </w:rPr>
      </w:pPr>
    </w:p>
    <w:p w:rsidR="00275854" w:rsidRDefault="00275854" w:rsidP="00275854">
      <w:pPr>
        <w:rPr>
          <w:sz w:val="40"/>
          <w:szCs w:val="40"/>
          <w:lang w:val="en-IN"/>
        </w:rPr>
      </w:pPr>
    </w:p>
    <w:p w:rsidR="00275854" w:rsidRPr="00275854" w:rsidRDefault="00275854" w:rsidP="00275854">
      <w:pPr>
        <w:rPr>
          <w:sz w:val="40"/>
          <w:szCs w:val="40"/>
          <w:lang w:val="en-IN"/>
        </w:rPr>
      </w:pPr>
    </w:p>
    <w:p w:rsidR="00275854" w:rsidRPr="00275854" w:rsidRDefault="00275854" w:rsidP="00275854">
      <w:pPr>
        <w:rPr>
          <w:sz w:val="40"/>
          <w:szCs w:val="40"/>
          <w:lang w:val="en-IN"/>
        </w:rPr>
      </w:pPr>
    </w:p>
    <w:p w:rsidR="00275854" w:rsidRPr="00275854" w:rsidRDefault="00275854" w:rsidP="00275854">
      <w:pPr>
        <w:rPr>
          <w:sz w:val="40"/>
          <w:szCs w:val="40"/>
          <w:lang w:val="en-IN"/>
        </w:rPr>
      </w:pPr>
    </w:p>
    <w:sectPr w:rsidR="00275854" w:rsidRPr="00275854" w:rsidSect="00AD6D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31F0" w:rsidRDefault="001931F0" w:rsidP="00B914D2">
      <w:pPr>
        <w:spacing w:after="0" w:line="240" w:lineRule="auto"/>
      </w:pPr>
      <w:r>
        <w:separator/>
      </w:r>
    </w:p>
  </w:endnote>
  <w:endnote w:type="continuationSeparator" w:id="1">
    <w:p w:rsidR="001931F0" w:rsidRDefault="001931F0" w:rsidP="00B914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31F0" w:rsidRDefault="001931F0" w:rsidP="00B914D2">
      <w:pPr>
        <w:spacing w:after="0" w:line="240" w:lineRule="auto"/>
      </w:pPr>
      <w:r>
        <w:separator/>
      </w:r>
    </w:p>
  </w:footnote>
  <w:footnote w:type="continuationSeparator" w:id="1">
    <w:p w:rsidR="001931F0" w:rsidRDefault="001931F0" w:rsidP="00B914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151B6C"/>
    <w:multiLevelType w:val="hybridMultilevel"/>
    <w:tmpl w:val="622CCA0C"/>
    <w:lvl w:ilvl="0" w:tplc="7896788A">
      <w:start w:val="5"/>
      <w:numFmt w:val="bullet"/>
      <w:lvlText w:val=""/>
      <w:lvlJc w:val="left"/>
      <w:pPr>
        <w:ind w:left="16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">
    <w:nsid w:val="2BA16883"/>
    <w:multiLevelType w:val="hybridMultilevel"/>
    <w:tmpl w:val="5616DCD8"/>
    <w:lvl w:ilvl="0" w:tplc="7896788A">
      <w:start w:val="5"/>
      <w:numFmt w:val="bullet"/>
      <w:lvlText w:val=""/>
      <w:lvlJc w:val="left"/>
      <w:pPr>
        <w:ind w:left="159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355115E4"/>
    <w:multiLevelType w:val="hybridMultilevel"/>
    <w:tmpl w:val="FA3097AE"/>
    <w:lvl w:ilvl="0" w:tplc="0409000B">
      <w:start w:val="1"/>
      <w:numFmt w:val="bullet"/>
      <w:lvlText w:val=""/>
      <w:lvlJc w:val="left"/>
      <w:pPr>
        <w:ind w:left="12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3">
    <w:nsid w:val="406C3A83"/>
    <w:multiLevelType w:val="hybridMultilevel"/>
    <w:tmpl w:val="A560D700"/>
    <w:lvl w:ilvl="0" w:tplc="7896788A">
      <w:start w:val="5"/>
      <w:numFmt w:val="bullet"/>
      <w:lvlText w:val=""/>
      <w:lvlJc w:val="left"/>
      <w:pPr>
        <w:ind w:left="88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4">
    <w:nsid w:val="70675FEF"/>
    <w:multiLevelType w:val="hybridMultilevel"/>
    <w:tmpl w:val="15CEFC6C"/>
    <w:lvl w:ilvl="0" w:tplc="093EF560">
      <w:start w:val="5"/>
      <w:numFmt w:val="bullet"/>
      <w:lvlText w:val=""/>
      <w:lvlJc w:val="left"/>
      <w:pPr>
        <w:ind w:left="88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defaultTabStop w:val="720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1038F0"/>
    <w:rsid w:val="00001FBE"/>
    <w:rsid w:val="00082644"/>
    <w:rsid w:val="000B5226"/>
    <w:rsid w:val="000B5C2A"/>
    <w:rsid w:val="000D097F"/>
    <w:rsid w:val="000D0E17"/>
    <w:rsid w:val="001038F0"/>
    <w:rsid w:val="00111DA5"/>
    <w:rsid w:val="001551F1"/>
    <w:rsid w:val="001754A0"/>
    <w:rsid w:val="001931F0"/>
    <w:rsid w:val="00260FB4"/>
    <w:rsid w:val="00275854"/>
    <w:rsid w:val="002B71BE"/>
    <w:rsid w:val="002E0657"/>
    <w:rsid w:val="004B795A"/>
    <w:rsid w:val="005154AC"/>
    <w:rsid w:val="005F772A"/>
    <w:rsid w:val="00743DE6"/>
    <w:rsid w:val="007740BC"/>
    <w:rsid w:val="007E3D17"/>
    <w:rsid w:val="007E57BF"/>
    <w:rsid w:val="009169DB"/>
    <w:rsid w:val="009379A1"/>
    <w:rsid w:val="00965F83"/>
    <w:rsid w:val="009B213C"/>
    <w:rsid w:val="00A64CE2"/>
    <w:rsid w:val="00A91E53"/>
    <w:rsid w:val="00AD6D75"/>
    <w:rsid w:val="00B25085"/>
    <w:rsid w:val="00B914D2"/>
    <w:rsid w:val="00CC4377"/>
    <w:rsid w:val="00CE0B8D"/>
    <w:rsid w:val="00DE7BCD"/>
    <w:rsid w:val="00E254ED"/>
    <w:rsid w:val="00EE69EF"/>
    <w:rsid w:val="00F1301A"/>
    <w:rsid w:val="00F44FE0"/>
    <w:rsid w:val="00FB128C"/>
    <w:rsid w:val="00FD31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6D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14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4D2"/>
  </w:style>
  <w:style w:type="paragraph" w:styleId="Footer">
    <w:name w:val="footer"/>
    <w:basedOn w:val="Normal"/>
    <w:link w:val="FooterChar"/>
    <w:uiPriority w:val="99"/>
    <w:unhideWhenUsed/>
    <w:rsid w:val="00B914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4D2"/>
  </w:style>
  <w:style w:type="paragraph" w:styleId="BalloonText">
    <w:name w:val="Balloon Text"/>
    <w:basedOn w:val="Normal"/>
    <w:link w:val="BalloonTextChar"/>
    <w:uiPriority w:val="99"/>
    <w:semiHidden/>
    <w:unhideWhenUsed/>
    <w:rsid w:val="009B21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1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11DA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13</Pages>
  <Words>774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LENOVO</cp:lastModifiedBy>
  <cp:revision>6</cp:revision>
  <dcterms:created xsi:type="dcterms:W3CDTF">2023-10-10T02:34:00Z</dcterms:created>
  <dcterms:modified xsi:type="dcterms:W3CDTF">2023-10-13T09:14:00Z</dcterms:modified>
</cp:coreProperties>
</file>