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b w:val="1"/>
          <w:bCs w:val="1"/>
          <w:sz w:val="24"/>
          <w:szCs w:val="24"/>
        </w:rPr>
      </w:pPr>
      <w:r w:rsidDel="00000000" w:rsidR="00000000" w:rsidRPr="00000000">
        <w:rPr>
          <w:b w:val="1"/>
          <w:bCs w:val="1"/>
          <w:sz w:val="24"/>
          <w:szCs w:val="24"/>
          <w:rtl w:val="0"/>
        </w:rPr>
        <w:t xml:space="preserve">Project Design Phase-II</w:t>
      </w:r>
    </w:p>
    <w:p w:rsidR="00000000" w:rsidDel="00000000" w:rsidP="00000000" w:rsidRDefault="00000000" w:rsidRPr="00000000" w14:paraId="00000002">
      <w:pPr>
        <w:spacing w:line="259" w:lineRule="auto"/>
        <w:jc w:val="center"/>
        <w:rPr>
          <w:b w:val="1"/>
          <w:bCs w:val="1"/>
          <w:sz w:val="24"/>
          <w:szCs w:val="24"/>
        </w:rPr>
      </w:pPr>
      <w:r w:rsidDel="00000000" w:rsidR="00000000" w:rsidRPr="00000000">
        <w:rPr>
          <w:b w:val="1"/>
          <w:bCs w:val="1"/>
          <w:sz w:val="24"/>
          <w:szCs w:val="24"/>
          <w:rtl w:val="0"/>
        </w:rPr>
        <w:t xml:space="preserve">Data Flow Diagram &amp; User Stories</w:t>
      </w:r>
    </w:p>
    <w:p w:rsidR="00000000" w:rsidDel="00000000" w:rsidP="00000000" w:rsidRDefault="00000000" w:rsidRPr="00000000" w14:paraId="00000003">
      <w:pPr>
        <w:spacing w:line="259" w:lineRule="auto"/>
        <w:jc w:val="center"/>
        <w:rPr>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spacing w:after="160" w:line="259" w:lineRule="auto"/>
        <w:rPr>
          <w:b w:val="1"/>
          <w:bCs w:val="1"/>
        </w:rPr>
      </w:pPr>
      <w:r w:rsidDel="00000000" w:rsidR="00000000" w:rsidRPr="00000000">
        <w:rPr>
          <w:rtl w:val="0"/>
        </w:rPr>
      </w:r>
    </w:p>
    <w:p w:rsidR="00000000" w:rsidDel="00000000" w:rsidP="00000000" w:rsidRDefault="00000000" w:rsidRPr="00000000" w14:paraId="0000000D">
      <w:pPr>
        <w:spacing w:after="160" w:line="259" w:lineRule="auto"/>
        <w:rPr>
          <w:b w:val="1"/>
          <w:bCs w:val="1"/>
        </w:rPr>
      </w:pPr>
      <w:r w:rsidDel="00000000" w:rsidR="00000000" w:rsidRPr="00000000">
        <w:rPr>
          <w:b w:val="1"/>
          <w:bCs w:val="1"/>
          <w:rtl w:val="0"/>
        </w:rPr>
        <w:t xml:space="preserve">Data Flow Diagrams:</w:t>
      </w:r>
    </w:p>
    <w:p w:rsidR="00000000" w:rsidDel="00000000" w:rsidP="00000000" w:rsidRDefault="00000000" w:rsidRPr="00000000" w14:paraId="0000000E">
      <w:pPr>
        <w:spacing w:after="160" w:line="259" w:lineRule="auto"/>
        <w:rPr>
          <w:b w:val="1"/>
          <w:bCs w:val="1"/>
        </w:rPr>
      </w:pPr>
      <w:r w:rsidDel="00000000" w:rsidR="00000000" w:rsidRPr="00000000">
        <w:rPr>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r w:rsidDel="00000000" w:rsidR="00000000" w:rsidRPr="00000000">
        <w:rPr>
          <w:b w:val="1"/>
          <w:bCs w:val="1"/>
          <w:rtl w:val="0"/>
        </w:rPr>
        <w:t xml:space="preserve"> </w:t>
      </w:r>
    </w:p>
    <w:p w:rsidR="00000000" w:rsidDel="00000000" w:rsidP="00000000" w:rsidRDefault="00000000" w:rsidRPr="00000000" w14:paraId="0000000F">
      <w:pPr>
        <w:spacing w:after="160" w:line="259" w:lineRule="auto"/>
        <w:jc w:val="center"/>
        <w:rPr>
          <w:b w:val="1"/>
          <w:bCs w:val="1"/>
          <w:highlight w:val="darkGray"/>
        </w:rPr>
      </w:pPr>
      <w:r w:rsidDel="00000000" w:rsidR="00000000" w:rsidRPr="00000000">
        <w:rPr>
          <w:b w:val="1"/>
          <w:bCs w:val="1"/>
        </w:rPr>
        <w:drawing>
          <wp:inline distB="114300" distT="114300" distL="114300" distR="114300">
            <wp:extent cx="2438400" cy="34011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438400" cy="3401163"/>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160" w:line="259" w:lineRule="auto"/>
        <w:rPr>
          <w:b w:val="1"/>
          <w:bCs w:val="1"/>
        </w:rPr>
      </w:pPr>
      <w:r w:rsidDel="00000000" w:rsidR="00000000" w:rsidRPr="00000000">
        <w:rPr>
          <w:b w:val="1"/>
          <w:bCs w:val="1"/>
          <w:rtl w:val="0"/>
        </w:rPr>
        <w:t xml:space="preserve">User Stories</w:t>
      </w:r>
    </w:p>
    <w:p w:rsidR="00000000" w:rsidDel="00000000" w:rsidP="00000000" w:rsidRDefault="00000000" w:rsidRPr="00000000" w14:paraId="00000011">
      <w:pPr>
        <w:spacing w:after="160" w:line="259" w:lineRule="auto"/>
        <w:rPr/>
      </w:pPr>
      <w:r w:rsidDel="00000000" w:rsidR="00000000" w:rsidRPr="00000000">
        <w:rPr>
          <w:rtl w:val="0"/>
        </w:rPr>
        <w:t xml:space="preserve">Use the below template to list all the user stories for the product.</w:t>
      </w:r>
    </w:p>
    <w:tbl>
      <w:tblPr>
        <w:tblStyle w:val="Table2"/>
        <w:tblW w:w="12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350"/>
        <w:gridCol w:w="2805"/>
        <w:gridCol w:w="4905"/>
        <w:gridCol w:w="1020"/>
        <w:gridCol w:w="1080"/>
        <w:tblGridChange w:id="0">
          <w:tblGrid>
            <w:gridCol w:w="1425"/>
            <w:gridCol w:w="1350"/>
            <w:gridCol w:w="2805"/>
            <w:gridCol w:w="4905"/>
            <w:gridCol w:w="1020"/>
            <w:gridCol w:w="108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12">
            <w:pPr>
              <w:spacing w:after="160" w:line="259" w:lineRule="auto"/>
              <w:jc w:val="center"/>
              <w:rPr/>
            </w:pPr>
            <w:r w:rsidDel="00000000" w:rsidR="00000000" w:rsidRPr="00000000">
              <w:rPr>
                <w:b w:val="1"/>
                <w:bCs w:val="1"/>
                <w:rtl w:val="0"/>
              </w:rPr>
              <w:t xml:space="preserve">User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13">
            <w:pPr>
              <w:spacing w:after="160" w:line="259" w:lineRule="auto"/>
              <w:jc w:val="center"/>
              <w:rPr/>
            </w:pPr>
            <w:r w:rsidDel="00000000" w:rsidR="00000000" w:rsidRPr="00000000">
              <w:rPr>
                <w:b w:val="1"/>
                <w:bCs w:val="1"/>
                <w:rtl w:val="0"/>
              </w:rPr>
              <w:t xml:space="preserve">User Story Number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14">
            <w:pPr>
              <w:spacing w:after="160" w:line="259" w:lineRule="auto"/>
              <w:jc w:val="center"/>
              <w:rPr/>
            </w:pPr>
            <w:r w:rsidDel="00000000" w:rsidR="00000000" w:rsidRPr="00000000">
              <w:rPr>
                <w:b w:val="1"/>
                <w:bCs w:val="1"/>
                <w:rtl w:val="0"/>
              </w:rPr>
              <w:t xml:space="preserve">User Story / Task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15">
            <w:pPr>
              <w:spacing w:after="160" w:line="259" w:lineRule="auto"/>
              <w:jc w:val="center"/>
              <w:rPr/>
            </w:pPr>
            <w:r w:rsidDel="00000000" w:rsidR="00000000" w:rsidRPr="00000000">
              <w:rPr>
                <w:b w:val="1"/>
                <w:bCs w:val="1"/>
                <w:rtl w:val="0"/>
              </w:rPr>
              <w:t xml:space="preserve">Acceptance 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16">
            <w:pPr>
              <w:spacing w:after="160" w:line="259" w:lineRule="auto"/>
              <w:jc w:val="center"/>
              <w:rPr/>
            </w:pPr>
            <w:r w:rsidDel="00000000" w:rsidR="00000000" w:rsidRPr="00000000">
              <w:rPr>
                <w:b w:val="1"/>
                <w:bCs w:val="1"/>
                <w:rtl w:val="0"/>
              </w:rPr>
              <w:t xml:space="preserve">Priority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99999" w:val="clear"/>
            <w:tcMar>
              <w:top w:w="100.0" w:type="dxa"/>
              <w:left w:w="100.0" w:type="dxa"/>
              <w:bottom w:w="100.0" w:type="dxa"/>
              <w:right w:w="100.0" w:type="dxa"/>
            </w:tcMar>
            <w:vAlign w:val="top"/>
          </w:tcPr>
          <w:p w:rsidR="00000000" w:rsidDel="00000000" w:rsidP="00000000" w:rsidRDefault="00000000" w:rsidRPr="00000000" w14:paraId="00000017">
            <w:pPr>
              <w:spacing w:after="160" w:line="259" w:lineRule="auto"/>
              <w:jc w:val="center"/>
              <w:rPr/>
            </w:pPr>
            <w:r w:rsidDel="00000000" w:rsidR="00000000" w:rsidRPr="00000000">
              <w:rPr>
                <w:b w:val="1"/>
                <w:bCs w:val="1"/>
                <w:rtl w:val="0"/>
              </w:rPr>
              <w:t xml:space="preserve">Release</w:t>
            </w:r>
            <w:r w:rsidDel="00000000" w:rsidR="00000000" w:rsidRPr="00000000">
              <w:rPr>
                <w:rtl w:val="0"/>
              </w:rPr>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160" w:line="259" w:lineRule="auto"/>
              <w:rPr/>
            </w:pPr>
            <w:r w:rsidDel="00000000" w:rsidR="00000000" w:rsidRPr="00000000">
              <w:rPr>
                <w:rtl w:val="0"/>
              </w:rPr>
              <w:t xml:space="preserve">Customer (Web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160" w:line="259" w:lineRule="auto"/>
              <w:rPr/>
            </w:pPr>
            <w:r w:rsidDel="00000000" w:rsidR="00000000" w:rsidRPr="00000000">
              <w:rPr>
                <w:rtl w:val="0"/>
              </w:rPr>
              <w:t xml:space="preserve">USN-1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160" w:line="259" w:lineRule="auto"/>
              <w:rPr/>
            </w:pPr>
            <w:r w:rsidDel="00000000" w:rsidR="00000000" w:rsidRPr="00000000">
              <w:rPr>
                <w:rtl w:val="0"/>
              </w:rPr>
              <w:t xml:space="preserve">As a user, I can register and log in securely using JWT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160" w:line="259" w:lineRule="auto"/>
              <w:rPr/>
            </w:pPr>
            <w:r w:rsidDel="00000000" w:rsidR="00000000" w:rsidRPr="00000000">
              <w:rPr>
                <w:rtl w:val="0"/>
              </w:rPr>
              <w:t xml:space="preserve">User can create account and receive token after login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160" w:line="259"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160" w:line="259" w:lineRule="auto"/>
              <w:rPr/>
            </w:pPr>
            <w:r w:rsidDel="00000000" w:rsidR="00000000" w:rsidRPr="00000000">
              <w:rPr>
                <w:rtl w:val="0"/>
              </w:rPr>
              <w:t xml:space="preserve">Sprint-1</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160" w:line="259" w:lineRule="auto"/>
              <w:rPr/>
            </w:pPr>
            <w:r w:rsidDel="00000000" w:rsidR="00000000" w:rsidRPr="00000000">
              <w:rPr>
                <w:rtl w:val="0"/>
              </w:rPr>
              <w:t xml:space="preserve">Customer (Web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160" w:line="259" w:lineRule="auto"/>
              <w:rPr/>
            </w:pPr>
            <w:r w:rsidDel="00000000" w:rsidR="00000000" w:rsidRPr="00000000">
              <w:rPr>
                <w:rtl w:val="0"/>
              </w:rPr>
              <w:t xml:space="preserve">USN-2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160" w:line="259" w:lineRule="auto"/>
              <w:rPr/>
            </w:pPr>
            <w:r w:rsidDel="00000000" w:rsidR="00000000" w:rsidRPr="00000000">
              <w:rPr>
                <w:rtl w:val="0"/>
              </w:rPr>
              <w:t xml:space="preserve">As a user, I can add new products to my inventory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160" w:line="259" w:lineRule="auto"/>
              <w:rPr/>
            </w:pPr>
            <w:r w:rsidDel="00000000" w:rsidR="00000000" w:rsidRPr="00000000">
              <w:rPr>
                <w:rtl w:val="0"/>
              </w:rPr>
              <w:t xml:space="preserve">Product is saved and visible only to logged-in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160" w:line="259"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160" w:line="259" w:lineRule="auto"/>
              <w:rPr/>
            </w:pPr>
            <w:r w:rsidDel="00000000" w:rsidR="00000000" w:rsidRPr="00000000">
              <w:rPr>
                <w:rtl w:val="0"/>
              </w:rPr>
              <w:t xml:space="preserve">Sprint-1</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160" w:line="259" w:lineRule="auto"/>
              <w:rPr/>
            </w:pPr>
            <w:r w:rsidDel="00000000" w:rsidR="00000000" w:rsidRPr="00000000">
              <w:rPr>
                <w:rtl w:val="0"/>
              </w:rPr>
              <w:t xml:space="preserve">Customer (Web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160" w:line="259" w:lineRule="auto"/>
              <w:rPr/>
            </w:pPr>
            <w:r w:rsidDel="00000000" w:rsidR="00000000" w:rsidRPr="00000000">
              <w:rPr>
                <w:rtl w:val="0"/>
              </w:rPr>
              <w:t xml:space="preserve">USN-3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160" w:line="259" w:lineRule="auto"/>
              <w:rPr/>
            </w:pPr>
            <w:r w:rsidDel="00000000" w:rsidR="00000000" w:rsidRPr="00000000">
              <w:rPr>
                <w:rtl w:val="0"/>
              </w:rPr>
              <w:t xml:space="preserve">As a user, I can view all my products in a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160" w:line="259" w:lineRule="auto"/>
              <w:rPr/>
            </w:pPr>
            <w:r w:rsidDel="00000000" w:rsidR="00000000" w:rsidRPr="00000000">
              <w:rPr>
                <w:rtl w:val="0"/>
              </w:rPr>
              <w:t xml:space="preserve">Products load successfully with valid token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160" w:line="259" w:lineRule="auto"/>
              <w:rPr/>
            </w:pPr>
            <w:r w:rsidDel="00000000" w:rsidR="00000000" w:rsidRPr="00000000">
              <w:rPr>
                <w:rtl w:val="0"/>
              </w:rPr>
              <w:t xml:space="preserve">High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160" w:line="259" w:lineRule="auto"/>
              <w:rPr/>
            </w:pPr>
            <w:r w:rsidDel="00000000" w:rsidR="00000000" w:rsidRPr="00000000">
              <w:rPr>
                <w:rtl w:val="0"/>
              </w:rPr>
              <w:t xml:space="preserve">Sprint-1</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160" w:line="259" w:lineRule="auto"/>
              <w:rPr/>
            </w:pPr>
            <w:r w:rsidDel="00000000" w:rsidR="00000000" w:rsidRPr="00000000">
              <w:rPr>
                <w:rtl w:val="0"/>
              </w:rPr>
              <w:t xml:space="preserve">Customer (Web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160" w:line="259" w:lineRule="auto"/>
              <w:rPr/>
            </w:pPr>
            <w:r w:rsidDel="00000000" w:rsidR="00000000" w:rsidRPr="00000000">
              <w:rPr>
                <w:rtl w:val="0"/>
              </w:rPr>
              <w:t xml:space="preserve">USN-4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160" w:line="259" w:lineRule="auto"/>
              <w:rPr/>
            </w:pPr>
            <w:r w:rsidDel="00000000" w:rsidR="00000000" w:rsidRPr="00000000">
              <w:rPr>
                <w:rtl w:val="0"/>
              </w:rPr>
              <w:t xml:space="preserve">As a user, I can update product details like price and quantity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160" w:line="259" w:lineRule="auto"/>
              <w:rPr/>
            </w:pPr>
            <w:r w:rsidDel="00000000" w:rsidR="00000000" w:rsidRPr="00000000">
              <w:rPr>
                <w:rtl w:val="0"/>
              </w:rPr>
              <w:t xml:space="preserve">Changes are saved and reflected instantly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160" w:line="259"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160" w:line="259" w:lineRule="auto"/>
              <w:rPr/>
            </w:pPr>
            <w:r w:rsidDel="00000000" w:rsidR="00000000" w:rsidRPr="00000000">
              <w:rPr>
                <w:rtl w:val="0"/>
              </w:rPr>
              <w:t xml:space="preserve">Sprint-2</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160" w:line="259" w:lineRule="auto"/>
              <w:rPr/>
            </w:pPr>
            <w:r w:rsidDel="00000000" w:rsidR="00000000" w:rsidRPr="00000000">
              <w:rPr>
                <w:rtl w:val="0"/>
              </w:rPr>
              <w:t xml:space="preserve">Customer (Web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160" w:line="259" w:lineRule="auto"/>
              <w:rPr/>
            </w:pPr>
            <w:r w:rsidDel="00000000" w:rsidR="00000000" w:rsidRPr="00000000">
              <w:rPr>
                <w:rtl w:val="0"/>
              </w:rPr>
              <w:t xml:space="preserve">USN-5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160" w:line="259" w:lineRule="auto"/>
              <w:rPr/>
            </w:pPr>
            <w:r w:rsidDel="00000000" w:rsidR="00000000" w:rsidRPr="00000000">
              <w:rPr>
                <w:rtl w:val="0"/>
              </w:rPr>
              <w:t xml:space="preserve">As a user, I can delete products from my inventory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160" w:line="259" w:lineRule="auto"/>
              <w:rPr/>
            </w:pPr>
            <w:r w:rsidDel="00000000" w:rsidR="00000000" w:rsidRPr="00000000">
              <w:rPr>
                <w:rtl w:val="0"/>
              </w:rPr>
              <w:t xml:space="preserve">Product disappears from dashboard after deletion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160" w:line="259" w:lineRule="auto"/>
              <w:rPr/>
            </w:pPr>
            <w:r w:rsidDel="00000000" w:rsidR="00000000" w:rsidRPr="00000000">
              <w:rPr>
                <w:rtl w:val="0"/>
              </w:rPr>
              <w:t xml:space="preserve">Medium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160" w:line="259" w:lineRule="auto"/>
              <w:rPr/>
            </w:pPr>
            <w:r w:rsidDel="00000000" w:rsidR="00000000" w:rsidRPr="00000000">
              <w:rPr>
                <w:rtl w:val="0"/>
              </w:rPr>
              <w:t xml:space="preserve">Sprint-2</w:t>
            </w:r>
          </w:p>
        </w:tc>
      </w:tr>
      <w:tr>
        <w:trPr>
          <w:cantSplit w:val="0"/>
          <w:trHeight w:val="10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160" w:line="259" w:lineRule="auto"/>
              <w:rPr/>
            </w:pPr>
            <w:r w:rsidDel="00000000" w:rsidR="00000000" w:rsidRPr="00000000">
              <w:rPr>
                <w:rtl w:val="0"/>
              </w:rPr>
              <w:t xml:space="preserve">Customer (Web User)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spacing w:after="160" w:line="259" w:lineRule="auto"/>
              <w:rPr/>
            </w:pPr>
            <w:r w:rsidDel="00000000" w:rsidR="00000000" w:rsidRPr="00000000">
              <w:rPr>
                <w:rtl w:val="0"/>
              </w:rPr>
              <w:t xml:space="preserve">USN-6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spacing w:after="160" w:line="259" w:lineRule="auto"/>
              <w:rPr/>
            </w:pPr>
            <w:r w:rsidDel="00000000" w:rsidR="00000000" w:rsidRPr="00000000">
              <w:rPr>
                <w:rtl w:val="0"/>
              </w:rPr>
              <w:t xml:space="preserve">As a user, I can search products by name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spacing w:after="160" w:line="259" w:lineRule="auto"/>
              <w:rPr/>
            </w:pPr>
            <w:r w:rsidDel="00000000" w:rsidR="00000000" w:rsidRPr="00000000">
              <w:rPr>
                <w:rtl w:val="0"/>
              </w:rPr>
              <w:t xml:space="preserve">Filtered results appear based on keyword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spacing w:after="160" w:line="259" w:lineRule="auto"/>
              <w:rPr/>
            </w:pPr>
            <w:r w:rsidDel="00000000" w:rsidR="00000000" w:rsidRPr="00000000">
              <w:rPr>
                <w:rtl w:val="0"/>
              </w:rPr>
              <w:t xml:space="preserve">Low</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spacing w:after="160" w:line="259" w:lineRule="auto"/>
              <w:rPr/>
            </w:pPr>
            <w:r w:rsidDel="00000000" w:rsidR="00000000" w:rsidRPr="00000000">
              <w:rPr>
                <w:rtl w:val="0"/>
              </w:rPr>
              <w:t xml:space="preserve">Sprint-2</w:t>
            </w:r>
          </w:p>
        </w:tc>
      </w:tr>
    </w:tbl>
    <w:p w:rsidR="00000000" w:rsidDel="00000000" w:rsidP="00000000" w:rsidRDefault="00000000" w:rsidRPr="00000000" w14:paraId="0000003C">
      <w:pPr>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