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6B02" w14:textId="77777777" w:rsidR="00872D80" w:rsidRDefault="00872D80" w:rsidP="00872D80">
      <w:pPr>
        <w:jc w:val="center"/>
        <w:rPr>
          <w:sz w:val="52"/>
        </w:rPr>
      </w:pPr>
      <w:r w:rsidRPr="00872D80">
        <w:rPr>
          <w:sz w:val="52"/>
        </w:rPr>
        <w:t>JMTV csapat</w:t>
      </w:r>
    </w:p>
    <w:p w14:paraId="741A1A78" w14:textId="77777777" w:rsidR="00872D80" w:rsidRDefault="00872D80" w:rsidP="00872D80">
      <w:pPr>
        <w:jc w:val="center"/>
        <w:rPr>
          <w:sz w:val="52"/>
        </w:rPr>
      </w:pPr>
    </w:p>
    <w:p w14:paraId="28765944" w14:textId="77777777" w:rsidR="00545D33" w:rsidRDefault="00545D33" w:rsidP="00872D80">
      <w:pPr>
        <w:jc w:val="center"/>
        <w:rPr>
          <w:sz w:val="52"/>
        </w:rPr>
      </w:pPr>
    </w:p>
    <w:p w14:paraId="5F4B604A" w14:textId="77777777" w:rsidR="00545D33" w:rsidRDefault="00545D33" w:rsidP="00872D80">
      <w:pPr>
        <w:jc w:val="center"/>
        <w:rPr>
          <w:sz w:val="52"/>
        </w:rPr>
      </w:pPr>
    </w:p>
    <w:p w14:paraId="69B9E7DF" w14:textId="77777777" w:rsidR="00545D33" w:rsidRDefault="00545D33" w:rsidP="00872D80">
      <w:pPr>
        <w:jc w:val="center"/>
        <w:rPr>
          <w:sz w:val="52"/>
        </w:rPr>
      </w:pPr>
    </w:p>
    <w:p w14:paraId="1C0152EB" w14:textId="77777777" w:rsidR="00872D80" w:rsidRPr="00872D80" w:rsidRDefault="00872D80" w:rsidP="00872D80">
      <w:pPr>
        <w:jc w:val="center"/>
        <w:rPr>
          <w:sz w:val="36"/>
        </w:rPr>
      </w:pPr>
      <w:r w:rsidRPr="00872D80">
        <w:rPr>
          <w:sz w:val="36"/>
        </w:rPr>
        <w:t>Csapattagok:</w:t>
      </w:r>
    </w:p>
    <w:p w14:paraId="79D6D357" w14:textId="77777777" w:rsidR="00872D80" w:rsidRDefault="00872D80" w:rsidP="00872D80">
      <w:pPr>
        <w:spacing w:after="0" w:line="240" w:lineRule="auto"/>
        <w:jc w:val="center"/>
        <w:rPr>
          <w:sz w:val="28"/>
        </w:rPr>
      </w:pPr>
      <w:r w:rsidRPr="00872D80">
        <w:rPr>
          <w:sz w:val="28"/>
        </w:rPr>
        <w:t>Popovics János</w:t>
      </w:r>
      <w:r>
        <w:rPr>
          <w:sz w:val="28"/>
        </w:rPr>
        <w:tab/>
        <w:t>Benke Mária</w:t>
      </w:r>
      <w:r>
        <w:rPr>
          <w:sz w:val="28"/>
        </w:rPr>
        <w:tab/>
        <w:t>Balogh Tünde Éva</w:t>
      </w:r>
      <w:r>
        <w:rPr>
          <w:sz w:val="28"/>
        </w:rPr>
        <w:tab/>
      </w:r>
      <w:r>
        <w:rPr>
          <w:sz w:val="28"/>
        </w:rPr>
        <w:tab/>
      </w:r>
      <w:r w:rsidRPr="00872D80">
        <w:rPr>
          <w:sz w:val="28"/>
        </w:rPr>
        <w:t>Buda Viktor</w:t>
      </w:r>
    </w:p>
    <w:p w14:paraId="4176A5DE" w14:textId="77777777" w:rsidR="00872D80" w:rsidRDefault="00872D80" w:rsidP="00872D80">
      <w:pPr>
        <w:spacing w:after="0" w:line="240" w:lineRule="auto"/>
        <w:jc w:val="center"/>
        <w:rPr>
          <w:sz w:val="28"/>
        </w:rPr>
      </w:pPr>
    </w:p>
    <w:p w14:paraId="7FC619D3" w14:textId="77777777" w:rsidR="00872D80" w:rsidRDefault="00872D80" w:rsidP="00872D80">
      <w:pPr>
        <w:spacing w:after="0" w:line="240" w:lineRule="auto"/>
        <w:jc w:val="center"/>
        <w:rPr>
          <w:sz w:val="28"/>
        </w:rPr>
      </w:pPr>
    </w:p>
    <w:p w14:paraId="6DD9AE3C" w14:textId="77777777" w:rsidR="00545D33" w:rsidRDefault="00545D33" w:rsidP="00872D80">
      <w:pPr>
        <w:spacing w:after="0" w:line="240" w:lineRule="auto"/>
        <w:jc w:val="center"/>
        <w:rPr>
          <w:sz w:val="28"/>
        </w:rPr>
      </w:pPr>
    </w:p>
    <w:p w14:paraId="52FE13EE" w14:textId="77777777" w:rsidR="00545D33" w:rsidRDefault="00545D33" w:rsidP="00872D80">
      <w:pPr>
        <w:spacing w:after="0" w:line="240" w:lineRule="auto"/>
        <w:jc w:val="center"/>
        <w:rPr>
          <w:sz w:val="28"/>
        </w:rPr>
      </w:pPr>
    </w:p>
    <w:p w14:paraId="784F6D18" w14:textId="77777777" w:rsidR="00545D33" w:rsidRDefault="00545D33" w:rsidP="00872D80">
      <w:pPr>
        <w:spacing w:after="0" w:line="240" w:lineRule="auto"/>
        <w:jc w:val="center"/>
        <w:rPr>
          <w:sz w:val="28"/>
        </w:rPr>
      </w:pPr>
    </w:p>
    <w:p w14:paraId="1A19378B" w14:textId="77777777" w:rsidR="0057068C" w:rsidRDefault="00872D80" w:rsidP="00872D80">
      <w:pPr>
        <w:spacing w:after="0" w:line="240" w:lineRule="auto"/>
        <w:jc w:val="center"/>
        <w:rPr>
          <w:sz w:val="24"/>
        </w:rPr>
      </w:pPr>
      <w:r w:rsidRPr="00872D80">
        <w:rPr>
          <w:sz w:val="24"/>
        </w:rPr>
        <w:t>Rengeteg szabadidővel rendelkező dinamikus és fejlődésre éhes csapat!</w:t>
      </w:r>
    </w:p>
    <w:p w14:paraId="547492DB" w14:textId="77777777" w:rsidR="0057068C" w:rsidRDefault="0057068C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6181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2C0B7" w14:textId="77777777" w:rsidR="003D5C5F" w:rsidRDefault="003D5C5F">
          <w:pPr>
            <w:pStyle w:val="Tartalomjegyzkcmsora"/>
          </w:pPr>
          <w:r>
            <w:t>Tartalom</w:t>
          </w:r>
        </w:p>
        <w:p w14:paraId="1117E834" w14:textId="77777777" w:rsidR="00FB24CB" w:rsidRDefault="003D5C5F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211424" w:history="1">
            <w:r w:rsidR="00FB24CB" w:rsidRPr="00503823">
              <w:rPr>
                <w:rStyle w:val="Hiperhivatkozs"/>
                <w:noProof/>
              </w:rPr>
              <w:t>Felhasználói dokumentáció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_Toc87211424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5D33BD73" w14:textId="77777777" w:rsidR="00FB24CB" w:rsidRDefault="00A3764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25" w:history="1">
            <w:r w:rsidR="00FB24CB" w:rsidRPr="00503823">
              <w:rPr>
                <w:rStyle w:val="Hiperhivatkozs"/>
                <w:b/>
                <w:noProof/>
              </w:rPr>
              <w:t>Feladat: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_Toc87211425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24F7C536" w14:textId="77777777" w:rsidR="00FB24CB" w:rsidRDefault="00A3764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26" w:history="1">
            <w:r w:rsidR="00FB24CB" w:rsidRPr="00503823">
              <w:rPr>
                <w:rStyle w:val="Hiperhivatkozs"/>
                <w:b/>
                <w:noProof/>
              </w:rPr>
              <w:t>Környezet: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_Toc87211426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505579B0" w14:textId="77777777" w:rsidR="00FB24CB" w:rsidRDefault="00A3764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27" w:history="1">
            <w:r w:rsidR="00FB24CB" w:rsidRPr="00503823">
              <w:rPr>
                <w:rStyle w:val="Hiperhivatkozs"/>
                <w:b/>
                <w:noProof/>
              </w:rPr>
              <w:t>Program leírása: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_Toc87211427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7A2A434E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28" w:history="1">
            <w:r w:rsidR="00FB24CB" w:rsidRPr="00503823">
              <w:rPr>
                <w:rStyle w:val="Hiperhivatkozs"/>
                <w:b/>
                <w:noProof/>
              </w:rPr>
              <w:t>Üdvözlés kiíró: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_Toc87211428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4264F688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29" w:history="1">
            <w:r w:rsidR="00FB24CB" w:rsidRPr="00503823">
              <w:rPr>
                <w:rStyle w:val="Hiperhivatkozs"/>
                <w:b/>
                <w:noProof/>
              </w:rPr>
              <w:t>Menü kiíró: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_Toc87211429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3652882A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0" w:history="1">
            <w:r w:rsidR="00FB24CB" w:rsidRPr="00503823">
              <w:rPr>
                <w:rStyle w:val="Hiperhivatkozs"/>
                <w:b/>
                <w:noProof/>
              </w:rPr>
              <w:t>Menü: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_Toc87211430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3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173E750C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1" w:history="1">
            <w:r w:rsidR="00FB24CB" w:rsidRPr="00503823">
              <w:rPr>
                <w:rStyle w:val="Hiperhivatkozs"/>
                <w:b/>
                <w:noProof/>
              </w:rPr>
              <w:t>Beolvasás: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_Toc87211431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521D1344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2" w:history="1">
            <w:r w:rsidR="00FB24CB" w:rsidRPr="00503823">
              <w:rPr>
                <w:rStyle w:val="Hiperhivatkozs"/>
                <w:b/>
                <w:noProof/>
              </w:rPr>
              <w:t>Kiírás: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_Toc87211432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4079039A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3" w:history="1">
            <w:r w:rsidR="00FB24CB" w:rsidRPr="00503823">
              <w:rPr>
                <w:rStyle w:val="Hiperhivatkozs"/>
                <w:b/>
                <w:noProof/>
              </w:rPr>
              <w:t>Statisztika: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_Toc87211433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7D8BF3FF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4" w:history="1">
            <w:r w:rsidR="00FB24CB" w:rsidRPr="00503823">
              <w:rPr>
                <w:rStyle w:val="Hiperhivatkozs"/>
                <w:b/>
                <w:noProof/>
              </w:rPr>
              <w:t>Festmények hozzáadása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_Toc87211434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7D1C81A8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5" w:history="1">
            <w:r w:rsidR="00FB24CB" w:rsidRPr="00503823">
              <w:rPr>
                <w:rStyle w:val="Hiperhivatkozs"/>
                <w:b/>
                <w:noProof/>
              </w:rPr>
              <w:t>Névkereső: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_Toc87211435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49A70C55" w14:textId="77777777" w:rsidR="00FB24CB" w:rsidRDefault="00A3764C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6" w:history="1">
            <w:r w:rsidR="00FB24CB" w:rsidRPr="00503823">
              <w:rPr>
                <w:rStyle w:val="Hiperhivatkozs"/>
                <w:b/>
                <w:noProof/>
              </w:rPr>
              <w:t>Stíluskereső: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_Toc87211436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2890EDED" w14:textId="77777777" w:rsidR="00FB24CB" w:rsidRDefault="00A3764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87211437" w:history="1">
            <w:r w:rsidR="00FB24CB" w:rsidRPr="00503823">
              <w:rPr>
                <w:rStyle w:val="Hiperhivatkozs"/>
                <w:b/>
                <w:noProof/>
              </w:rPr>
              <w:t>Hibalehetőségek:</w:t>
            </w:r>
            <w:r w:rsidR="00FB24CB">
              <w:rPr>
                <w:noProof/>
                <w:webHidden/>
              </w:rPr>
              <w:tab/>
            </w:r>
            <w:r w:rsidR="00FB24CB">
              <w:rPr>
                <w:noProof/>
                <w:webHidden/>
              </w:rPr>
              <w:fldChar w:fldCharType="begin"/>
            </w:r>
            <w:r w:rsidR="00FB24CB">
              <w:rPr>
                <w:noProof/>
                <w:webHidden/>
              </w:rPr>
              <w:instrText xml:space="preserve"> PAGEREF _Toc87211437 \h </w:instrText>
            </w:r>
            <w:r w:rsidR="00FB24CB">
              <w:rPr>
                <w:noProof/>
                <w:webHidden/>
              </w:rPr>
            </w:r>
            <w:r w:rsidR="00FB24CB">
              <w:rPr>
                <w:noProof/>
                <w:webHidden/>
              </w:rPr>
              <w:fldChar w:fldCharType="separate"/>
            </w:r>
            <w:r w:rsidR="00FB24CB">
              <w:rPr>
                <w:noProof/>
                <w:webHidden/>
              </w:rPr>
              <w:t>4</w:t>
            </w:r>
            <w:r w:rsidR="00FB24CB">
              <w:rPr>
                <w:noProof/>
                <w:webHidden/>
              </w:rPr>
              <w:fldChar w:fldCharType="end"/>
            </w:r>
          </w:hyperlink>
        </w:p>
        <w:p w14:paraId="5B0456CB" w14:textId="77777777" w:rsidR="003D5C5F" w:rsidRDefault="003D5C5F">
          <w:r>
            <w:rPr>
              <w:b/>
              <w:bCs/>
            </w:rPr>
            <w:fldChar w:fldCharType="end"/>
          </w:r>
        </w:p>
      </w:sdtContent>
    </w:sdt>
    <w:p w14:paraId="50827E57" w14:textId="77777777" w:rsidR="00545D33" w:rsidRDefault="00545D33" w:rsidP="00872D80">
      <w:pPr>
        <w:spacing w:after="0" w:line="240" w:lineRule="auto"/>
        <w:jc w:val="center"/>
        <w:rPr>
          <w:sz w:val="24"/>
        </w:rPr>
      </w:pPr>
    </w:p>
    <w:p w14:paraId="3935AC38" w14:textId="77777777" w:rsidR="00545D33" w:rsidRDefault="00545D33">
      <w:pPr>
        <w:rPr>
          <w:sz w:val="24"/>
        </w:rPr>
      </w:pPr>
      <w:r>
        <w:rPr>
          <w:sz w:val="24"/>
        </w:rPr>
        <w:br w:type="page"/>
      </w:r>
    </w:p>
    <w:p w14:paraId="5B1CA74D" w14:textId="77777777" w:rsidR="00545D33" w:rsidRPr="00D85BE0" w:rsidRDefault="00545D33" w:rsidP="00D85BE0">
      <w:pPr>
        <w:pStyle w:val="Cmsor1"/>
        <w:jc w:val="center"/>
        <w:rPr>
          <w:color w:val="auto"/>
          <w:sz w:val="40"/>
        </w:rPr>
      </w:pPr>
      <w:bookmarkStart w:id="0" w:name="_Toc87211424"/>
      <w:r w:rsidRPr="00D85BE0">
        <w:rPr>
          <w:color w:val="auto"/>
          <w:sz w:val="40"/>
        </w:rPr>
        <w:lastRenderedPageBreak/>
        <w:t>Felhasználói dokumentáció</w:t>
      </w:r>
      <w:bookmarkEnd w:id="0"/>
    </w:p>
    <w:p w14:paraId="754B0F55" w14:textId="77777777" w:rsidR="00545D33" w:rsidRPr="00545D33" w:rsidRDefault="00545D33" w:rsidP="00545D33">
      <w:pPr>
        <w:spacing w:after="0" w:line="240" w:lineRule="auto"/>
        <w:jc w:val="center"/>
        <w:rPr>
          <w:sz w:val="32"/>
        </w:rPr>
      </w:pPr>
    </w:p>
    <w:p w14:paraId="5B983254" w14:textId="77777777" w:rsidR="00545D33" w:rsidRPr="00D85BE0" w:rsidRDefault="00545D33" w:rsidP="00D85BE0">
      <w:pPr>
        <w:pStyle w:val="Cmsor2"/>
        <w:rPr>
          <w:b/>
          <w:color w:val="auto"/>
          <w:sz w:val="28"/>
          <w:u w:val="single"/>
        </w:rPr>
      </w:pPr>
      <w:bookmarkStart w:id="1" w:name="_Toc87211425"/>
      <w:r w:rsidRPr="00D85BE0">
        <w:rPr>
          <w:b/>
          <w:color w:val="auto"/>
          <w:sz w:val="28"/>
          <w:u w:val="single"/>
        </w:rPr>
        <w:t>Feladat:</w:t>
      </w:r>
      <w:bookmarkEnd w:id="1"/>
    </w:p>
    <w:p w14:paraId="78CFA37E" w14:textId="77777777" w:rsidR="00545D33" w:rsidRDefault="00545D33" w:rsidP="00545D33">
      <w:pPr>
        <w:spacing w:after="0" w:line="240" w:lineRule="auto"/>
      </w:pPr>
      <w:r>
        <w:t>A program fájlokban tárolt adatokat tudjon feldolgozni. A fájlok szerkezete és tartalma mindig olyan, hogy a sorok egyforma szerkezetűek.  Festmények adatairól készüljön, egy festménycím és egy ár értékéből álljon pontosvesszővel elválasztva. Pl.: Hullámok, Tenger; 12710</w:t>
      </w:r>
    </w:p>
    <w:p w14:paraId="50C016F4" w14:textId="77777777" w:rsidR="00545D33" w:rsidRDefault="00545D33" w:rsidP="00545D33">
      <w:pPr>
        <w:spacing w:after="0" w:line="240" w:lineRule="auto"/>
      </w:pPr>
      <w:r>
        <w:t>A dokumentáció tartalmazza, hogy milyen pénznemben értendő a szám. Lehessen új fájlt, üreset készíteni vele. A már meglévő fájlhoz lehessen hozzáfűzni újabb adatsort a programból. A felhasználó adhasson meg festménynév, ár párost. A program tudjon átlagos, maximális, minimális festményárat meghatározni adott fájl adatainak felhasználásával. Lehessen keresni benne, hogy van-e a fájlban a megadott nevű festményről ár adat. A program tudja kiírni egy fájl adatait. A program az induláskor egy menürendszer segítségével kínálja fel a szolgáltatását, amelynek nem kell grafikusan kidolgozottnak lennie.</w:t>
      </w:r>
    </w:p>
    <w:p w14:paraId="743D63FB" w14:textId="77777777" w:rsidR="00545D33" w:rsidRDefault="00545D33" w:rsidP="00545D33">
      <w:pPr>
        <w:spacing w:after="0" w:line="240" w:lineRule="auto"/>
      </w:pPr>
    </w:p>
    <w:p w14:paraId="7231901D" w14:textId="77777777" w:rsidR="00545D33" w:rsidRPr="00D85BE0" w:rsidRDefault="00545D33" w:rsidP="00D85BE0">
      <w:pPr>
        <w:pStyle w:val="Cmsor2"/>
        <w:rPr>
          <w:b/>
          <w:color w:val="auto"/>
          <w:sz w:val="28"/>
          <w:u w:val="single"/>
        </w:rPr>
      </w:pPr>
      <w:bookmarkStart w:id="2" w:name="_Toc87211426"/>
      <w:r w:rsidRPr="00D85BE0">
        <w:rPr>
          <w:b/>
          <w:color w:val="auto"/>
          <w:sz w:val="28"/>
          <w:u w:val="single"/>
        </w:rPr>
        <w:t>Környezet:</w:t>
      </w:r>
      <w:bookmarkEnd w:id="2"/>
    </w:p>
    <w:p w14:paraId="72729328" w14:textId="2A7FE142" w:rsidR="00872D80" w:rsidRDefault="00545D33" w:rsidP="00545D33">
      <w:pPr>
        <w:spacing w:after="0" w:line="240" w:lineRule="auto"/>
      </w:pPr>
      <w:r>
        <w:t xml:space="preserve"> Python IDLE, Github, Trello</w:t>
      </w:r>
      <w:r w:rsidR="001C5CEE">
        <w:t>, Visual Studio Code</w:t>
      </w:r>
    </w:p>
    <w:p w14:paraId="308451A7" w14:textId="77777777" w:rsidR="00545D33" w:rsidRDefault="00545D33" w:rsidP="00545D33">
      <w:pPr>
        <w:spacing w:after="0" w:line="240" w:lineRule="auto"/>
      </w:pPr>
    </w:p>
    <w:p w14:paraId="5F3D51B4" w14:textId="77777777" w:rsidR="00545D33" w:rsidRPr="00D85BE0" w:rsidRDefault="00545D33" w:rsidP="00D85BE0">
      <w:pPr>
        <w:pStyle w:val="Cmsor2"/>
        <w:rPr>
          <w:b/>
          <w:color w:val="auto"/>
          <w:sz w:val="28"/>
          <w:u w:val="single"/>
        </w:rPr>
      </w:pPr>
      <w:bookmarkStart w:id="3" w:name="_Toc87211427"/>
      <w:r w:rsidRPr="00D85BE0">
        <w:rPr>
          <w:b/>
          <w:color w:val="auto"/>
          <w:sz w:val="28"/>
          <w:u w:val="single"/>
        </w:rPr>
        <w:t>Program leírása:</w:t>
      </w:r>
      <w:bookmarkEnd w:id="3"/>
    </w:p>
    <w:p w14:paraId="4E743EA8" w14:textId="77777777" w:rsidR="00545D33" w:rsidRPr="00545D33" w:rsidRDefault="00545D33" w:rsidP="00545D33">
      <w:pPr>
        <w:spacing w:before="100" w:beforeAutospacing="1" w:after="100" w:afterAutospacing="1" w:line="240" w:lineRule="auto"/>
        <w:ind w:left="300"/>
      </w:pPr>
      <w:r w:rsidRPr="00545D33">
        <w:t>Ezt a programot célirányosan festmények értékesítési adatbázisára fejlesztettük. Képes adott adatállományokból beolvas</w:t>
      </w:r>
      <w:r w:rsidR="00D85BE0">
        <w:t>n</w:t>
      </w:r>
      <w:r w:rsidRPr="00545D33">
        <w:t>i az értékeket. A festmény adatai a következőek:</w:t>
      </w:r>
    </w:p>
    <w:p w14:paraId="5C948BD2" w14:textId="77777777" w:rsidR="00545D33" w:rsidRPr="00545D33" w:rsidRDefault="00545D33" w:rsidP="00545D3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</w:pPr>
      <w:r w:rsidRPr="00545D33">
        <w:t>Neve</w:t>
      </w:r>
    </w:p>
    <w:p w14:paraId="49C4DA7E" w14:textId="77777777" w:rsidR="00545D33" w:rsidRPr="00545D33" w:rsidRDefault="00545D33" w:rsidP="00545D3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</w:pPr>
      <w:r w:rsidRPr="00545D33">
        <w:t>Értéke</w:t>
      </w:r>
    </w:p>
    <w:p w14:paraId="1FFF007F" w14:textId="77777777" w:rsidR="00545D33" w:rsidRPr="00545D33" w:rsidRDefault="00545D33" w:rsidP="00545D3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</w:pPr>
      <w:r w:rsidRPr="00545D33">
        <w:t>Stílusa</w:t>
      </w:r>
    </w:p>
    <w:p w14:paraId="14C2D11F" w14:textId="531B8358" w:rsidR="00545D33" w:rsidRPr="00545D33" w:rsidRDefault="00545D33" w:rsidP="00545D33">
      <w:pPr>
        <w:spacing w:before="100" w:beforeAutospacing="1" w:after="100" w:afterAutospacing="1" w:line="240" w:lineRule="auto"/>
        <w:ind w:left="300"/>
      </w:pPr>
      <w:r w:rsidRPr="00545D33">
        <w:t>Valamint képes keres</w:t>
      </w:r>
      <w:r w:rsidR="001C5CEE">
        <w:t>n</w:t>
      </w:r>
      <w:r w:rsidRPr="00545D33">
        <w:t>i az adott állományban név és stílus alapján is. Ki</w:t>
      </w:r>
      <w:r w:rsidR="008B1196">
        <w:t xml:space="preserve"> </w:t>
      </w:r>
      <w:r w:rsidRPr="00545D33">
        <w:t>tudja még listázni az össze</w:t>
      </w:r>
      <w:r w:rsidR="008B1196">
        <w:t>s</w:t>
      </w:r>
      <w:r w:rsidRPr="00545D33">
        <w:t xml:space="preserve"> festmény hozzátartozó adatait is. Lehet vele meglévő adatbázist bővíteni, de képes újat is létrehozni. </w:t>
      </w:r>
      <w:r w:rsidR="00D85BE0" w:rsidRPr="00545D33">
        <w:t>Több részre</w:t>
      </w:r>
      <w:r w:rsidRPr="00545D33">
        <w:t xml:space="preserve"> osztva fogjuk elmagyarázni, pontosan hogyan is </w:t>
      </w:r>
      <w:r w:rsidR="00D85BE0" w:rsidRPr="00545D33">
        <w:t>működik</w:t>
      </w:r>
      <w:r w:rsidRPr="00545D33">
        <w:t xml:space="preserve"> a program. Ezek a következő részek </w:t>
      </w:r>
      <w:r w:rsidR="00D85BE0" w:rsidRPr="00545D33">
        <w:t>lesznek</w:t>
      </w:r>
      <w:r w:rsidRPr="00545D33">
        <w:t>:</w:t>
      </w:r>
    </w:p>
    <w:p w14:paraId="10DD4298" w14:textId="77777777" w:rsidR="00545D33" w:rsidRPr="00545D33" w:rsidRDefault="00545D33" w:rsidP="00545D3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</w:pPr>
      <w:r w:rsidRPr="00545D33">
        <w:t>Menü: maga a főmenü bemutatása</w:t>
      </w:r>
    </w:p>
    <w:p w14:paraId="13507AC4" w14:textId="20E5B8BE" w:rsidR="00545D33" w:rsidRPr="00545D33" w:rsidRDefault="00545D33" w:rsidP="00545D3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</w:pPr>
      <w:r w:rsidRPr="00545D33">
        <w:t>Beolvasás és kiírás: természetes</w:t>
      </w:r>
      <w:r w:rsidR="008B1196">
        <w:t>en</w:t>
      </w:r>
      <w:r w:rsidRPr="00545D33">
        <w:t xml:space="preserve"> a beolvasás és kiíratást részletezzük.</w:t>
      </w:r>
    </w:p>
    <w:p w14:paraId="118277DD" w14:textId="27ED02ED" w:rsidR="00545D33" w:rsidRPr="00545D33" w:rsidRDefault="00545D33" w:rsidP="00545D3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</w:pPr>
      <w:r w:rsidRPr="00545D33">
        <w:t>Tartalom hozzáadása: magában foglalja az új adatbázis létrehozását is.</w:t>
      </w:r>
    </w:p>
    <w:p w14:paraId="553D17C6" w14:textId="7AF8E5AB" w:rsidR="00545D33" w:rsidRPr="00545D33" w:rsidRDefault="00545D33" w:rsidP="00545D3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</w:pPr>
      <w:r w:rsidRPr="00545D33">
        <w:t>Név</w:t>
      </w:r>
      <w:r w:rsidR="008B1196">
        <w:t>-</w:t>
      </w:r>
      <w:r w:rsidRPr="00545D33">
        <w:t xml:space="preserve"> és stíluskereső: pontos magyarázat hogyan is történik a keresés.</w:t>
      </w:r>
    </w:p>
    <w:p w14:paraId="23C5F381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4" w:name="_Toc87211428"/>
      <w:r w:rsidRPr="00D85BE0">
        <w:rPr>
          <w:b/>
          <w:color w:val="auto"/>
          <w:u w:val="single"/>
        </w:rPr>
        <w:t>Üdvözlés kiíró:</w:t>
      </w:r>
      <w:bookmarkEnd w:id="4"/>
    </w:p>
    <w:p w14:paraId="7C1B56E7" w14:textId="398FBDD8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Röpke kis programrészben van az üdvözlő szöveg megvalósítva.</w:t>
      </w:r>
    </w:p>
    <w:p w14:paraId="3FE1E137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5" w:name="_Toc87211429"/>
      <w:r w:rsidRPr="00D85BE0">
        <w:rPr>
          <w:b/>
          <w:color w:val="auto"/>
          <w:u w:val="single"/>
        </w:rPr>
        <w:t>Menü kiíró:</w:t>
      </w:r>
      <w:bookmarkEnd w:id="5"/>
    </w:p>
    <w:p w14:paraId="5789DA37" w14:textId="77777777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Ebben a modu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lban lelhető meg a menüpontok pontos kinézete.</w:t>
      </w:r>
    </w:p>
    <w:p w14:paraId="5E8544A6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6" w:name="_Toc87211430"/>
      <w:r w:rsidRPr="00D85BE0">
        <w:rPr>
          <w:b/>
          <w:color w:val="auto"/>
          <w:u w:val="single"/>
        </w:rPr>
        <w:t>Menü:</w:t>
      </w:r>
      <w:bookmarkEnd w:id="6"/>
    </w:p>
    <w:p w14:paraId="39A777E3" w14:textId="77777777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Itt zajlik az érdemi munka. Ez lényegében a főprog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am. Ebben valósul meg a kiválasztás, ide tér vissza minden modul. Itt tud megadott karakterekkel választa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ni a felhasználó. Majd a megadot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t karakterrel meg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eg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yező modulokat meghívva viszi tovább a felhasználót.</w:t>
      </w:r>
    </w:p>
    <w:p w14:paraId="68AF024C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7" w:name="_Toc87211431"/>
      <w:r w:rsidRPr="00D85BE0">
        <w:rPr>
          <w:b/>
          <w:color w:val="auto"/>
          <w:u w:val="single"/>
        </w:rPr>
        <w:lastRenderedPageBreak/>
        <w:t>Beolvasás:</w:t>
      </w:r>
      <w:bookmarkEnd w:id="7"/>
    </w:p>
    <w:p w14:paraId="1CF81EB7" w14:textId="1D68AD8B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Kicsit bonyolultabb a helyzet, mint gondolnád. Mégpedig azért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mert nem csak egy egyszerű fájlból való beolvasás valósul meg. Hanem egészen pontosan figyel azt is, hogy létezik-e olyan nevű adatbázis. Ha nem talál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ja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, közli a felhasználóval majd kilistázza mik közül választhat és újra megkérdi melyik is legyen az.</w:t>
      </w:r>
    </w:p>
    <w:p w14:paraId="75BF04AE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8" w:name="_Toc87211432"/>
      <w:r w:rsidRPr="00D85BE0">
        <w:rPr>
          <w:b/>
          <w:color w:val="auto"/>
          <w:u w:val="single"/>
        </w:rPr>
        <w:t>Kiírás:</w:t>
      </w:r>
      <w:bookmarkEnd w:id="8"/>
    </w:p>
    <w:p w14:paraId="3C237BE0" w14:textId="77777777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Ez az egyszerűbb folyamatok közé tartozik, de annál is fontosabb! Kilistázza az adatbázis tartalmát emberi nyelvre lefordítva, hogy mindenki megértse azt.</w:t>
      </w:r>
    </w:p>
    <w:p w14:paraId="3854132C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9" w:name="_Toc87211433"/>
      <w:r w:rsidRPr="00D85BE0">
        <w:rPr>
          <w:b/>
          <w:color w:val="auto"/>
          <w:u w:val="single"/>
        </w:rPr>
        <w:t>Statisztika:</w:t>
      </w:r>
      <w:bookmarkEnd w:id="9"/>
    </w:p>
    <w:p w14:paraId="0C704DD0" w14:textId="53D67C65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Ha már az adatok megjelenítés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é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nél tartunk, engedjétek meg, hogy megemlítsem az elemzés részét is. A statisztika modul képes kiírni a legolcsóbb és a legdrágább </w:t>
      </w:r>
      <w:r w:rsidR="00FB24CB"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festmény</w:t>
      </w:r>
      <w:r w:rsidR="00FB24CB">
        <w:rPr>
          <w:rFonts w:asciiTheme="minorHAnsi" w:eastAsiaTheme="minorHAnsi" w:hAnsiTheme="minorHAnsi" w:cstheme="minorBidi"/>
          <w:sz w:val="22"/>
          <w:szCs w:val="22"/>
          <w:lang w:eastAsia="en-US"/>
        </w:rPr>
        <w:t>t,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ami található az adatbázisban, valamint képes megmondani az </w:t>
      </w:r>
      <w:r w:rsidR="00FB24CB"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átlagárukat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is.</w:t>
      </w:r>
    </w:p>
    <w:p w14:paraId="4B65DB56" w14:textId="492B211C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10" w:name="_Toc87211434"/>
      <w:r w:rsidRPr="00D85BE0">
        <w:rPr>
          <w:b/>
          <w:color w:val="auto"/>
          <w:u w:val="single"/>
        </w:rPr>
        <w:t>Festmények hozzáadása</w:t>
      </w:r>
      <w:bookmarkEnd w:id="10"/>
      <w:r w:rsidR="00583D73">
        <w:rPr>
          <w:b/>
          <w:color w:val="auto"/>
          <w:u w:val="single"/>
        </w:rPr>
        <w:t>:</w:t>
      </w:r>
    </w:p>
    <w:p w14:paraId="1D9C439E" w14:textId="4E30E95C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Több részből tevődik össze ez a modul is. Nagyon fontos megjegyezzem, igen zseniális műremekkel van dolgunk. Szépen kidolgozottan kérdezi meg a beviteli adatokat és adja vissza a végén milyen adatokat is adtunk meg. Valami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t külön odafigyel arra is, hogy mi legyen az új adatbázis neve. Vagy éppen melyikhez tudjuk hozzáfűzni. Igen erre is képes!</w:t>
      </w:r>
    </w:p>
    <w:p w14:paraId="0EDAC1EB" w14:textId="77777777" w:rsidR="00D85BE0" w:rsidRPr="00D85BE0" w:rsidRDefault="00A3764C" w:rsidP="00D85BE0">
      <w:pPr>
        <w:pStyle w:val="Cmsor3"/>
        <w:rPr>
          <w:b/>
          <w:color w:val="auto"/>
          <w:u w:val="single"/>
        </w:rPr>
      </w:pPr>
      <w:hyperlink r:id="rId8" w:tgtFrame="_blank" w:history="1">
        <w:r w:rsidR="00D85BE0" w:rsidRPr="00D85BE0">
          <w:rPr>
            <w:b/>
            <w:color w:val="auto"/>
            <w:u w:val="single"/>
          </w:rPr>
          <w:br/>
        </w:r>
      </w:hyperlink>
      <w:bookmarkStart w:id="11" w:name="_Toc87211435"/>
      <w:r w:rsidR="00D85BE0" w:rsidRPr="00D85BE0">
        <w:rPr>
          <w:b/>
          <w:color w:val="auto"/>
          <w:u w:val="single"/>
        </w:rPr>
        <w:t>Névkereső:</w:t>
      </w:r>
      <w:bookmarkEnd w:id="11"/>
    </w:p>
    <w:p w14:paraId="794E0CB7" w14:textId="38DE2E41" w:rsidR="00D85BE0" w:rsidRPr="00D85BE0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Bekéri egy festmény nevét a felhasználótól, majd átfésülve az aktuális adatbázis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kiírja az összes információt róla. Esetleg ha nem található olyan nevű festmény</w:t>
      </w:r>
      <w:r w:rsidR="008B1196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amit a felhasználó keres</w:t>
      </w:r>
      <w:r w:rsidR="00583D73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arra is figyelmeztet. Továbbá megkérdezi minden keresés végén, hogy szeretne-e újabb keresés</w:t>
      </w:r>
      <w:r w:rsidR="00583D73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avagy sem.</w:t>
      </w:r>
    </w:p>
    <w:p w14:paraId="424AB919" w14:textId="77777777" w:rsidR="00D85BE0" w:rsidRPr="00D85BE0" w:rsidRDefault="00D85BE0" w:rsidP="00D85BE0">
      <w:pPr>
        <w:pStyle w:val="Cmsor3"/>
        <w:rPr>
          <w:b/>
          <w:color w:val="auto"/>
          <w:u w:val="single"/>
        </w:rPr>
      </w:pPr>
      <w:bookmarkStart w:id="12" w:name="_Toc87211436"/>
      <w:r w:rsidRPr="00D85BE0">
        <w:rPr>
          <w:b/>
          <w:color w:val="auto"/>
          <w:u w:val="single"/>
        </w:rPr>
        <w:t>Stíluskereső:</w:t>
      </w:r>
      <w:bookmarkEnd w:id="12"/>
    </w:p>
    <w:p w14:paraId="75ABA716" w14:textId="36959FC5" w:rsidR="00B043E5" w:rsidRDefault="00D85BE0" w:rsidP="00D85BE0">
      <w:pPr>
        <w:pStyle w:val="NormlWeb"/>
        <w:ind w:left="3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Bekéri egy festmény 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tílu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sát a felhasználótól, majd átfésülve az aktuális adatbázis</w:t>
      </w:r>
      <w:r w:rsidR="00583D73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kiírja az összes információt róluk. Annyiban különbözik szerkezetileg a névkeresőtől, hogy itt minden keresett stílusú festményt kilistáz. 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etleg ha nem található olyan stí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>lusú festmény, amit a felhasználó keres</w:t>
      </w:r>
      <w:r w:rsidR="00583D73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arra is figyelmeztet. Továbbá megkérdezi minden keresés végén, hogy szeretne-e újabb keresés</w:t>
      </w:r>
      <w:r w:rsidR="00583D73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D85B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avagy sem.</w:t>
      </w:r>
    </w:p>
    <w:p w14:paraId="34BD155F" w14:textId="77777777" w:rsidR="00525E91" w:rsidRDefault="00525E91" w:rsidP="00525E9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Pénznem: </w:t>
      </w:r>
    </w:p>
    <w:p w14:paraId="54E9A55E" w14:textId="77777777" w:rsidR="00525E91" w:rsidRDefault="00525E91" w:rsidP="00525E91">
      <w:pPr>
        <w:spacing w:after="0" w:line="240" w:lineRule="auto"/>
        <w:rPr>
          <w:b/>
          <w:bCs/>
          <w:u w:val="single"/>
        </w:rPr>
      </w:pPr>
    </w:p>
    <w:p w14:paraId="43417D4C" w14:textId="16CC0735" w:rsidR="00B043E5" w:rsidRPr="00D85BE0" w:rsidRDefault="00525E91" w:rsidP="00525E91">
      <w:pPr>
        <w:spacing w:after="0" w:line="240" w:lineRule="auto"/>
      </w:pPr>
      <w:r>
        <w:t xml:space="preserve">A festmények árai magyar </w:t>
      </w:r>
      <w:r w:rsidR="00E52E83">
        <w:t>f</w:t>
      </w:r>
      <w:r>
        <w:t>orintban</w:t>
      </w:r>
      <w:r w:rsidR="00E52E83">
        <w:t xml:space="preserve"> (HUF)</w:t>
      </w:r>
      <w:r>
        <w:t xml:space="preserve"> értendők.</w:t>
      </w:r>
    </w:p>
    <w:p w14:paraId="251327E4" w14:textId="77777777" w:rsidR="00545D33" w:rsidRDefault="00545D33" w:rsidP="00D85BE0">
      <w:pPr>
        <w:spacing w:after="0" w:line="240" w:lineRule="auto"/>
      </w:pPr>
    </w:p>
    <w:p w14:paraId="6AEE1EBB" w14:textId="77777777" w:rsidR="00FB24CB" w:rsidRPr="00FB24CB" w:rsidRDefault="00FB24CB" w:rsidP="00FB24CB">
      <w:pPr>
        <w:pStyle w:val="Cmsor2"/>
        <w:rPr>
          <w:b/>
          <w:color w:val="auto"/>
          <w:sz w:val="28"/>
          <w:u w:val="single"/>
        </w:rPr>
      </w:pPr>
      <w:bookmarkStart w:id="13" w:name="_Toc87211437"/>
      <w:r w:rsidRPr="00FB24CB">
        <w:rPr>
          <w:b/>
          <w:color w:val="auto"/>
          <w:sz w:val="28"/>
          <w:u w:val="single"/>
        </w:rPr>
        <w:t>Hibalehetőségek:</w:t>
      </w:r>
      <w:bookmarkEnd w:id="13"/>
    </w:p>
    <w:p w14:paraId="4C1DE205" w14:textId="77777777" w:rsidR="00FB24CB" w:rsidRDefault="00FB24CB" w:rsidP="00D85BE0">
      <w:pPr>
        <w:spacing w:after="0" w:line="240" w:lineRule="auto"/>
      </w:pPr>
    </w:p>
    <w:p w14:paraId="3174BDD9" w14:textId="6A5A3569" w:rsidR="00FB24CB" w:rsidRDefault="00FB24CB" w:rsidP="00FB24CB">
      <w:pPr>
        <w:pStyle w:val="Listaszerbekezds"/>
        <w:numPr>
          <w:ilvl w:val="0"/>
          <w:numId w:val="3"/>
        </w:numPr>
        <w:spacing w:after="0" w:line="240" w:lineRule="auto"/>
      </w:pPr>
      <w:r>
        <w:t>Az adatbevitel során ügyelni kell arra, hogy mindig legyen valamilyen karakter a beviteli mezőben, különben ha csak simán nyugtázzuk, a program üres karakterrel helyettesíti azt.</w:t>
      </w:r>
    </w:p>
    <w:p w14:paraId="66A3F41D" w14:textId="2EA41B4D" w:rsidR="00FB24CB" w:rsidRDefault="00FB24CB" w:rsidP="00FB24CB">
      <w:pPr>
        <w:pStyle w:val="Listaszerbekezds"/>
        <w:numPr>
          <w:ilvl w:val="0"/>
          <w:numId w:val="3"/>
        </w:numPr>
        <w:spacing w:after="0" w:line="240" w:lineRule="auto"/>
      </w:pPr>
      <w:r>
        <w:t>Névkeresésnél nem érzékeny a kis</w:t>
      </w:r>
      <w:r w:rsidR="00583D73">
        <w:t>-</w:t>
      </w:r>
      <w:r>
        <w:t xml:space="preserve"> és nagybetűre, de az ékezeteket nem képes helyettesíteni. PL.: a = A, a </w:t>
      </w:r>
      <w:r w:rsidRPr="00FB24CB">
        <w:rPr>
          <w:rFonts w:cstheme="minorHAnsi"/>
        </w:rPr>
        <w:t>≠</w:t>
      </w:r>
      <w:r>
        <w:t xml:space="preserve"> á.</w:t>
      </w:r>
    </w:p>
    <w:p w14:paraId="68B82553" w14:textId="1D95D866" w:rsidR="00583D73" w:rsidRDefault="00583D73" w:rsidP="00583D73">
      <w:pPr>
        <w:spacing w:after="0" w:line="240" w:lineRule="auto"/>
      </w:pPr>
    </w:p>
    <w:p w14:paraId="48C859D5" w14:textId="77777777" w:rsidR="00583D73" w:rsidRPr="00583D73" w:rsidRDefault="00583D73" w:rsidP="00583D73">
      <w:pPr>
        <w:spacing w:after="0" w:line="240" w:lineRule="auto"/>
        <w:rPr>
          <w:b/>
          <w:bCs/>
          <w:u w:val="single"/>
        </w:rPr>
      </w:pPr>
    </w:p>
    <w:sectPr w:rsidR="00583D73" w:rsidRPr="00583D73" w:rsidSect="00872D8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33A5" w14:textId="77777777" w:rsidR="00A3764C" w:rsidRDefault="00A3764C" w:rsidP="00545D33">
      <w:pPr>
        <w:spacing w:after="0" w:line="240" w:lineRule="auto"/>
      </w:pPr>
      <w:r>
        <w:separator/>
      </w:r>
    </w:p>
  </w:endnote>
  <w:endnote w:type="continuationSeparator" w:id="0">
    <w:p w14:paraId="1D77BAF7" w14:textId="77777777" w:rsidR="00A3764C" w:rsidRDefault="00A3764C" w:rsidP="0054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077549"/>
      <w:docPartObj>
        <w:docPartGallery w:val="Page Numbers (Bottom of Page)"/>
        <w:docPartUnique/>
      </w:docPartObj>
    </w:sdtPr>
    <w:sdtEndPr/>
    <w:sdtContent>
      <w:p w14:paraId="0310BB95" w14:textId="77777777" w:rsidR="00545D33" w:rsidRDefault="00545D33">
        <w:pPr>
          <w:pStyle w:val="llb"/>
          <w:jc w:val="center"/>
        </w:pPr>
      </w:p>
      <w:p w14:paraId="33F8F5C8" w14:textId="77777777" w:rsidR="00545D33" w:rsidRDefault="00545D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4CB">
          <w:rPr>
            <w:noProof/>
          </w:rPr>
          <w:t>4</w:t>
        </w:r>
        <w:r>
          <w:fldChar w:fldCharType="end"/>
        </w:r>
      </w:p>
    </w:sdtContent>
  </w:sdt>
  <w:p w14:paraId="70F9CB67" w14:textId="77777777" w:rsidR="00545D33" w:rsidRDefault="00545D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5E66" w14:textId="77777777" w:rsidR="00A3764C" w:rsidRDefault="00A3764C" w:rsidP="00545D33">
      <w:pPr>
        <w:spacing w:after="0" w:line="240" w:lineRule="auto"/>
      </w:pPr>
      <w:r>
        <w:separator/>
      </w:r>
    </w:p>
  </w:footnote>
  <w:footnote w:type="continuationSeparator" w:id="0">
    <w:p w14:paraId="5914B167" w14:textId="77777777" w:rsidR="00A3764C" w:rsidRDefault="00A3764C" w:rsidP="00545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5A"/>
    <w:multiLevelType w:val="multilevel"/>
    <w:tmpl w:val="F79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66044"/>
    <w:multiLevelType w:val="multilevel"/>
    <w:tmpl w:val="BEE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A0C2E"/>
    <w:multiLevelType w:val="hybridMultilevel"/>
    <w:tmpl w:val="E2603434"/>
    <w:lvl w:ilvl="0" w:tplc="4B92A9A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80"/>
    <w:rsid w:val="000144B2"/>
    <w:rsid w:val="001C5CEE"/>
    <w:rsid w:val="003D5C5F"/>
    <w:rsid w:val="00501BEB"/>
    <w:rsid w:val="00525E91"/>
    <w:rsid w:val="00545D33"/>
    <w:rsid w:val="0057068C"/>
    <w:rsid w:val="00583D73"/>
    <w:rsid w:val="00872D80"/>
    <w:rsid w:val="008B1196"/>
    <w:rsid w:val="00A3764C"/>
    <w:rsid w:val="00B043E5"/>
    <w:rsid w:val="00D85BE0"/>
    <w:rsid w:val="00E52E83"/>
    <w:rsid w:val="00FB24CB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CEAC"/>
  <w15:chartTrackingRefBased/>
  <w15:docId w15:val="{AE0B689F-B2F8-4A88-A7C3-A59A140F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5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2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72D80"/>
    <w:pPr>
      <w:outlineLvl w:val="9"/>
    </w:pPr>
    <w:rPr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45D3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45D3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45D3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545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D33"/>
  </w:style>
  <w:style w:type="paragraph" w:styleId="llb">
    <w:name w:val="footer"/>
    <w:basedOn w:val="Norml"/>
    <w:link w:val="llbChar"/>
    <w:uiPriority w:val="99"/>
    <w:unhideWhenUsed/>
    <w:rsid w:val="00545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D33"/>
  </w:style>
  <w:style w:type="paragraph" w:styleId="NormlWeb">
    <w:name w:val="Normal (Web)"/>
    <w:basedOn w:val="Norml"/>
    <w:uiPriority w:val="99"/>
    <w:semiHidden/>
    <w:unhideWhenUsed/>
    <w:rsid w:val="0054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85BE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5BE0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D85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85B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85BE0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85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D5C5F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FB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ktor\Desktop\JMTV\Web\Pictures\fastmeny_hozzaada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C4AEB-0C10-47A2-A28C-1D610F49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728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esprimo</cp:lastModifiedBy>
  <cp:revision>6</cp:revision>
  <dcterms:created xsi:type="dcterms:W3CDTF">2021-11-07T19:26:00Z</dcterms:created>
  <dcterms:modified xsi:type="dcterms:W3CDTF">2021-11-07T21:39:00Z</dcterms:modified>
</cp:coreProperties>
</file>