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Усов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НБибд-02-18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файл file1</w:t>
      </w:r>
    </w:p>
    <w:p>
      <w:pPr>
        <w:numPr>
          <w:ilvl w:val="0"/>
          <w:numId w:val="1001"/>
        </w:numPr>
        <w:pStyle w:val="Compact"/>
      </w:pPr>
      <w:r>
        <w:t xml:space="preserve">Установить расширенный атрибут a на файл и попробовать применить некоторые команды</w:t>
      </w:r>
    </w:p>
    <w:p>
      <w:pPr>
        <w:numPr>
          <w:ilvl w:val="0"/>
          <w:numId w:val="1001"/>
        </w:numPr>
        <w:pStyle w:val="Compact"/>
      </w:pPr>
      <w:r>
        <w:t xml:space="preserve">Снять расширенный атрибут a с файла и попробовать применить команды без него</w:t>
      </w:r>
    </w:p>
    <w:p>
      <w:pPr>
        <w:numPr>
          <w:ilvl w:val="0"/>
          <w:numId w:val="1001"/>
        </w:numPr>
        <w:pStyle w:val="Compact"/>
      </w:pPr>
      <w:r>
        <w:t xml:space="preserve">Установить атрибут i на файл и попробовать команды на нем.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Предположим вы хотите защитить некоторые важные файлы в Linux. При чем они должны быть защищены не только от перезаписи</w:t>
      </w:r>
      <w:r>
        <w:t xml:space="preserve"> </w:t>
      </w:r>
      <w:r>
        <w:t xml:space="preserve">но и от случайного или преднамеренного удаления и перемещения. Предотвратить перезапись или изменение битов доступа к файлов</w:t>
      </w:r>
      <w:r>
        <w:t xml:space="preserve"> </w:t>
      </w:r>
      <w:r>
        <w:t xml:space="preserve">можно с помощью стандартных утилит chmod и chown, но это не идеальное решение, так как у суперпользователя по прежнему остается полный доступ.</w:t>
      </w:r>
      <w:r>
        <w:t xml:space="preserve"> </w:t>
      </w:r>
      <w:r>
        <w:t xml:space="preserve">Но есть еще одно решение. Это команда chattr.</w:t>
      </w:r>
      <w:r>
        <w:t xml:space="preserve"> </w:t>
      </w:r>
      <w:r>
        <w:t xml:space="preserve">Эта утилита позволяет устанавливать и отключать атрибуты файлов, на уровне файловой системы не зависимо от стандартных (чтение, запись, выполнение).</w:t>
      </w:r>
      <w:r>
        <w:t xml:space="preserve"> </w:t>
      </w:r>
      <w:r>
        <w:t xml:space="preserve">Для просмотра текущих аттрибутов можно использовать lsattr. Изначально атрибуты управляемые chattr и lsattr поддерживались только файловыми</w:t>
      </w:r>
      <w:r>
        <w:t xml:space="preserve"> </w:t>
      </w:r>
      <w:r>
        <w:t xml:space="preserve">системами семейства ext (ext2,ext3,ext4). но теперь эта возможность доступна и в других популярных файловых системах таких как XFS, Btrfs, ReiserFS,</w:t>
      </w:r>
      <w:r>
        <w:t xml:space="preserve"> </w:t>
      </w:r>
      <w:r>
        <w:t xml:space="preserve">и т д.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[1]</w:t>
      </w:r>
      <w:r>
        <w:t xml:space="preserve">.</w:t>
      </w:r>
    </w:p>
    <w:bookmarkEnd w:id="22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 имени пользователя guest определили расширенные атрибуты файла /home/guest/dir1/file1 командой lsattr /home/guest/dir1/file1</w:t>
      </w:r>
      <w:r>
        <w:t xml:space="preserve"> </w:t>
      </w:r>
      <w:r>
        <w:t xml:space="preserve">(рис. 1):</w:t>
      </w:r>
    </w:p>
    <w:p>
      <w:pPr>
        <w:pStyle w:val="CaptionedFigure"/>
      </w:pPr>
      <w:bookmarkStart w:id="24" w:name="fig:001"/>
      <w:r>
        <w:drawing>
          <wp:inline>
            <wp:extent cx="4394200" cy="1092200"/>
            <wp:effectExtent b="0" l="0" r="0" t="0"/>
            <wp:docPr descr="Figure 1: lsattr /home/guest/dir1/file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lsattr /home/guest/dir1/file1</w:t>
      </w:r>
    </w:p>
    <w:p>
      <w:pPr>
        <w:numPr>
          <w:ilvl w:val="0"/>
          <w:numId w:val="1003"/>
        </w:numPr>
        <w:pStyle w:val="Compact"/>
      </w:pPr>
      <w:r>
        <w:t xml:space="preserve">Установили командой chmod 600 file1 на файл file1 права, разрешающие чтение и запись для владельца файла.</w:t>
      </w:r>
      <w:r>
        <w:t xml:space="preserve"> </w:t>
      </w:r>
      <w:r>
        <w:t xml:space="preserve">(рис. 2).</w:t>
      </w:r>
    </w:p>
    <w:p>
      <w:pPr>
        <w:pStyle w:val="CaptionedFigure"/>
      </w:pPr>
      <w:bookmarkStart w:id="26" w:name="fig:002"/>
      <w:r>
        <w:drawing>
          <wp:inline>
            <wp:extent cx="4279900" cy="1219200"/>
            <wp:effectExtent b="0" l="0" r="0" t="0"/>
            <wp:docPr descr="Figure 2: Команда chmod 600 file1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Команда chmod 600 file1</w:t>
      </w:r>
    </w:p>
    <w:p>
      <w:pPr>
        <w:numPr>
          <w:ilvl w:val="0"/>
          <w:numId w:val="1004"/>
        </w:numPr>
        <w:pStyle w:val="Compact"/>
      </w:pPr>
      <w:r>
        <w:t xml:space="preserve">Попробовали установить на файл /home/guest/dir1/file1 расширенный атрибут a от имени пользователя guest: chattr +a /home/guest/dir1/file1.</w:t>
      </w:r>
      <w:r>
        <w:t xml:space="preserve"> </w:t>
      </w:r>
      <w:r>
        <w:t xml:space="preserve">(рис. 3).</w:t>
      </w:r>
    </w:p>
    <w:p>
      <w:pPr>
        <w:pStyle w:val="CaptionedFigure"/>
      </w:pPr>
      <w:bookmarkStart w:id="28" w:name="fig:003"/>
      <w:r>
        <w:drawing>
          <wp:inline>
            <wp:extent cx="5334000" cy="2084211"/>
            <wp:effectExtent b="0" l="0" r="0" t="0"/>
            <wp:docPr descr="Figure 3: Расширенный атрибут a от имени пользователя guest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4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Расширенный атрибут a от имени пользователя guest</w:t>
      </w:r>
    </w:p>
    <w:p>
      <w:pPr>
        <w:numPr>
          <w:ilvl w:val="0"/>
          <w:numId w:val="1005"/>
        </w:numPr>
        <w:pStyle w:val="Compact"/>
      </w:pPr>
      <w:r>
        <w:t xml:space="preserve">Повысили свои права с помощью команды su. Установили расширенный атрибут a на файл /home/guest/dir1/file1</w:t>
      </w:r>
      <w:r>
        <w:t xml:space="preserve"> </w:t>
      </w:r>
      <w:r>
        <w:t xml:space="preserve">от имени суперпользователя: chattr +a /home/guest/dir1/file1 (рис. 4).</w:t>
      </w:r>
    </w:p>
    <w:p>
      <w:pPr>
        <w:pStyle w:val="CaptionedFigure"/>
      </w:pPr>
      <w:bookmarkStart w:id="30" w:name="fig:004"/>
      <w:r>
        <w:drawing>
          <wp:inline>
            <wp:extent cx="5130800" cy="2197100"/>
            <wp:effectExtent b="0" l="0" r="0" t="0"/>
            <wp:docPr descr="Figure 4: От имени суперпользователя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От имени суперпользователя</w:t>
      </w:r>
    </w:p>
    <w:p>
      <w:pPr>
        <w:numPr>
          <w:ilvl w:val="0"/>
          <w:numId w:val="1006"/>
        </w:numPr>
        <w:pStyle w:val="Compact"/>
      </w:pPr>
      <w:r>
        <w:t xml:space="preserve">От пользователя guest проверили правильность установления атрибута: lsattr /home/guest/dir1/file1</w:t>
      </w:r>
      <w:r>
        <w:br/>
      </w:r>
      <w:r>
        <w:t xml:space="preserve">(рис. 5)</w:t>
      </w:r>
    </w:p>
    <w:p>
      <w:pPr>
        <w:pStyle w:val="CaptionedFigure"/>
      </w:pPr>
      <w:bookmarkStart w:id="32" w:name="fig:005"/>
      <w:r>
        <w:drawing>
          <wp:inline>
            <wp:extent cx="5334000" cy="1884762"/>
            <wp:effectExtent b="0" l="0" r="0" t="0"/>
            <wp:docPr descr="Figure 5: Проверили правильность установления атрибут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4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Проверили правильность установления атрибута</w:t>
      </w:r>
    </w:p>
    <w:p>
      <w:pPr>
        <w:numPr>
          <w:ilvl w:val="0"/>
          <w:numId w:val="1007"/>
        </w:numPr>
        <w:pStyle w:val="Compact"/>
      </w:pPr>
      <w:r>
        <w:t xml:space="preserve">Выполнили дозапись в файл file1 слова «test» командой: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/home/guest/dir1/file1.</w:t>
      </w:r>
      <w:r>
        <w:t xml:space="preserve"> </w:t>
      </w:r>
      <w:r>
        <w:t xml:space="preserve">(рис. 6)</w:t>
      </w:r>
    </w:p>
    <w:p>
      <w:pPr>
        <w:pStyle w:val="CaptionedFigure"/>
      </w:pPr>
      <w:bookmarkStart w:id="34" w:name="fig:007"/>
      <w:r>
        <w:drawing>
          <wp:inline>
            <wp:extent cx="5105400" cy="2044700"/>
            <wp:effectExtent b="0" l="0" r="0" t="0"/>
            <wp:docPr descr="Figure 6: Дозапись в файл file1 слова «test»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Дозапись в файл file1 слова «test»</w:t>
      </w:r>
    </w:p>
    <w:p>
      <w:pPr>
        <w:pStyle w:val="BodyText"/>
      </w:pPr>
      <w:r>
        <w:t xml:space="preserve">Далее выполнили чтение файла file1 командой cat /home/guest/dir1/file1. Убедились, что слово test было успешно записано в file1 (рис. 7)</w:t>
      </w:r>
    </w:p>
    <w:p>
      <w:pPr>
        <w:numPr>
          <w:ilvl w:val="0"/>
          <w:numId w:val="1008"/>
        </w:numPr>
        <w:pStyle w:val="Compact"/>
      </w:pPr>
      <w:r>
        <w:t xml:space="preserve">Попробовали перезаписать текст в файле file1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&gt;/home/guest/dirl/file1. (рис. 7)</w:t>
      </w:r>
    </w:p>
    <w:p>
      <w:pPr>
        <w:pStyle w:val="CaptionedFigure"/>
      </w:pPr>
      <w:bookmarkStart w:id="36" w:name="fig:008"/>
      <w:r>
        <w:drawing>
          <wp:inline>
            <wp:extent cx="5334000" cy="1836126"/>
            <wp:effectExtent b="0" l="0" r="0" t="0"/>
            <wp:docPr descr="Figure 7: Перезаписать текст в файле file1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6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Перезаписать текст в файле file1</w:t>
      </w:r>
    </w:p>
    <w:p>
      <w:pPr>
        <w:pStyle w:val="BodyText"/>
      </w:pPr>
      <w:r>
        <w:t xml:space="preserve">Попробовали переименовать файл. Но в каждом случае получили отказ. (рис. 8)</w:t>
      </w:r>
    </w:p>
    <w:p>
      <w:pPr>
        <w:pStyle w:val="CaptionedFigure"/>
      </w:pPr>
      <w:bookmarkStart w:id="38" w:name="fig:009"/>
      <w:r>
        <w:drawing>
          <wp:inline>
            <wp:extent cx="5334000" cy="656617"/>
            <wp:effectExtent b="0" l="0" r="0" t="0"/>
            <wp:docPr descr="Figure 8: Попробовали переименовать файл.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6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Попробовали переименовать файл.</w:t>
      </w:r>
    </w:p>
    <w:p>
      <w:pPr>
        <w:numPr>
          <w:ilvl w:val="0"/>
          <w:numId w:val="1009"/>
        </w:numPr>
        <w:pStyle w:val="Compact"/>
      </w:pPr>
      <w:r>
        <w:t xml:space="preserve">Попробовали с помощью команды chmod 000 file1 установить на файл file1 права,</w:t>
      </w:r>
      <w:r>
        <w:t xml:space="preserve"> </w:t>
      </w:r>
      <w:r>
        <w:t xml:space="preserve">запрещающие чтение и запись для владельца файла. Нам не удалось это сделать. (рис. 9)</w:t>
      </w:r>
    </w:p>
    <w:p>
      <w:pPr>
        <w:pStyle w:val="CaptionedFigure"/>
      </w:pPr>
      <w:bookmarkStart w:id="40" w:name="fig:010"/>
      <w:r>
        <w:drawing>
          <wp:inline>
            <wp:extent cx="5334000" cy="1333500"/>
            <wp:effectExtent b="0" l="0" r="0" t="0"/>
            <wp:docPr descr="Figure 9: Попробовали с помощью команды chmod 000 file1 установить на файл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9: Попробовали с помощью команды chmod 000 file1 установить на файл</w:t>
      </w:r>
    </w:p>
    <w:p>
      <w:pPr>
        <w:numPr>
          <w:ilvl w:val="0"/>
          <w:numId w:val="1010"/>
        </w:numPr>
        <w:pStyle w:val="Compact"/>
      </w:pPr>
      <w:r>
        <w:t xml:space="preserve">Сняли расширенный атрибут a с файла /home/guest/dirl/file1 от имени суперпользователя командой chattr -a /home/guest/dir1/file1.</w:t>
      </w:r>
      <w:r>
        <w:t xml:space="preserve"> </w:t>
      </w:r>
      <w:r>
        <w:t xml:space="preserve">Повторили операции, которые нам ранее не удавалось выполнить. Ваши наблюдения занесите в отчёт. (рис. 10)</w:t>
      </w:r>
    </w:p>
    <w:p>
      <w:pPr>
        <w:pStyle w:val="CaptionedFigure"/>
      </w:pPr>
      <w:bookmarkStart w:id="42" w:name="fig:011"/>
      <w:r>
        <w:drawing>
          <wp:inline>
            <wp:extent cx="5334000" cy="2261152"/>
            <wp:effectExtent b="0" l="0" r="0" t="0"/>
            <wp:docPr descr="Figure 10: Сняли расширенный атрибут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1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10: Сняли расширенный атрибут</w:t>
      </w:r>
    </w:p>
    <w:p>
      <w:pPr>
        <w:numPr>
          <w:ilvl w:val="0"/>
          <w:numId w:val="1011"/>
        </w:numPr>
        <w:pStyle w:val="Compact"/>
      </w:pPr>
      <w:r>
        <w:t xml:space="preserve">Повторили действия по шагам, заменив атрибут «a» (только добавление к файлу) атрибутом «i» (неизменяемый). (рис. 11)</w:t>
      </w:r>
    </w:p>
    <w:p>
      <w:pPr>
        <w:pStyle w:val="CaptionedFigure"/>
      </w:pPr>
      <w:bookmarkStart w:id="44" w:name="fig:012"/>
      <w:r>
        <w:drawing>
          <wp:inline>
            <wp:extent cx="5334000" cy="2755702"/>
            <wp:effectExtent b="0" l="0" r="0" t="0"/>
            <wp:docPr descr="Figure 11: Повторили действия с атрибутом «i»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5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11: Повторили действия с атрибутом «i»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вы повысили свои навыки использования интерфейса командой строки (CLI), познакомились на примерах с тем,</w:t>
      </w:r>
      <w:r>
        <w:t xml:space="preserve"> </w:t>
      </w:r>
      <w:r>
        <w:t xml:space="preserve">как используются основные и расширенные атрибуты при разграничении</w:t>
      </w:r>
      <w:r>
        <w:t xml:space="preserve"> </w:t>
      </w:r>
      <w:r>
        <w:t xml:space="preserve">доступа. Имели возможность связать теорию дискреционного разделения</w:t>
      </w:r>
      <w:r>
        <w:t xml:space="preserve"> </w:t>
      </w:r>
      <w:r>
        <w:t xml:space="preserve">доступа (дискреционная политика безопасности) с её реализацией на практике в ОС Linux. Опробовали действие на практике расширенных атрибутов «а» и «i».</w:t>
      </w:r>
    </w:p>
    <w:bookmarkEnd w:id="46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bookmarkStart w:id="48" w:name="ref-lossit:linux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Команда chattr в linux</w:t>
      </w:r>
      <w:r>
        <w:t xml:space="preserve"> </w:t>
      </w:r>
      <w:r>
        <w:t xml:space="preserve">[Электронный ресурс]. Сайт, 2021. URL:</w:t>
      </w:r>
      <w:r>
        <w:t xml:space="preserve"> </w:t>
      </w:r>
      <w:hyperlink r:id="rId47">
        <w:r>
          <w:rPr>
            <w:rStyle w:val="Hyperlink"/>
          </w:rPr>
          <w:t xml:space="preserve">https://losst.ru/neizmenyaemye-fajly-v-linux</w:t>
        </w:r>
      </w:hyperlink>
      <w:r>
        <w:t xml:space="preserve">.</w:t>
      </w:r>
    </w:p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hyperlink" Id="rId47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Лабораторнаяработа № 4</dc:title>
  <dc:creator>Усов Александр Александрович НБибд-02-18</dc:creator>
  <dc:language>ru-RU</dc:language>
  <cp:keywords/>
  <dcterms:created xsi:type="dcterms:W3CDTF">2021-10-29T19:18:28Z</dcterms:created>
  <dcterms:modified xsi:type="dcterms:W3CDTF">2021-10-29T19:18:28Z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True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Дискреционное разграничение прав в Linux. Расширенные атрибуты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