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709" w:rsidRPr="00FA7709" w:rsidRDefault="00FA7709" w:rsidP="00FA7709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FA7709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OCROBOT SEED</w:t>
      </w:r>
      <w:r w:rsidRPr="00FA7709">
        <w:rPr>
          <w:rFonts w:ascii="微软雅黑" w:eastAsia="微软雅黑" w:hAnsi="微软雅黑" w:cs="微软雅黑" w:hint="eastAsia"/>
          <w:b/>
          <w:bCs/>
          <w:color w:val="333333"/>
          <w:kern w:val="36"/>
          <w:sz w:val="48"/>
          <w:szCs w:val="48"/>
        </w:rPr>
        <w:t>（</w:t>
      </w:r>
      <w:r w:rsidRPr="00FA7709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WIFI</w:t>
      </w:r>
      <w:r w:rsidRPr="00FA7709">
        <w:rPr>
          <w:rFonts w:ascii="微软雅黑" w:eastAsia="微软雅黑" w:hAnsi="微软雅黑" w:cs="微软雅黑" w:hint="eastAsia"/>
          <w:b/>
          <w:bCs/>
          <w:color w:val="333333"/>
          <w:kern w:val="36"/>
          <w:sz w:val="48"/>
          <w:szCs w:val="48"/>
        </w:rPr>
        <w:t>模块</w:t>
      </w:r>
      <w:r w:rsidRPr="00FA7709">
        <w:rPr>
          <w:rFonts w:ascii="宋体" w:eastAsia="宋体" w:hAnsi="宋体" w:cs="宋体"/>
          <w:b/>
          <w:bCs/>
          <w:color w:val="333333"/>
          <w:kern w:val="36"/>
          <w:sz w:val="48"/>
          <w:szCs w:val="48"/>
        </w:rPr>
        <w:t>）</w:t>
      </w:r>
    </w:p>
    <w:bookmarkEnd w:id="0"/>
    <w:p w:rsidR="00FA7709" w:rsidRPr="00FA7709" w:rsidRDefault="00FA7709" w:rsidP="00FA7709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FA7709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AT</w:t>
      </w:r>
      <w:r w:rsidRPr="00FA7709">
        <w:rPr>
          <w:rFonts w:ascii="微软雅黑" w:eastAsia="微软雅黑" w:hAnsi="微软雅黑" w:cs="微软雅黑" w:hint="eastAsia"/>
          <w:b/>
          <w:bCs/>
          <w:color w:val="333333"/>
          <w:kern w:val="36"/>
          <w:sz w:val="48"/>
          <w:szCs w:val="48"/>
        </w:rPr>
        <w:t>指令参考手</w:t>
      </w:r>
      <w:r w:rsidRPr="00FA7709">
        <w:rPr>
          <w:rFonts w:ascii="宋体" w:eastAsia="宋体" w:hAnsi="宋体" w:cs="宋体"/>
          <w:b/>
          <w:bCs/>
          <w:color w:val="333333"/>
          <w:kern w:val="36"/>
          <w:sz w:val="48"/>
          <w:szCs w:val="48"/>
        </w:rPr>
        <w:t>册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Arial" w:eastAsia="Times New Roman" w:hAnsi="Arial" w:cs="Arial"/>
          <w:color w:val="333333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</w:tr>
    </w:tbl>
    <w:p w:rsidR="00FA7709" w:rsidRPr="00FA7709" w:rsidRDefault="00FA7709" w:rsidP="00FA7709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A7709">
        <w:rPr>
          <w:rFonts w:ascii="微软雅黑" w:eastAsia="微软雅黑" w:hAnsi="微软雅黑" w:cs="微软雅黑" w:hint="eastAsia"/>
          <w:b/>
          <w:bCs/>
          <w:color w:val="333333"/>
          <w:sz w:val="36"/>
          <w:szCs w:val="36"/>
        </w:rPr>
        <w:t>通用指令部</w:t>
      </w:r>
      <w:r w:rsidRPr="00FA7709">
        <w:rPr>
          <w:rFonts w:ascii="宋体" w:eastAsia="宋体" w:hAnsi="宋体" w:cs="宋体"/>
          <w:b/>
          <w:bCs/>
          <w:color w:val="333333"/>
          <w:sz w:val="36"/>
          <w:szCs w:val="36"/>
        </w:rPr>
        <w:t>分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Arial" w:eastAsia="Times New Roman" w:hAnsi="Arial" w:cs="Arial"/>
          <w:color w:val="333333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FA7709" w:rsidRPr="00FA7709" w:rsidRDefault="00FA7709" w:rsidP="00FA77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FA7709">
        <w:rPr>
          <w:rFonts w:ascii="Arial" w:eastAsia="Times New Roman" w:hAnsi="Arial" w:cs="Arial"/>
          <w:b/>
          <w:bCs/>
          <w:color w:val="333333"/>
          <w:sz w:val="27"/>
          <w:szCs w:val="27"/>
        </w:rPr>
        <w:t>AT+Reset</w:t>
      </w:r>
      <w:proofErr w:type="spellEnd"/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重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启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4800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AT+Reset</w:t>
            </w:r>
            <w:proofErr w:type="spellEnd"/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模块会重新启动，很多设置需要重启后生效</w:t>
            </w:r>
          </w:p>
        </w:tc>
      </w:tr>
    </w:tbl>
    <w:p w:rsidR="00FA7709" w:rsidRPr="00FA7709" w:rsidRDefault="00FA7709" w:rsidP="00FA77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A7709">
        <w:rPr>
          <w:rFonts w:ascii="Arial" w:eastAsia="Times New Roman" w:hAnsi="Arial" w:cs="Arial"/>
          <w:b/>
          <w:bCs/>
          <w:color w:val="333333"/>
          <w:sz w:val="27"/>
          <w:szCs w:val="27"/>
        </w:rPr>
        <w:t>AT+GMR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版本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号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Arial" w:eastAsia="Times New Roman" w:hAnsi="Arial" w:cs="Arial"/>
          <w:color w:val="333333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160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AT+GMR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版本号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返回目前的版本号</w:t>
            </w:r>
          </w:p>
        </w:tc>
      </w:tr>
    </w:tbl>
    <w:p w:rsidR="00FA7709" w:rsidRPr="00FA7709" w:rsidRDefault="00FA7709" w:rsidP="00FA77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A7709">
        <w:rPr>
          <w:rFonts w:ascii="Arial" w:eastAsia="Times New Roman" w:hAnsi="Arial" w:cs="Arial"/>
          <w:b/>
          <w:bCs/>
          <w:color w:val="333333"/>
          <w:sz w:val="27"/>
          <w:szCs w:val="27"/>
        </w:rPr>
        <w:t>AT+ID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号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714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AT+ID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lastRenderedPageBreak/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返回模块的唯一识别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用于识别身份</w:t>
            </w:r>
          </w:p>
        </w:tc>
      </w:tr>
    </w:tbl>
    <w:p w:rsidR="00FA7709" w:rsidRPr="00FA7709" w:rsidRDefault="00FA7709" w:rsidP="00FA7709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A7709">
        <w:rPr>
          <w:rFonts w:ascii="Arial" w:eastAsia="Times New Roman" w:hAnsi="Arial" w:cs="Arial"/>
          <w:b/>
          <w:bCs/>
          <w:color w:val="333333"/>
          <w:sz w:val="36"/>
          <w:szCs w:val="36"/>
        </w:rPr>
        <w:t>AP</w:t>
      </w:r>
      <w:r w:rsidRPr="00FA7709">
        <w:rPr>
          <w:rFonts w:ascii="微软雅黑" w:eastAsia="微软雅黑" w:hAnsi="微软雅黑" w:cs="微软雅黑" w:hint="eastAsia"/>
          <w:b/>
          <w:bCs/>
          <w:color w:val="333333"/>
          <w:sz w:val="36"/>
          <w:szCs w:val="36"/>
        </w:rPr>
        <w:t>操作指令部</w:t>
      </w:r>
      <w:r w:rsidRPr="00FA7709">
        <w:rPr>
          <w:rFonts w:ascii="宋体" w:eastAsia="宋体" w:hAnsi="宋体" w:cs="宋体"/>
          <w:b/>
          <w:bCs/>
          <w:color w:val="333333"/>
          <w:sz w:val="36"/>
          <w:szCs w:val="36"/>
        </w:rPr>
        <w:t>分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Arial" w:eastAsia="Times New Roman" w:hAnsi="Arial" w:cs="Arial"/>
          <w:color w:val="333333"/>
          <w:sz w:val="21"/>
          <w:szCs w:val="21"/>
        </w:rPr>
        <w:pict>
          <v:rect id="_x0000_i1028" style="width:0;height:0" o:hralign="center" o:hrstd="t" o:hr="t" fillcolor="#a0a0a0" stroked="f"/>
        </w:pict>
      </w:r>
    </w:p>
    <w:p w:rsidR="00FA7709" w:rsidRPr="00FA7709" w:rsidRDefault="00FA7709" w:rsidP="00FA77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A7709">
        <w:rPr>
          <w:rFonts w:ascii="Arial" w:eastAsia="Times New Roman" w:hAnsi="Arial" w:cs="Arial"/>
          <w:b/>
          <w:bCs/>
          <w:color w:val="333333"/>
          <w:sz w:val="27"/>
          <w:szCs w:val="27"/>
        </w:rPr>
        <w:t>AT+MODE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模式设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置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3840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AT+MODE?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+MODE:&lt;mode&gt;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done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用于查询目前的工作模式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1.Station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2.AP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3.Station+AP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AT+MODE=&lt;mode&gt;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配置模块工作模式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1.Station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2.AP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3.Station+AP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&lt;mode&gt;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取值范围为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1-3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命令执行后必须重启模块方可生效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举例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AT+MODE=1</w:t>
            </w:r>
          </w:p>
        </w:tc>
      </w:tr>
    </w:tbl>
    <w:p w:rsidR="00FA7709" w:rsidRPr="00FA7709" w:rsidRDefault="00FA7709" w:rsidP="00FA77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FA7709">
        <w:rPr>
          <w:rFonts w:ascii="Arial" w:eastAsia="Times New Roman" w:hAnsi="Arial" w:cs="Arial"/>
          <w:b/>
          <w:bCs/>
          <w:color w:val="333333"/>
          <w:sz w:val="27"/>
          <w:szCs w:val="27"/>
        </w:rPr>
        <w:t>AT+ShowAP</w:t>
      </w:r>
      <w:proofErr w:type="spellEnd"/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查询</w:t>
      </w:r>
      <w:proofErr w:type="spellStart"/>
      <w:r w:rsidRPr="00FA7709">
        <w:rPr>
          <w:rFonts w:ascii="Arial" w:eastAsia="Times New Roman" w:hAnsi="Arial" w:cs="Arial"/>
          <w:color w:val="333333"/>
          <w:sz w:val="21"/>
          <w:szCs w:val="21"/>
        </w:rPr>
        <w:t>wifi</w:t>
      </w:r>
      <w:proofErr w:type="spellEnd"/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热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点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3793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AT+ShowAP</w:t>
            </w:r>
            <w:proofErr w:type="spellEnd"/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加密类型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，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&lt;SSID&gt;,&lt;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信号强度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加密类型范围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0-4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 OPEN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WEP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 WPA_PSK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 WPA2_PSK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 WPA_WPA2_PSK</w:t>
            </w:r>
          </w:p>
        </w:tc>
      </w:tr>
    </w:tbl>
    <w:p w:rsidR="00FA7709" w:rsidRPr="00FA7709" w:rsidRDefault="00FA7709" w:rsidP="00FA77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FA7709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AT+JoinAP</w:t>
      </w:r>
      <w:proofErr w:type="spellEnd"/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加入一个</w:t>
      </w:r>
      <w:proofErr w:type="spellStart"/>
      <w:r w:rsidRPr="00FA7709">
        <w:rPr>
          <w:rFonts w:ascii="Arial" w:eastAsia="Times New Roman" w:hAnsi="Arial" w:cs="Arial"/>
          <w:color w:val="333333"/>
          <w:sz w:val="21"/>
          <w:szCs w:val="21"/>
        </w:rPr>
        <w:t>wifi</w:t>
      </w:r>
      <w:proofErr w:type="spellEnd"/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网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络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3967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AT+JoinAP</w:t>
            </w:r>
            <w:proofErr w:type="spellEnd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=&lt;SSID&gt;,&lt;PASSWORD&gt;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done or ERROR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加入一个</w:t>
            </w: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FA7709">
              <w:rPr>
                <w:rFonts w:ascii="宋体" w:eastAsia="宋体" w:hAnsi="宋体" w:cs="宋体"/>
                <w:sz w:val="24"/>
                <w:szCs w:val="24"/>
              </w:rPr>
              <w:t>网络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举例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AT+JoinAP</w:t>
            </w:r>
            <w:proofErr w:type="spellEnd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=“tp-xxssd”,“12345678”</w:t>
            </w:r>
          </w:p>
        </w:tc>
      </w:tr>
    </w:tbl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  <w:u w:val="single"/>
        </w:rPr>
        <w:t>登陆网络后必须要重启模</w:t>
      </w:r>
      <w:r w:rsidRPr="00FA7709">
        <w:rPr>
          <w:rFonts w:ascii="宋体" w:eastAsia="宋体" w:hAnsi="宋体" w:cs="宋体"/>
          <w:b/>
          <w:bCs/>
          <w:color w:val="333333"/>
          <w:sz w:val="21"/>
          <w:szCs w:val="21"/>
          <w:u w:val="single"/>
        </w:rPr>
        <w:t>块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981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AT+JoinAP</w:t>
            </w:r>
            <w:proofErr w:type="spellEnd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你所在网络的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SSID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查看自己所在网络的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SSID</w:t>
            </w:r>
          </w:p>
        </w:tc>
      </w:tr>
    </w:tbl>
    <w:p w:rsidR="00FA7709" w:rsidRPr="00FA7709" w:rsidRDefault="00FA7709" w:rsidP="00FA77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FA7709">
        <w:rPr>
          <w:rFonts w:ascii="Arial" w:eastAsia="Times New Roman" w:hAnsi="Arial" w:cs="Arial"/>
          <w:b/>
          <w:bCs/>
          <w:color w:val="333333"/>
          <w:sz w:val="27"/>
          <w:szCs w:val="27"/>
        </w:rPr>
        <w:t>AT+ExtAP</w:t>
      </w:r>
      <w:proofErr w:type="spellEnd"/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退出网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络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2667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AT+ExtAP</w:t>
            </w:r>
            <w:proofErr w:type="spellEnd"/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退出已登录的</w:t>
            </w: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FA7709">
              <w:rPr>
                <w:rFonts w:ascii="宋体" w:eastAsia="宋体" w:hAnsi="宋体" w:cs="宋体"/>
                <w:sz w:val="24"/>
                <w:szCs w:val="24"/>
              </w:rPr>
              <w:t>网络</w:t>
            </w:r>
          </w:p>
        </w:tc>
      </w:tr>
    </w:tbl>
    <w:p w:rsidR="00FA7709" w:rsidRPr="00FA7709" w:rsidRDefault="00FA7709" w:rsidP="00FA77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A7709">
        <w:rPr>
          <w:rFonts w:ascii="Arial" w:eastAsia="Times New Roman" w:hAnsi="Arial" w:cs="Arial"/>
          <w:b/>
          <w:bCs/>
          <w:color w:val="333333"/>
          <w:sz w:val="27"/>
          <w:szCs w:val="27"/>
        </w:rPr>
        <w:t>AT+SAP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配置模块为可登陆的</w:t>
      </w:r>
      <w:proofErr w:type="spellStart"/>
      <w:r w:rsidRPr="00FA7709">
        <w:rPr>
          <w:rFonts w:ascii="Arial" w:eastAsia="Times New Roman" w:hAnsi="Arial" w:cs="Arial"/>
          <w:color w:val="333333"/>
          <w:sz w:val="21"/>
          <w:szCs w:val="21"/>
        </w:rPr>
        <w:t>wifi</w:t>
      </w:r>
      <w:proofErr w:type="spellEnd"/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热点（</w:t>
      </w:r>
      <w:r w:rsidRPr="00FA7709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</w:rPr>
        <w:t>仅在</w:t>
      </w:r>
      <w:r w:rsidRPr="00FA7709">
        <w:rPr>
          <w:rFonts w:ascii="Arial" w:eastAsia="Times New Roman" w:hAnsi="Arial" w:cs="Arial"/>
          <w:b/>
          <w:bCs/>
          <w:color w:val="333333"/>
          <w:sz w:val="21"/>
          <w:szCs w:val="21"/>
        </w:rPr>
        <w:t>AP</w:t>
      </w:r>
      <w:r w:rsidRPr="00FA7709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</w:rPr>
        <w:t>与</w:t>
      </w:r>
      <w:proofErr w:type="spellStart"/>
      <w:r w:rsidRPr="00FA7709">
        <w:rPr>
          <w:rFonts w:ascii="Arial" w:eastAsia="Times New Roman" w:hAnsi="Arial" w:cs="Arial"/>
          <w:b/>
          <w:bCs/>
          <w:color w:val="333333"/>
          <w:sz w:val="21"/>
          <w:szCs w:val="21"/>
        </w:rPr>
        <w:t>Station+AP</w:t>
      </w:r>
      <w:proofErr w:type="spellEnd"/>
      <w:r w:rsidRPr="00FA7709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</w:rPr>
        <w:t>模式下有效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）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5214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AT+SAP=&lt;SSID&gt;,&lt;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密码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&gt;,&lt;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通道号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&gt;,&lt;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加密方式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done or ERROR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配置自己的</w:t>
            </w: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FA7709">
              <w:rPr>
                <w:rFonts w:ascii="宋体" w:eastAsia="宋体" w:hAnsi="宋体" w:cs="宋体"/>
                <w:sz w:val="24"/>
                <w:szCs w:val="24"/>
              </w:rPr>
              <w:t>热点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SSID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与</w:t>
            </w:r>
            <w:r w:rsidRPr="00FA770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密码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自由设置，密码最长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字节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通道号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请设置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加密方式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取值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0-4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 OPEN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 WEP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 WPA_PSK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 WPA2_PSK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 WPA_WPA2_PSK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请根据需要选择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lastRenderedPageBreak/>
              <w:t>举例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AT+SAP=“FREE-WIFI”,“12345678”,1,3</w:t>
            </w:r>
          </w:p>
        </w:tc>
      </w:tr>
    </w:tbl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注意双引号，字符串需要打双引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号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4184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AT+SAP?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当前配置的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AP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接入点信息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格式</w:t>
            </w:r>
            <w:proofErr w:type="gramStart"/>
            <w:r w:rsidRPr="00FA7709">
              <w:rPr>
                <w:rFonts w:ascii="宋体" w:eastAsia="宋体" w:hAnsi="宋体" w:cs="宋体"/>
                <w:sz w:val="24"/>
                <w:szCs w:val="24"/>
              </w:rPr>
              <w:t>参考上面</w:t>
            </w:r>
            <w:proofErr w:type="gramEnd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&lt;SSID&gt;,&lt;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密码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&gt;,&lt;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通道号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&gt;,&lt;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加密方式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00FA7709" w:rsidRPr="00FA7709" w:rsidRDefault="00FA7709" w:rsidP="00FA7709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A7709">
        <w:rPr>
          <w:rFonts w:ascii="Arial" w:eastAsia="Times New Roman" w:hAnsi="Arial" w:cs="Arial"/>
          <w:b/>
          <w:bCs/>
          <w:color w:val="333333"/>
          <w:sz w:val="36"/>
          <w:szCs w:val="36"/>
        </w:rPr>
        <w:t>TCP/IP</w:t>
      </w:r>
      <w:r w:rsidRPr="00FA7709">
        <w:rPr>
          <w:rFonts w:ascii="微软雅黑" w:eastAsia="微软雅黑" w:hAnsi="微软雅黑" w:cs="微软雅黑" w:hint="eastAsia"/>
          <w:b/>
          <w:bCs/>
          <w:color w:val="333333"/>
          <w:sz w:val="36"/>
          <w:szCs w:val="36"/>
        </w:rPr>
        <w:t>指令部</w:t>
      </w:r>
      <w:r w:rsidRPr="00FA7709">
        <w:rPr>
          <w:rFonts w:ascii="宋体" w:eastAsia="宋体" w:hAnsi="宋体" w:cs="宋体"/>
          <w:b/>
          <w:bCs/>
          <w:color w:val="333333"/>
          <w:sz w:val="36"/>
          <w:szCs w:val="36"/>
        </w:rPr>
        <w:t>分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Arial" w:eastAsia="Times New Roman" w:hAnsi="Arial" w:cs="Arial"/>
          <w:color w:val="333333"/>
          <w:sz w:val="21"/>
          <w:szCs w:val="21"/>
        </w:rPr>
        <w:pict>
          <v:rect id="_x0000_i1029" style="width:0;height:0" o:hralign="center" o:hrstd="t" o:hr="t" fillcolor="#a0a0a0" stroked="f"/>
        </w:pict>
      </w:r>
    </w:p>
    <w:p w:rsidR="00FA7709" w:rsidRPr="00FA7709" w:rsidRDefault="00FA7709" w:rsidP="00FA77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FA7709">
        <w:rPr>
          <w:rFonts w:ascii="Arial" w:eastAsia="Times New Roman" w:hAnsi="Arial" w:cs="Arial"/>
          <w:b/>
          <w:bCs/>
          <w:color w:val="333333"/>
          <w:sz w:val="27"/>
          <w:szCs w:val="27"/>
        </w:rPr>
        <w:t>AT+ShowIP</w:t>
      </w:r>
      <w:proofErr w:type="spell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6074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AT+ShowIP</w:t>
            </w:r>
            <w:proofErr w:type="spellEnd"/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模块目前的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用于检查之前的登陆网络是否正确获取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DHCP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分配的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或者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AP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模式下的网关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</w:p>
        </w:tc>
      </w:tr>
    </w:tbl>
    <w:p w:rsidR="00FA7709" w:rsidRPr="00FA7709" w:rsidRDefault="00FA7709" w:rsidP="00FA77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A7709">
        <w:rPr>
          <w:rFonts w:ascii="Arial" w:eastAsia="Times New Roman" w:hAnsi="Arial" w:cs="Arial"/>
          <w:b/>
          <w:bCs/>
          <w:color w:val="333333"/>
          <w:sz w:val="27"/>
          <w:szCs w:val="27"/>
        </w:rPr>
        <w:t>AT+MUX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配置单链接模式或者多链接模式（一般使用推荐配置成单链接模式，使用简单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）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6160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AT+MUX=&lt;mode&gt;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配置模块为单链接还是多链接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多链接最多支持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个链接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&lt;mode&gt;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取值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0 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单链接模式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 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多链接模式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举例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AT+MUX=0</w:t>
            </w:r>
          </w:p>
        </w:tc>
      </w:tr>
    </w:tbl>
    <w:p w:rsidR="00FA7709" w:rsidRPr="00FA7709" w:rsidRDefault="00FA7709" w:rsidP="00FA77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FA7709">
        <w:rPr>
          <w:rFonts w:ascii="Arial" w:eastAsia="Times New Roman" w:hAnsi="Arial" w:cs="Arial"/>
          <w:b/>
          <w:bCs/>
          <w:color w:val="333333"/>
          <w:sz w:val="27"/>
          <w:szCs w:val="27"/>
        </w:rPr>
        <w:t>AT+NewSTA</w:t>
      </w:r>
      <w:proofErr w:type="spellEnd"/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建立</w:t>
      </w:r>
      <w:r w:rsidRPr="00FA7709">
        <w:rPr>
          <w:rFonts w:ascii="Arial" w:eastAsia="Times New Roman" w:hAnsi="Arial" w:cs="Arial"/>
          <w:color w:val="333333"/>
          <w:sz w:val="21"/>
          <w:szCs w:val="21"/>
        </w:rPr>
        <w:t>TCP</w:t>
      </w: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或者</w:t>
      </w:r>
      <w:r w:rsidRPr="00FA7709">
        <w:rPr>
          <w:rFonts w:ascii="Arial" w:eastAsia="Times New Roman" w:hAnsi="Arial" w:cs="Arial"/>
          <w:color w:val="333333"/>
          <w:sz w:val="21"/>
          <w:szCs w:val="21"/>
        </w:rPr>
        <w:t>UDP</w:t>
      </w: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链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接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lastRenderedPageBreak/>
        <w:t>单链接模式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下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4584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AT+NewSTA</w:t>
            </w:r>
            <w:proofErr w:type="spellEnd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=&lt;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类型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&gt;,&lt;IP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地址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&gt;,&lt;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端口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done or ERROR or ALREAY CONNECT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类型的填写内容为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或者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UDP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FA7709">
              <w:rPr>
                <w:rFonts w:ascii="宋体" w:eastAsia="宋体" w:hAnsi="宋体" w:cs="宋体"/>
                <w:sz w:val="24"/>
                <w:szCs w:val="24"/>
              </w:rPr>
              <w:t>地址为目标服务器的</w:t>
            </w: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端口号为目标端口号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举例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AT+NewSTA</w:t>
            </w:r>
            <w:proofErr w:type="spellEnd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=“TCP”,“192.168.1.109”,8080</w:t>
            </w:r>
          </w:p>
        </w:tc>
      </w:tr>
    </w:tbl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多链接模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式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5900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AT+NewSTA</w:t>
            </w:r>
            <w:proofErr w:type="spellEnd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=&lt;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链接号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类型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&gt;,&lt;IP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地址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&gt;,&lt;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端口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done or ERROR or ALREAY CONNECT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A7709">
              <w:rPr>
                <w:rFonts w:ascii="宋体" w:eastAsia="宋体" w:hAnsi="宋体" w:cs="宋体"/>
                <w:sz w:val="24"/>
                <w:szCs w:val="24"/>
              </w:rPr>
              <w:t>链接号</w:t>
            </w:r>
            <w:proofErr w:type="gramEnd"/>
            <w:r w:rsidRPr="00FA7709">
              <w:rPr>
                <w:rFonts w:ascii="宋体" w:eastAsia="宋体" w:hAnsi="宋体" w:cs="宋体"/>
                <w:sz w:val="24"/>
                <w:szCs w:val="24"/>
              </w:rPr>
              <w:t>取值范围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0-4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，因为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有其他用处推荐从</w:t>
            </w:r>
            <w:proofErr w:type="gramStart"/>
            <w:r w:rsidRPr="00FA7709">
              <w:rPr>
                <w:rFonts w:ascii="宋体" w:eastAsia="宋体" w:hAnsi="宋体" w:cs="宋体"/>
                <w:sz w:val="24"/>
                <w:szCs w:val="24"/>
              </w:rPr>
              <w:t>一</w:t>
            </w:r>
            <w:proofErr w:type="gramEnd"/>
            <w:r w:rsidRPr="00FA7709">
              <w:rPr>
                <w:rFonts w:ascii="宋体" w:eastAsia="宋体" w:hAnsi="宋体" w:cs="宋体"/>
                <w:sz w:val="24"/>
                <w:szCs w:val="24"/>
              </w:rPr>
              <w:t>取值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类型的填写内容为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或者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UDP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FA7709">
              <w:rPr>
                <w:rFonts w:ascii="宋体" w:eastAsia="宋体" w:hAnsi="宋体" w:cs="宋体"/>
                <w:sz w:val="24"/>
                <w:szCs w:val="24"/>
              </w:rPr>
              <w:t>地址为目标服务器的</w:t>
            </w: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端口号为目标端口号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举例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AT+NewSTA</w:t>
            </w:r>
            <w:proofErr w:type="spellEnd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=1,“TCP”,“192.168.1.109”,8080</w:t>
            </w:r>
          </w:p>
        </w:tc>
      </w:tr>
    </w:tbl>
    <w:p w:rsidR="00FA7709" w:rsidRPr="00FA7709" w:rsidRDefault="00FA7709" w:rsidP="00FA77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FA7709">
        <w:rPr>
          <w:rFonts w:ascii="Arial" w:eastAsia="Times New Roman" w:hAnsi="Arial" w:cs="Arial"/>
          <w:b/>
          <w:bCs/>
          <w:color w:val="333333"/>
          <w:sz w:val="27"/>
          <w:szCs w:val="27"/>
        </w:rPr>
        <w:t>AT+ShowSTA</w:t>
      </w:r>
      <w:proofErr w:type="spellEnd"/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获取链接状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态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4177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AT+ShowSTA</w:t>
            </w:r>
            <w:proofErr w:type="spellEnd"/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当前的链接状态和参数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链接号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&gt;,&lt;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类型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&gt;,&lt;IP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地址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&gt;,&lt;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端口号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链接号取值范围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0-4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类型为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或者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UDP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FA7709">
              <w:rPr>
                <w:rFonts w:ascii="宋体" w:eastAsia="宋体" w:hAnsi="宋体" w:cs="宋体"/>
                <w:sz w:val="24"/>
                <w:szCs w:val="24"/>
              </w:rPr>
              <w:t>地址为目标服务器的</w:t>
            </w: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端口号为目标端口号</w:t>
            </w:r>
          </w:p>
        </w:tc>
      </w:tr>
    </w:tbl>
    <w:p w:rsidR="00FA7709" w:rsidRPr="00FA7709" w:rsidRDefault="00FA7709" w:rsidP="00FA77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FA7709">
        <w:rPr>
          <w:rFonts w:ascii="Arial" w:eastAsia="Times New Roman" w:hAnsi="Arial" w:cs="Arial"/>
          <w:b/>
          <w:bCs/>
          <w:color w:val="333333"/>
          <w:sz w:val="27"/>
          <w:szCs w:val="27"/>
        </w:rPr>
        <w:t>AT+UpDate</w:t>
      </w:r>
      <w:proofErr w:type="spellEnd"/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发送数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据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单链接模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式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8245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lastRenderedPageBreak/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AT+UpDate</w:t>
            </w:r>
            <w:proofErr w:type="spellEnd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=&lt;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输入要发送数据的长度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  <w:r w:rsidRPr="00FA7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符号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在</w:t>
            </w:r>
            <w:r w:rsidRPr="00FA7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符号后可以输入你要发送的数据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长度满足上面设置的数据长度时，数据就会被发送</w:t>
            </w:r>
          </w:p>
        </w:tc>
      </w:tr>
    </w:tbl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多链接模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式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8245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AT+UpDate</w:t>
            </w:r>
            <w:proofErr w:type="spellEnd"/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=&lt;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链接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ID&gt;,&lt;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输入要发送数据的长度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  <w:r w:rsidRPr="00FA7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符号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号取值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0-4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，会将数据发到指定的链接上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在</w:t>
            </w:r>
            <w:r w:rsidRPr="00FA7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符号后可以输入你要发送的数据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长度满足上面设置的数据长度时，数据就会被发送</w:t>
            </w:r>
          </w:p>
        </w:tc>
      </w:tr>
    </w:tbl>
    <w:p w:rsidR="00FA7709" w:rsidRPr="00FA7709" w:rsidRDefault="00FA7709" w:rsidP="00FA77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A7709">
        <w:rPr>
          <w:rFonts w:ascii="Arial" w:eastAsia="Times New Roman" w:hAnsi="Arial" w:cs="Arial"/>
          <w:b/>
          <w:bCs/>
          <w:color w:val="333333"/>
          <w:sz w:val="27"/>
          <w:szCs w:val="27"/>
        </w:rPr>
        <w:t>AT+CLOSE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关闭链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接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单链接模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式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3840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AT+CLOSE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done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FA7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ERROE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关闭服务器的链接的情况下请重启</w:t>
            </w:r>
          </w:p>
        </w:tc>
      </w:tr>
    </w:tbl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单链接模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式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4763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AT+CLOSE=&lt;id&gt;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done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FA7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ERROE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号取值范围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0-4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关闭服务器（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id=0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）的链接的情况下请重启</w:t>
            </w:r>
          </w:p>
        </w:tc>
      </w:tr>
    </w:tbl>
    <w:p w:rsidR="00FA7709" w:rsidRPr="00FA7709" w:rsidRDefault="00FA7709" w:rsidP="00FA77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A7709">
        <w:rPr>
          <w:rFonts w:ascii="Arial" w:eastAsia="Times New Roman" w:hAnsi="Arial" w:cs="Arial"/>
          <w:b/>
          <w:bCs/>
          <w:color w:val="333333"/>
          <w:sz w:val="27"/>
          <w:szCs w:val="27"/>
        </w:rPr>
        <w:t>AT+SERVER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微软雅黑" w:eastAsia="微软雅黑" w:hAnsi="微软雅黑" w:cs="微软雅黑" w:hint="eastAsia"/>
          <w:color w:val="333333"/>
          <w:sz w:val="21"/>
          <w:szCs w:val="21"/>
        </w:rPr>
        <w:t>建立服务器，接受数据（</w:t>
      </w:r>
      <w:r w:rsidRPr="00FA7709">
        <w:rPr>
          <w:rFonts w:ascii="微软雅黑" w:eastAsia="微软雅黑" w:hAnsi="微软雅黑" w:cs="微软雅黑" w:hint="eastAsia"/>
          <w:b/>
          <w:bCs/>
          <w:color w:val="333333"/>
          <w:sz w:val="21"/>
          <w:szCs w:val="21"/>
        </w:rPr>
        <w:t>请注意：一定要开启多链接模式才能启用</w:t>
      </w:r>
      <w:r w:rsidRPr="00FA7709">
        <w:rPr>
          <w:rFonts w:ascii="宋体" w:eastAsia="宋体" w:hAnsi="宋体" w:cs="宋体"/>
          <w:color w:val="333333"/>
          <w:sz w:val="21"/>
          <w:szCs w:val="21"/>
        </w:rPr>
        <w:t>）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6960"/>
      </w:tblGrid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输入语句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AT+SERVER=&lt;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参数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，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端口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lastRenderedPageBreak/>
              <w:t>返回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done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FA7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Link is </w:t>
            </w:r>
            <w:proofErr w:type="spellStart"/>
            <w:r w:rsidRPr="00FA77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builded</w:t>
            </w:r>
            <w:proofErr w:type="spellEnd"/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建立一个监听服务器，监听指定端口，有数据则返回收到的数据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参数取值范围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0 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关闭服务器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 </w:t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启动服务器</w:t>
            </w: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A7709">
              <w:rPr>
                <w:rFonts w:ascii="宋体" w:eastAsia="宋体" w:hAnsi="宋体" w:cs="宋体"/>
                <w:sz w:val="24"/>
                <w:szCs w:val="24"/>
              </w:rPr>
              <w:t>关闭服务器后需要重启模块</w:t>
            </w:r>
          </w:p>
        </w:tc>
      </w:tr>
      <w:tr w:rsidR="00FA7709" w:rsidRPr="00FA7709" w:rsidTr="00FA77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宋体" w:eastAsia="宋体" w:hAnsi="宋体" w:cs="宋体"/>
                <w:sz w:val="24"/>
                <w:szCs w:val="24"/>
              </w:rPr>
              <w:t>举例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709" w:rsidRPr="00FA7709" w:rsidRDefault="00FA7709" w:rsidP="00FA77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709">
              <w:rPr>
                <w:rFonts w:ascii="Times New Roman" w:eastAsia="Times New Roman" w:hAnsi="Times New Roman" w:cs="Times New Roman"/>
                <w:sz w:val="24"/>
                <w:szCs w:val="24"/>
              </w:rPr>
              <w:t>AT+SERVER=1,8080</w:t>
            </w:r>
          </w:p>
        </w:tc>
      </w:tr>
    </w:tbl>
    <w:p w:rsidR="00FA7709" w:rsidRPr="00FA7709" w:rsidRDefault="00FA7709" w:rsidP="00FA7709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A7709">
        <w:rPr>
          <w:rFonts w:ascii="微软雅黑" w:eastAsia="微软雅黑" w:hAnsi="微软雅黑" w:cs="微软雅黑" w:hint="eastAsia"/>
          <w:b/>
          <w:bCs/>
          <w:color w:val="333333"/>
          <w:sz w:val="36"/>
          <w:szCs w:val="36"/>
        </w:rPr>
        <w:t>其他显示指</w:t>
      </w:r>
      <w:r w:rsidRPr="00FA7709">
        <w:rPr>
          <w:rFonts w:ascii="宋体" w:eastAsia="宋体" w:hAnsi="宋体" w:cs="宋体"/>
          <w:b/>
          <w:bCs/>
          <w:color w:val="333333"/>
          <w:sz w:val="36"/>
          <w:szCs w:val="36"/>
        </w:rPr>
        <w:t>令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Arial" w:eastAsia="Times New Roman" w:hAnsi="Arial" w:cs="Arial"/>
          <w:color w:val="333333"/>
          <w:sz w:val="21"/>
          <w:szCs w:val="21"/>
        </w:rPr>
        <w:pict>
          <v:rect id="_x0000_i1030" style="width:0;height:0" o:hralign="center" o:hrstd="t" o:hr="t" fillcolor="#a0a0a0" stroked="f"/>
        </w:pict>
      </w:r>
    </w:p>
    <w:p w:rsidR="00FA7709" w:rsidRPr="00FA7709" w:rsidRDefault="00FA7709" w:rsidP="00FA7709">
      <w:pPr>
        <w:spacing w:after="213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A7709">
        <w:rPr>
          <w:rFonts w:ascii="Arial" w:eastAsia="Times New Roman" w:hAnsi="Arial" w:cs="Arial"/>
          <w:b/>
          <w:bCs/>
          <w:color w:val="333333"/>
          <w:sz w:val="27"/>
          <w:szCs w:val="27"/>
        </w:rPr>
        <w:t>+IPD</w:t>
      </w:r>
      <w:r w:rsidRPr="00FA7709">
        <w:rPr>
          <w:rFonts w:ascii="微软雅黑" w:eastAsia="微软雅黑" w:hAnsi="微软雅黑" w:cs="微软雅黑" w:hint="eastAsia"/>
          <w:b/>
          <w:bCs/>
          <w:color w:val="333333"/>
          <w:sz w:val="27"/>
          <w:szCs w:val="27"/>
        </w:rPr>
        <w:t>指</w:t>
      </w:r>
      <w:r w:rsidRPr="00FA7709">
        <w:rPr>
          <w:rFonts w:ascii="宋体" w:eastAsia="宋体" w:hAnsi="宋体" w:cs="宋体"/>
          <w:b/>
          <w:bCs/>
          <w:color w:val="333333"/>
          <w:sz w:val="27"/>
          <w:szCs w:val="27"/>
        </w:rPr>
        <w:t>令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宋体" w:eastAsia="宋体" w:hAnsi="宋体" w:cs="宋体" w:hint="eastAsia"/>
          <w:color w:val="333333"/>
          <w:sz w:val="21"/>
          <w:szCs w:val="21"/>
        </w:rPr>
        <w:t>这个指令为系统收到数据的自动返回指令格式如下</w:t>
      </w:r>
      <w:r w:rsidRPr="00FA7709">
        <w:rPr>
          <w:rFonts w:ascii="Arial" w:eastAsia="Times New Roman" w:hAnsi="Arial" w:cs="Arial"/>
          <w:color w:val="333333"/>
          <w:sz w:val="21"/>
          <w:szCs w:val="21"/>
        </w:rPr>
        <w:t xml:space="preserve"> +IPD,&lt;</w:t>
      </w:r>
      <w:r w:rsidRPr="00FA7709">
        <w:rPr>
          <w:rFonts w:ascii="宋体" w:eastAsia="宋体" w:hAnsi="宋体" w:cs="宋体" w:hint="eastAsia"/>
          <w:color w:val="333333"/>
          <w:sz w:val="21"/>
          <w:szCs w:val="21"/>
        </w:rPr>
        <w:t>数据长度</w:t>
      </w:r>
      <w:r w:rsidRPr="00FA7709">
        <w:rPr>
          <w:rFonts w:ascii="Arial" w:eastAsia="Times New Roman" w:hAnsi="Arial" w:cs="Arial"/>
          <w:color w:val="333333"/>
          <w:sz w:val="21"/>
          <w:szCs w:val="21"/>
        </w:rPr>
        <w:t>&gt;,&lt;</w:t>
      </w:r>
      <w:r w:rsidRPr="00FA7709">
        <w:rPr>
          <w:rFonts w:ascii="宋体" w:eastAsia="宋体" w:hAnsi="宋体" w:cs="宋体" w:hint="eastAsia"/>
          <w:color w:val="333333"/>
          <w:sz w:val="21"/>
          <w:szCs w:val="21"/>
        </w:rPr>
        <w:t>数据</w:t>
      </w:r>
      <w:r w:rsidRPr="00FA7709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FA7709" w:rsidRPr="00FA7709" w:rsidRDefault="00FA7709" w:rsidP="00FA7709">
      <w:pPr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A7709">
        <w:rPr>
          <w:rFonts w:ascii="Arial" w:eastAsia="Times New Roman" w:hAnsi="Arial" w:cs="Arial"/>
          <w:color w:val="333333"/>
          <w:sz w:val="21"/>
          <w:szCs w:val="21"/>
        </w:rPr>
        <w:t>+IPD</w:t>
      </w:r>
      <w:proofErr w:type="gramStart"/>
      <w:r w:rsidRPr="00FA7709">
        <w:rPr>
          <w:rFonts w:ascii="Arial" w:eastAsia="Times New Roman" w:hAnsi="Arial" w:cs="Arial"/>
          <w:color w:val="333333"/>
          <w:sz w:val="21"/>
          <w:szCs w:val="21"/>
        </w:rPr>
        <w:t>,&lt;</w:t>
      </w:r>
      <w:proofErr w:type="gramEnd"/>
      <w:r w:rsidRPr="00FA7709">
        <w:rPr>
          <w:rFonts w:ascii="宋体" w:eastAsia="宋体" w:hAnsi="宋体" w:cs="宋体" w:hint="eastAsia"/>
          <w:color w:val="333333"/>
          <w:sz w:val="21"/>
          <w:szCs w:val="21"/>
        </w:rPr>
        <w:t>链接</w:t>
      </w:r>
      <w:r w:rsidRPr="00FA7709">
        <w:rPr>
          <w:rFonts w:ascii="Arial" w:eastAsia="Times New Roman" w:hAnsi="Arial" w:cs="Arial"/>
          <w:color w:val="333333"/>
          <w:sz w:val="21"/>
          <w:szCs w:val="21"/>
        </w:rPr>
        <w:t>ID&gt;,&lt;</w:t>
      </w:r>
      <w:r w:rsidRPr="00FA7709">
        <w:rPr>
          <w:rFonts w:ascii="宋体" w:eastAsia="宋体" w:hAnsi="宋体" w:cs="宋体" w:hint="eastAsia"/>
          <w:color w:val="333333"/>
          <w:sz w:val="21"/>
          <w:szCs w:val="21"/>
        </w:rPr>
        <w:t>数据长度</w:t>
      </w:r>
      <w:r w:rsidRPr="00FA7709">
        <w:rPr>
          <w:rFonts w:ascii="Arial" w:eastAsia="Times New Roman" w:hAnsi="Arial" w:cs="Arial"/>
          <w:color w:val="333333"/>
          <w:sz w:val="21"/>
          <w:szCs w:val="21"/>
        </w:rPr>
        <w:t>&gt;,&lt;</w:t>
      </w:r>
      <w:r w:rsidRPr="00FA7709">
        <w:rPr>
          <w:rFonts w:ascii="宋体" w:eastAsia="宋体" w:hAnsi="宋体" w:cs="宋体" w:hint="eastAsia"/>
          <w:color w:val="333333"/>
          <w:sz w:val="21"/>
          <w:szCs w:val="21"/>
        </w:rPr>
        <w:t>数据</w:t>
      </w:r>
      <w:r w:rsidRPr="00FA7709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D53D44" w:rsidRDefault="00D53D44"/>
    <w:sectPr w:rsidR="00D5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09"/>
    <w:rsid w:val="00D53D44"/>
    <w:rsid w:val="00FA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2A4EE-E7F2-4031-BA0E-135FFA42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7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77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77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7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77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77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7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7709"/>
    <w:rPr>
      <w:b/>
      <w:bCs/>
    </w:rPr>
  </w:style>
  <w:style w:type="character" w:styleId="Emphasis">
    <w:name w:val="Emphasis"/>
    <w:basedOn w:val="DefaultParagraphFont"/>
    <w:uiPriority w:val="20"/>
    <w:qFormat/>
    <w:rsid w:val="00FA7709"/>
    <w:rPr>
      <w:i/>
      <w:iCs/>
    </w:rPr>
  </w:style>
  <w:style w:type="character" w:customStyle="1" w:styleId="apple-converted-space">
    <w:name w:val="apple-converted-space"/>
    <w:basedOn w:val="DefaultParagraphFont"/>
    <w:rsid w:val="00FA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926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33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6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540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850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628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962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511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5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5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776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10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30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363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056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56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215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18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28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995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40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48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376</Words>
  <Characters>2146</Characters>
  <Application>Microsoft Office Word</Application>
  <DocSecurity>0</DocSecurity>
  <Lines>17</Lines>
  <Paragraphs>5</Paragraphs>
  <ScaleCrop>false</ScaleCrop>
  <Company>Hewlett Packard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Bu, Xiao-Yang (Shawn)</dc:creator>
  <cp:keywords/>
  <dc:description/>
  <cp:lastModifiedBy>Bu, Xiao-Yang (Shawn)</cp:lastModifiedBy>
  <cp:revision>1</cp:revision>
  <dcterms:created xsi:type="dcterms:W3CDTF">2014-09-26T09:43:00Z</dcterms:created>
  <dcterms:modified xsi:type="dcterms:W3CDTF">2014-09-26T09:44:00Z</dcterms:modified>
</cp:coreProperties>
</file>