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Буянбадрах</w:t>
      </w:r>
      <w:r>
        <w:t xml:space="preserve"> </w:t>
      </w:r>
      <w:r>
        <w:t xml:space="preserve">Тогтохжав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022407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2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976558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6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4464823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4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Буянбадрах Тогтохжав</dc:creator>
  <dc:language>ru-RU</dc:language>
  <cp:keywords/>
  <dcterms:created xsi:type="dcterms:W3CDTF">2023-03-03T12:48:37Z</dcterms:created>
  <dcterms:modified xsi:type="dcterms:W3CDTF">2023-03-03T12:48:37Z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Командные файлы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