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470DBB">
      <w:r w:rsidRPr="00470DBB">
        <w:t>https://wiki.jenkins.io/display/JENKINS/Installing+Jenkins</w:t>
      </w:r>
      <w:bookmarkStart w:id="0" w:name="_GoBack"/>
      <w:bookmarkEnd w:id="0"/>
    </w:p>
    <w:p w:rsidR="00EE2EE6" w:rsidRDefault="00EE2EE6"/>
    <w:p w:rsidR="00470DBB" w:rsidRPr="00470DBB" w:rsidRDefault="00470DBB" w:rsidP="00470DBB">
      <w:pPr>
        <w:widowControl/>
        <w:jc w:val="left"/>
        <w:outlineLvl w:val="0"/>
        <w:rPr>
          <w:rFonts w:ascii="宋体" w:eastAsia="宋体" w:hAnsi="宋体" w:cs="宋体"/>
          <w:color w:val="D24939"/>
          <w:kern w:val="36"/>
          <w:sz w:val="42"/>
          <w:szCs w:val="42"/>
        </w:rPr>
      </w:pPr>
      <w:hyperlink r:id="rId5" w:history="1">
        <w:r w:rsidRPr="00470DBB">
          <w:rPr>
            <w:rFonts w:ascii="宋体" w:eastAsia="宋体" w:hAnsi="宋体" w:cs="宋体"/>
            <w:color w:val="D24939"/>
            <w:kern w:val="36"/>
            <w:sz w:val="42"/>
            <w:szCs w:val="42"/>
            <w:u w:val="single"/>
          </w:rPr>
          <w:t>Installing Jenkins</w:t>
        </w:r>
      </w:hyperlink>
    </w:p>
    <w:p w:rsidR="00470DBB" w:rsidRPr="00470DBB" w:rsidRDefault="00470DBB" w:rsidP="00470D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page-metadata-end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  <w:bdr w:val="none" w:sz="0" w:space="0" w:color="auto" w:frame="1"/>
          </w:rPr>
          <w:t>转至元数据结尾</w:t>
        </w:r>
      </w:hyperlink>
    </w:p>
    <w:p w:rsidR="00470DBB" w:rsidRPr="00470DBB" w:rsidRDefault="00470DBB" w:rsidP="00470DB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color w:val="5E6C84"/>
          <w:kern w:val="0"/>
          <w:sz w:val="18"/>
          <w:szCs w:val="18"/>
        </w:rPr>
      </w:pP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t>由 </w:t>
      </w:r>
      <w:proofErr w:type="spellStart"/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fldChar w:fldCharType="begin"/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instrText xml:space="preserve"> HYPERLINK "https://wiki.jenkins.io/display/~qazwart" </w:instrText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fldChar w:fldCharType="separate"/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  <w:u w:val="single"/>
        </w:rPr>
        <w:t>qazwart</w:t>
      </w:r>
      <w:proofErr w:type="spellEnd"/>
      <w:r w:rsidRPr="00470DBB">
        <w:rPr>
          <w:rFonts w:ascii="宋体" w:eastAsia="宋体" w:hAnsi="宋体" w:cs="宋体"/>
          <w:color w:val="5E6C84"/>
          <w:kern w:val="0"/>
          <w:sz w:val="18"/>
          <w:szCs w:val="18"/>
          <w:u w:val="single"/>
        </w:rPr>
        <w:t xml:space="preserve"> -</w:t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fldChar w:fldCharType="end"/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t>创建, 最终由 </w:t>
      </w:r>
      <w:proofErr w:type="spellStart"/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fldChar w:fldCharType="begin"/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instrText xml:space="preserve"> HYPERLINK "https://wiki.jenkins.io/display/~kohsuke" </w:instrText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fldChar w:fldCharType="separate"/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  <w:u w:val="single"/>
        </w:rPr>
        <w:t>Kohsuke</w:t>
      </w:r>
      <w:proofErr w:type="spellEnd"/>
      <w:r w:rsidRPr="00470DBB">
        <w:rPr>
          <w:rFonts w:ascii="宋体" w:eastAsia="宋体" w:hAnsi="宋体" w:cs="宋体"/>
          <w:color w:val="5E6C84"/>
          <w:kern w:val="0"/>
          <w:sz w:val="18"/>
          <w:szCs w:val="18"/>
          <w:u w:val="single"/>
        </w:rPr>
        <w:t xml:space="preserve"> Kawaguchi</w:t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fldChar w:fldCharType="end"/>
      </w: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t>修改于 </w:t>
      </w:r>
      <w:hyperlink r:id="rId7" w:tooltip="查看变更" w:history="1">
        <w:r w:rsidRPr="00470DBB">
          <w:rPr>
            <w:rFonts w:ascii="宋体" w:eastAsia="宋体" w:hAnsi="宋体" w:cs="宋体"/>
            <w:color w:val="5E6C84"/>
            <w:kern w:val="0"/>
            <w:sz w:val="18"/>
            <w:szCs w:val="18"/>
            <w:u w:val="single"/>
          </w:rPr>
          <w:t>十月 10, 2016</w:t>
        </w:r>
      </w:hyperlink>
    </w:p>
    <w:p w:rsidR="00470DBB" w:rsidRPr="00470DBB" w:rsidRDefault="00470DBB" w:rsidP="00470D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page-metadata-start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  <w:bdr w:val="none" w:sz="0" w:space="0" w:color="auto" w:frame="1"/>
          </w:rPr>
          <w:t>转至元数据起始</w:t>
        </w:r>
      </w:hyperlink>
    </w:p>
    <w:p w:rsidR="00470DBB" w:rsidRPr="00470DBB" w:rsidRDefault="00470DBB" w:rsidP="00470DBB">
      <w:pPr>
        <w:widowControl/>
        <w:shd w:val="clear" w:color="auto" w:fill="FCFCFC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470DB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Table of Contents</w:t>
      </w:r>
    </w:p>
    <w:p w:rsidR="00470DBB" w:rsidRPr="00470DBB" w:rsidRDefault="00470DBB" w:rsidP="00470DBB">
      <w:pPr>
        <w:widowControl/>
        <w:shd w:val="clear" w:color="auto" w:fill="FCFCFC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70DBB">
        <w:rPr>
          <w:rFonts w:ascii="宋体" w:eastAsia="宋体" w:hAnsi="宋体" w:cs="宋体"/>
          <w:color w:val="333333"/>
          <w:kern w:val="0"/>
          <w:szCs w:val="21"/>
        </w:rPr>
        <w:t>1</w:t>
      </w:r>
      <w:hyperlink r:id="rId9" w:anchor="InstallingJenkins-Systemrequirement" w:history="1">
        <w:r w:rsidRPr="00470DBB">
          <w:rPr>
            <w:rFonts w:ascii="宋体" w:eastAsia="宋体" w:hAnsi="宋体" w:cs="宋体"/>
            <w:color w:val="4B758B"/>
            <w:kern w:val="0"/>
            <w:szCs w:val="21"/>
            <w:u w:val="single"/>
          </w:rPr>
          <w:t>System requirement</w:t>
        </w:r>
      </w:hyperlink>
      <w:r w:rsidRPr="00470DBB">
        <w:rPr>
          <w:rFonts w:ascii="宋体" w:eastAsia="宋体" w:hAnsi="宋体" w:cs="宋体"/>
          <w:color w:val="333333"/>
          <w:kern w:val="0"/>
          <w:szCs w:val="21"/>
        </w:rPr>
        <w:t>newline2</w:t>
      </w:r>
      <w:hyperlink r:id="rId10" w:anchor="InstallingJenkins-Unix/LinuxInstallation" w:history="1">
        <w:r w:rsidRPr="00470DBB">
          <w:rPr>
            <w:rFonts w:ascii="宋体" w:eastAsia="宋体" w:hAnsi="宋体" w:cs="宋体"/>
            <w:color w:val="4B758B"/>
            <w:kern w:val="0"/>
            <w:szCs w:val="21"/>
            <w:u w:val="single"/>
          </w:rPr>
          <w:t>Unix/Linux Installation</w:t>
        </w:r>
      </w:hyperlink>
      <w:r w:rsidRPr="00470DBB">
        <w:rPr>
          <w:rFonts w:ascii="宋体" w:eastAsia="宋体" w:hAnsi="宋体" w:cs="宋体"/>
          <w:color w:val="333333"/>
          <w:kern w:val="0"/>
          <w:szCs w:val="21"/>
        </w:rPr>
        <w:t>newline3</w:t>
      </w:r>
      <w:hyperlink r:id="rId11" w:anchor="InstallingJenkins-WindowsInstallation" w:history="1">
        <w:r w:rsidRPr="00470DBB">
          <w:rPr>
            <w:rFonts w:ascii="宋体" w:eastAsia="宋体" w:hAnsi="宋体" w:cs="宋体"/>
            <w:color w:val="4B758B"/>
            <w:kern w:val="0"/>
            <w:szCs w:val="21"/>
            <w:u w:val="single"/>
          </w:rPr>
          <w:t>Windows Installation</w:t>
        </w:r>
      </w:hyperlink>
      <w:r w:rsidRPr="00470DBB">
        <w:rPr>
          <w:rFonts w:ascii="宋体" w:eastAsia="宋体" w:hAnsi="宋体" w:cs="宋体"/>
          <w:color w:val="333333"/>
          <w:kern w:val="0"/>
          <w:szCs w:val="21"/>
        </w:rPr>
        <w:t>newline4</w:t>
      </w:r>
      <w:hyperlink r:id="rId12" w:anchor="InstallingJenkins-InstallationWizard" w:history="1">
        <w:r w:rsidRPr="00470DBB">
          <w:rPr>
            <w:rFonts w:ascii="宋体" w:eastAsia="宋体" w:hAnsi="宋体" w:cs="宋体"/>
            <w:color w:val="4B758B"/>
            <w:kern w:val="0"/>
            <w:szCs w:val="21"/>
            <w:u w:val="single"/>
          </w:rPr>
          <w:t>Installation Wizard</w:t>
        </w:r>
      </w:hyperlink>
      <w:r w:rsidRPr="00470DBB">
        <w:rPr>
          <w:rFonts w:ascii="宋体" w:eastAsia="宋体" w:hAnsi="宋体" w:cs="宋体"/>
          <w:color w:val="333333"/>
          <w:kern w:val="0"/>
          <w:szCs w:val="21"/>
        </w:rPr>
        <w:t>newline5</w:t>
      </w:r>
      <w:hyperlink r:id="rId13" w:anchor="InstallingJenkins-JenkinsOfflineInstallation" w:history="1">
        <w:r w:rsidRPr="00470DBB">
          <w:rPr>
            <w:rFonts w:ascii="宋体" w:eastAsia="宋体" w:hAnsi="宋体" w:cs="宋体"/>
            <w:color w:val="4B758B"/>
            <w:kern w:val="0"/>
            <w:szCs w:val="21"/>
            <w:u w:val="single"/>
          </w:rPr>
          <w:t>Jenkins Offline Installation</w:t>
        </w:r>
      </w:hyperlink>
      <w:r w:rsidRPr="00470DBB">
        <w:rPr>
          <w:rFonts w:ascii="宋体" w:eastAsia="宋体" w:hAnsi="宋体" w:cs="宋体"/>
          <w:color w:val="333333"/>
          <w:kern w:val="0"/>
          <w:szCs w:val="21"/>
        </w:rPr>
        <w:t>newline6</w:t>
      </w:r>
      <w:hyperlink r:id="rId14" w:anchor="InstallingJenkins-CaseStudies" w:history="1">
        <w:r w:rsidRPr="00470DBB">
          <w:rPr>
            <w:rFonts w:ascii="宋体" w:eastAsia="宋体" w:hAnsi="宋体" w:cs="宋体"/>
            <w:color w:val="4B758B"/>
            <w:kern w:val="0"/>
            <w:szCs w:val="21"/>
            <w:u w:val="single"/>
          </w:rPr>
          <w:t>Case Studies</w:t>
        </w:r>
      </w:hyperlink>
    </w:p>
    <w:p w:rsidR="00470DBB" w:rsidRPr="00470DBB" w:rsidRDefault="00470DBB" w:rsidP="00470DBB">
      <w:pPr>
        <w:widowControl/>
        <w:spacing w:before="450"/>
        <w:jc w:val="left"/>
        <w:outlineLvl w:val="0"/>
        <w:rPr>
          <w:rFonts w:ascii="宋体" w:eastAsia="宋体" w:hAnsi="宋体" w:cs="宋体"/>
          <w:color w:val="D24939"/>
          <w:kern w:val="36"/>
          <w:sz w:val="36"/>
          <w:szCs w:val="36"/>
        </w:rPr>
      </w:pPr>
      <w:r w:rsidRPr="00470DBB">
        <w:rPr>
          <w:rFonts w:ascii="宋体" w:eastAsia="宋体" w:hAnsi="宋体" w:cs="宋体"/>
          <w:color w:val="D24939"/>
          <w:kern w:val="36"/>
          <w:sz w:val="36"/>
          <w:szCs w:val="36"/>
        </w:rPr>
        <w:t>System requirement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Jenkins requires Java7 or above to function. Java8 is recommended. Jenkins requires a fair amount of memory to operate well. Smaller installations should start around 256MB-1GB.</w:t>
      </w:r>
    </w:p>
    <w:p w:rsidR="00470DBB" w:rsidRPr="00470DBB" w:rsidRDefault="00470DBB" w:rsidP="00470DBB">
      <w:pPr>
        <w:widowControl/>
        <w:spacing w:before="450"/>
        <w:jc w:val="left"/>
        <w:outlineLvl w:val="0"/>
        <w:rPr>
          <w:rFonts w:ascii="宋体" w:eastAsia="宋体" w:hAnsi="宋体" w:cs="宋体"/>
          <w:color w:val="D24939"/>
          <w:kern w:val="36"/>
          <w:sz w:val="36"/>
          <w:szCs w:val="36"/>
        </w:rPr>
      </w:pPr>
      <w:r w:rsidRPr="00470DBB">
        <w:rPr>
          <w:rFonts w:ascii="宋体" w:eastAsia="宋体" w:hAnsi="宋体" w:cs="宋体"/>
          <w:color w:val="D24939"/>
          <w:kern w:val="36"/>
          <w:sz w:val="36"/>
          <w:szCs w:val="36"/>
        </w:rPr>
        <w:t>Unix/Linux Installation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Jenkins has native integrations with the following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OSes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. See respective sections for how to make Jenkins run in the background automatically:</w:t>
      </w:r>
    </w:p>
    <w:p w:rsidR="00470DBB" w:rsidRPr="00470DBB" w:rsidRDefault="00470DBB" w:rsidP="00470DB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Jenkins/Hudson as Solaris 10 service</w:t>
        </w:r>
      </w:hyperlink>
    </w:p>
    <w:p w:rsidR="00470DBB" w:rsidRPr="00470DBB" w:rsidRDefault="00470DBB" w:rsidP="00470DB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 on Ubuntu</w:t>
        </w:r>
      </w:hyperlink>
    </w:p>
    <w:p w:rsidR="00470DBB" w:rsidRPr="00470DBB" w:rsidRDefault="00470DBB" w:rsidP="00470DB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 on Red Hat Distributions</w:t>
        </w:r>
      </w:hyperlink>
    </w:p>
    <w:p w:rsidR="00470DBB" w:rsidRPr="00470DBB" w:rsidRDefault="00470DBB" w:rsidP="00470DB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 as a Unix daemon</w:t>
        </w:r>
      </w:hyperlink>
    </w:p>
    <w:p w:rsidR="00470DBB" w:rsidRPr="00470DBB" w:rsidRDefault="00470DBB" w:rsidP="00470DB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Tahoma" w:eastAsia="宋体" w:hAnsi="Tahoma" w:cs="Tahoma"/>
          <w:kern w:val="0"/>
          <w:sz w:val="24"/>
          <w:szCs w:val="24"/>
        </w:rPr>
        <w:t>﻿</w:t>
      </w:r>
      <w:hyperlink r:id="rId19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 with Docker</w:t>
        </w:r>
      </w:hyperlink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Alternatively, if you have a servlet container that supports Servlet 3.1, such as Glassfish v4, Tomcat 8 (or any later versions), then you can run them as services, and deploy </w:t>
      </w:r>
      <w:proofErr w:type="spellStart"/>
      <w:r w:rsidRPr="00470DBB">
        <w:rPr>
          <w:rFonts w:ascii="Courier New" w:eastAsia="宋体" w:hAnsi="Courier New" w:cs="宋体"/>
          <w:kern w:val="0"/>
          <w:sz w:val="24"/>
          <w:szCs w:val="24"/>
        </w:rPr>
        <w:t>jenkins.war</w:t>
      </w:r>
      <w:r w:rsidRPr="00470DBB">
        <w:rPr>
          <w:rFonts w:ascii="宋体" w:eastAsia="宋体" w:hAnsi="宋体" w:cs="宋体"/>
          <w:kern w:val="0"/>
          <w:sz w:val="24"/>
          <w:szCs w:val="24"/>
        </w:rPr>
        <w:t>as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you would any other war file. </w:t>
      </w:r>
      <w:hyperlink r:id="rId20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Container specific</w:t>
        </w:r>
      </w:hyperlink>
      <w:r w:rsidRPr="00470DBB">
        <w:rPr>
          <w:rFonts w:ascii="宋体" w:eastAsia="宋体" w:hAnsi="宋体" w:cs="宋体"/>
          <w:kern w:val="0"/>
          <w:sz w:val="24"/>
          <w:szCs w:val="24"/>
        </w:rPr>
        <w:t> documentation is available if you choose this route.</w:t>
      </w:r>
      <w:r w:rsidRPr="00470DBB">
        <w:rPr>
          <w:rFonts w:ascii="宋体" w:eastAsia="宋体" w:hAnsi="宋体" w:cs="宋体"/>
          <w:kern w:val="0"/>
          <w:sz w:val="24"/>
          <w:szCs w:val="24"/>
        </w:rPr>
        <w:br/>
      </w:r>
      <w:hyperlink r:id="rId21" w:anchor="InstallingJenkins-top" w:history="1">
        <w:r w:rsidRPr="00470DBB">
          <w:rPr>
            <w:rFonts w:ascii="宋体" w:eastAsia="宋体" w:hAnsi="宋体" w:cs="宋体"/>
            <w:i/>
            <w:iCs/>
            <w:color w:val="4B758B"/>
            <w:kern w:val="0"/>
            <w:sz w:val="24"/>
            <w:szCs w:val="24"/>
          </w:rPr>
          <w:t>Top of page</w:t>
        </w:r>
      </w:hyperlink>
    </w:p>
    <w:p w:rsidR="00470DBB" w:rsidRPr="00470DBB" w:rsidRDefault="00470DBB" w:rsidP="00470DBB">
      <w:pPr>
        <w:widowControl/>
        <w:spacing w:before="450"/>
        <w:jc w:val="left"/>
        <w:outlineLvl w:val="0"/>
        <w:rPr>
          <w:rFonts w:ascii="宋体" w:eastAsia="宋体" w:hAnsi="宋体" w:cs="宋体"/>
          <w:color w:val="D24939"/>
          <w:kern w:val="36"/>
          <w:sz w:val="36"/>
          <w:szCs w:val="36"/>
        </w:rPr>
      </w:pPr>
      <w:r w:rsidRPr="00470DBB">
        <w:rPr>
          <w:rFonts w:ascii="宋体" w:eastAsia="宋体" w:hAnsi="宋体" w:cs="宋体"/>
          <w:color w:val="D24939"/>
          <w:kern w:val="36"/>
          <w:sz w:val="36"/>
          <w:szCs w:val="36"/>
        </w:rPr>
        <w:t>Windows Installation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If you're running on Windows it is good to run Jenkins as a service so it starts up automatically without requiring a user to log in. The easiest way is to run the Windows installer, linked from Jenkins' homepage. This also has the advantage of being easier to automate.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The manual way is to follow </w:t>
      </w:r>
      <w:hyperlink r:id="rId22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 as a Windows service</w:t>
        </w:r>
      </w:hyperlink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. Alternatively, you can install a servlet container like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GlassFish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and Tomcat, which can run as a service by itself, and then deploy Jenkins to it.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Since Jenkins was written to work on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unix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-like platforms, some parts assume the presence of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unix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-utilities. It is advised to install these as well on Windows. Install 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DBB">
        <w:rPr>
          <w:rFonts w:ascii="宋体" w:eastAsia="宋体" w:hAnsi="宋体" w:cs="宋体"/>
          <w:kern w:val="0"/>
          <w:sz w:val="24"/>
          <w:szCs w:val="24"/>
        </w:rPr>
        <w:instrText xml:space="preserve"> HYPERLINK "http://unxutils.sourceforge.net/" </w:instrText>
      </w:r>
      <w:r w:rsidRPr="00470D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DBB">
        <w:rPr>
          <w:rFonts w:ascii="宋体" w:eastAsia="宋体" w:hAnsi="宋体" w:cs="宋体"/>
          <w:color w:val="4B758B"/>
          <w:kern w:val="0"/>
          <w:sz w:val="24"/>
          <w:szCs w:val="24"/>
          <w:u w:val="single"/>
        </w:rPr>
        <w:t>UnxUtils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 (this includes a shell that seems to work with forward and backwards slashes and does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globbing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correctly</w:t>
      </w:r>
      <w:proofErr w:type="gramStart"/>
      <w:r w:rsidRPr="00470DBB">
        <w:rPr>
          <w:rFonts w:ascii="宋体" w:eastAsia="宋体" w:hAnsi="宋体" w:cs="宋体"/>
          <w:kern w:val="0"/>
          <w:sz w:val="24"/>
          <w:szCs w:val="24"/>
        </w:rPr>
        <w:t>)(</w:t>
      </w:r>
      <w:proofErr w:type="spellStart"/>
      <w:proofErr w:type="gramEnd"/>
      <w:r w:rsidRPr="00470DBB">
        <w:rPr>
          <w:rFonts w:ascii="宋体" w:eastAsia="宋体" w:hAnsi="宋体" w:cs="宋体"/>
          <w:kern w:val="0"/>
          <w:sz w:val="24"/>
          <w:szCs w:val="24"/>
        </w:rPr>
        <w:t>UnxUtils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does not download), </w:t>
      </w:r>
      <w:hyperlink r:id="rId23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put it in the Windows </w:t>
        </w:r>
        <w:r w:rsidRPr="00470DBB">
          <w:rPr>
            <w:rFonts w:ascii="Courier New" w:eastAsia="宋体" w:hAnsi="Courier New" w:cs="宋体"/>
            <w:color w:val="4B758B"/>
            <w:kern w:val="0"/>
            <w:sz w:val="24"/>
            <w:szCs w:val="24"/>
          </w:rPr>
          <w:t>PATH</w:t>
        </w:r>
      </w:hyperlink>
      <w:r w:rsidRPr="00470DBB">
        <w:rPr>
          <w:rFonts w:ascii="宋体" w:eastAsia="宋体" w:hAnsi="宋体" w:cs="宋体"/>
          <w:kern w:val="0"/>
          <w:sz w:val="24"/>
          <w:szCs w:val="24"/>
        </w:rPr>
        <w:t> , and copy </w:t>
      </w:r>
      <w:r w:rsidRPr="00470DBB">
        <w:rPr>
          <w:rFonts w:ascii="Courier New" w:eastAsia="宋体" w:hAnsi="Courier New" w:cs="宋体"/>
          <w:kern w:val="0"/>
          <w:sz w:val="24"/>
          <w:szCs w:val="24"/>
        </w:rPr>
        <w:t>sh.exe</w:t>
      </w:r>
      <w:r w:rsidRPr="00470DBB">
        <w:rPr>
          <w:rFonts w:ascii="宋体" w:eastAsia="宋体" w:hAnsi="宋体" w:cs="宋体"/>
          <w:kern w:val="0"/>
          <w:sz w:val="24"/>
          <w:szCs w:val="24"/>
        </w:rPr>
        <w:t> to </w:t>
      </w:r>
      <w:r w:rsidRPr="00470DBB">
        <w:rPr>
          <w:rFonts w:ascii="Courier New" w:eastAsia="宋体" w:hAnsi="Courier New" w:cs="宋体"/>
          <w:kern w:val="0"/>
          <w:sz w:val="24"/>
          <w:szCs w:val="24"/>
        </w:rPr>
        <w:t>C:\bin\sh.exe</w:t>
      </w:r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 (or whichever drive you use) to make shebang lines work. This should get you going. If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UnxUtils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gives you trouble (Fork Failed Errors), try </w:t>
      </w:r>
      <w:hyperlink r:id="rId24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Win-Bash</w:t>
        </w:r>
      </w:hyperlink>
      <w:r w:rsidRPr="00470DB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70DBB" w:rsidRPr="00470DBB" w:rsidRDefault="00470DBB" w:rsidP="00470DB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Installing Jenkins as a Windows service</w:t>
        </w:r>
      </w:hyperlink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InstallingJenkins-top" w:history="1">
        <w:r w:rsidRPr="00470DBB">
          <w:rPr>
            <w:rFonts w:ascii="宋体" w:eastAsia="宋体" w:hAnsi="宋体" w:cs="宋体"/>
            <w:i/>
            <w:iCs/>
            <w:color w:val="4B758B"/>
            <w:kern w:val="0"/>
            <w:sz w:val="24"/>
            <w:szCs w:val="24"/>
          </w:rPr>
          <w:t>Top of page</w:t>
        </w:r>
      </w:hyperlink>
    </w:p>
    <w:p w:rsidR="00470DBB" w:rsidRPr="00470DBB" w:rsidRDefault="00470DBB" w:rsidP="00470DBB">
      <w:pPr>
        <w:widowControl/>
        <w:spacing w:before="450"/>
        <w:jc w:val="left"/>
        <w:outlineLvl w:val="0"/>
        <w:rPr>
          <w:rFonts w:ascii="宋体" w:eastAsia="宋体" w:hAnsi="宋体" w:cs="宋体"/>
          <w:color w:val="D24939"/>
          <w:kern w:val="36"/>
          <w:sz w:val="36"/>
          <w:szCs w:val="36"/>
        </w:rPr>
      </w:pPr>
      <w:r w:rsidRPr="00470DBB">
        <w:rPr>
          <w:rFonts w:ascii="宋体" w:eastAsia="宋体" w:hAnsi="宋体" w:cs="宋体"/>
          <w:color w:val="D24939"/>
          <w:kern w:val="36"/>
          <w:sz w:val="36"/>
          <w:szCs w:val="36"/>
        </w:rPr>
        <w:t>Installation Wizard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TODO. This feature is under development.</w:t>
      </w:r>
    </w:p>
    <w:p w:rsidR="00470DBB" w:rsidRPr="00470DBB" w:rsidRDefault="00470DBB" w:rsidP="00470DBB">
      <w:pPr>
        <w:widowControl/>
        <w:spacing w:before="450"/>
        <w:jc w:val="left"/>
        <w:outlineLvl w:val="0"/>
        <w:rPr>
          <w:rFonts w:ascii="宋体" w:eastAsia="宋体" w:hAnsi="宋体" w:cs="宋体"/>
          <w:color w:val="D24939"/>
          <w:kern w:val="36"/>
          <w:sz w:val="36"/>
          <w:szCs w:val="36"/>
        </w:rPr>
      </w:pPr>
      <w:r w:rsidRPr="00470DBB">
        <w:rPr>
          <w:rFonts w:ascii="宋体" w:eastAsia="宋体" w:hAnsi="宋体" w:cs="宋体"/>
          <w:color w:val="D24939"/>
          <w:kern w:val="36"/>
          <w:sz w:val="36"/>
          <w:szCs w:val="36"/>
        </w:rPr>
        <w:t>Jenkins Offline Installation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See details</w:t>
        </w:r>
      </w:hyperlink>
      <w:r w:rsidRPr="00470DBB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70DBB" w:rsidRPr="00470DBB" w:rsidRDefault="00470DBB" w:rsidP="00470DBB">
      <w:pPr>
        <w:widowControl/>
        <w:spacing w:before="450"/>
        <w:jc w:val="left"/>
        <w:outlineLvl w:val="0"/>
        <w:rPr>
          <w:rFonts w:ascii="宋体" w:eastAsia="宋体" w:hAnsi="宋体" w:cs="宋体"/>
          <w:color w:val="D24939"/>
          <w:kern w:val="36"/>
          <w:sz w:val="36"/>
          <w:szCs w:val="36"/>
        </w:rPr>
      </w:pPr>
      <w:r w:rsidRPr="00470DBB">
        <w:rPr>
          <w:rFonts w:ascii="宋体" w:eastAsia="宋体" w:hAnsi="宋体" w:cs="宋体"/>
          <w:b/>
          <w:bCs/>
          <w:color w:val="D24939"/>
          <w:kern w:val="36"/>
          <w:sz w:val="36"/>
          <w:szCs w:val="36"/>
        </w:rPr>
        <w:t>Case Studies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lastRenderedPageBreak/>
        <w:t>Also, see how other people are deploying Jenkins/Hudson to get some idea of how to make it fit your environment.</w:t>
      </w:r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How I setup Git, Gerrit, Jenkins, Nginx for 1 master with linux, windows, mac slaves for Continuous Delivery of Cpp builds and tests.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Case study of Sven Reimers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Case study of Kohsuke Kawaguchi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Case study of Rhett Sutphin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Case study of Ned Collyer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Case Study of Arnaud Lacour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Pr="00470DBB">
          <w:rPr>
            <w:rFonts w:ascii="宋体" w:eastAsia="宋体" w:hAnsi="宋体" w:cs="宋体"/>
            <w:color w:val="4B758B"/>
            <w:kern w:val="0"/>
            <w:sz w:val="24"/>
            <w:szCs w:val="24"/>
            <w:u w:val="single"/>
          </w:rPr>
          <w:t>Case Study of JBoss</w:t>
        </w:r>
      </w:hyperlink>
    </w:p>
    <w:p w:rsidR="00470DBB" w:rsidRPr="00470DBB" w:rsidRDefault="00470DBB" w:rsidP="00470D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DBB">
        <w:rPr>
          <w:rFonts w:ascii="宋体" w:eastAsia="宋体" w:hAnsi="宋体" w:cs="宋体"/>
          <w:kern w:val="0"/>
          <w:sz w:val="24"/>
          <w:szCs w:val="24"/>
        </w:rPr>
        <w:t>we'd</w:t>
      </w:r>
      <w:proofErr w:type="gram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love to list yours here. Please talk to us.</w:t>
      </w:r>
    </w:p>
    <w:p w:rsidR="00470DBB" w:rsidRPr="00470DBB" w:rsidRDefault="00470DBB" w:rsidP="00470DBB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anchor="InstallingJenkins-top" w:history="1">
        <w:r w:rsidRPr="00470DBB">
          <w:rPr>
            <w:rFonts w:ascii="宋体" w:eastAsia="宋体" w:hAnsi="宋体" w:cs="宋体"/>
            <w:i/>
            <w:iCs/>
            <w:color w:val="4B758B"/>
            <w:kern w:val="0"/>
            <w:sz w:val="24"/>
            <w:szCs w:val="24"/>
          </w:rPr>
          <w:t>Top of page</w:t>
        </w:r>
      </w:hyperlink>
    </w:p>
    <w:p w:rsidR="00470DBB" w:rsidRPr="00470DBB" w:rsidRDefault="00470DBB" w:rsidP="00470DB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right"/>
        <w:textAlignment w:val="center"/>
        <w:rPr>
          <w:rFonts w:ascii="宋体" w:eastAsia="宋体" w:hAnsi="宋体" w:cs="宋体"/>
          <w:color w:val="5E6C84"/>
          <w:kern w:val="0"/>
          <w:sz w:val="18"/>
          <w:szCs w:val="18"/>
        </w:rPr>
      </w:pPr>
      <w:r w:rsidRPr="00470DBB">
        <w:rPr>
          <w:rFonts w:ascii="宋体" w:eastAsia="宋体" w:hAnsi="宋体" w:cs="宋体"/>
          <w:color w:val="5E6C84"/>
          <w:kern w:val="0"/>
          <w:sz w:val="18"/>
          <w:szCs w:val="18"/>
        </w:rPr>
        <w:t>无标签</w:t>
      </w:r>
    </w:p>
    <w:p w:rsidR="00470DBB" w:rsidRPr="00470DBB" w:rsidRDefault="00470DBB" w:rsidP="00470DBB">
      <w:pPr>
        <w:widowControl/>
        <w:jc w:val="left"/>
        <w:outlineLvl w:val="1"/>
        <w:rPr>
          <w:rFonts w:ascii="宋体" w:eastAsia="宋体" w:hAnsi="宋体" w:cs="宋体"/>
          <w:color w:val="D24939"/>
          <w:kern w:val="0"/>
          <w:sz w:val="36"/>
          <w:szCs w:val="36"/>
        </w:rPr>
      </w:pPr>
      <w:r w:rsidRPr="00470DBB">
        <w:rPr>
          <w:rFonts w:ascii="宋体" w:eastAsia="宋体" w:hAnsi="宋体" w:cs="宋体"/>
          <w:color w:val="D24939"/>
          <w:kern w:val="0"/>
          <w:sz w:val="36"/>
          <w:szCs w:val="36"/>
        </w:rPr>
        <w:t>19 评论</w:t>
      </w:r>
    </w:p>
    <w:p w:rsidR="00470DBB" w:rsidRPr="00470DBB" w:rsidRDefault="00470DBB" w:rsidP="00470DBB">
      <w:pPr>
        <w:widowControl/>
        <w:numPr>
          <w:ilvl w:val="0"/>
          <w:numId w:val="6"/>
        </w:numPr>
        <w:pBdr>
          <w:bottom w:val="single" w:sz="6" w:space="0" w:color="DFE1E5"/>
        </w:pBdr>
        <w:spacing w:before="15"/>
        <w:ind w:left="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用户图标: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A9DA8" id="矩形 5" o:spid="_x0000_s1026" alt="用户图标: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ft1Ct2QIAAMs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outlineLvl w:val="3"/>
        <w:rPr>
          <w:rFonts w:ascii="宋体" w:eastAsia="宋体" w:hAnsi="宋体" w:cs="宋体"/>
          <w:color w:val="D24939"/>
          <w:kern w:val="0"/>
          <w:sz w:val="24"/>
          <w:szCs w:val="24"/>
        </w:rPr>
      </w:pPr>
      <w:r w:rsidRPr="00470DBB">
        <w:rPr>
          <w:rFonts w:ascii="宋体" w:eastAsia="宋体" w:hAnsi="宋体" w:cs="宋体"/>
          <w:color w:val="D24939"/>
          <w:kern w:val="0"/>
          <w:sz w:val="24"/>
          <w:szCs w:val="24"/>
        </w:rPr>
        <w:t>匿名用户 发表：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Regarding Unix/Linux, it would be nice to easily find a start/stop script to deploy under 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proofErr w:type="gramStart"/>
      <w:r w:rsidRPr="00470DBB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470DBB">
        <w:rPr>
          <w:rFonts w:ascii="宋体" w:eastAsia="宋体" w:hAnsi="宋体" w:cs="宋体"/>
          <w:kern w:val="0"/>
          <w:sz w:val="24"/>
          <w:szCs w:val="24"/>
        </w:rPr>
        <w:t>* so it is ensured Hudson starts after a reboot.</w:t>
      </w:r>
    </w:p>
    <w:p w:rsidR="00470DBB" w:rsidRPr="00470DBB" w:rsidRDefault="00470DBB" w:rsidP="00470DBB">
      <w:pPr>
        <w:widowControl/>
        <w:numPr>
          <w:ilvl w:val="1"/>
          <w:numId w:val="6"/>
        </w:numPr>
        <w:spacing w:line="240" w:lineRule="atLeast"/>
        <w:ind w:left="0" w:right="15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36" w:anchor="comment-6193158" w:tooltip="十二月 18, 2007 04:01" w:history="1">
        <w:r w:rsidRPr="00470DBB">
          <w:rPr>
            <w:rFonts w:ascii="宋体" w:eastAsia="宋体" w:hAnsi="宋体" w:cs="宋体"/>
            <w:color w:val="5E6C84"/>
            <w:kern w:val="0"/>
            <w:sz w:val="18"/>
            <w:szCs w:val="18"/>
            <w:u w:val="single"/>
          </w:rPr>
          <w:t>十二月 18, 2007</w:t>
        </w:r>
      </w:hyperlink>
    </w:p>
    <w:p w:rsidR="00470DBB" w:rsidRPr="00470DBB" w:rsidRDefault="00470DBB" w:rsidP="00470DBB">
      <w:pPr>
        <w:widowControl/>
        <w:numPr>
          <w:ilvl w:val="0"/>
          <w:numId w:val="6"/>
        </w:numPr>
        <w:pBdr>
          <w:bottom w:val="single" w:sz="6" w:space="0" w:color="DFE1E5"/>
        </w:pBdr>
        <w:spacing w:before="15"/>
        <w:ind w:left="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用户图标: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15E04" id="矩形 4" o:spid="_x0000_s1026" alt="用户图标: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lziWN2QIAAMs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outlineLvl w:val="3"/>
        <w:rPr>
          <w:rFonts w:ascii="宋体" w:eastAsia="宋体" w:hAnsi="宋体" w:cs="宋体"/>
          <w:color w:val="D24939"/>
          <w:kern w:val="0"/>
          <w:sz w:val="24"/>
          <w:szCs w:val="24"/>
        </w:rPr>
      </w:pPr>
      <w:r w:rsidRPr="00470DBB">
        <w:rPr>
          <w:rFonts w:ascii="宋体" w:eastAsia="宋体" w:hAnsi="宋体" w:cs="宋体"/>
          <w:color w:val="D24939"/>
          <w:kern w:val="0"/>
          <w:sz w:val="24"/>
          <w:szCs w:val="24"/>
        </w:rPr>
        <w:t>匿名用户 发表：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I used a simple script in 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conjuction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with the Fedora "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" command to create a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service. Here's the script including the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parms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included as comments. Do a "man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ckkconfig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" for more details on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470DBB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bin/bash # #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hudson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This shell script starts the Hudson continuous integration # service. # #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: 2345 64 36 # description: The Hudson CI server #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processname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java -jar /root/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hudson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hudson.war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httpPort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>=18080 --ajp13Port=18009 &gt;/root/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huds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on/hudson.log 2&gt;&amp;1</w:t>
      </w:r>
    </w:p>
    <w:p w:rsidR="00470DBB" w:rsidRPr="00470DBB" w:rsidRDefault="00470DBB" w:rsidP="00470DBB">
      <w:pPr>
        <w:widowControl/>
        <w:numPr>
          <w:ilvl w:val="1"/>
          <w:numId w:val="6"/>
        </w:numPr>
        <w:spacing w:line="240" w:lineRule="atLeast"/>
        <w:ind w:left="0" w:right="15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37" w:anchor="comment-7340034" w:tooltip="一月 09, 2008 14:39" w:history="1">
        <w:r w:rsidRPr="00470DBB">
          <w:rPr>
            <w:rFonts w:ascii="宋体" w:eastAsia="宋体" w:hAnsi="宋体" w:cs="宋体"/>
            <w:color w:val="5E6C84"/>
            <w:kern w:val="0"/>
            <w:sz w:val="18"/>
            <w:szCs w:val="18"/>
            <w:u w:val="single"/>
          </w:rPr>
          <w:t>一月 09, 2008</w:t>
        </w:r>
      </w:hyperlink>
    </w:p>
    <w:p w:rsidR="00470DBB" w:rsidRPr="00470DBB" w:rsidRDefault="00470DBB" w:rsidP="00470DBB">
      <w:pPr>
        <w:widowControl/>
        <w:numPr>
          <w:ilvl w:val="1"/>
          <w:numId w:val="7"/>
        </w:numPr>
        <w:pBdr>
          <w:bottom w:val="single" w:sz="6" w:space="0" w:color="DFE1E5"/>
        </w:pBdr>
        <w:spacing w:before="15"/>
        <w:ind w:right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用户图标: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5DFD4" id="矩形 3" o:spid="_x0000_s1026" alt="用户图标: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DoG9s2QIAAMs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outlineLvl w:val="3"/>
        <w:rPr>
          <w:rFonts w:ascii="宋体" w:eastAsia="宋体" w:hAnsi="宋体" w:cs="宋体"/>
          <w:color w:val="D24939"/>
          <w:kern w:val="0"/>
          <w:sz w:val="24"/>
          <w:szCs w:val="24"/>
        </w:rPr>
      </w:pPr>
      <w:r w:rsidRPr="00470DBB">
        <w:rPr>
          <w:rFonts w:ascii="宋体" w:eastAsia="宋体" w:hAnsi="宋体" w:cs="宋体"/>
          <w:color w:val="D24939"/>
          <w:kern w:val="0"/>
          <w:sz w:val="24"/>
          <w:szCs w:val="24"/>
        </w:rPr>
        <w:t>匿名用户 发表：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I've made some minor and not so minor changes to the above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script - here's the new (and more readable) version: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70DBB" w:rsidRPr="00470DBB" w:rsidTr="00470DB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70DBB" w:rsidRPr="00470DBB" w:rsidRDefault="00470DBB" w:rsidP="00470DBB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#!/bin/bash # # 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hudson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This shell script starts the Hudson continuous</w:t>
            </w:r>
          </w:p>
          <w:p w:rsidR="00470DBB" w:rsidRPr="00470DBB" w:rsidRDefault="00470DBB" w:rsidP="00470DBB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gram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integration</w:t>
            </w:r>
            <w:proofErr w:type="gram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service. # </w:t>
            </w:r>
            <w:proofErr w:type="spellStart"/>
            <w:proofErr w:type="gram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chkconfig</w:t>
            </w:r>
            <w:proofErr w:type="spellEnd"/>
            <w:proofErr w:type="gram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: 2345</w:t>
            </w:r>
            <w:r w:rsidRPr="00470DBB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64</w:t>
            </w:r>
            <w:r w:rsidRPr="00470DBB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36</w:t>
            </w:r>
            <w:r w:rsidRPr="00470DBB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# description: The Hudson CI server . /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etc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/profile 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nohup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java -jar /root/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hudson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/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fldChar w:fldCharType="begin"/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instrText xml:space="preserve"> HYPERLINK "https://wiki.jenkins.io/display/JENKINS/hudson.war" </w:instrTex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fldChar w:fldCharType="separate"/>
            </w:r>
            <w:r w:rsidRPr="00470DBB">
              <w:rPr>
                <w:rFonts w:ascii="Consolas" w:eastAsia="宋体" w:hAnsi="Consolas" w:cs="宋体"/>
                <w:color w:val="0000FF"/>
                <w:kern w:val="0"/>
                <w:szCs w:val="21"/>
                <w:u w:val="single"/>
                <w:bdr w:val="none" w:sz="0" w:space="0" w:color="auto" w:frame="1"/>
              </w:rPr>
              <w:t>hudson.war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fldChar w:fldCharType="end"/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--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httpPort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=18080</w:t>
            </w:r>
            <w:r w:rsidRPr="00470DBB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--ajp13Port=18009</w:t>
            </w:r>
            <w:r w:rsidRPr="00470DBB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&gt;/root/</w:t>
            </w:r>
            <w:proofErr w:type="spellStart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huds</w:t>
            </w:r>
            <w:proofErr w:type="spellEnd"/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on/</w:t>
            </w:r>
            <w:hyperlink r:id="rId38" w:history="1">
              <w:r w:rsidRPr="00470DBB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hudson.log</w:t>
              </w:r>
            </w:hyperlink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2&gt;&amp;1</w:t>
            </w:r>
            <w:r w:rsidRPr="00470DBB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470DBB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&amp;</w:t>
            </w:r>
          </w:p>
        </w:tc>
      </w:tr>
    </w:tbl>
    <w:p w:rsidR="00470DBB" w:rsidRPr="00470DBB" w:rsidRDefault="00470DBB" w:rsidP="00470DBB">
      <w:pPr>
        <w:widowControl/>
        <w:pBdr>
          <w:bottom w:val="single" w:sz="6" w:space="0" w:color="DFE1E5"/>
        </w:pBdr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numPr>
          <w:ilvl w:val="2"/>
          <w:numId w:val="7"/>
        </w:numPr>
        <w:spacing w:line="240" w:lineRule="atLeast"/>
        <w:ind w:left="0" w:right="15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39" w:anchor="comment-7536646" w:tooltip="一月 10, 2008 08:40" w:history="1">
        <w:r w:rsidRPr="00470DBB">
          <w:rPr>
            <w:rFonts w:ascii="宋体" w:eastAsia="宋体" w:hAnsi="宋体" w:cs="宋体"/>
            <w:color w:val="5E6C84"/>
            <w:kern w:val="0"/>
            <w:sz w:val="18"/>
            <w:szCs w:val="18"/>
            <w:u w:val="single"/>
          </w:rPr>
          <w:t>一月 10, 2008</w:t>
        </w:r>
      </w:hyperlink>
    </w:p>
    <w:p w:rsidR="00470DBB" w:rsidRPr="00470DBB" w:rsidRDefault="00470DBB" w:rsidP="00470DBB">
      <w:pPr>
        <w:widowControl/>
        <w:numPr>
          <w:ilvl w:val="2"/>
          <w:numId w:val="8"/>
        </w:numPr>
        <w:pBdr>
          <w:bottom w:val="single" w:sz="6" w:space="0" w:color="DFE1E5"/>
        </w:pBdr>
        <w:spacing w:before="15"/>
        <w:ind w:right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用户图标: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57B53" id="矩形 2" o:spid="_x0000_s1026" alt="用户图标: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52RpM2QIAAMs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outlineLvl w:val="3"/>
        <w:rPr>
          <w:rFonts w:ascii="宋体" w:eastAsia="宋体" w:hAnsi="宋体" w:cs="宋体"/>
          <w:color w:val="D24939"/>
          <w:kern w:val="0"/>
          <w:sz w:val="24"/>
          <w:szCs w:val="24"/>
        </w:rPr>
      </w:pPr>
      <w:r w:rsidRPr="00470DBB">
        <w:rPr>
          <w:rFonts w:ascii="宋体" w:eastAsia="宋体" w:hAnsi="宋体" w:cs="宋体"/>
          <w:color w:val="D24939"/>
          <w:kern w:val="0"/>
          <w:sz w:val="24"/>
          <w:szCs w:val="24"/>
        </w:rPr>
        <w:t>匿名用户 发表：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Here's an even more elaborate </w:t>
      </w:r>
      <w:proofErr w:type="spellStart"/>
      <w:r w:rsidRPr="00470DBB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470DBB">
        <w:rPr>
          <w:rFonts w:ascii="宋体" w:eastAsia="宋体" w:hAnsi="宋体" w:cs="宋体"/>
          <w:kern w:val="0"/>
          <w:sz w:val="24"/>
          <w:szCs w:val="24"/>
        </w:rPr>
        <w:t xml:space="preserve"> script: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#!/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bin/bash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Startup script for Hudson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 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chkconfig</w:t>
      </w:r>
      <w:proofErr w:type="spellEnd"/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- 84 16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description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Hudson CI server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Source function library.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 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etc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rc.d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init.d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/functions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-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 "$JAVA_HOME" -a -x /etc/profile.d/java.sh ] &amp;&amp; . /etc/profile.d/java.sh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HUDSON_HOME=/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var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WAR="$HUDSON_HOME/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hudson.war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LOG="/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var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/log/hudson.log"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LOCK="/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var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/lock/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subsys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export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HUDSON_HOME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RETVAL=0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pid_of_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ps</w:t>
      </w:r>
      <w:proofErr w:type="spellEnd"/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auxwww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grep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 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grep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grep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-v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grep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awk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'{print $2}'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start(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-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 "$LOG" ] &amp;&amp;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cnt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=`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wc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-l "$LOG" 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awk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'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 print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$1 }'` ||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cnt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=1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-n $"Starting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cd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"$HUDSON_HOME"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nohup</w:t>
      </w:r>
      <w:proofErr w:type="spellEnd"/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 -jar "$WAR" --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httpPort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=-1 --ajp13Port=8010 --prefix=/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&gt;&gt; "$LOG" 2&gt;&amp;1 &amp;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while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pid_of_hudson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&gt; 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dev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/null ; } &amp;&amp;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!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 tail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+$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cnt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"$LOG" |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grep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-q '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Winstone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Servlet Engine .* running' ; } ; do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sleep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1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done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pid_of_hudson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&gt; 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dev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/null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RETVAL=$?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$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RETVAL = 0 ] &amp;&amp; success $"$STRING" || failure $"$STRING"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$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RETVAL = 0 ] &amp;&amp; touch "$LOCK"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stop(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-n "Stopping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=`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pid_of_hudson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`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-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 "$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 ] &amp;&amp; kill $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RETVAL=$?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cnt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while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 $RETVAL = 0 -a $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cnt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0 ] &amp;&amp;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{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_of_hudson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&gt; /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dev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/null ; } ; do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sleep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1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((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cnt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done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$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RETVAL = 0 ] &amp;&amp;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rm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-f "$LOCK"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 $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RETVAL = 0 ] &amp;&amp; success $"$STRING" || failure $"$STRING"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status(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=`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pid_of_hudson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`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 -n "$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 ]; then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$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pid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is running..."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0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 -f "$LOCK" ]; then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$"${base} dead but 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subsys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locked"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2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hudson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is stopped"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3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 See how we were called.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case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"$1" in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;;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stop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stop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;;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status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status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;;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restart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stop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</w:t>
      </w:r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;;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*)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echo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$"Usage: $0 {</w:t>
      </w:r>
      <w:proofErr w:type="spell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start|stop|restart|status</w:t>
      </w:r>
      <w:proofErr w:type="spell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}"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exit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1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esac</w:t>
      </w:r>
      <w:proofErr w:type="spellEnd"/>
      <w:proofErr w:type="gramEnd"/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470DBB" w:rsidRPr="00470DBB" w:rsidRDefault="00470DBB" w:rsidP="00470DBB">
      <w:pPr>
        <w:widowControl/>
        <w:pBdr>
          <w:bottom w:val="single" w:sz="6" w:space="0" w:color="DFE1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exit</w:t>
      </w:r>
      <w:proofErr w:type="gramEnd"/>
      <w:r w:rsidRPr="00470D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$RETVAL</w:t>
      </w:r>
    </w:p>
    <w:p w:rsidR="00470DBB" w:rsidRPr="00470DBB" w:rsidRDefault="00470DBB" w:rsidP="00470DBB">
      <w:pPr>
        <w:widowControl/>
        <w:numPr>
          <w:ilvl w:val="3"/>
          <w:numId w:val="8"/>
        </w:numPr>
        <w:spacing w:line="240" w:lineRule="atLeast"/>
        <w:ind w:left="0" w:right="150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40" w:anchor="comment-9240592" w:tooltip="一月 27, 2008 00:22" w:history="1">
        <w:r w:rsidRPr="00470DBB">
          <w:rPr>
            <w:rFonts w:ascii="宋体" w:eastAsia="宋体" w:hAnsi="宋体" w:cs="宋体"/>
            <w:color w:val="5E6C84"/>
            <w:kern w:val="0"/>
            <w:sz w:val="18"/>
            <w:szCs w:val="18"/>
            <w:u w:val="single"/>
          </w:rPr>
          <w:t>一月 27, 2008</w:t>
        </w:r>
      </w:hyperlink>
    </w:p>
    <w:p w:rsidR="00470DBB" w:rsidRPr="00470DBB" w:rsidRDefault="00470DBB" w:rsidP="00470DBB">
      <w:pPr>
        <w:widowControl/>
        <w:numPr>
          <w:ilvl w:val="3"/>
          <w:numId w:val="9"/>
        </w:numPr>
        <w:pBdr>
          <w:bottom w:val="single" w:sz="6" w:space="0" w:color="DFE1E5"/>
        </w:pBdr>
        <w:spacing w:before="15"/>
        <w:ind w:right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用户图标: joa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14C92" id="矩形 1" o:spid="_x0000_s1026" alt="用户图标: joa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T28l3AIAANA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outlineLvl w:val="3"/>
        <w:rPr>
          <w:rFonts w:ascii="宋体" w:eastAsia="宋体" w:hAnsi="宋体" w:cs="宋体"/>
          <w:color w:val="D24939"/>
          <w:kern w:val="0"/>
          <w:sz w:val="24"/>
          <w:szCs w:val="24"/>
        </w:rPr>
      </w:pPr>
      <w:r w:rsidRPr="00470DBB">
        <w:rPr>
          <w:rFonts w:ascii="宋体" w:eastAsia="宋体" w:hAnsi="宋体" w:cs="宋体"/>
          <w:color w:val="D24939"/>
          <w:kern w:val="0"/>
          <w:sz w:val="24"/>
          <w:szCs w:val="24"/>
        </w:rPr>
        <w:t>未知用户 (joa23) 发表：</w:t>
      </w:r>
    </w:p>
    <w:p w:rsidR="00470DBB" w:rsidRPr="00470DBB" w:rsidRDefault="00470DBB" w:rsidP="00470DBB">
      <w:pPr>
        <w:widowControl/>
        <w:pBdr>
          <w:bottom w:val="single" w:sz="6" w:space="0" w:color="DFE1E5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BB">
        <w:rPr>
          <w:rFonts w:ascii="宋体" w:eastAsia="宋体" w:hAnsi="宋体" w:cs="宋体"/>
          <w:kern w:val="0"/>
          <w:sz w:val="24"/>
          <w:szCs w:val="24"/>
        </w:rPr>
        <w:t>Attention this script at least in my case overwrote the PATH variable, what caused my perforce plugin to not find the p4 executable. </w:t>
      </w:r>
      <w:r w:rsidRPr="00470DBB">
        <w:rPr>
          <w:rFonts w:ascii="宋体" w:eastAsia="宋体" w:hAnsi="宋体" w:cs="宋体"/>
          <w:kern w:val="0"/>
          <w:sz w:val="24"/>
          <w:szCs w:val="24"/>
        </w:rPr>
        <w:br/>
        <w:t>So you want to add a line in the script to add the p4 executables to the path again.</w:t>
      </w:r>
    </w:p>
    <w:p w:rsidR="00EE2EE6" w:rsidRPr="00470DBB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0C20"/>
    <w:multiLevelType w:val="multilevel"/>
    <w:tmpl w:val="8D8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61613"/>
    <w:multiLevelType w:val="multilevel"/>
    <w:tmpl w:val="2670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BD7DB0"/>
    <w:multiLevelType w:val="multilevel"/>
    <w:tmpl w:val="3FC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E3F0F"/>
    <w:multiLevelType w:val="multilevel"/>
    <w:tmpl w:val="B93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E17A9"/>
    <w:multiLevelType w:val="multilevel"/>
    <w:tmpl w:val="BED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021279"/>
    <w:multiLevelType w:val="multilevel"/>
    <w:tmpl w:val="9CF2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2"/>
    <w:lvlOverride w:ilvl="1">
      <w:lvl w:ilvl="1">
        <w:numFmt w:val="decimal"/>
        <w:lvlText w:val="%2."/>
        <w:lvlJc w:val="left"/>
      </w:lvl>
    </w:lvlOverride>
  </w:num>
  <w:num w:numId="8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9">
    <w:abstractNumId w:val="2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470DBB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D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0D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70D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D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0D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70DB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70DBB"/>
    <w:rPr>
      <w:color w:val="0000FF"/>
      <w:u w:val="single"/>
    </w:rPr>
  </w:style>
  <w:style w:type="character" w:customStyle="1" w:styleId="author">
    <w:name w:val="author"/>
    <w:basedOn w:val="a0"/>
    <w:rsid w:val="00470DBB"/>
  </w:style>
  <w:style w:type="character" w:customStyle="1" w:styleId="editor">
    <w:name w:val="editor"/>
    <w:basedOn w:val="a0"/>
    <w:rsid w:val="00470DBB"/>
  </w:style>
  <w:style w:type="paragraph" w:styleId="a4">
    <w:name w:val="Normal (Web)"/>
    <w:basedOn w:val="a"/>
    <w:uiPriority w:val="99"/>
    <w:semiHidden/>
    <w:unhideWhenUsed/>
    <w:rsid w:val="00470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470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-item-body">
    <w:name w:val="toc-item-body"/>
    <w:basedOn w:val="a0"/>
    <w:rsid w:val="00470DBB"/>
  </w:style>
  <w:style w:type="character" w:customStyle="1" w:styleId="toc-outline">
    <w:name w:val="toc-outline"/>
    <w:basedOn w:val="a0"/>
    <w:rsid w:val="00470DBB"/>
  </w:style>
  <w:style w:type="character" w:customStyle="1" w:styleId="toc-separator">
    <w:name w:val="toc-separator"/>
    <w:basedOn w:val="a0"/>
    <w:rsid w:val="00470DBB"/>
  </w:style>
  <w:style w:type="character" w:styleId="HTML">
    <w:name w:val="HTML Code"/>
    <w:basedOn w:val="a0"/>
    <w:uiPriority w:val="99"/>
    <w:semiHidden/>
    <w:unhideWhenUsed/>
    <w:rsid w:val="00470DBB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70DBB"/>
    <w:rPr>
      <w:i/>
      <w:iCs/>
    </w:rPr>
  </w:style>
  <w:style w:type="character" w:styleId="a6">
    <w:name w:val="Strong"/>
    <w:basedOn w:val="a0"/>
    <w:uiPriority w:val="22"/>
    <w:qFormat/>
    <w:rsid w:val="00470DBB"/>
    <w:rPr>
      <w:b/>
      <w:bCs/>
    </w:rPr>
  </w:style>
  <w:style w:type="paragraph" w:customStyle="1" w:styleId="comment-user-logo">
    <w:name w:val="comment-user-logo"/>
    <w:basedOn w:val="a"/>
    <w:rsid w:val="00470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onymous-user">
    <w:name w:val="anonymous-user"/>
    <w:basedOn w:val="a0"/>
    <w:rsid w:val="00470DBB"/>
  </w:style>
  <w:style w:type="paragraph" w:styleId="HTML0">
    <w:name w:val="HTML Preformatted"/>
    <w:basedOn w:val="a"/>
    <w:link w:val="HTMLChar"/>
    <w:uiPriority w:val="99"/>
    <w:semiHidden/>
    <w:unhideWhenUsed/>
    <w:rsid w:val="00470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70DBB"/>
    <w:rPr>
      <w:rFonts w:ascii="宋体" w:eastAsia="宋体" w:hAnsi="宋体" w:cs="宋体"/>
      <w:kern w:val="0"/>
      <w:sz w:val="24"/>
      <w:szCs w:val="24"/>
    </w:rPr>
  </w:style>
  <w:style w:type="character" w:customStyle="1" w:styleId="unknown-user">
    <w:name w:val="unknown-user"/>
    <w:basedOn w:val="a0"/>
    <w:rsid w:val="0047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3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906">
                  <w:marLeft w:val="0"/>
                  <w:marRight w:val="0"/>
                  <w:marTop w:val="150"/>
                  <w:marBottom w:val="240"/>
                  <w:divBdr>
                    <w:top w:val="single" w:sz="6" w:space="8" w:color="AAB8C6"/>
                    <w:left w:val="single" w:sz="6" w:space="27" w:color="AAB8C6"/>
                    <w:bottom w:val="single" w:sz="6" w:space="8" w:color="AAB8C6"/>
                    <w:right w:val="single" w:sz="6" w:space="8" w:color="AAB8C6"/>
                  </w:divBdr>
                  <w:divsChild>
                    <w:div w:id="5509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552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843032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1160">
                  <w:marLeft w:val="0"/>
                  <w:marRight w:val="0"/>
                  <w:marTop w:val="0"/>
                  <w:marBottom w:val="0"/>
                  <w:divBdr>
                    <w:top w:val="single" w:sz="6" w:space="8" w:color="DFE1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90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16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98315">
                  <w:marLeft w:val="0"/>
                  <w:marRight w:val="0"/>
                  <w:marTop w:val="0"/>
                  <w:marBottom w:val="0"/>
                  <w:divBdr>
                    <w:top w:val="single" w:sz="6" w:space="8" w:color="DFE1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8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698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90804">
                  <w:marLeft w:val="0"/>
                  <w:marRight w:val="0"/>
                  <w:marTop w:val="0"/>
                  <w:marBottom w:val="0"/>
                  <w:divBdr>
                    <w:top w:val="single" w:sz="6" w:space="8" w:color="DFE1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3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83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9222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555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3502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933922">
                  <w:marLeft w:val="0"/>
                  <w:marRight w:val="0"/>
                  <w:marTop w:val="0"/>
                  <w:marBottom w:val="0"/>
                  <w:divBdr>
                    <w:top w:val="single" w:sz="6" w:space="8" w:color="DFE1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4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1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35299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0012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264177">
                  <w:marLeft w:val="0"/>
                  <w:marRight w:val="0"/>
                  <w:marTop w:val="0"/>
                  <w:marBottom w:val="0"/>
                  <w:divBdr>
                    <w:top w:val="single" w:sz="6" w:space="8" w:color="DFE1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64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jenkins.io/display/JENKINS/Installing+Jenkins" TargetMode="External"/><Relationship Id="rId18" Type="http://schemas.openxmlformats.org/officeDocument/2006/relationships/hyperlink" Target="https://wiki.jenkins.io/display/JENKINS/Installing+Jenkins+as+a+Unix+daemon" TargetMode="External"/><Relationship Id="rId26" Type="http://schemas.openxmlformats.org/officeDocument/2006/relationships/hyperlink" Target="https://wiki.jenkins.io/display/JENKINS/Installing+Jenkins" TargetMode="External"/><Relationship Id="rId39" Type="http://schemas.openxmlformats.org/officeDocument/2006/relationships/hyperlink" Target="https://wiki.jenkins.io/display/JENKINS/Installing+Jenkins?focusedCommentId=7536646" TargetMode="External"/><Relationship Id="rId21" Type="http://schemas.openxmlformats.org/officeDocument/2006/relationships/hyperlink" Target="https://wiki.jenkins.io/display/JENKINS/Installing+Jenkins" TargetMode="External"/><Relationship Id="rId34" Type="http://schemas.openxmlformats.org/officeDocument/2006/relationships/hyperlink" Target="http://jboss-qa.blogspot.com/2007/10/taking-continuous-integration-to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iki.jenkins.io/pages/diffpagesbyversion.action?pageId=3604515&amp;selectedPageVersions=58&amp;selectedPageVersions=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jenkins.io/display/JENKINS/Installing+Jenkins+on+Ubuntu" TargetMode="External"/><Relationship Id="rId20" Type="http://schemas.openxmlformats.org/officeDocument/2006/relationships/hyperlink" Target="https://wiki.jenkins.io/display/JENKINS/Containers" TargetMode="External"/><Relationship Id="rId29" Type="http://schemas.openxmlformats.org/officeDocument/2006/relationships/hyperlink" Target="https://wiki.jenkins.io/display/JENKINS/Case+study+of+Sven+Reimer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jenkins.io/display/JENKINS/Installing+Jenkins" TargetMode="External"/><Relationship Id="rId11" Type="http://schemas.openxmlformats.org/officeDocument/2006/relationships/hyperlink" Target="https://wiki.jenkins.io/display/JENKINS/Installing+Jenkins" TargetMode="External"/><Relationship Id="rId24" Type="http://schemas.openxmlformats.org/officeDocument/2006/relationships/hyperlink" Target="http://sourceforge.net/projects/win-bash/" TargetMode="External"/><Relationship Id="rId32" Type="http://schemas.openxmlformats.org/officeDocument/2006/relationships/hyperlink" Target="https://wiki.jenkins.io/display/JENKINS/Case+study+of+Ned+Collyer" TargetMode="External"/><Relationship Id="rId37" Type="http://schemas.openxmlformats.org/officeDocument/2006/relationships/hyperlink" Target="https://wiki.jenkins.io/display/JENKINS/Installing+Jenkins?focusedCommentId=7340034" TargetMode="External"/><Relationship Id="rId40" Type="http://schemas.openxmlformats.org/officeDocument/2006/relationships/hyperlink" Target="https://wiki.jenkins.io/display/JENKINS/Installing+Jenkins?focusedCommentId=9240592" TargetMode="External"/><Relationship Id="rId5" Type="http://schemas.openxmlformats.org/officeDocument/2006/relationships/hyperlink" Target="https://wiki.jenkins.io/display/JENKINS/Installing+Jenkins" TargetMode="External"/><Relationship Id="rId15" Type="http://schemas.openxmlformats.org/officeDocument/2006/relationships/hyperlink" Target="http://pauloswald.com/blog/article/29/hudson-solaris-smf-manifest" TargetMode="External"/><Relationship Id="rId23" Type="http://schemas.openxmlformats.org/officeDocument/2006/relationships/hyperlink" Target="https://wiki.jenkins.io/display/JENKINS/How+to+change+your+Windows+PATH+Variable" TargetMode="External"/><Relationship Id="rId28" Type="http://schemas.openxmlformats.org/officeDocument/2006/relationships/hyperlink" Target="https://wiki.jenkins.io/pages/viewpage.action?pageId=82673841" TargetMode="External"/><Relationship Id="rId36" Type="http://schemas.openxmlformats.org/officeDocument/2006/relationships/hyperlink" Target="https://wiki.jenkins.io/display/JENKINS/Installing+Jenkins?focusedCommentId=6193158" TargetMode="External"/><Relationship Id="rId10" Type="http://schemas.openxmlformats.org/officeDocument/2006/relationships/hyperlink" Target="https://wiki.jenkins.io/display/JENKINS/Installing+Jenkins" TargetMode="External"/><Relationship Id="rId19" Type="http://schemas.openxmlformats.org/officeDocument/2006/relationships/hyperlink" Target="https://wiki.jenkins.io/display/JENKINS/Installing+Jenkins+with+Docker" TargetMode="External"/><Relationship Id="rId31" Type="http://schemas.openxmlformats.org/officeDocument/2006/relationships/hyperlink" Target="https://wiki.jenkins.io/display/JENKINS/Case+study+of+Rhett+Sutp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jenkins.io/display/JENKINS/Installing+Jenkins" TargetMode="External"/><Relationship Id="rId14" Type="http://schemas.openxmlformats.org/officeDocument/2006/relationships/hyperlink" Target="https://wiki.jenkins.io/display/JENKINS/Installing+Jenkins" TargetMode="External"/><Relationship Id="rId22" Type="http://schemas.openxmlformats.org/officeDocument/2006/relationships/hyperlink" Target="https://wiki.jenkins.io/display/JENKINS/Installing+Jenkins+as+a+Windows+service" TargetMode="External"/><Relationship Id="rId27" Type="http://schemas.openxmlformats.org/officeDocument/2006/relationships/hyperlink" Target="https://wiki.jenkins.io/display/JENKINS/Offline+Jenkins+Installation" TargetMode="External"/><Relationship Id="rId30" Type="http://schemas.openxmlformats.org/officeDocument/2006/relationships/hyperlink" Target="https://wiki.jenkins.io/display/JENKINS/Case+study+of+Kohsuke+Kawaguchi" TargetMode="External"/><Relationship Id="rId35" Type="http://schemas.openxmlformats.org/officeDocument/2006/relationships/hyperlink" Target="https://wiki.jenkins.io/display/JENKINS/Installing+Jenkins" TargetMode="External"/><Relationship Id="rId8" Type="http://schemas.openxmlformats.org/officeDocument/2006/relationships/hyperlink" Target="https://wiki.jenkins.io/display/JENKINS/Installing+Jenki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jenkins.io/display/JENKINS/Installing+Jenkins" TargetMode="External"/><Relationship Id="rId17" Type="http://schemas.openxmlformats.org/officeDocument/2006/relationships/hyperlink" Target="https://wiki.jenkins.io/display/JENKINS/Installing+Jenkins+on+Red+Hat+distributions" TargetMode="External"/><Relationship Id="rId25" Type="http://schemas.openxmlformats.org/officeDocument/2006/relationships/hyperlink" Target="https://wiki.jenkins.io/display/JENKINS/Installing+Jenkins+as+a+Windows+service" TargetMode="External"/><Relationship Id="rId33" Type="http://schemas.openxmlformats.org/officeDocument/2006/relationships/hyperlink" Target="https://wiki.jenkins.io/display/JENKINS/Case+Study+of+Arnaud+Lacour" TargetMode="External"/><Relationship Id="rId38" Type="http://schemas.openxmlformats.org/officeDocument/2006/relationships/hyperlink" Target="https://wiki.jenkins.io/display/JENKINS/hudson.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2019-01-30T08:13:00Z</dcterms:modified>
</cp:coreProperties>
</file>