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C06637">
      <w:r w:rsidRPr="00C06637">
        <w:t>https://ken.io/note/centos7-jenkins-install-tutorial</w:t>
      </w:r>
    </w:p>
    <w:p w:rsidR="00EE2EE6" w:rsidRDefault="00EE2EE6"/>
    <w:bookmarkStart w:id="0" w:name="_GoBack"/>
    <w:p w:rsidR="00C06637" w:rsidRPr="00C06637" w:rsidRDefault="00C06637" w:rsidP="00C06637">
      <w:pPr>
        <w:widowControl/>
        <w:spacing w:after="100" w:afterAutospacing="1" w:line="540" w:lineRule="atLeast"/>
        <w:jc w:val="left"/>
        <w:outlineLvl w:val="0"/>
        <w:rPr>
          <w:rFonts w:ascii="inherit" w:eastAsia="微软雅黑" w:hAnsi="inherit" w:cs="宋体"/>
          <w:kern w:val="36"/>
          <w:sz w:val="42"/>
          <w:szCs w:val="42"/>
        </w:rPr>
      </w:pPr>
      <w:r w:rsidRPr="00C06637">
        <w:rPr>
          <w:rFonts w:ascii="inherit" w:eastAsia="微软雅黑" w:hAnsi="inherit" w:cs="宋体" w:hint="eastAsia"/>
          <w:kern w:val="36"/>
          <w:sz w:val="42"/>
          <w:szCs w:val="42"/>
        </w:rPr>
        <w:fldChar w:fldCharType="begin"/>
      </w:r>
      <w:r w:rsidRPr="00C06637">
        <w:rPr>
          <w:rFonts w:ascii="inherit" w:eastAsia="微软雅黑" w:hAnsi="inherit" w:cs="宋体" w:hint="eastAsia"/>
          <w:kern w:val="36"/>
          <w:sz w:val="42"/>
          <w:szCs w:val="42"/>
        </w:rPr>
        <w:instrText xml:space="preserve"> HYPERLINK "https://ken.io/note/centos7-jenkins-install-tutorial" </w:instrText>
      </w:r>
      <w:r w:rsidRPr="00C06637">
        <w:rPr>
          <w:rFonts w:ascii="inherit" w:eastAsia="微软雅黑" w:hAnsi="inherit" w:cs="宋体" w:hint="eastAsia"/>
          <w:kern w:val="36"/>
          <w:sz w:val="42"/>
          <w:szCs w:val="42"/>
        </w:rPr>
        <w:fldChar w:fldCharType="separate"/>
      </w:r>
      <w:r w:rsidRPr="00C06637">
        <w:rPr>
          <w:rFonts w:ascii="微软雅黑" w:eastAsia="微软雅黑" w:hAnsi="微软雅黑" w:cs="宋体" w:hint="eastAsia"/>
          <w:color w:val="428BCA"/>
          <w:kern w:val="36"/>
          <w:sz w:val="42"/>
          <w:szCs w:val="42"/>
          <w:u w:val="single"/>
        </w:rPr>
        <w:t>CentOS 7 下Jenkins安装部署教程</w:t>
      </w:r>
      <w:r w:rsidRPr="00C06637">
        <w:rPr>
          <w:rFonts w:ascii="inherit" w:eastAsia="微软雅黑" w:hAnsi="inherit" w:cs="宋体" w:hint="eastAsia"/>
          <w:kern w:val="36"/>
          <w:sz w:val="42"/>
          <w:szCs w:val="42"/>
        </w:rPr>
        <w:fldChar w:fldCharType="end"/>
      </w:r>
    </w:p>
    <w:bookmarkEnd w:id="0"/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宋体"/>
          <w:spacing w:val="15"/>
          <w:kern w:val="0"/>
          <w:sz w:val="24"/>
          <w:szCs w:val="24"/>
        </w:rPr>
      </w:pPr>
      <w:r w:rsidRPr="00C06637">
        <w:rPr>
          <w:rFonts w:ascii="微软雅黑" w:eastAsia="微软雅黑" w:hAnsi="微软雅黑" w:cs="宋体"/>
          <w:spacing w:val="15"/>
          <w:kern w:val="0"/>
          <w:sz w:val="24"/>
          <w:szCs w:val="24"/>
        </w:rPr>
        <w:fldChar w:fldCharType="begin"/>
      </w:r>
      <w:r w:rsidRPr="00C06637">
        <w:rPr>
          <w:rFonts w:ascii="微软雅黑" w:eastAsia="微软雅黑" w:hAnsi="微软雅黑" w:cs="宋体"/>
          <w:spacing w:val="15"/>
          <w:kern w:val="0"/>
          <w:sz w:val="24"/>
          <w:szCs w:val="24"/>
        </w:rPr>
        <w:instrText xml:space="preserve"> HYPERLINK "https://ken.io/category/centos" </w:instrText>
      </w:r>
      <w:r w:rsidRPr="00C06637">
        <w:rPr>
          <w:rFonts w:ascii="微软雅黑" w:eastAsia="微软雅黑" w:hAnsi="微软雅黑" w:cs="宋体"/>
          <w:spacing w:val="15"/>
          <w:kern w:val="0"/>
          <w:sz w:val="24"/>
          <w:szCs w:val="24"/>
        </w:rPr>
        <w:fldChar w:fldCharType="separate"/>
      </w:r>
      <w:r w:rsidRPr="00C06637">
        <w:rPr>
          <w:rFonts w:ascii="微软雅黑" w:eastAsia="微软雅黑" w:hAnsi="微软雅黑" w:cs="宋体" w:hint="eastAsia"/>
          <w:color w:val="212529"/>
          <w:spacing w:val="15"/>
          <w:kern w:val="0"/>
          <w:sz w:val="24"/>
          <w:szCs w:val="24"/>
          <w:bdr w:val="single" w:sz="6" w:space="0" w:color="F8F9FA" w:frame="1"/>
          <w:shd w:val="clear" w:color="auto" w:fill="F8F9FA"/>
        </w:rPr>
        <w:t>CentOS</w:t>
      </w:r>
      <w:r w:rsidRPr="00C06637">
        <w:rPr>
          <w:rFonts w:ascii="微软雅黑" w:eastAsia="微软雅黑" w:hAnsi="微软雅黑" w:cs="宋体" w:hint="eastAsia"/>
          <w:color w:val="428BCA"/>
          <w:spacing w:val="15"/>
          <w:kern w:val="0"/>
          <w:sz w:val="24"/>
          <w:szCs w:val="24"/>
          <w:u w:val="single"/>
        </w:rPr>
        <w:t> </w:t>
      </w:r>
      <w:r w:rsidRPr="00C06637">
        <w:rPr>
          <w:rFonts w:ascii="微软雅黑" w:eastAsia="微软雅黑" w:hAnsi="微软雅黑" w:cs="宋体"/>
          <w:spacing w:val="15"/>
          <w:kern w:val="0"/>
          <w:sz w:val="24"/>
          <w:szCs w:val="24"/>
        </w:rPr>
        <w:fldChar w:fldCharType="end"/>
      </w:r>
      <w:hyperlink r:id="rId5" w:history="1">
        <w:r w:rsidRPr="00C06637">
          <w:rPr>
            <w:rFonts w:ascii="微软雅黑" w:eastAsia="微软雅黑" w:hAnsi="微软雅黑" w:cs="宋体" w:hint="eastAsia"/>
            <w:color w:val="212529"/>
            <w:spacing w:val="15"/>
            <w:kern w:val="0"/>
            <w:sz w:val="24"/>
            <w:szCs w:val="24"/>
            <w:bdr w:val="single" w:sz="6" w:space="0" w:color="F8F9FA" w:frame="1"/>
            <w:shd w:val="clear" w:color="auto" w:fill="F8F9FA"/>
          </w:rPr>
          <w:t>工具</w:t>
        </w:r>
        <w:r w:rsidRPr="00C06637">
          <w:rPr>
            <w:rFonts w:ascii="微软雅黑" w:eastAsia="微软雅黑" w:hAnsi="微软雅黑" w:cs="宋体" w:hint="eastAsia"/>
            <w:color w:val="428BCA"/>
            <w:spacing w:val="15"/>
            <w:kern w:val="0"/>
            <w:sz w:val="24"/>
            <w:szCs w:val="24"/>
            <w:u w:val="single"/>
          </w:rPr>
          <w:t> </w:t>
        </w:r>
      </w:hyperlink>
      <w:r w:rsidRPr="00C06637">
        <w:rPr>
          <w:rFonts w:ascii="微软雅黑" w:eastAsia="微软雅黑" w:hAnsi="微软雅黑" w:cs="宋体" w:hint="eastAsia"/>
          <w:spacing w:val="15"/>
          <w:kern w:val="0"/>
          <w:sz w:val="24"/>
          <w:szCs w:val="24"/>
        </w:rPr>
        <w:t>@ 2018-08-10 21:36:59 · 阅读：（1256）</w:t>
      </w:r>
    </w:p>
    <w:p w:rsidR="00C06637" w:rsidRPr="00C06637" w:rsidRDefault="00C06637" w:rsidP="00C06637">
      <w:pPr>
        <w:widowControl/>
        <w:pBdr>
          <w:bottom w:val="single" w:sz="6" w:space="4" w:color="EAECEF"/>
        </w:pBdr>
        <w:spacing w:before="100" w:beforeAutospacing="1" w:after="240" w:line="480" w:lineRule="atLeast"/>
        <w:jc w:val="left"/>
        <w:outlineLvl w:val="1"/>
        <w:rPr>
          <w:rFonts w:ascii="inherit" w:eastAsia="宋体" w:hAnsi="inherit" w:cs="Segoe UI" w:hint="eastAsia"/>
          <w:b/>
          <w:bCs/>
          <w:color w:val="24292E"/>
          <w:kern w:val="0"/>
          <w:sz w:val="36"/>
          <w:szCs w:val="36"/>
        </w:rPr>
      </w:pPr>
      <w:bookmarkStart w:id="1" w:name="一、前言"/>
      <w:bookmarkEnd w:id="1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一、前言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</w:pPr>
      <w:bookmarkStart w:id="2" w:name="1、_Jenkins是什么？"/>
      <w:bookmarkEnd w:id="2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1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 xml:space="preserve"> Jenkins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是什么？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Jenkins是一个开源的支持自动化构建、部署等任务的平台。基本上可以说是持续集成（CI）、持续发布（CD）不可或缺的工具。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官网：</w:t>
      </w:r>
      <w:hyperlink r:id="rId6" w:tgtFrame="_blank" w:history="1">
        <w:r w:rsidRPr="00C06637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https://jenkins.io/</w:t>
        </w:r>
      </w:hyperlink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3" w:name="2、本篇环境信息"/>
      <w:bookmarkEnd w:id="3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2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、本篇环境信息</w:t>
      </w:r>
    </w:p>
    <w:tbl>
      <w:tblPr>
        <w:tblW w:w="1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  <w:gridCol w:w="5892"/>
      </w:tblGrid>
      <w:tr w:rsidR="00C06637" w:rsidRPr="00C06637" w:rsidTr="00C066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工具/环境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C06637" w:rsidRPr="00C06637" w:rsidTr="00C066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Linux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proofErr w:type="spellStart"/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CentOS</w:t>
            </w:r>
            <w:proofErr w:type="spellEnd"/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7</w:t>
            </w:r>
          </w:p>
        </w:tc>
      </w:tr>
      <w:tr w:rsidR="00C06637" w:rsidRPr="00C06637" w:rsidTr="00C066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2.121.2</w:t>
            </w:r>
          </w:p>
        </w:tc>
      </w:tr>
      <w:tr w:rsidR="00C06637" w:rsidRPr="00C06637" w:rsidTr="00C066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JDK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1.8.0_181</w:t>
            </w:r>
          </w:p>
        </w:tc>
      </w:tr>
      <w:tr w:rsidR="00C06637" w:rsidRPr="00C06637" w:rsidTr="00C066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proofErr w:type="spellStart"/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6637" w:rsidRPr="00C06637" w:rsidRDefault="00C06637" w:rsidP="00C06637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C0663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1.14.0</w:t>
            </w:r>
          </w:p>
        </w:tc>
      </w:tr>
    </w:tbl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4" w:name="3、准备工作"/>
      <w:bookmarkEnd w:id="4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3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、准备工作</w:t>
      </w:r>
    </w:p>
    <w:p w:rsidR="00C06637" w:rsidRPr="00C06637" w:rsidRDefault="00C06637" w:rsidP="00C066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安装JDK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参考：</w:t>
      </w:r>
      <w:r w:rsidRPr="00C06637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fldChar w:fldCharType="begin"/>
      </w:r>
      <w:r w:rsidRPr="00C06637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instrText xml:space="preserve"> HYPERLINK "https://ken.io/note/centos-java-setup" \t "_blank" </w:instrText>
      </w:r>
      <w:r w:rsidRPr="00C06637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fldChar w:fldCharType="separate"/>
      </w:r>
      <w:r w:rsidRPr="00C06637">
        <w:rPr>
          <w:rFonts w:ascii="微软雅黑" w:eastAsia="微软雅黑" w:hAnsi="微软雅黑" w:cs="Segoe UI" w:hint="eastAsia"/>
          <w:color w:val="0366D6"/>
          <w:kern w:val="0"/>
          <w:sz w:val="24"/>
          <w:szCs w:val="24"/>
          <w:u w:val="single"/>
        </w:rPr>
        <w:t>https://ken.io/note/centos-java-setup</w:t>
      </w:r>
      <w:r w:rsidRPr="00C06637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fldChar w:fldCharType="end"/>
      </w:r>
    </w:p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将jdk1.8.0_181部署在目录</w:t>
      </w:r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/</w:t>
      </w:r>
      <w:proofErr w:type="spellStart"/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usr</w:t>
      </w:r>
      <w:proofErr w:type="spellEnd"/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/java/</w:t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部署完成后，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jdk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的根目录就是：</w:t>
      </w:r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/</w:t>
      </w:r>
      <w:proofErr w:type="spellStart"/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usr</w:t>
      </w:r>
      <w:proofErr w:type="spellEnd"/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/java/jdk1.8.0_181/</w:t>
      </w:r>
    </w:p>
    <w:p w:rsidR="00C06637" w:rsidRPr="00C06637" w:rsidRDefault="00C06637" w:rsidP="00C066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安装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Nginx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（非必要步骤）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参考：</w:t>
      </w:r>
      <w:hyperlink r:id="rId7" w:tgtFrame="_blank" w:history="1">
        <w:r w:rsidRPr="00C06637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https://ken.io/note/centos-quickstart-nginx-setup</w:t>
        </w:r>
      </w:hyperlink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部署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Nginx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是为了方便我们通过域名访问Jenkins，如果无此需求可忽略次操作</w:t>
      </w:r>
    </w:p>
    <w:p w:rsidR="00C06637" w:rsidRPr="00C06637" w:rsidRDefault="00C06637" w:rsidP="00C06637">
      <w:pPr>
        <w:widowControl/>
        <w:pBdr>
          <w:bottom w:val="single" w:sz="6" w:space="4" w:color="EAECEF"/>
        </w:pBdr>
        <w:spacing w:before="360" w:after="240" w:line="480" w:lineRule="atLeast"/>
        <w:jc w:val="left"/>
        <w:outlineLvl w:val="1"/>
        <w:rPr>
          <w:rFonts w:ascii="inherit" w:eastAsia="宋体" w:hAnsi="inherit" w:cs="Segoe UI" w:hint="eastAsia"/>
          <w:b/>
          <w:bCs/>
          <w:color w:val="24292E"/>
          <w:kern w:val="0"/>
          <w:sz w:val="36"/>
          <w:szCs w:val="36"/>
        </w:rPr>
      </w:pPr>
      <w:bookmarkStart w:id="5" w:name="二、Jenkins安装"/>
      <w:bookmarkEnd w:id="5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lastRenderedPageBreak/>
        <w:t>二、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Jenkins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安装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</w:pPr>
      <w:bookmarkStart w:id="6" w:name="1、Yum安装"/>
      <w:bookmarkEnd w:id="6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1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Yum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安装</w:t>
      </w:r>
    </w:p>
    <w:p w:rsidR="00C06637" w:rsidRPr="00C06637" w:rsidRDefault="00C06637" w:rsidP="00C066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yum源导入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#添加Yum源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-O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yum.repos.d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jenkins.repo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https://pkg.jenkins.io/redhat-stable/jenkins.repo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#导入密钥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rpm --import https://pkg.jenkins.io/redhat-stable/jenkins.io.key</w:t>
      </w:r>
    </w:p>
    <w:p w:rsidR="00C06637" w:rsidRPr="00C06637" w:rsidRDefault="00C06637" w:rsidP="00C066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安装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yum install -y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</w:t>
      </w:r>
      <w:proofErr w:type="spellEnd"/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7" w:name="2、开放端口"/>
      <w:bookmarkEnd w:id="7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2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、开放端口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Jenkins站点的默认监听端口是8080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firewall-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--add-port=8080/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tcp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--permanent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firewall-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--reload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8" w:name="3、配置Java可选路径"/>
      <w:bookmarkEnd w:id="8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3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、配置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Java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可选路径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因为Jenkins默认的java可选路径不包含我们部署的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jdk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路径，所以这里要配置一下，不然Jenkins服务会启动失败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#修改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jenkins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启动脚本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vi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init.d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</w:t>
      </w:r>
      <w:proofErr w:type="spellEnd"/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#修改candidates增加java可选路径：/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/java/jdk1.8.0_181/bin/java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candidates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=</w:t>
      </w: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"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/alternatives/java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/lib/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jvm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/java-1.8.0/bin/java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/lib/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jvm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/jre-1.8.0/bin/java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/lib/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jvm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/java-1.7.0/bin/java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/lib/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jvm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/jre-1.7.0/bin/java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/java/jdk1.8.0_181/bin/java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"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9" w:name="4、启动Jenkins并设置Jenkins开机启动"/>
      <w:bookmarkEnd w:id="9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4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、启动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并设置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开机启动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#重载服务（由于前面修改了Jenkins启动脚本）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daemon-reload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#启动Jenkins服务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</w:t>
      </w:r>
      <w:proofErr w:type="spellEnd"/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#将Jenkins服务设置为开机启动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#由于Jenkins不是Native Service，所以需要用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chkconfig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命令而不是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命令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chkconfig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on</w:t>
      </w:r>
    </w:p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浏览器输入 </w:t>
      </w:r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http://&lt;ip address&gt;:8080</w:t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访问Jenkins</w:t>
      </w:r>
    </w:p>
    <w:p w:rsidR="00C06637" w:rsidRPr="00C06637" w:rsidRDefault="00C06637" w:rsidP="00C06637">
      <w:pPr>
        <w:widowControl/>
        <w:pBdr>
          <w:bottom w:val="single" w:sz="6" w:space="4" w:color="EAECEF"/>
        </w:pBdr>
        <w:spacing w:before="360" w:after="240" w:line="480" w:lineRule="atLeast"/>
        <w:jc w:val="left"/>
        <w:outlineLvl w:val="1"/>
        <w:rPr>
          <w:rFonts w:ascii="inherit" w:eastAsia="宋体" w:hAnsi="inherit" w:cs="Segoe UI" w:hint="eastAsia"/>
          <w:b/>
          <w:bCs/>
          <w:color w:val="24292E"/>
          <w:kern w:val="0"/>
          <w:sz w:val="36"/>
          <w:szCs w:val="36"/>
        </w:rPr>
      </w:pPr>
      <w:bookmarkStart w:id="10" w:name="三、Nginx配置（非必要步骤）"/>
      <w:bookmarkEnd w:id="10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三、</w:t>
      </w:r>
      <w:proofErr w:type="spellStart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Nginx</w:t>
      </w:r>
      <w:proofErr w:type="spellEnd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配置（非必要步骤）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</w:pPr>
      <w:bookmarkStart w:id="11" w:name="1、配置Nginx反向代理Jenkins"/>
      <w:bookmarkEnd w:id="11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1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、配置</w:t>
      </w:r>
      <w:proofErr w:type="spellStart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Nginx</w:t>
      </w:r>
      <w:proofErr w:type="spellEnd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反向代理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</w:t>
      </w:r>
    </w:p>
    <w:p w:rsidR="00C06637" w:rsidRPr="00C06637" w:rsidRDefault="00C06637" w:rsidP="00C066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新建配置文件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#新增Jenkins专用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配置文件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vi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conf.d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jenkins.conf</w:t>
      </w:r>
      <w:proofErr w:type="spellEnd"/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#输入以下内容并保存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{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listen       80;        </w:t>
      </w: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#监听80端口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server_name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jenkins.ken.io; </w:t>
      </w: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#监听的域名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access_</w:t>
      </w: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log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/</w:t>
      </w:r>
      <w:proofErr w:type="spellStart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r w:rsidRPr="00C06637">
        <w:rPr>
          <w:rFonts w:ascii="微软雅黑" w:eastAsia="微软雅黑" w:hAnsi="微软雅黑" w:cs="宋体" w:hint="eastAsia"/>
          <w:color w:val="397300"/>
          <w:kern w:val="0"/>
          <w:sz w:val="20"/>
          <w:szCs w:val="20"/>
          <w:bdr w:val="none" w:sz="0" w:space="0" w:color="auto" w:frame="1"/>
        </w:rPr>
        <w:t>log</w:t>
      </w: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/jenkins.access.log main;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error_</w:t>
      </w: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log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/</w:t>
      </w:r>
      <w:proofErr w:type="spellStart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r w:rsidRPr="00C06637">
        <w:rPr>
          <w:rFonts w:ascii="微软雅黑" w:eastAsia="微软雅黑" w:hAnsi="微软雅黑" w:cs="宋体" w:hint="eastAsia"/>
          <w:color w:val="397300"/>
          <w:kern w:val="0"/>
          <w:sz w:val="20"/>
          <w:szCs w:val="20"/>
          <w:bdr w:val="none" w:sz="0" w:space="0" w:color="auto" w:frame="1"/>
        </w:rPr>
        <w:t>log</w:t>
      </w: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/jenkins.error.log error;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location / {            </w:t>
      </w: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#转发或处理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proxy_pass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http://127.0.0.1:8080; 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error_page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500 502 503 504  /50x.html;</w:t>
      </w: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#错误页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= /50x.html {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root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/share/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/html;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}</w:t>
      </w:r>
    </w:p>
    <w:p w:rsidR="00C06637" w:rsidRPr="00C06637" w:rsidRDefault="00C06637" w:rsidP="00C066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重载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Nginx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-s reload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12" w:name="2、配置SELinux"/>
      <w:bookmarkEnd w:id="12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2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、配置</w:t>
      </w:r>
      <w:proofErr w:type="spellStart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SELinux</w:t>
      </w:r>
      <w:proofErr w:type="spellEnd"/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</w:t>
      </w:r>
      <w:proofErr w:type="gram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不</w:t>
      </w:r>
      <w:proofErr w:type="gram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SELinux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，通过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Nginx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反向代理访问，可能会</w:t>
      </w:r>
      <w:proofErr w:type="gram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产如下</w:t>
      </w:r>
      <w:proofErr w:type="gram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错误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#查看错误信息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r w:rsidRPr="00C06637">
        <w:rPr>
          <w:rFonts w:ascii="微软雅黑" w:eastAsia="微软雅黑" w:hAnsi="微软雅黑" w:cs="宋体" w:hint="eastAsia"/>
          <w:color w:val="397300"/>
          <w:kern w:val="0"/>
          <w:sz w:val="20"/>
          <w:szCs w:val="20"/>
          <w:bdr w:val="none" w:sz="0" w:space="0" w:color="auto" w:frame="1"/>
        </w:rPr>
        <w:t>log</w:t>
      </w: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/jenkins.error.log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lastRenderedPageBreak/>
        <w:t>#错误信息示例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connect(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) to 127.0.0.1:8001 failed (13: Permission denied) </w:t>
      </w:r>
      <w:r w:rsidRPr="00C06637">
        <w:rPr>
          <w:rFonts w:ascii="微软雅黑" w:eastAsia="微软雅黑" w:hAnsi="微软雅黑" w:cs="宋体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while</w:t>
      </w: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connecting to upstream, client: 127.0.0.1</w:t>
      </w:r>
    </w:p>
    <w:p w:rsidR="00C06637" w:rsidRPr="00C06637" w:rsidRDefault="00C06637" w:rsidP="00C066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方法1：</w:t>
      </w:r>
    </w:p>
    <w:p w:rsidR="00C06637" w:rsidRPr="00C06637" w:rsidRDefault="00C06637" w:rsidP="00C06637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setsebool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-P 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httpd_can_network_connect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1</w:t>
      </w:r>
    </w:p>
    <w:p w:rsidR="00C06637" w:rsidRPr="00C06637" w:rsidRDefault="00C06637" w:rsidP="00C06637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方法2: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#关闭</w:t>
      </w:r>
      <w:proofErr w:type="spellStart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SELinux</w:t>
      </w:r>
      <w:proofErr w:type="spellEnd"/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 xml:space="preserve">： 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sed</w:t>
      </w:r>
      <w:proofErr w:type="spellEnd"/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C06637">
        <w:rPr>
          <w:rFonts w:ascii="微软雅黑" w:eastAsia="微软雅黑" w:hAnsi="微软雅黑" w:cs="宋体" w:hint="eastAsia"/>
          <w:color w:val="880000"/>
          <w:kern w:val="0"/>
          <w:sz w:val="20"/>
          <w:szCs w:val="20"/>
          <w:bdr w:val="none" w:sz="0" w:space="0" w:color="auto" w:frame="1"/>
        </w:rPr>
        <w:t>'/SELINUX/s/enforcing/disabled/'</w:t>
      </w:r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selinux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r w:rsidRPr="00C06637">
        <w:rPr>
          <w:rFonts w:ascii="微软雅黑" w:eastAsia="微软雅黑" w:hAnsi="微软雅黑" w:cs="宋体" w:hint="eastAsia"/>
          <w:color w:val="888888"/>
          <w:kern w:val="0"/>
          <w:sz w:val="20"/>
          <w:szCs w:val="20"/>
          <w:bdr w:val="none" w:sz="0" w:space="0" w:color="auto" w:frame="1"/>
        </w:rPr>
        <w:t>#重启：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reboot</w:t>
      </w:r>
      <w:proofErr w:type="gramEnd"/>
    </w:p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修改本地hosts，将域名</w:t>
      </w:r>
      <w:r w:rsidRPr="00C06637">
        <w:rPr>
          <w:rFonts w:ascii="Consolas" w:eastAsia="宋体" w:hAnsi="Consolas" w:cs="宋体"/>
          <w:color w:val="E83E8C"/>
          <w:kern w:val="0"/>
          <w:sz w:val="20"/>
          <w:szCs w:val="20"/>
        </w:rPr>
        <w:t>jenkins.ken.io</w:t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指向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CentOS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 xml:space="preserve"> IP,通过域名测试访问</w:t>
      </w:r>
    </w:p>
    <w:p w:rsidR="00C06637" w:rsidRPr="00C06637" w:rsidRDefault="00C06637" w:rsidP="00C06637">
      <w:pPr>
        <w:widowControl/>
        <w:pBdr>
          <w:bottom w:val="single" w:sz="6" w:space="4" w:color="EAECEF"/>
        </w:pBdr>
        <w:spacing w:before="360" w:after="240" w:line="480" w:lineRule="atLeast"/>
        <w:jc w:val="left"/>
        <w:outlineLvl w:val="1"/>
        <w:rPr>
          <w:rFonts w:ascii="inherit" w:eastAsia="宋体" w:hAnsi="inherit" w:cs="Segoe UI" w:hint="eastAsia"/>
          <w:b/>
          <w:bCs/>
          <w:color w:val="24292E"/>
          <w:kern w:val="0"/>
          <w:sz w:val="36"/>
          <w:szCs w:val="36"/>
        </w:rPr>
      </w:pPr>
      <w:bookmarkStart w:id="13" w:name="四、Jenkins初始化"/>
      <w:bookmarkEnd w:id="13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四、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Jenkins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初始化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</w:pPr>
      <w:bookmarkStart w:id="14" w:name="1、解锁Jenkins"/>
      <w:bookmarkEnd w:id="14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1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、解锁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查询root账号默认密码</w:t>
      </w:r>
    </w:p>
    <w:p w:rsidR="00C06637" w:rsidRPr="00C06637" w:rsidRDefault="00C06637" w:rsidP="00C066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</w:pPr>
      <w:proofErr w:type="gram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cat</w:t>
      </w:r>
      <w:proofErr w:type="gram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/lib/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jenkins</w:t>
      </w:r>
      <w:proofErr w:type="spellEnd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/secrets/</w:t>
      </w:r>
      <w:proofErr w:type="spellStart"/>
      <w:r w:rsidRPr="00C06637">
        <w:rPr>
          <w:rFonts w:ascii="Consolas" w:eastAsia="宋体" w:hAnsi="Consolas" w:cs="宋体"/>
          <w:color w:val="444444"/>
          <w:kern w:val="0"/>
          <w:sz w:val="20"/>
          <w:szCs w:val="20"/>
          <w:bdr w:val="none" w:sz="0" w:space="0" w:color="auto" w:frame="1"/>
        </w:rPr>
        <w:t>initialAdminPassword</w:t>
      </w:r>
      <w:proofErr w:type="spellEnd"/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264640" cy="14287500"/>
            <wp:effectExtent l="0" t="0" r="381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0" cy="142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输入密码并解锁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15" w:name="2、选择插件"/>
      <w:bookmarkEnd w:id="15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2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、选择插件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257020" cy="14287500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7020" cy="142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这里直接选择“安装推荐的插件”即可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203680" cy="14287500"/>
            <wp:effectExtent l="0" t="0" r="762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680" cy="142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选择安装的插件后会进入插件安装界面</w:t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16" w:name="3、添加管理员"/>
      <w:bookmarkEnd w:id="16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3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、添加管理员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插件安装完成后会自动进入添加管理员界面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287500" cy="14264640"/>
            <wp:effectExtent l="0" t="0" r="0" b="381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0" cy="142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17" w:name="4、配置Jenkins_URL"/>
      <w:bookmarkEnd w:id="17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lastRenderedPageBreak/>
        <w:t>4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、配置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 URL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这里的URL指的是默认访问Jenkins的地址。</w:t>
      </w: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默认是是http://:8080，如果你通过</w:t>
      </w:r>
      <w:proofErr w:type="spellStart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Nginx</w:t>
      </w:r>
      <w:proofErr w:type="spellEnd"/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配置了域名，那么直接填写配置的域名即可。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218920" cy="142875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920" cy="142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before="360" w:after="240"/>
        <w:jc w:val="left"/>
        <w:outlineLvl w:val="2"/>
        <w:rPr>
          <w:rFonts w:ascii="inherit" w:eastAsia="宋体" w:hAnsi="inherit" w:cs="Segoe UI" w:hint="eastAsia"/>
          <w:b/>
          <w:bCs/>
          <w:color w:val="24292E"/>
          <w:kern w:val="0"/>
          <w:sz w:val="26"/>
          <w:szCs w:val="26"/>
        </w:rPr>
      </w:pPr>
      <w:bookmarkStart w:id="18" w:name="5、开始使用Jenkins"/>
      <w:bookmarkEnd w:id="18"/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lastRenderedPageBreak/>
        <w:t>5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、开始使用</w:t>
      </w:r>
      <w:r w:rsidRPr="00C06637">
        <w:rPr>
          <w:rFonts w:ascii="inherit" w:eastAsia="宋体" w:hAnsi="inherit" w:cs="Segoe UI"/>
          <w:b/>
          <w:bCs/>
          <w:color w:val="24292E"/>
          <w:kern w:val="0"/>
          <w:sz w:val="26"/>
          <w:szCs w:val="26"/>
        </w:rPr>
        <w:t>Jenkins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配置完Jenkins URL之后就完成了整个Jenkins配置引导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4165580" cy="14287500"/>
            <wp:effectExtent l="0" t="0" r="762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580" cy="142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点击“开始使用Jenkins”就会进入Jenkins主页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4287500" cy="9136380"/>
            <wp:effectExtent l="0" t="0" r="0" b="762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搞定~</w:t>
      </w:r>
    </w:p>
    <w:p w:rsidR="00C06637" w:rsidRPr="00C06637" w:rsidRDefault="00C06637" w:rsidP="00C06637">
      <w:pPr>
        <w:widowControl/>
        <w:pBdr>
          <w:bottom w:val="single" w:sz="6" w:space="4" w:color="EAECEF"/>
        </w:pBdr>
        <w:spacing w:before="360" w:after="240" w:line="480" w:lineRule="atLeast"/>
        <w:jc w:val="left"/>
        <w:outlineLvl w:val="1"/>
        <w:rPr>
          <w:rFonts w:ascii="inherit" w:eastAsia="宋体" w:hAnsi="inherit" w:cs="Segoe UI" w:hint="eastAsia"/>
          <w:b/>
          <w:bCs/>
          <w:color w:val="24292E"/>
          <w:kern w:val="0"/>
          <w:sz w:val="36"/>
          <w:szCs w:val="36"/>
        </w:rPr>
      </w:pPr>
      <w:bookmarkStart w:id="19" w:name="五、备注"/>
      <w:bookmarkEnd w:id="19"/>
      <w:r w:rsidRPr="00C06637">
        <w:rPr>
          <w:rFonts w:ascii="inherit" w:eastAsia="宋体" w:hAnsi="inherit" w:cs="Segoe UI"/>
          <w:b/>
          <w:bCs/>
          <w:color w:val="24292E"/>
          <w:kern w:val="0"/>
          <w:sz w:val="36"/>
          <w:szCs w:val="36"/>
        </w:rPr>
        <w:t>五、备注</w:t>
      </w:r>
    </w:p>
    <w:p w:rsidR="00C06637" w:rsidRPr="00C06637" w:rsidRDefault="00C06637" w:rsidP="00C066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C06637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本文参考</w:t>
      </w:r>
    </w:p>
    <w:p w:rsidR="00C06637" w:rsidRPr="00C06637" w:rsidRDefault="00C06637" w:rsidP="00C06637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5" w:tgtFrame="_blank" w:history="1">
        <w:r w:rsidRPr="00C06637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https://wiki.jenkins.io/display/JENKINS/Installing+Jenkins+on+Red+Hat+distributions</w:t>
        </w:r>
      </w:hyperlink>
    </w:p>
    <w:p w:rsidR="00C06637" w:rsidRPr="00C06637" w:rsidRDefault="00C06637" w:rsidP="00C06637">
      <w:pPr>
        <w:widowControl/>
        <w:spacing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6" w:tgtFrame="_blank" w:history="1">
        <w:r w:rsidRPr="00C06637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https://stackoverflow.com/questions/23948527/13-permission-denied-while-connecting-to-upstreamnginx?rq=1</w:t>
        </w:r>
      </w:hyperlink>
    </w:p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06637">
        <w:rPr>
          <w:rFonts w:ascii="微软雅黑" w:eastAsia="微软雅黑" w:hAnsi="微软雅黑" w:cs="宋体" w:hint="eastAsia"/>
          <w:kern w:val="0"/>
          <w:sz w:val="22"/>
        </w:rPr>
        <w:pict>
          <v:rect id="_x0000_i1025" style="width:0;height:0" o:hralign="center" o:hrstd="t" o:hr="t" fillcolor="#a0a0a0" stroked="f"/>
        </w:pict>
      </w:r>
    </w:p>
    <w:p w:rsidR="00C06637" w:rsidRPr="00C06637" w:rsidRDefault="00C06637" w:rsidP="00C06637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06637">
        <w:rPr>
          <w:rFonts w:ascii="微软雅黑" w:eastAsia="微软雅黑" w:hAnsi="微软雅黑" w:cs="宋体" w:hint="eastAsia"/>
          <w:kern w:val="0"/>
          <w:sz w:val="22"/>
        </w:rPr>
        <w:lastRenderedPageBreak/>
        <w:t>本文由 </w:t>
      </w:r>
      <w:hyperlink r:id="rId17" w:history="1">
        <w:r w:rsidRPr="00C06637">
          <w:rPr>
            <w:rFonts w:ascii="微软雅黑" w:eastAsia="微软雅黑" w:hAnsi="微软雅黑" w:cs="宋体" w:hint="eastAsia"/>
            <w:color w:val="428BCA"/>
            <w:kern w:val="0"/>
            <w:sz w:val="22"/>
            <w:u w:val="single"/>
          </w:rPr>
          <w:t>ken.io</w:t>
        </w:r>
      </w:hyperlink>
      <w:r w:rsidRPr="00C06637">
        <w:rPr>
          <w:rFonts w:ascii="微软雅黑" w:eastAsia="微软雅黑" w:hAnsi="微软雅黑" w:cs="宋体" w:hint="eastAsia"/>
          <w:kern w:val="0"/>
          <w:sz w:val="22"/>
        </w:rPr>
        <w:t> 创作，采用</w:t>
      </w:r>
      <w:hyperlink r:id="rId18" w:tgtFrame="_blank" w:history="1">
        <w:r w:rsidRPr="00C06637">
          <w:rPr>
            <w:rFonts w:ascii="微软雅黑" w:eastAsia="微软雅黑" w:hAnsi="微软雅黑" w:cs="宋体" w:hint="eastAsia"/>
            <w:color w:val="428BCA"/>
            <w:kern w:val="0"/>
            <w:sz w:val="22"/>
            <w:u w:val="single"/>
          </w:rPr>
          <w:t>CC BY 3.0 CN协议</w:t>
        </w:r>
      </w:hyperlink>
      <w:r w:rsidRPr="00C06637">
        <w:rPr>
          <w:rFonts w:ascii="微软雅黑" w:eastAsia="微软雅黑" w:hAnsi="微软雅黑" w:cs="宋体" w:hint="eastAsia"/>
          <w:kern w:val="0"/>
          <w:sz w:val="22"/>
        </w:rPr>
        <w:t> 进行许可。 可自由转载、引用、甚至修改，但需署名作者且注明出处。</w:t>
      </w:r>
    </w:p>
    <w:p w:rsidR="00C06637" w:rsidRPr="00C06637" w:rsidRDefault="00C06637" w:rsidP="00C06637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19" w:history="1">
        <w:r w:rsidRPr="00C06637">
          <w:rPr>
            <w:rFonts w:ascii="微软雅黑" w:eastAsia="微软雅黑" w:hAnsi="微软雅黑" w:cs="宋体" w:hint="eastAsia"/>
            <w:color w:val="212529"/>
            <w:kern w:val="0"/>
            <w:sz w:val="24"/>
            <w:szCs w:val="24"/>
            <w:bdr w:val="single" w:sz="6" w:space="0" w:color="F8F9FA" w:frame="1"/>
            <w:shd w:val="clear" w:color="auto" w:fill="F8F9FA"/>
          </w:rPr>
          <w:t>CentOS</w:t>
        </w:r>
      </w:hyperlink>
      <w:r w:rsidRPr="00C0663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hyperlink r:id="rId20" w:history="1">
        <w:r w:rsidRPr="00C06637">
          <w:rPr>
            <w:rFonts w:ascii="微软雅黑" w:eastAsia="微软雅黑" w:hAnsi="微软雅黑" w:cs="宋体" w:hint="eastAsia"/>
            <w:color w:val="212529"/>
            <w:kern w:val="0"/>
            <w:sz w:val="24"/>
            <w:szCs w:val="24"/>
            <w:bdr w:val="single" w:sz="6" w:space="0" w:color="F8F9FA" w:frame="1"/>
            <w:shd w:val="clear" w:color="auto" w:fill="F8F9FA"/>
          </w:rPr>
          <w:t>工具</w:t>
        </w:r>
      </w:hyperlink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5C3E"/>
    <w:multiLevelType w:val="multilevel"/>
    <w:tmpl w:val="097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C596E"/>
    <w:multiLevelType w:val="multilevel"/>
    <w:tmpl w:val="32A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B2794"/>
    <w:multiLevelType w:val="multilevel"/>
    <w:tmpl w:val="449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F6C8E"/>
    <w:multiLevelType w:val="multilevel"/>
    <w:tmpl w:val="830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A3BAE"/>
    <w:multiLevelType w:val="multilevel"/>
    <w:tmpl w:val="81D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583CA7"/>
    <w:multiLevelType w:val="multilevel"/>
    <w:tmpl w:val="423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20156"/>
    <w:multiLevelType w:val="multilevel"/>
    <w:tmpl w:val="D0E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CB6206"/>
    <w:multiLevelType w:val="multilevel"/>
    <w:tmpl w:val="B4A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C06637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66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66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6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66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663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06637"/>
    <w:rPr>
      <w:color w:val="0000FF"/>
      <w:u w:val="single"/>
    </w:rPr>
  </w:style>
  <w:style w:type="character" w:customStyle="1" w:styleId="btn">
    <w:name w:val="btn"/>
    <w:basedOn w:val="a0"/>
    <w:rsid w:val="00C06637"/>
  </w:style>
  <w:style w:type="paragraph" w:styleId="a4">
    <w:name w:val="Normal (Web)"/>
    <w:basedOn w:val="a"/>
    <w:uiPriority w:val="99"/>
    <w:semiHidden/>
    <w:unhideWhenUsed/>
    <w:rsid w:val="00C0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663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6637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6637"/>
  </w:style>
  <w:style w:type="character" w:customStyle="1" w:styleId="hljs-string">
    <w:name w:val="hljs-string"/>
    <w:basedOn w:val="a0"/>
    <w:rsid w:val="00C06637"/>
  </w:style>
  <w:style w:type="character" w:customStyle="1" w:styleId="hljs-builtin">
    <w:name w:val="hljs-built_in"/>
    <w:basedOn w:val="a0"/>
    <w:rsid w:val="00C06637"/>
  </w:style>
  <w:style w:type="character" w:customStyle="1" w:styleId="hljs-keyword">
    <w:name w:val="hljs-keyword"/>
    <w:basedOn w:val="a0"/>
    <w:rsid w:val="00C0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reativecommons.org/licenses/by/3.0/c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en.io/note/centos-quickstart-nginx-setu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ken.io/home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3948527/13-permission-denied-while-connecting-to-upstreamnginx?rq=1" TargetMode="External"/><Relationship Id="rId20" Type="http://schemas.openxmlformats.org/officeDocument/2006/relationships/hyperlink" Target="https://ken.io/category/t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nkins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en.io/category/tool" TargetMode="External"/><Relationship Id="rId15" Type="http://schemas.openxmlformats.org/officeDocument/2006/relationships/hyperlink" Target="https://wiki.jenkins.io/display/JENKINS/Installing+Jenkins+on+Red+Hat+distribution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ken.io/category/cent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2019-01-30T09:16:00Z</dcterms:modified>
</cp:coreProperties>
</file>