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CD" w:rsidRDefault="00E05BCD" w:rsidP="00E05BCD">
      <w:r w:rsidRPr="00E05BCD">
        <w:t>https://www.cnblogs.com/mushroom/p/4470006.html</w:t>
      </w:r>
    </w:p>
    <w:p w:rsidR="00E05BCD" w:rsidRDefault="00E05BCD" w:rsidP="003B7B4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</w:p>
    <w:bookmarkStart w:id="0" w:name="_GoBack"/>
    <w:p w:rsidR="003B7B4C" w:rsidRPr="003B7B4C" w:rsidRDefault="003B7B4C" w:rsidP="003B7B4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3B7B4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"https://www.cnblogs.com/mushroom/p/4470006.html" </w:instrTex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Redis</w: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系列</w: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(</w: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三</w: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)-Redis</w: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发布订阅及客户端编程</w:t>
      </w:r>
      <w:r w:rsidRPr="003B7B4C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  <w:bookmarkEnd w:id="0"/>
    </w:p>
    <w:p w:rsidR="003B7B4C" w:rsidRPr="003B7B4C" w:rsidRDefault="003B7B4C" w:rsidP="003B7B4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>阅读目录</w:t>
      </w:r>
    </w:p>
    <w:p w:rsidR="003B7B4C" w:rsidRPr="003B7B4C" w:rsidRDefault="003B7B4C" w:rsidP="003B7B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5" w:anchor="one" w:history="1"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发布订阅模型</w:t>
        </w:r>
      </w:hyperlink>
    </w:p>
    <w:p w:rsidR="003B7B4C" w:rsidRPr="003B7B4C" w:rsidRDefault="003B7B4C" w:rsidP="003B7B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anchor="two" w:history="1"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Redis</w:t>
        </w:r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中的发布订阅</w:t>
        </w:r>
      </w:hyperlink>
    </w:p>
    <w:p w:rsidR="003B7B4C" w:rsidRPr="003B7B4C" w:rsidRDefault="003B7B4C" w:rsidP="003B7B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anchor="three" w:history="1"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客户端编程示例</w:t>
        </w:r>
      </w:hyperlink>
    </w:p>
    <w:p w:rsidR="003B7B4C" w:rsidRPr="003B7B4C" w:rsidRDefault="003B7B4C" w:rsidP="003B7B4C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anchor="four" w:history="1"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0.3</w:t>
        </w:r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版本</w:t>
        </w:r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Hredis</w:t>
        </w:r>
      </w:hyperlink>
    </w:p>
    <w:p w:rsidR="003B7B4C" w:rsidRPr="003B7B4C" w:rsidRDefault="003B7B4C" w:rsidP="003B7B4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1" w:name="one"/>
      <w:bookmarkEnd w:id="1"/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发布订阅模型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在应用级其作用是为了减少依赖关系，通常也叫观察者模式。主要是把耦合点单独抽离出来作为第三方，隔离易变化的发送方和接收方。</w:t>
      </w:r>
    </w:p>
    <w:p w:rsidR="003B7B4C" w:rsidRPr="003B7B4C" w:rsidRDefault="003B7B4C" w:rsidP="003B7B4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发送方：只负责向第三方发送消息。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杂志社把读者杂志交给邮局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接收方：被动接收消息。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(1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：向邮局订阅读者杂志，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：门口去</w:t>
      </w:r>
      <w:proofErr w:type="gramStart"/>
      <w:r w:rsidRPr="003B7B4C">
        <w:rPr>
          <w:rFonts w:ascii="Verdana" w:eastAsia="宋体" w:hAnsi="Verdana" w:cs="宋体"/>
          <w:color w:val="333333"/>
          <w:kern w:val="0"/>
          <w:szCs w:val="21"/>
        </w:rPr>
        <w:t>接邮过来</w:t>
      </w:r>
      <w:proofErr w:type="gramEnd"/>
      <w:r w:rsidRPr="003B7B4C">
        <w:rPr>
          <w:rFonts w:ascii="Verdana" w:eastAsia="宋体" w:hAnsi="Verdana" w:cs="宋体"/>
          <w:color w:val="333333"/>
          <w:kern w:val="0"/>
          <w:szCs w:val="21"/>
        </w:rPr>
        <w:t>的杂志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第三</w:t>
      </w:r>
      <w:proofErr w:type="gramStart"/>
      <w:r w:rsidRPr="003B7B4C">
        <w:rPr>
          <w:rFonts w:ascii="Verdana" w:eastAsia="宋体" w:hAnsi="Verdana" w:cs="宋体"/>
          <w:color w:val="333333"/>
          <w:kern w:val="0"/>
          <w:szCs w:val="21"/>
        </w:rPr>
        <w:t>方作用</w:t>
      </w:r>
      <w:proofErr w:type="gramEnd"/>
      <w:r w:rsidRPr="003B7B4C">
        <w:rPr>
          <w:rFonts w:ascii="Verdana" w:eastAsia="宋体" w:hAnsi="Verdana" w:cs="宋体"/>
          <w:color w:val="333333"/>
          <w:kern w:val="0"/>
          <w:szCs w:val="21"/>
        </w:rPr>
        <w:t>是：存储订阅杂志的接收方，并在杂志过来时送给接收方。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 xml:space="preserve"> (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邮局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示例，发送方把杂志放到邮局里面：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QA.AddBug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EmailNotify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接收方到邮局登记地址，有杂志过来时送货上门：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EmailNotify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() =&gt; {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"A君"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 };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EmailNotify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() =&gt; {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"B君"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 };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第三方邮局接受读者杂志订阅，收到杂志时进行派送：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MessageHandler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MessageHandler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EmailNotify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QA.AddBug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())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EmailNotify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当我们把观察</w:t>
      </w:r>
      <w:proofErr w:type="gramStart"/>
      <w:r w:rsidRPr="003B7B4C">
        <w:rPr>
          <w:rFonts w:ascii="Verdana" w:eastAsia="宋体" w:hAnsi="Verdana" w:cs="宋体"/>
          <w:color w:val="333333"/>
          <w:kern w:val="0"/>
          <w:szCs w:val="21"/>
        </w:rPr>
        <w:t>者模式</w:t>
      </w:r>
      <w:proofErr w:type="gramEnd"/>
      <w:r w:rsidRPr="003B7B4C">
        <w:rPr>
          <w:rFonts w:ascii="Verdana" w:eastAsia="宋体" w:hAnsi="Verdana" w:cs="宋体"/>
          <w:color w:val="333333"/>
          <w:kern w:val="0"/>
          <w:szCs w:val="21"/>
        </w:rPr>
        <w:t>放大到系统级时，就是发布订阅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(pub/sub)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了。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主要是用来降低发布者和订阅者的耦合，提高前端系统吞吐量。结构如图：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4396740" cy="1303020"/>
            <wp:effectExtent l="0" t="0" r="3810" b="0"/>
            <wp:docPr id="4" name="图片 4" descr="https://images0.cnblogs.com/blog2015/307762/201504/302141530687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307762/201504/3021415306879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4C" w:rsidRPr="003B7B4C" w:rsidRDefault="003B7B4C" w:rsidP="003B7B4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2" w:name="two"/>
      <w:bookmarkEnd w:id="2"/>
      <w:proofErr w:type="spellStart"/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Redis</w:t>
      </w:r>
      <w:proofErr w:type="spellEnd"/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中的发布订阅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B7B4C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3B7B4C">
        <w:rPr>
          <w:rFonts w:ascii="Verdana" w:eastAsia="宋体" w:hAnsi="Verdana" w:cs="宋体"/>
          <w:color w:val="333333"/>
          <w:kern w:val="0"/>
          <w:szCs w:val="21"/>
        </w:rPr>
        <w:t>实现完整的发布订阅范式，就是说任何一台</w:t>
      </w:r>
      <w:proofErr w:type="spellStart"/>
      <w:r w:rsidRPr="003B7B4C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3B7B4C">
        <w:rPr>
          <w:rFonts w:ascii="Verdana" w:eastAsia="宋体" w:hAnsi="Verdana" w:cs="宋体"/>
          <w:color w:val="333333"/>
          <w:kern w:val="0"/>
          <w:szCs w:val="21"/>
        </w:rPr>
        <w:t>服务器，启动后都可以</w:t>
      </w:r>
      <w:proofErr w:type="gramStart"/>
      <w:r w:rsidRPr="003B7B4C">
        <w:rPr>
          <w:rFonts w:ascii="Verdana" w:eastAsia="宋体" w:hAnsi="Verdana" w:cs="宋体"/>
          <w:color w:val="333333"/>
          <w:kern w:val="0"/>
          <w:szCs w:val="21"/>
        </w:rPr>
        <w:t>当做</w:t>
      </w:r>
      <w:proofErr w:type="gramEnd"/>
      <w:r w:rsidRPr="003B7B4C">
        <w:rPr>
          <w:rFonts w:ascii="Verdana" w:eastAsia="宋体" w:hAnsi="Verdana" w:cs="宋体"/>
          <w:color w:val="333333"/>
          <w:kern w:val="0"/>
          <w:szCs w:val="21"/>
        </w:rPr>
        <w:t>发布订阅服务器。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普通订阅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启动订阅者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redis-cli.exe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-h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.0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.1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-p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</w:p>
    <w:p w:rsidR="003B7B4C" w:rsidRPr="003B7B4C" w:rsidRDefault="003B7B4C" w:rsidP="003B7B4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订阅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bar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频道。格式：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SUBSCRIBE name1 name2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成功订阅回复，分别对应订阅类型、订阅频道、订阅数量。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&gt; SUBSCRIBE bar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Reading messages... (</w:t>
      </w: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press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Ctrl-C to quit)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subscribe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bar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 (</w:t>
      </w: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integer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新起</w:t>
      </w:r>
      <w:proofErr w:type="gramStart"/>
      <w:r w:rsidRPr="003B7B4C">
        <w:rPr>
          <w:rFonts w:ascii="Verdana" w:eastAsia="宋体" w:hAnsi="Verdana" w:cs="宋体"/>
          <w:color w:val="333333"/>
          <w:kern w:val="0"/>
          <w:szCs w:val="21"/>
        </w:rPr>
        <w:t>个发布</w:t>
      </w:r>
      <w:proofErr w:type="gramEnd"/>
      <w:r w:rsidRPr="003B7B4C">
        <w:rPr>
          <w:rFonts w:ascii="Verdana" w:eastAsia="宋体" w:hAnsi="Verdana" w:cs="宋体"/>
          <w:color w:val="333333"/>
          <w:kern w:val="0"/>
          <w:szCs w:val="21"/>
        </w:rPr>
        <w:t>者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，发送消息。格式：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 xml:space="preserve">publish </w:t>
      </w:r>
      <w:proofErr w:type="spellStart"/>
      <w:r w:rsidRPr="003B7B4C">
        <w:rPr>
          <w:rFonts w:ascii="Verdana" w:eastAsia="宋体" w:hAnsi="Verdana" w:cs="宋体"/>
          <w:color w:val="333333"/>
          <w:kern w:val="0"/>
          <w:szCs w:val="21"/>
        </w:rPr>
        <w:t>channelName</w:t>
      </w:r>
      <w:proofErr w:type="spellEnd"/>
      <w:r w:rsidRPr="003B7B4C">
        <w:rPr>
          <w:rFonts w:ascii="Verdana" w:eastAsia="宋体" w:hAnsi="Verdana" w:cs="宋体"/>
          <w:color w:val="333333"/>
          <w:kern w:val="0"/>
          <w:szCs w:val="21"/>
        </w:rPr>
        <w:t xml:space="preserve"> Message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publish bar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val</w:t>
      </w:r>
      <w:proofErr w:type="spellEnd"/>
      <w:proofErr w:type="gramEnd"/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integer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订阅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回复，分别对应消息类型，频道，消息。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message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bar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val</w:t>
      </w:r>
      <w:proofErr w:type="spellEnd"/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图例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688080" cy="2667000"/>
            <wp:effectExtent l="0" t="0" r="7620" b="0"/>
            <wp:docPr id="3" name="图片 3" descr="https://images0.cnblogs.com/blog2015/307762/201504/302145338657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307762/201504/3021453386574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模式订阅</w:t>
      </w:r>
    </w:p>
    <w:p w:rsidR="003B7B4C" w:rsidRPr="003B7B4C" w:rsidRDefault="003B7B4C" w:rsidP="003B7B4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3B7B4C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3B7B4C">
        <w:rPr>
          <w:rFonts w:ascii="Verdana" w:eastAsia="宋体" w:hAnsi="Verdana" w:cs="宋体"/>
          <w:color w:val="333333"/>
          <w:kern w:val="0"/>
          <w:szCs w:val="21"/>
        </w:rPr>
        <w:t>支持模式匹配订阅，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*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为模糊匹配符。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订阅所有频道的消息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PSUBSCRIBE *  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订阅以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news.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开头的所有频道。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PSUBSCRIBE news.*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取消订阅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取消普通订阅和取消模式订阅的命令。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UNSUBSCRIBE  bar</w:t>
      </w:r>
      <w:proofErr w:type="gramEnd"/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PUNSUBSCRIBE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ba</w:t>
      </w:r>
      <w:proofErr w:type="spellEnd"/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取消在官方提供的连接工具中无法模拟的。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查看订阅信息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查看订阅消息是</w:t>
      </w:r>
      <w:proofErr w:type="spellStart"/>
      <w:r w:rsidRPr="003B7B4C">
        <w:rPr>
          <w:rFonts w:ascii="Verdana" w:eastAsia="宋体" w:hAnsi="Verdana" w:cs="宋体"/>
          <w:color w:val="333333"/>
          <w:kern w:val="0"/>
          <w:szCs w:val="21"/>
        </w:rPr>
        <w:t>redis</w:t>
      </w:r>
      <w:proofErr w:type="spellEnd"/>
      <w:r w:rsidRPr="003B7B4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2.8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中心增加的命令之一。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>pubsub</w:t>
      </w:r>
      <w:proofErr w:type="spellEnd"/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channels [pattern] </w:t>
      </w:r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返回当前服务器被订阅的所有频道。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pubsub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channels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bar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指定匹配参数，返回与模式匹配的所有频道。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pubsub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channels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ba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bar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proofErr w:type="spellStart"/>
      <w:proofErr w:type="gramStart"/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>pubsub</w:t>
      </w:r>
      <w:proofErr w:type="spellEnd"/>
      <w:proofErr w:type="gramEnd"/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</w:t>
      </w:r>
      <w:proofErr w:type="spellStart"/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>numsub</w:t>
      </w:r>
      <w:proofErr w:type="spellEnd"/>
      <w:r w:rsidRPr="003B7B4C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[channel-1 channel-2 ...channel-n]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接受任意多个频道作为输入参数，返回这些频道的订阅者数量。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127.0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0.1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6379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pubsub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numsub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bar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bar2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gramStart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bar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 (</w:t>
      </w: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integer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"bar2"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 (</w:t>
      </w: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integer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:rsidR="003B7B4C" w:rsidRPr="003B7B4C" w:rsidRDefault="003B7B4C" w:rsidP="003B7B4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3" w:name="three"/>
      <w:bookmarkEnd w:id="3"/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客户端编程示例</w:t>
      </w:r>
    </w:p>
    <w:p w:rsidR="003B7B4C" w:rsidRPr="003B7B4C" w:rsidRDefault="003B7B4C" w:rsidP="003B7B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7B4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RedisPubSub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RedisPubSub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"127.0.0.1"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6381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client.OnUnSubscribe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(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obj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 =&gt; {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client.OnMessage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(sender,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arcgs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 =</w:t>
      </w:r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&gt;{</w:t>
      </w:r>
      <w:proofErr w:type="gramEnd"/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arcgs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client.OnError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(Exception) =&gt; { 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Console.WriteLine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Exception.Message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client.Subscribe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"bar"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Console.ReadLine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3B7B4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B4C" w:rsidRPr="003B7B4C" w:rsidRDefault="003B7B4C" w:rsidP="003B7B4C">
      <w:pPr>
        <w:widowControl/>
        <w:pBdr>
          <w:bottom w:val="single" w:sz="6" w:space="0" w:color="CCCCCC"/>
        </w:pBdr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</w:pPr>
      <w:bookmarkStart w:id="4" w:name="four"/>
      <w:bookmarkEnd w:id="4"/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lastRenderedPageBreak/>
        <w:t>0.3</w:t>
      </w:r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版本</w:t>
      </w:r>
      <w:proofErr w:type="spellStart"/>
      <w:r w:rsidRPr="003B7B4C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HRedis</w:t>
      </w:r>
      <w:proofErr w:type="spellEnd"/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基本使用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proofErr w:type="gram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RedisClient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 =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RedisClient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"127.0.0.1"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B7B4C">
        <w:rPr>
          <w:rFonts w:ascii="宋体" w:eastAsia="宋体" w:hAnsi="宋体" w:cs="宋体"/>
          <w:color w:val="800080"/>
          <w:kern w:val="0"/>
          <w:sz w:val="24"/>
          <w:szCs w:val="24"/>
        </w:rPr>
        <w:t>6381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client.Set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"key"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"value"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client.Get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"key"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使用连接池，自动回收连接。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PoolRedisClient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prc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PoolRedisClient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PoolConfiguration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prc.Single.Set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"key"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"value"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B7B4C" w:rsidRPr="003B7B4C" w:rsidRDefault="003B7B4C" w:rsidP="003B7B4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prc.Single.Get</w:t>
      </w:r>
      <w:proofErr w:type="spellEnd"/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B7B4C">
        <w:rPr>
          <w:rFonts w:ascii="宋体" w:eastAsia="宋体" w:hAnsi="宋体" w:cs="宋体"/>
          <w:color w:val="800000"/>
          <w:kern w:val="0"/>
          <w:sz w:val="24"/>
          <w:szCs w:val="24"/>
        </w:rPr>
        <w:t>"key"</w:t>
      </w:r>
      <w:r w:rsidRPr="003B7B4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3B7B4C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及上面的订阅。</w:t>
      </w:r>
    </w:p>
    <w:p w:rsidR="003B7B4C" w:rsidRPr="003B7B4C" w:rsidRDefault="003B7B4C" w:rsidP="003B7B4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B7B4C" w:rsidRPr="003B7B4C" w:rsidRDefault="003B7B4C" w:rsidP="003B7B4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B7B4C">
        <w:rPr>
          <w:rFonts w:ascii="Verdana" w:eastAsia="宋体" w:hAnsi="Verdana" w:cs="宋体"/>
          <w:color w:val="333333"/>
          <w:kern w:val="0"/>
          <w:szCs w:val="21"/>
        </w:rPr>
        <w:t>开源地址</w:t>
      </w:r>
      <w:r w:rsidRPr="003B7B4C">
        <w:rPr>
          <w:rFonts w:ascii="Verdana" w:eastAsia="宋体" w:hAnsi="Verdana" w:cs="宋体"/>
          <w:color w:val="333333"/>
          <w:kern w:val="0"/>
          <w:szCs w:val="21"/>
        </w:rPr>
        <w:t> </w:t>
      </w:r>
      <w:hyperlink r:id="rId13" w:tgtFrame="_blank" w:history="1">
        <w:r w:rsidRPr="003B7B4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https://github.com/mushroomsir/HRedis</w:t>
        </w:r>
      </w:hyperlink>
    </w:p>
    <w:p w:rsidR="00DD3825" w:rsidRDefault="00DD3825"/>
    <w:sectPr w:rsidR="00DD3825" w:rsidSect="003B7B4C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66C6"/>
    <w:multiLevelType w:val="multilevel"/>
    <w:tmpl w:val="E934E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D4"/>
    <w:rsid w:val="000974D4"/>
    <w:rsid w:val="003B7B4C"/>
    <w:rsid w:val="00DD3825"/>
    <w:rsid w:val="00E0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D4962-5EAA-4D61-A07F-9F2ED1A5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7B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7B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B7B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B7B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7B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7B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B7B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B7B4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B7B4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B7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7B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B7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7B4C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B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0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60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0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563598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771103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2251305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12349894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71464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95673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5411550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64174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449054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89665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312203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834156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83946957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55979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7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0046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513048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ushroom/p/4470006.html" TargetMode="External"/><Relationship Id="rId13" Type="http://schemas.openxmlformats.org/officeDocument/2006/relationships/hyperlink" Target="https://github.com/mushroomsir/HRe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mushroom/p/4470006.html" TargetMode="Externa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mushroom/p/4470006.html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mushroom/p/4470006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2018-09-26T11:21:00Z</dcterms:created>
  <dcterms:modified xsi:type="dcterms:W3CDTF">2018-09-26T11:21:00Z</dcterms:modified>
</cp:coreProperties>
</file>