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2D39" w:rsidRPr="001F2D39" w:rsidRDefault="001F2D39" w:rsidP="001F2D39">
      <w:pPr>
        <w:widowControl/>
        <w:spacing w:line="543" w:lineRule="atLeast"/>
        <w:jc w:val="center"/>
        <w:outlineLvl w:val="0"/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</w:pPr>
      <w:r w:rsidRPr="001F2D39"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  <w:t>VMware</w:t>
      </w:r>
      <w:r w:rsidRPr="001F2D39"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  <w:t>中</w:t>
      </w:r>
      <w:r w:rsidRPr="001F2D39"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  <w:t>linux</w:t>
      </w:r>
      <w:r w:rsidRPr="001F2D39"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  <w:t>环境下</w:t>
      </w:r>
      <w:r w:rsidRPr="001F2D39"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  <w:t>oracle</w:t>
      </w:r>
      <w:r w:rsidRPr="001F2D39"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  <w:t>安装图文教程（一）</w:t>
      </w:r>
    </w:p>
    <w:p w:rsidR="001F2D39" w:rsidRPr="001F2D39" w:rsidRDefault="001F2D39" w:rsidP="001F2D39">
      <w:pPr>
        <w:widowControl/>
        <w:spacing w:line="340" w:lineRule="atLeast"/>
        <w:jc w:val="center"/>
        <w:rPr>
          <w:rFonts w:ascii="Tahoma" w:eastAsia="宋体" w:hAnsi="Tahoma" w:cs="Tahoma"/>
          <w:color w:val="999999"/>
          <w:kern w:val="0"/>
          <w:sz w:val="16"/>
          <w:szCs w:val="16"/>
        </w:rPr>
      </w:pPr>
      <w:r w:rsidRPr="001F2D39">
        <w:rPr>
          <w:rFonts w:ascii="Tahoma" w:eastAsia="宋体" w:hAnsi="Tahoma" w:cs="Tahoma"/>
          <w:color w:val="999999"/>
          <w:kern w:val="0"/>
          <w:sz w:val="16"/>
          <w:szCs w:val="16"/>
        </w:rPr>
        <w:t>投稿：</w:t>
      </w:r>
      <w:r w:rsidRPr="001F2D39">
        <w:rPr>
          <w:rFonts w:ascii="Tahoma" w:eastAsia="宋体" w:hAnsi="Tahoma" w:cs="Tahoma"/>
          <w:color w:val="999999"/>
          <w:kern w:val="0"/>
          <w:sz w:val="16"/>
          <w:szCs w:val="16"/>
        </w:rPr>
        <w:t xml:space="preserve">hebedich </w:t>
      </w:r>
      <w:r w:rsidRPr="001F2D39">
        <w:rPr>
          <w:rFonts w:ascii="Tahoma" w:eastAsia="宋体" w:hAnsi="Tahoma" w:cs="Tahoma"/>
          <w:color w:val="999999"/>
          <w:kern w:val="0"/>
          <w:sz w:val="16"/>
          <w:szCs w:val="16"/>
        </w:rPr>
        <w:t>字体：</w:t>
      </w:r>
      <w:r w:rsidRPr="001F2D39">
        <w:rPr>
          <w:rFonts w:ascii="Tahoma" w:eastAsia="宋体" w:hAnsi="Tahoma" w:cs="Tahoma"/>
          <w:color w:val="999999"/>
          <w:kern w:val="0"/>
          <w:sz w:val="16"/>
          <w:szCs w:val="16"/>
        </w:rPr>
        <w:t>[</w:t>
      </w:r>
      <w:hyperlink r:id="rId6" w:history="1">
        <w:r w:rsidRPr="001F2D39">
          <w:rPr>
            <w:rFonts w:ascii="Tahoma" w:eastAsia="宋体" w:hAnsi="Tahoma" w:cs="Tahoma"/>
            <w:color w:val="10326B"/>
            <w:kern w:val="0"/>
            <w:sz w:val="16"/>
          </w:rPr>
          <w:t>增加</w:t>
        </w:r>
      </w:hyperlink>
      <w:r w:rsidRPr="001F2D39">
        <w:rPr>
          <w:rFonts w:ascii="Tahoma" w:eastAsia="宋体" w:hAnsi="Tahoma" w:cs="Tahoma"/>
          <w:color w:val="999999"/>
          <w:kern w:val="0"/>
          <w:sz w:val="16"/>
        </w:rPr>
        <w:t> </w:t>
      </w:r>
      <w:hyperlink r:id="rId7" w:history="1">
        <w:r w:rsidRPr="001F2D39">
          <w:rPr>
            <w:rFonts w:ascii="Tahoma" w:eastAsia="宋体" w:hAnsi="Tahoma" w:cs="Tahoma"/>
            <w:color w:val="10326B"/>
            <w:kern w:val="0"/>
            <w:sz w:val="16"/>
          </w:rPr>
          <w:t>减小</w:t>
        </w:r>
      </w:hyperlink>
      <w:r w:rsidRPr="001F2D39">
        <w:rPr>
          <w:rFonts w:ascii="Tahoma" w:eastAsia="宋体" w:hAnsi="Tahoma" w:cs="Tahoma"/>
          <w:color w:val="999999"/>
          <w:kern w:val="0"/>
          <w:sz w:val="16"/>
          <w:szCs w:val="16"/>
        </w:rPr>
        <w:t xml:space="preserve">] </w:t>
      </w:r>
      <w:r w:rsidRPr="001F2D39">
        <w:rPr>
          <w:rFonts w:ascii="Tahoma" w:eastAsia="宋体" w:hAnsi="Tahoma" w:cs="Tahoma"/>
          <w:color w:val="999999"/>
          <w:kern w:val="0"/>
          <w:sz w:val="16"/>
          <w:szCs w:val="16"/>
        </w:rPr>
        <w:t>类型：转载</w:t>
      </w:r>
    </w:p>
    <w:p w:rsidR="001F2D39" w:rsidRPr="001F2D39" w:rsidRDefault="001F2D39" w:rsidP="001F2D39">
      <w:pPr>
        <w:widowControl/>
        <w:spacing w:line="340" w:lineRule="atLeast"/>
        <w:ind w:firstLine="408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刚刚接触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ORACLE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的人来说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,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从那里学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,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如何学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,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有那些工具可以使用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,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应该执行什么操作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,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一定回感到无助。所以在学习使用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ORACLE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之前，首先来安装一下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ORACLE 10g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，在来掌握其基本工具。俗话说的好：工欲善其事，必先利其器。作为一个新手，我们还是先在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VMware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虚拟机里安装吧。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安装流程：前期准备工作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---&gt;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安装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ORACLE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软件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---&gt;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安装升级补丁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---&gt;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安装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odbc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创建数据库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---&gt;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安装监听器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---&gt;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安装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EM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《前期准备工作》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安装配置系统环境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安装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linux ,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所有服务都不选择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,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只是选择安装开发工具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,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不要安装防火墙（当然也可以在后面关闭）打开终端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,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执行如下命令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,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检查安装包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,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没有的都要安装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make, glibc, libaio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compat-libstdc++, compat-gcc-34, compat-gcc-34-c++, gcc, libXp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openmotif, compat-db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查询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glib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有没有安装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# rpm -qa | grep glib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如果没有则进行安装，安装需要挂载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RHEL5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这种光盘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# mount /dev/cdrom /media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# cd /media/Server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然后使用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rpm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包安装方式进行安装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# rpm -ivh compat-gcc-34-* --nodeps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# rpm -ivh openmotif-* --nodeps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# rpm -ivh libXp-* --nodeps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# rpm -ivh compat-db-* --nodeps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修改内核参数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增加下面的内容到文件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 xml:space="preserve"> /etc/sysctl.conf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中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: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kernel.shmall = 2097152--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系统可以使用的内存页的最大数量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kernel.shmmax = 2147483648--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单个共享内存段的最大大小，单位是字节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kernel.shmmni = 4096--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内存页的大小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# semaphores: semmsl, semmns, semopm, semmni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kernel.sem = 250 32000 100 128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fs.file-max = 65536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net.ipv4.ip_local_port_range = 1024 65000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net.core.rmem_default=262144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net.core.rmem_max=262144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net.core.wmem_default=262144net.core.wmem_max=262144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运行下面的命令使得内核参数生效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: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/sbin/sysctl -p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lastRenderedPageBreak/>
        <w:t xml:space="preserve">vi /etc/security/limits.conf 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行末添加以下内容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#use for oracle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* soft nproc 2047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* hard nproc 16384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* soft nofile 1024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* hard nofile 65536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vi /etc/pam.d/login 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行末添加以下内容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session required pam_limits.so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关闭防火墙，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vi /etc/selinux/config 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确保以下内容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SELINUX=disabled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关闭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SELIINUX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配置工作做好了，我们现在开始真正图形化界面安装新增组和用户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: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groupadd oinstall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groupadd dba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 xml:space="preserve">groupadd operuseradd -g oinstall -G dba 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oraclepasswd oracle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oinstall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：属于此组的用户才能安装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oracledba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：属于此组的用户才能进行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sys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这个用户的的操作系统验证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oper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：属于此组的用户才能进行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public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这个用户的的操作系统验证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创建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Oracle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的安装目录，并把权限付给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oracle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用户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: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mkdir -p /u01/app/oracle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 xml:space="preserve">chown -R 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oracle:oinstall /u01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chmod -R 775 /u01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因为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oracle 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的官方只支持到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RHEL4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为止，所以要修改版本说明，编辑文件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 /etc/redhat-release 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把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Red Hat Enterprise Linux Server release 5 (Tikanga) 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改成版本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4:redhat-4oracle 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用户的环境变量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以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 oracle 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身份登录，并通过在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 .bash_profile 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中添加以下行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增加下列内容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: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export ORACLE_BASE=/u01/app/oracle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export ORACLE_HOME=$ORACLE_BASE/10.2.0/db_1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export ORACLE_SID=orcl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export PATH=$PATH:$ORACLE_HOME/bin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切换账号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ambria Math" w:eastAsia="宋体" w:hAnsi="Cambria Math" w:cs="Cambria Math"/>
          <w:color w:val="000000"/>
          <w:kern w:val="0"/>
          <w:sz w:val="19"/>
          <w:szCs w:val="19"/>
        </w:rPr>
        <w:t>​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# su - oracle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这里解释一下：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 xml:space="preserve">su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加不加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-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的区别，加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-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了当前的用户环境由后面的用户决定。不加的话则有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root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这个用户的环境决定。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我们将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10201_database_linux32.zip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，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p8202632_10205_LINUX.zip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，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p8350262_10205_Generic.zip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拷贝到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/u01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路径下。这里介绍一下三个文件的作用：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 xml:space="preserve">10201_database_linux32.zip  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：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 xml:space="preserve"> oracle_database_10.2.0.1.0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版本。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 xml:space="preserve">p8202632_10205_LINUX.zip   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：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 xml:space="preserve">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将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oracle_database_10.2.01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版本升级到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10.2.0.5.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lastRenderedPageBreak/>
        <w:t>0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版本的补丁文件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 xml:space="preserve">p8350262_10205_Generic.zip 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：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 xml:space="preserve">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这是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em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的补丁文件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拷贝完成后进行解压操作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# : unzip 10201_database_linux32.zip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解压完成后，文件夹多了个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database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文件夹。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 xml:space="preserve">#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：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 xml:space="preserve"> cd database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进入后里面有这么多个文件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【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doc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、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 install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、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 response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、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 runInstaller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、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 stage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、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 welcome.html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】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执行操作：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 xml:space="preserve">#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：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 xml:space="preserve"> ./runInstaller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这里会发生一个异常：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Exception in thread "main" java.lang.InternalError: Can't connect to X11 window server using ':0.0' as the value of the DISPLAY variable.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        at sun.awt.X11GraphicsEnvironment.initDisplay(Native Method)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        at sun.awt.X11GraphicsEnvironment.&lt;clinit&gt;(Unknown Source)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        at java.lang.Class.forName0(Native Method)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        at java.lang.Class.forName(Unknown Source)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        at java.awt.GraphicsEnvironment.getLocalGraphicsEnvironment(Unknown Source)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        at java.awt.Window.init(Unknown Source)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        at java.awt.Window.&lt;init&gt;(Unknown Source)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        at java.awt.Frame.&lt;init&gt;(Unknown Source)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        at oracle.ewt.popup.PopupFrame.&lt;init&gt;(Unknown Source)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        at oracle.ewt.lwAWT.BufferedFrame.&lt;init&gt;(Unknown Source)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        at oracle.sysman.oio.oioc.OiocOneClickInstaller.&lt;init&gt;(OiocOneClickInstaller.java:378)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        at oracle.sysman.oio.oioc.OiocOneClickInstaller.main(OiocOneClickInstaller.java:2091)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解释一下：发生异常的原因是因为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oracle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用户没有执行图形化界面的权限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我们新开一个窗口：切换到管理员权限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# xhost +access control disabled, clients can connect from any host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这里解释一下：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 xml:space="preserve">xhost +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这个命令允许别的用户的启动程序将图形显示在当前的屏幕上。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回到上个窗户再次执行：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$ : .runInstall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lastRenderedPageBreak/>
        <w:t>立刻出现画面，接下来就是进行图形化界面的安装了。安装内容请看图片的红颜色的笔记。</w:t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909310" cy="4632325"/>
            <wp:effectExtent l="19050" t="0" r="0" b="0"/>
            <wp:docPr id="1" name="图片 1" descr="http://files.jb51.net/file_images/article/201408/2014081710272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iles.jb51.net/file_images/article/201408/20140817102729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63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589145"/>
            <wp:effectExtent l="19050" t="0" r="0" b="0"/>
            <wp:docPr id="2" name="图片 2" descr="http://files.jb51.net/file_images/article/201408/2014081710272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files.jb51.net/file_images/article/201408/20140817102729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58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632325"/>
            <wp:effectExtent l="19050" t="0" r="0" b="0"/>
            <wp:docPr id="3" name="图片 3" descr="http://files.jb51.net/file_images/article/201408/2014081710272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files.jb51.net/file_images/article/201408/20140817102729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63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666615"/>
            <wp:effectExtent l="19050" t="0" r="0" b="0"/>
            <wp:docPr id="4" name="图片 4" descr="http://files.jb51.net/file_images/article/201408/201408171027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files.jb51.net/file_images/article/201408/20140817102730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598035"/>
            <wp:effectExtent l="19050" t="0" r="0" b="0"/>
            <wp:docPr id="5" name="图片 5" descr="http://files.jb51.net/file_images/article/201408/201408171027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files.jb51.net/file_images/article/201408/20140817102730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59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624070"/>
            <wp:effectExtent l="19050" t="0" r="0" b="0"/>
            <wp:docPr id="6" name="图片 6" descr="http://files.jb51.net/file_images/article/201408/2014081710273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files.jb51.net/file_images/article/201408/20140817102731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62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632325"/>
            <wp:effectExtent l="19050" t="0" r="0" b="0"/>
            <wp:docPr id="7" name="图片 7" descr="http://files.jb51.net/file_images/article/201408/201408171027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files.jb51.net/file_images/article/201408/20140817102732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63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288280" cy="4114800"/>
            <wp:effectExtent l="19050" t="0" r="7620" b="0"/>
            <wp:docPr id="8" name="图片 8" descr="http://files.jb51.net/file_images/article/201408/2014081710273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files.jb51.net/file_images/article/201408/20140817102732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这里报了一个网络错误，这个时候我们就需要处理了。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 xml:space="preserve">$ vi /etc/hosts  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修改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hosts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的配置文件删除最后一行的内容，在最后一行加上主机的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IP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地址和主机名，并将第三行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IP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地址上面你的主机名给删除，不能让两个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IP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地址都对应同一个主机名，也就是不能有两个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oracle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出现。配置好了如下。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 xml:space="preserve"> </w:t>
      </w:r>
      <w:r>
        <w:rPr>
          <w:rFonts w:ascii="Courier New" w:eastAsia="宋体" w:hAnsi="Courier New" w:cs="Courier New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555615" cy="897255"/>
            <wp:effectExtent l="19050" t="0" r="6985" b="0"/>
            <wp:docPr id="9" name="图片 9" descr="http://files.jb51.net/file_images/article/201408/201408171027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files.jb51.net/file_images/article/201408/201408171027329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442460"/>
            <wp:effectExtent l="19050" t="0" r="0" b="0"/>
            <wp:docPr id="10" name="图片 10" descr="http://files.jb51.net/file_images/article/201408/20140817102732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files.jb51.net/file_images/article/201408/201408171027321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44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572000"/>
            <wp:effectExtent l="19050" t="0" r="0" b="0"/>
            <wp:docPr id="11" name="图片 11" descr="http://files.jb51.net/file_images/article/201408/2014081710274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files.jb51.net/file_images/article/201408/201408171027421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615180"/>
            <wp:effectExtent l="19050" t="0" r="0" b="0"/>
            <wp:docPr id="12" name="图片 12" descr="http://files.jb51.net/file_images/article/201408/2014081710274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files.jb51.net/file_images/article/201408/201408171027421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61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624070"/>
            <wp:effectExtent l="19050" t="0" r="0" b="0"/>
            <wp:docPr id="13" name="图片 13" descr="http://files.jb51.net/file_images/article/201408/2014081710274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files.jb51.net/file_images/article/201408/201408171027431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62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OK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，完成后出现这个界面，这个时候我们需要将这两个脚本运行一下下。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# /u01/app/oracle/oraInventory/orainstRoot.sh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Changing permissions of /u01/app/oracle/oraInventory to 770.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Changing groupname of /u01/app/oracle/oraInventory to oinstall.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The execution of the script is complete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执行第二个脚本，这个时候出现一些询问，不管他，直接按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Enter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键就好了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# /u01/app/oracle/10.2.0/db_1/root.sh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Running Oracle10 root.sh script...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The following environment variables are set as: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    ORACLE_OWNER= oracle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    ORACLE_HOME=  /u01/app/oracle/10.2.0/db_1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 xml:space="preserve">Enter the full pathname of the local bin directory: [/usr/local/bin]: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 xml:space="preserve">The file "dbhome" already exists in /usr/local/bin.  Overwrite it? (y/n)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 xml:space="preserve">[n]: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 xml:space="preserve">The file "oraenv" already exists in /usr/local/bin.  Overwrite it? (y/n)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 xml:space="preserve">[n]: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 xml:space="preserve">The file "coraenv" already exists in /usr/local/bin.  Overwrite it? (y/n)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 xml:space="preserve">[n]: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Creating /etc/oratab file...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Entries will be added to the /etc/oratab file as needed by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lastRenderedPageBreak/>
        <w:t>Database Configuration Assistant when a database is created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Finished running generic part of root.sh script.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Now product-specific root actions will be performed.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909310" cy="4572000"/>
            <wp:effectExtent l="19050" t="0" r="0" b="0"/>
            <wp:docPr id="14" name="图片 14" descr="http://files.jb51.net/file_images/article/201408/20140817102744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files.jb51.net/file_images/article/201408/2014081710274414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598035"/>
            <wp:effectExtent l="19050" t="0" r="0" b="0"/>
            <wp:docPr id="15" name="图片 15" descr="http://files.jb51.net/file_images/article/201408/2014081710274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files.jb51.net/file_images/article/201408/2014081710274515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59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至此，我们的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Linux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中安装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oracle-10.2.0.1.0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安装完成了。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br/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你可以在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oracle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用户目录下输入以下操作：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$ sqlplus / as sysdba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le dSQL*Plus: Release 10.2.0.1.0 - Production on Tue Aug 12 21:40:20 2014ase]Copyright (c) 1982, 2005, Oracle.  All rightsreserved.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Connected to an idle instance.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 xml:space="preserve">SQL&gt; </w:t>
      </w:r>
    </w:p>
    <w:p w:rsid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 w:hint="eastAsi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显示如此证明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Release 10.2.0.1.0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安装成功。</w:t>
      </w:r>
    </w:p>
    <w:p w:rsid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 w:hint="eastAsia"/>
          <w:color w:val="000000"/>
          <w:kern w:val="0"/>
          <w:sz w:val="19"/>
          <w:szCs w:val="19"/>
        </w:rPr>
      </w:pPr>
    </w:p>
    <w:p w:rsid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 w:hint="eastAsia"/>
          <w:color w:val="000000"/>
          <w:kern w:val="0"/>
          <w:sz w:val="19"/>
          <w:szCs w:val="19"/>
        </w:rPr>
      </w:pPr>
    </w:p>
    <w:p w:rsid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 w:hint="eastAsia"/>
          <w:color w:val="000000"/>
          <w:kern w:val="0"/>
          <w:sz w:val="19"/>
          <w:szCs w:val="19"/>
        </w:rPr>
      </w:pPr>
    </w:p>
    <w:p w:rsid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 w:hint="eastAsia"/>
          <w:color w:val="000000"/>
          <w:kern w:val="0"/>
          <w:sz w:val="19"/>
          <w:szCs w:val="19"/>
        </w:rPr>
      </w:pP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</w:p>
    <w:p w:rsidR="001F2D39" w:rsidRPr="001F2D39" w:rsidRDefault="001F2D39" w:rsidP="001F2D39">
      <w:pPr>
        <w:widowControl/>
        <w:spacing w:line="543" w:lineRule="atLeast"/>
        <w:jc w:val="center"/>
        <w:outlineLvl w:val="0"/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</w:pPr>
      <w:r w:rsidRPr="001F2D39"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  <w:t>VMware</w:t>
      </w:r>
      <w:r w:rsidRPr="001F2D39"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  <w:t>中</w:t>
      </w:r>
      <w:r w:rsidRPr="001F2D39"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  <w:t>linux</w:t>
      </w:r>
      <w:r w:rsidRPr="001F2D39"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  <w:t>环境下</w:t>
      </w:r>
      <w:r w:rsidRPr="001F2D39"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  <w:t>oracle</w:t>
      </w:r>
      <w:r w:rsidRPr="001F2D39"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  <w:t>安装图文教程（二）</w:t>
      </w:r>
      <w:r w:rsidRPr="001F2D39"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  <w:t>ORACLE 10.2.05</w:t>
      </w:r>
      <w:r w:rsidRPr="001F2D39">
        <w:rPr>
          <w:rFonts w:ascii="Tahoma" w:eastAsia="宋体" w:hAnsi="Tahoma" w:cs="Tahoma"/>
          <w:b/>
          <w:bCs/>
          <w:color w:val="669900"/>
          <w:kern w:val="36"/>
          <w:sz w:val="25"/>
          <w:szCs w:val="25"/>
        </w:rPr>
        <w:t>版本的升级补丁安装</w:t>
      </w:r>
    </w:p>
    <w:p w:rsidR="001F2D39" w:rsidRPr="001F2D39" w:rsidRDefault="001F2D39" w:rsidP="001F2D39">
      <w:pPr>
        <w:widowControl/>
        <w:spacing w:line="340" w:lineRule="atLeast"/>
        <w:jc w:val="center"/>
        <w:rPr>
          <w:rFonts w:ascii="Tahoma" w:eastAsia="宋体" w:hAnsi="Tahoma" w:cs="Tahoma"/>
          <w:color w:val="999999"/>
          <w:kern w:val="0"/>
          <w:sz w:val="16"/>
          <w:szCs w:val="16"/>
        </w:rPr>
      </w:pPr>
      <w:r w:rsidRPr="001F2D39">
        <w:rPr>
          <w:rFonts w:ascii="Tahoma" w:eastAsia="宋体" w:hAnsi="Tahoma" w:cs="Tahoma"/>
          <w:color w:val="999999"/>
          <w:kern w:val="0"/>
          <w:sz w:val="16"/>
          <w:szCs w:val="16"/>
        </w:rPr>
        <w:t>投稿：</w:t>
      </w:r>
      <w:r w:rsidRPr="001F2D39">
        <w:rPr>
          <w:rFonts w:ascii="Tahoma" w:eastAsia="宋体" w:hAnsi="Tahoma" w:cs="Tahoma"/>
          <w:color w:val="999999"/>
          <w:kern w:val="0"/>
          <w:sz w:val="16"/>
          <w:szCs w:val="16"/>
        </w:rPr>
        <w:t xml:space="preserve">hebedich </w:t>
      </w:r>
      <w:r w:rsidRPr="001F2D39">
        <w:rPr>
          <w:rFonts w:ascii="Tahoma" w:eastAsia="宋体" w:hAnsi="Tahoma" w:cs="Tahoma"/>
          <w:color w:val="999999"/>
          <w:kern w:val="0"/>
          <w:sz w:val="16"/>
          <w:szCs w:val="16"/>
        </w:rPr>
        <w:t>字体：</w:t>
      </w:r>
      <w:r w:rsidRPr="001F2D39">
        <w:rPr>
          <w:rFonts w:ascii="Tahoma" w:eastAsia="宋体" w:hAnsi="Tahoma" w:cs="Tahoma"/>
          <w:color w:val="999999"/>
          <w:kern w:val="0"/>
          <w:sz w:val="16"/>
          <w:szCs w:val="16"/>
        </w:rPr>
        <w:t>[</w:t>
      </w:r>
      <w:hyperlink r:id="rId23" w:history="1">
        <w:r w:rsidRPr="001F2D39">
          <w:rPr>
            <w:rFonts w:ascii="Tahoma" w:eastAsia="宋体" w:hAnsi="Tahoma" w:cs="Tahoma"/>
            <w:color w:val="10326B"/>
            <w:kern w:val="0"/>
            <w:sz w:val="16"/>
          </w:rPr>
          <w:t>增加</w:t>
        </w:r>
      </w:hyperlink>
      <w:r w:rsidRPr="001F2D39">
        <w:rPr>
          <w:rFonts w:ascii="Tahoma" w:eastAsia="宋体" w:hAnsi="Tahoma" w:cs="Tahoma"/>
          <w:color w:val="999999"/>
          <w:kern w:val="0"/>
          <w:sz w:val="16"/>
        </w:rPr>
        <w:t> </w:t>
      </w:r>
      <w:hyperlink r:id="rId24" w:history="1">
        <w:r w:rsidRPr="001F2D39">
          <w:rPr>
            <w:rFonts w:ascii="Tahoma" w:eastAsia="宋体" w:hAnsi="Tahoma" w:cs="Tahoma"/>
            <w:color w:val="10326B"/>
            <w:kern w:val="0"/>
            <w:sz w:val="16"/>
          </w:rPr>
          <w:t>减小</w:t>
        </w:r>
      </w:hyperlink>
      <w:r w:rsidRPr="001F2D39">
        <w:rPr>
          <w:rFonts w:ascii="Tahoma" w:eastAsia="宋体" w:hAnsi="Tahoma" w:cs="Tahoma"/>
          <w:color w:val="999999"/>
          <w:kern w:val="0"/>
          <w:sz w:val="16"/>
          <w:szCs w:val="16"/>
        </w:rPr>
        <w:t xml:space="preserve">] </w:t>
      </w:r>
      <w:r w:rsidRPr="001F2D39">
        <w:rPr>
          <w:rFonts w:ascii="Tahoma" w:eastAsia="宋体" w:hAnsi="Tahoma" w:cs="Tahoma"/>
          <w:color w:val="999999"/>
          <w:kern w:val="0"/>
          <w:sz w:val="16"/>
          <w:szCs w:val="16"/>
        </w:rPr>
        <w:t>类型：转载</w:t>
      </w:r>
    </w:p>
    <w:p w:rsidR="001F2D39" w:rsidRPr="001F2D39" w:rsidRDefault="001F2D39" w:rsidP="001F2D39">
      <w:pPr>
        <w:widowControl/>
        <w:spacing w:line="340" w:lineRule="atLeast"/>
        <w:ind w:firstLine="408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lastRenderedPageBreak/>
        <w:t>这篇文章是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VMware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中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linux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环境下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oracle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安装图文教程系列的第二篇，主要介绍了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ORACLE 10.2.05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版本的升级补丁安装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,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需要的朋友可以参考下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首先我们解压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 xml:space="preserve">$ unzip p8202632_10205_LINUX.zip 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解压后我们会发现多出了个文件夹，他是：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Disk1,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进入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Disk1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。然后执行安装：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$ ./runInstaller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909310" cy="4624070"/>
            <wp:effectExtent l="19050" t="0" r="0" b="0"/>
            <wp:docPr id="31" name="图片 31" descr="http://files.jb51.net/file_images/article/201408/20140817113907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files.jb51.net/file_images/article/201408/2014081711390716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62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545965"/>
            <wp:effectExtent l="19050" t="0" r="0" b="0"/>
            <wp:docPr id="32" name="图片 32" descr="http://files.jb51.net/file_images/article/201408/20140817113907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files.jb51.net/file_images/article/201408/2014081711390717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54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537710"/>
            <wp:effectExtent l="19050" t="0" r="0" b="0"/>
            <wp:docPr id="33" name="图片 33" descr="http://files.jb51.net/file_images/article/201408/2014081711390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files.jb51.net/file_images/article/201408/2014081711390718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53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3977005" cy="1794510"/>
            <wp:effectExtent l="19050" t="0" r="4445" b="0"/>
            <wp:docPr id="34" name="图片 34" descr="http://files.jb51.net/file_images/article/201408/2014081711390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files.jb51.net/file_images/article/201408/2014081711390719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05" cy="179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511675"/>
            <wp:effectExtent l="19050" t="0" r="0" b="0"/>
            <wp:docPr id="35" name="图片 35" descr="http://files.jb51.net/file_images/article/201408/2014081711390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files.jb51.net/file_images/article/201408/2014081711390720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51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572000"/>
            <wp:effectExtent l="19050" t="0" r="0" b="0"/>
            <wp:docPr id="36" name="图片 36" descr="http://files.jb51.net/file_images/article/201408/2014081711390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files.jb51.net/file_images/article/201408/2014081711390821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589145"/>
            <wp:effectExtent l="19050" t="0" r="0" b="0"/>
            <wp:docPr id="37" name="图片 37" descr="http://files.jb51.net/file_images/article/201408/2014081711390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files.jb51.net/file_images/article/201408/2014081711390822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58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675505"/>
            <wp:effectExtent l="19050" t="0" r="0" b="0"/>
            <wp:docPr id="38" name="图片 38" descr="http://files.jb51.net/file_images/article/201408/2014081711390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files.jb51.net/file_images/article/201408/2014081711390823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675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执行脚本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# /u01/app/oracle/10.2.0/db_1/root.sh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Running Oracle 10g root.sh script...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The following environment variables are set as: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    ORACLE_OWNER= oracle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    ORACLE_HOME=  /u01/app/oracle/10.2.0/db_1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 xml:space="preserve">Enter the full pathname of the local bin directory: [/usr/local/bin]: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 xml:space="preserve">The file "dbhome" already exists in /usr/local/bin.  Overwrite it? (y/n)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 xml:space="preserve">[n]: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 xml:space="preserve">The file "oraenv" already exists in /usr/local/bin.  Overwrite it? (y/n)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 xml:space="preserve">[n]: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 xml:space="preserve">The file "coraenv" already exists in /usr/local/bin.  Overwrite it? (y/n) 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 xml:space="preserve">[n]: 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Entries will be added to the /etc/oratab file as needed by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Database Configuration Assistant when a database is created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Finished running generic part of root.sh script.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Now product-specific root actions will be performed.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执行完脚本后进行创建数据库。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$ dbca</w:t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192270"/>
            <wp:effectExtent l="19050" t="0" r="0" b="0"/>
            <wp:docPr id="39" name="图片 39" descr="http://files.jb51.net/file_images/article/201408/2014081711390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files.jb51.net/file_images/article/201408/2014081711390824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909310" cy="4278630"/>
            <wp:effectExtent l="19050" t="0" r="0" b="0"/>
            <wp:docPr id="40" name="图片 40" descr="http://files.jb51.net/file_images/article/201408/2014081711390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files.jb51.net/file_images/article/201408/2014081711390825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192270"/>
            <wp:effectExtent l="19050" t="0" r="0" b="0"/>
            <wp:docPr id="41" name="图片 41" descr="http://files.jb51.net/file_images/article/201408/2014081711390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files.jb51.net/file_images/article/201408/2014081711390826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909310" cy="4201160"/>
            <wp:effectExtent l="19050" t="0" r="0" b="0"/>
            <wp:docPr id="42" name="图片 42" descr="http://files.jb51.net/file_images/article/201408/2014081711390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files.jb51.net/file_images/article/201408/2014081711390827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20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140835"/>
            <wp:effectExtent l="19050" t="0" r="0" b="0"/>
            <wp:docPr id="43" name="图片 43" descr="http://files.jb51.net/file_images/article/201408/20140817113908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files.jb51.net/file_images/article/201408/2014081711390828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909310" cy="4201160"/>
            <wp:effectExtent l="19050" t="0" r="0" b="0"/>
            <wp:docPr id="44" name="图片 44" descr="http://files.jb51.net/file_images/article/201408/20140817113908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files.jb51.net/file_images/article/201408/2014081711390829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20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175125"/>
            <wp:effectExtent l="19050" t="0" r="0" b="0"/>
            <wp:docPr id="45" name="图片 45" descr="http://files.jb51.net/file_images/article/201408/2014081711390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files.jb51.net/file_images/article/201408/2014081711390830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7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909310" cy="4201160"/>
            <wp:effectExtent l="19050" t="0" r="0" b="0"/>
            <wp:docPr id="46" name="图片 46" descr="http://files.jb51.net/file_images/article/201408/20140817113908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files.jb51.net/file_images/article/201408/2014081711390831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20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131945"/>
            <wp:effectExtent l="19050" t="0" r="0" b="0"/>
            <wp:docPr id="47" name="图片 47" descr="http://files.jb51.net/file_images/article/201408/20140817113908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files.jb51.net/file_images/article/201408/2014081711390832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3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909310" cy="4192270"/>
            <wp:effectExtent l="19050" t="0" r="0" b="0"/>
            <wp:docPr id="48" name="图片 48" descr="http://files.jb51.net/file_images/article/201408/20140817113908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files.jb51.net/file_images/article/201408/2014081711390833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209415"/>
            <wp:effectExtent l="19050" t="0" r="0" b="0"/>
            <wp:docPr id="49" name="图片 49" descr="http://files.jb51.net/file_images/article/201408/2014081711390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files.jb51.net/file_images/article/201408/2014081711390934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909310" cy="4192270"/>
            <wp:effectExtent l="19050" t="0" r="0" b="0"/>
            <wp:docPr id="50" name="图片 50" descr="http://files.jb51.net/file_images/article/201408/2014081711390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files.jb51.net/file_images/article/201408/2014081711390935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209415"/>
            <wp:effectExtent l="19050" t="0" r="0" b="0"/>
            <wp:docPr id="51" name="图片 51" descr="http://files.jb51.net/file_images/article/201408/20140817113909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files.jb51.net/file_images/article/201408/2014081711390936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909310" cy="4184015"/>
            <wp:effectExtent l="19050" t="0" r="0" b="0"/>
            <wp:docPr id="52" name="图片 52" descr="http://files.jb51.net/file_images/article/201408/2014081711390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files.jb51.net/file_images/article/201408/2014081711390937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209415"/>
            <wp:effectExtent l="19050" t="0" r="0" b="0"/>
            <wp:docPr id="53" name="图片 53" descr="http://files.jb51.net/file_images/article/201408/2014081711390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files.jb51.net/file_images/article/201408/2014081711390938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598795" cy="5563870"/>
            <wp:effectExtent l="19050" t="0" r="1905" b="0"/>
            <wp:docPr id="54" name="图片 54" descr="http://files.jb51.net/file_images/article/201408/20140817113909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files.jb51.net/file_images/article/201408/2014081711390939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556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>
            <wp:extent cx="5909310" cy="4149090"/>
            <wp:effectExtent l="19050" t="0" r="0" b="0"/>
            <wp:docPr id="55" name="图片 55" descr="http://files.jb51.net/file_images/article/201408/20140817113909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files.jb51.net/file_images/article/201408/2014081711390940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4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>
        <w:rPr>
          <w:rFonts w:ascii="Tahoma" w:eastAsia="宋体" w:hAnsi="Tahoma" w:cs="Tahoma"/>
          <w:noProof/>
          <w:color w:val="000000"/>
          <w:kern w:val="0"/>
          <w:sz w:val="19"/>
          <w:szCs w:val="19"/>
        </w:rPr>
        <w:drawing>
          <wp:inline distT="0" distB="0" distL="0" distR="0">
            <wp:extent cx="5909310" cy="4192270"/>
            <wp:effectExtent l="19050" t="0" r="0" b="0"/>
            <wp:docPr id="56" name="图片 56" descr="http://files.jb51.net/file_images/article/201408/2014081711390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files.jb51.net/file_images/article/201408/2014081711390941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41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D39" w:rsidRPr="001F2D39" w:rsidRDefault="001F2D39" w:rsidP="001F2D39">
      <w:pPr>
        <w:widowControl/>
        <w:wordWrap w:val="0"/>
        <w:spacing w:line="342" w:lineRule="atLeast"/>
        <w:jc w:val="left"/>
        <w:rPr>
          <w:rFonts w:ascii="Tahoma" w:eastAsia="宋体" w:hAnsi="Tahoma" w:cs="Tahoma"/>
          <w:color w:val="000000"/>
          <w:kern w:val="0"/>
          <w:sz w:val="19"/>
          <w:szCs w:val="19"/>
        </w:rPr>
      </w:pP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lastRenderedPageBreak/>
        <w:t>这里之前还报了一个错误，说的是企业管理器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 xml:space="preserve"> 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安装失败。企业管理器是我们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DBA</w:t>
      </w:r>
      <w:r w:rsidRPr="001F2D39">
        <w:rPr>
          <w:rFonts w:ascii="Tahoma" w:eastAsia="宋体" w:hAnsi="Tahoma" w:cs="Tahoma"/>
          <w:color w:val="000000"/>
          <w:kern w:val="0"/>
          <w:sz w:val="19"/>
          <w:szCs w:val="19"/>
        </w:rPr>
        <w:t>日常生活必不可少的工具，所以我们必须要给它安装起来。</w:t>
      </w:r>
    </w:p>
    <w:p w:rsidR="001F2D39" w:rsidRPr="001F2D39" w:rsidRDefault="001F2D39" w:rsidP="001F2D39">
      <w:pPr>
        <w:widowControl/>
        <w:pBdr>
          <w:left w:val="single" w:sz="18" w:space="3" w:color="6CE26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41" w:line="272" w:lineRule="atLeast"/>
        <w:jc w:val="left"/>
        <w:rPr>
          <w:rFonts w:ascii="Courier New" w:eastAsia="宋体" w:hAnsi="Courier New" w:cs="Courier New"/>
          <w:color w:val="000000"/>
          <w:kern w:val="0"/>
          <w:sz w:val="19"/>
          <w:szCs w:val="19"/>
        </w:rPr>
      </w:pP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[oracle@oracle Disk1]$ sqlplus / as sysdba;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SQL*Plus: Release 10.2.0.5.0 - Production on Fri Aug 15 22:23:05 2014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Copyright (c) 1982, 2010, Oracle.  All Rights Reserved.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Connected to: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Oracle Database 10g Enterprise Edition Release 10.2.0.5.0 - Production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With the Partitioning, OLAP, Data Mining and Real Application Testing options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SQL&gt; select status from v$instance;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STATUS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------------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  <w:t>OPEN</w:t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br/>
      </w:r>
      <w:r w:rsidRPr="001F2D39">
        <w:rPr>
          <w:rFonts w:ascii="Courier New" w:eastAsia="宋体" w:hAnsi="Courier New" w:cs="Courier New"/>
          <w:color w:val="000000"/>
          <w:kern w:val="0"/>
          <w:sz w:val="19"/>
          <w:szCs w:val="19"/>
        </w:rPr>
        <w:t>显示数据库打开正常</w:t>
      </w:r>
    </w:p>
    <w:p w:rsidR="00404C24" w:rsidRPr="001F2D39" w:rsidRDefault="00404C24"/>
    <w:sectPr w:rsidR="00404C24" w:rsidRPr="001F2D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4C24" w:rsidRDefault="00404C24" w:rsidP="001F2D39">
      <w:r>
        <w:separator/>
      </w:r>
    </w:p>
  </w:endnote>
  <w:endnote w:type="continuationSeparator" w:id="1">
    <w:p w:rsidR="00404C24" w:rsidRDefault="00404C24" w:rsidP="001F2D3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4C24" w:rsidRDefault="00404C24" w:rsidP="001F2D39">
      <w:r>
        <w:separator/>
      </w:r>
    </w:p>
  </w:footnote>
  <w:footnote w:type="continuationSeparator" w:id="1">
    <w:p w:rsidR="00404C24" w:rsidRDefault="00404C24" w:rsidP="001F2D3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F2D39"/>
    <w:rsid w:val="001F2D39"/>
    <w:rsid w:val="00404C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1F2D3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F2D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F2D3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F2D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F2D3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F2D39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semiHidden/>
    <w:unhideWhenUsed/>
    <w:rsid w:val="001F2D39"/>
    <w:rPr>
      <w:color w:val="0000FF"/>
      <w:u w:val="single"/>
    </w:rPr>
  </w:style>
  <w:style w:type="character" w:customStyle="1" w:styleId="apple-converted-space">
    <w:name w:val="apple-converted-space"/>
    <w:basedOn w:val="a0"/>
    <w:rsid w:val="001F2D39"/>
  </w:style>
  <w:style w:type="paragraph" w:styleId="a6">
    <w:name w:val="Normal (Web)"/>
    <w:basedOn w:val="a"/>
    <w:uiPriority w:val="99"/>
    <w:semiHidden/>
    <w:unhideWhenUsed/>
    <w:rsid w:val="001F2D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1F2D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F2D39"/>
    <w:rPr>
      <w:rFonts w:ascii="宋体" w:eastAsia="宋体" w:hAnsi="宋体" w:cs="宋体"/>
      <w:kern w:val="0"/>
      <w:sz w:val="24"/>
      <w:szCs w:val="24"/>
    </w:rPr>
  </w:style>
  <w:style w:type="paragraph" w:styleId="a7">
    <w:name w:val="Document Map"/>
    <w:basedOn w:val="a"/>
    <w:link w:val="Char1"/>
    <w:uiPriority w:val="99"/>
    <w:semiHidden/>
    <w:unhideWhenUsed/>
    <w:rsid w:val="001F2D3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F2D39"/>
    <w:rPr>
      <w:rFonts w:ascii="宋体" w:eastAsia="宋体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F2D3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F2D3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393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6229">
          <w:marLeft w:val="0"/>
          <w:marRight w:val="0"/>
          <w:marTop w:val="0"/>
          <w:marBottom w:val="0"/>
          <w:divBdr>
            <w:top w:val="dotted" w:sz="6" w:space="0" w:color="ACCEE0"/>
            <w:left w:val="none" w:sz="0" w:space="0" w:color="auto"/>
            <w:bottom w:val="dotted" w:sz="6" w:space="0" w:color="ACCEE0"/>
            <w:right w:val="none" w:sz="0" w:space="0" w:color="auto"/>
          </w:divBdr>
        </w:div>
        <w:div w:id="1473477521">
          <w:marLeft w:val="0"/>
          <w:marRight w:val="0"/>
          <w:marTop w:val="68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84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3269">
          <w:marLeft w:val="0"/>
          <w:marRight w:val="0"/>
          <w:marTop w:val="0"/>
          <w:marBottom w:val="0"/>
          <w:divBdr>
            <w:top w:val="dotted" w:sz="6" w:space="0" w:color="ACCEE0"/>
            <w:left w:val="none" w:sz="0" w:space="0" w:color="auto"/>
            <w:bottom w:val="dotted" w:sz="6" w:space="0" w:color="ACCEE0"/>
            <w:right w:val="none" w:sz="0" w:space="0" w:color="auto"/>
          </w:divBdr>
        </w:div>
        <w:div w:id="1240675451">
          <w:marLeft w:val="0"/>
          <w:marRight w:val="0"/>
          <w:marTop w:val="68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7" Type="http://schemas.openxmlformats.org/officeDocument/2006/relationships/hyperlink" Target="javascript:turnsmall()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1" Type="http://schemas.openxmlformats.org/officeDocument/2006/relationships/styles" Target="styles.xml"/><Relationship Id="rId6" Type="http://schemas.openxmlformats.org/officeDocument/2006/relationships/hyperlink" Target="javascript:turnbig()" TargetMode="External"/><Relationship Id="rId11" Type="http://schemas.openxmlformats.org/officeDocument/2006/relationships/image" Target="media/image4.jpeg"/><Relationship Id="rId24" Type="http://schemas.openxmlformats.org/officeDocument/2006/relationships/hyperlink" Target="javascript:turnsmall()" TargetMode="External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hyperlink" Target="javascript:turnbig()" TargetMode="External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35</Pages>
  <Words>1038</Words>
  <Characters>5917</Characters>
  <Application>Microsoft Office Word</Application>
  <DocSecurity>0</DocSecurity>
  <Lines>49</Lines>
  <Paragraphs>13</Paragraphs>
  <ScaleCrop>false</ScaleCrop>
  <Company>微软中国</Company>
  <LinksUpToDate>false</LinksUpToDate>
  <CharactersWithSpaces>6942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廖忠秀</dc:creator>
  <cp:keywords/>
  <dc:description/>
  <cp:lastModifiedBy>廖忠秀</cp:lastModifiedBy>
  <cp:revision>2</cp:revision>
  <dcterms:created xsi:type="dcterms:W3CDTF">2015-07-09T07:08:00Z</dcterms:created>
  <dcterms:modified xsi:type="dcterms:W3CDTF">2015-07-09T07:14:00Z</dcterms:modified>
</cp:coreProperties>
</file>