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AAF" w:rsidRPr="00CB3AAF" w:rsidRDefault="00CB3AAF" w:rsidP="00CB3AAF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2C2C2C"/>
          <w:kern w:val="0"/>
          <w:sz w:val="30"/>
          <w:szCs w:val="30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  <w:sz w:val="30"/>
          <w:szCs w:val="30"/>
        </w:rPr>
        <w:t>windows SC命令详解</w:t>
      </w:r>
    </w:p>
    <w:p w:rsidR="00CB3AAF" w:rsidRPr="00CB3AAF" w:rsidRDefault="00CB3AAF" w:rsidP="00CB3AAF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CB3AAF">
        <w:rPr>
          <w:rFonts w:ascii="宋体" w:eastAsia="宋体" w:hAnsi="宋体" w:cs="宋体" w:hint="eastAsia"/>
          <w:color w:val="666666"/>
          <w:kern w:val="0"/>
          <w:sz w:val="18"/>
        </w:rPr>
        <w:t>2009-11-26 17:04:27</w:t>
      </w:r>
    </w:p>
    <w:p w:rsidR="00CB3AAF" w:rsidRPr="00CB3AAF" w:rsidRDefault="00CB3AAF" w:rsidP="00CB3AAF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标签：</w:t>
      </w:r>
      <w:hyperlink r:id="rId6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命令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</w:t>
      </w:r>
      <w:hyperlink r:id="rId7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windows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</w:t>
      </w:r>
      <w:hyperlink r:id="rId8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休闲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</w:t>
      </w:r>
      <w:hyperlink r:id="rId9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详解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</w:t>
      </w:r>
      <w:hyperlink r:id="rId10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职场</w:t>
        </w:r>
      </w:hyperlink>
    </w:p>
    <w:p w:rsidR="00CB3AAF" w:rsidRPr="00CB3AAF" w:rsidRDefault="00CB3AAF" w:rsidP="00CB3AAF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原创作品，允许转载，转载时请务必以超链接形式标明文章 </w:t>
      </w:r>
      <w:hyperlink r:id="rId11" w:tgtFrame="_blank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  <w:u w:val="single"/>
          </w:rPr>
          <w:t>原始出处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 、作者信息和本声明。否则将追究法律责任。</w:t>
      </w:r>
      <w:hyperlink r:id="rId12" w:history="1">
        <w:r w:rsidRPr="00CB3AAF">
          <w:rPr>
            <w:rFonts w:ascii="宋体" w:eastAsia="宋体" w:hAnsi="宋体" w:cs="宋体" w:hint="eastAsia"/>
            <w:color w:val="6D1C00"/>
            <w:kern w:val="0"/>
            <w:sz w:val="18"/>
            <w:szCs w:val="18"/>
          </w:rPr>
          <w:t>http://hukunlin.blog.51cto.com/545402/235229</w:t>
        </w:r>
      </w:hyperlink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SC命令详解(一个很有用的command)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作为一个命令行工具，SC.exe可以用来测试你自己的系统，你可以设置一个批处理文件来使用不同的参数调用 SC.exe来控制服务。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</w:rPr>
        <w:t>一.SC使用这样的语法：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1. SC [Servername] command Servicename [Optionname= Optionvalues]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2. SC [command]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这里使用第一种语法使用SC，使用第二种语法显示帮助。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下面介绍各种参数。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Servername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可选择：可以使用双斜线，如</w:t>
      </w:r>
      <w:hyperlink r:id="rId13" w:tgtFrame="\" w:history="1">
        <w:r w:rsidRPr="00CB3AAF">
          <w:rPr>
            <w:rFonts w:ascii="宋体" w:eastAsia="宋体" w:hAnsi="宋体" w:cs="宋体" w:hint="eastAsia"/>
            <w:color w:val="6D1C00"/>
            <w:kern w:val="0"/>
          </w:rPr>
          <w:t>\\myserver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，也可以是</w:t>
      </w:r>
      <w:hyperlink r:id="rId14" w:tgtFrame="\" w:history="1">
        <w:r w:rsidRPr="00CB3AAF">
          <w:rPr>
            <w:rFonts w:ascii="宋体" w:eastAsia="宋体" w:hAnsi="宋体" w:cs="宋体" w:hint="eastAsia"/>
            <w:color w:val="6D1C00"/>
            <w:kern w:val="0"/>
          </w:rPr>
          <w:t>\\192.168.1.223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来操作远程计算机。如果在本地计算机上操作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就不用添加任何参数。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Command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下面列出SC可以使用的命令。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config----改变一个服务的配置。（长久的）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continue--对一个服务送出一个继续控制的要求。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control----对一个服务送出一个控制。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create----创建一个服务。（增加到注册表中）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delete----删除一个服务。（从注册表中删除）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EnumDepend--列举服务的从属关系。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GetDisplayName--获得一个服务的显示名称。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GetKeyName--获得一个服务的服务键名。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interrogate--对一个服务送出一个询问控制要求。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pause----对一个服务送出一个暂停控制要求。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qc----询问一个服务的配置。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query----询问一个服务的状态，也可以列举服务的状态类型。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start----启动一个服务。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stop----对一个服务送出一个停止的要求。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Servicename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在注册表中为service key制定的名称。注意这个名称是不同于显示名称的（这个名称可以用net start和服务控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制面板看到），而SC是使用服务键名来鉴别服务的。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Optionname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这个optionname和optionvalues参数允许你指定操作命令参数的名称和数值。注意，这一点很重要在操作名称和等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号之间是没有空格的。一开始我不知道，结果………………，比如，start= optionvalues，这个很重要。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optionvalues可以是0，1，或者是更多的操作参数名称和数值对。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如果你想要看每个命令的可以用的optionvalues，你可以使用sc command这样的格式。这会为你提供详细的帮助。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Optionvalues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为optionname的参数的名称指定它的数值。有效数值范围常常限制于哪一个参数的optionname。如果要列表请用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command来询问每个命令。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Comments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很多的命令需要管理员权限，所以我想说，在你操作这些东西的时候最好是管理员。呵呵！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当你键入SC而不带任何参数时，SC.exe会显示帮助信息和可用的命令。当你键入SC紧跟着命令名称时，你可以得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到一个有关这个命令的详细列表。比如，键入sc create可以得到和create有关的列表。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但是除了一个命令，sc query，这会导出该系统中当前正在运行的所有服务和驱动程序的状态。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当你使用start命令时，你可以传递一些参数（arguments）给服务的主函数，但是不是给服务进程的主函数。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</w:rPr>
        <w:t>二.SC create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这个命令可以在注册表和服务控制管理数据库建立一个入口。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语法1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[servername] create Servicename [Optionname= Optionvalues]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这里的servername，servicename，optionname，optionvalues和上面的一样，这里就不多说了。这里我们详细说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明一下optionname和optionvalues。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Optionname--Optionvalues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描述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type=----own, share, interact, kernel, filesys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关于建立服务的类型，选项值包括驱动程序使用的类型，默认是share。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start=----boot, sys tem, auto, demand, disabled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关于启动服务的类型，选项值包括驱动程序使用的类型，默认是demand（手动）。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error=----normal, severe, critical, ignore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当服务在导入失败错误的严重性，默认是normal。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binPath=--(string)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服务二进制文件的路径名，这里没有默认值，这个字符串是必须设置的。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group=----(string)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这个服务属于的组，这个组的列表保存在注册表中的ServiceGroupOrder下。默认是nothing。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tag=----(string)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如果这个字符串被设置为yes，sc可以从CreateService call中得到一个tagId。然而，SC并不显示这个标签，所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以使用这个没有多少意义。默认是nothing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depend=----(space separated string)有空格的字符串。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在这个服务启动前必须启动的服务的名称或者是组。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obj=----(string)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账号运行使用的名称，也可以说是登陆身份。默认是localsys tem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Displayname=--(string)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一个为在用户界面程序中鉴别各个服务使用的字符串。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password=--(string)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一个密码，如果一个不同于localsystem的账号使用时需要使用这个。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Optionvalues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Optionname参数名称的数值列表。参考optionname。当我们输入一个字符串时，如果输入一个空的引用这意味着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一个空的字符串将被导入。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Comments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The SC CREATE command perFORMs the operations of the CreateService API function.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这个sc create命令执行CreateService API函数的操作。详细请见CreateService。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例子1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下面这个例子在计算机上建立叫“mirror”的服务建立的一个注册表登记,是自动运行服务,从属于TDI组和NetBios服务。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C:\WINDOWS\system32&amp;gt;sc create mirror binPath= "D:\Ftp\新建文件夹\mirror.exe" type= own start= auto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[SC] CreateService SUCCESS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重启后生效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例子2 删除Mirror服务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C:\WINDOWS\system32&amp;gt;sc delete mirror binPath= "D:\Ftp\新建文件夹\mirror.exe" type= own start= auto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[SC] DeleteService SUCCESS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</w:rPr>
        <w:t>三. SC QC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这个SC QC“询问配置”命令可以列出一个服务的配置信息和QUERY_SERVICE_CONFIG结构。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语法1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sc [Servername] qc Servicename [Buffersize]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Parameters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servername和servicename前面已经介绍过了，这里不再多说。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Buffersize，可选择的，列出缓冲区的尺寸。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Comments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QC命令显示了QUERY_SERVICE_CONFIG结构的内容。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以下是QUERY_SERVICE_CONFIG相应的区域。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TYPE------dwServiceType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START_TYPE----dwStartType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ERROR_CONTROL----dwErrorControl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BINARY_PATH_NAME--lpBinaryPathName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LOAD_ORDER_GROUP--lpLoadOrderGroup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TAG------dwTagId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DISPLAY_NAME----lpDisplayName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DEPENDENCIES----lpDependencies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SERVICE_START_NAME--lpServiceStartName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例1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下面这个例子询问了在上面例子中建立的“mirror”服务的配置：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hyperlink r:id="rId15" w:tgtFrame="\" w:history="1">
        <w:r w:rsidRPr="00CB3AAF">
          <w:rPr>
            <w:rFonts w:ascii="宋体" w:eastAsia="宋体" w:hAnsi="宋体" w:cs="宋体" w:hint="eastAsia"/>
            <w:color w:val="6D1C00"/>
            <w:kern w:val="0"/>
          </w:rPr>
          <w:t>qc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sc显示下面的信息：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SERVICE_NAME: mirror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TYPE               : 10 WIN32_OWN_PROCESS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lastRenderedPageBreak/>
          <w:t>        START_TYPE         : 2   AUTO_START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ERROR_CONTROL      : 1   NORMAL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BINARY_PATH_NAME   : D:\Ftp\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LOAD_ORDER_GROUP   :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TAG                : 0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DISPLAY_NAME       : mirror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DEPENDENCIES       :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        SERVICE_START_NAME : LocalSystem </w:t>
        </w:r>
        <w:r w:rsidRPr="00CB3AAF">
          <w:rPr>
            <w:rFonts w:ascii="宋体" w:eastAsia="宋体" w:hAnsi="宋体" w:cs="宋体" w:hint="eastAsia"/>
            <w:color w:val="6D1C00"/>
            <w:kern w:val="0"/>
            <w:szCs w:val="21"/>
          </w:rPr>
          <w:br/>
        </w:r>
        <w:r w:rsidRPr="00CB3AAF">
          <w:rPr>
            <w:rFonts w:ascii="宋体" w:eastAsia="宋体" w:hAnsi="宋体" w:cs="宋体" w:hint="eastAsia"/>
            <w:color w:val="6D1C00"/>
            <w:kern w:val="0"/>
          </w:rPr>
          <w:t>mirror有能力和其他的服务共享一个进程。这个服务 不依靠与其它的的服务，而且运行在lcoalsystem的安全上下关系中。这些都是调用QueryServiceStatus基本的返回，如果还需要更多的细节届时，可以看看API函数文件。 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mirror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</w:rPr>
        <w:t>四.SC QUERY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QUERY命令可以获得服务的信息。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语法：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[Servername] query { Servicename | ptionname= Optionvalues... }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参数：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servername, servicename, optionname, optionvalues不在解释。只谈一下这个命令提供的数值。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Optionname--Optionvalues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Description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type=----driver, service, all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列举服务的类型，默认是service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state=----active, inactive, all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列举服务的状态，默认是active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bufsize=--(numeric values)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列举缓冲区的尺寸，默认是1024 bytes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ri=----(numeric values)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但开始列举时，恢复指针的数字，默认是0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Optionvalues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同上。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Comments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SC QUERY命令可以显示SERVICE_STATUS结构的内容。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下面是SERVICE_STATUS结构相应的信息：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TYPE------dwServiceType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STATE------dwCurrentState, dwControlsAccepted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WIN32_EXIT_CODE----dwWin32ExitCode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SERVICE_EXIT_CODE--dwServiceSpecificExitCode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CHECKPOINT----dwCheckPoint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WAIT_HINT----dwWaitHint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在启动计算机后，使用SC QUERY命令会告诉你是否，或者不是一个启动服务的尝试。如果这个服务成功启动，WIN32_EXIT_CODE区间会将会包含一个0，当尝试不成功时，当它意识到这个服务不能够启动时，这个区间也会提供一个退出码给服务。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例子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查询“mirror'服务状态，键入：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sc query mirror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显示一下信息：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SERVICE_NAME: mirror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TYPE               : 10 WIN32_OWN_PROCESS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STATE              : 1 STOPPED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                         (NOT_STOPPABLE,NOT_PAUSABLE,IGNORES_SHUTDOWN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WIN32_EXIT_CODE    : 0 (0x0)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SERVICE_EXIT_CODE : 0 (0x0)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CHECKPOINT         : 0x0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        WAIT_HINT          : 0x0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注意，这里存在一个给这个服务的退出码，即使这个服务部不在运行，键入net helpmsg 1077，将会得到对1077错误信息的说明：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上次启动之后，仍未尝试引导服务。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所以，这里我想说一句，希望大家可以活用net helpmsg，这会对你的学习有很大的帮助。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下面在对SC query的命令在说明一下：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列举活动服务和驱动程序状态，使用以下命令：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显示messenger服务，使用以下命令：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messenger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只列举活动的驱动程序，使用以下命令：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type= driver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列举Win32服务，使用以下命令：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type= service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列举所有的服务和驱动程序，使用以下命令：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state= all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用50 byte的缓冲区来进行列举，使用以下命令：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bufsize= 50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在恢复列举时使用index=14，使用以下命令：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ri=14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列举所有的交互式服务，使用以下命令：</w:t>
      </w:r>
      <w:r w:rsidRPr="00CB3AAF">
        <w:rPr>
          <w:rFonts w:ascii="宋体" w:eastAsia="宋体" w:hAnsi="宋体" w:cs="宋体" w:hint="eastAsia"/>
          <w:color w:val="2C2C2C"/>
          <w:kern w:val="0"/>
        </w:rPr>
        <w:t> </w:t>
      </w: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br/>
        <w:t>sc query type= service type= interact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b/>
          <w:bCs/>
          <w:color w:val="2C2C2C"/>
          <w:kern w:val="0"/>
        </w:rPr>
        <w:t>五、sc命令启动已经禁用的服务,例如：启动telnet服务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sc  config  tlntsvr  start= auto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net start tlntsvr</w:t>
      </w:r>
    </w:p>
    <w:p w:rsidR="00CB3AAF" w:rsidRPr="00CB3AAF" w:rsidRDefault="00CB3AAF" w:rsidP="00CB3AAF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本文出自 “</w:t>
      </w:r>
      <w:hyperlink r:id="rId16" w:history="1">
        <w:r w:rsidRPr="00CB3AAF">
          <w:rPr>
            <w:rFonts w:ascii="宋体" w:eastAsia="宋体" w:hAnsi="宋体" w:cs="宋体" w:hint="eastAsia"/>
            <w:color w:val="6D1C00"/>
            <w:kern w:val="0"/>
          </w:rPr>
          <w:t>成功不仅是个人荣誉，..</w:t>
        </w:r>
      </w:hyperlink>
      <w:r w:rsidRPr="00CB3AAF">
        <w:rPr>
          <w:rFonts w:ascii="宋体" w:eastAsia="宋体" w:hAnsi="宋体" w:cs="宋体" w:hint="eastAsia"/>
          <w:color w:val="2C2C2C"/>
          <w:kern w:val="0"/>
          <w:szCs w:val="21"/>
        </w:rPr>
        <w:t>” 博客，请务必保留此出处</w:t>
      </w:r>
      <w:hyperlink r:id="rId17" w:history="1">
        <w:r w:rsidRPr="00CB3AAF">
          <w:rPr>
            <w:rFonts w:ascii="宋体" w:eastAsia="宋体" w:hAnsi="宋体" w:cs="宋体" w:hint="eastAsia"/>
            <w:color w:val="6D1C00"/>
            <w:kern w:val="0"/>
          </w:rPr>
          <w:t>http://hukunlin.blog.51cto.com/545402/235229</w:t>
        </w:r>
      </w:hyperlink>
    </w:p>
    <w:p w:rsidR="00B43F2D" w:rsidRPr="00CB3AAF" w:rsidRDefault="00B43F2D"/>
    <w:sectPr w:rsidR="00B43F2D" w:rsidRPr="00CB3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F2D" w:rsidRDefault="00B43F2D" w:rsidP="00CB3AAF">
      <w:r>
        <w:separator/>
      </w:r>
    </w:p>
  </w:endnote>
  <w:endnote w:type="continuationSeparator" w:id="1">
    <w:p w:rsidR="00B43F2D" w:rsidRDefault="00B43F2D" w:rsidP="00CB3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F2D" w:rsidRDefault="00B43F2D" w:rsidP="00CB3AAF">
      <w:r>
        <w:separator/>
      </w:r>
    </w:p>
  </w:footnote>
  <w:footnote w:type="continuationSeparator" w:id="1">
    <w:p w:rsidR="00B43F2D" w:rsidRDefault="00B43F2D" w:rsidP="00CB3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AAF"/>
    <w:rsid w:val="00B43F2D"/>
    <w:rsid w:val="00CB3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AAF"/>
    <w:rPr>
      <w:sz w:val="18"/>
      <w:szCs w:val="18"/>
    </w:rPr>
  </w:style>
  <w:style w:type="character" w:customStyle="1" w:styleId="arttime">
    <w:name w:val="arttime"/>
    <w:basedOn w:val="a0"/>
    <w:rsid w:val="00CB3AAF"/>
  </w:style>
  <w:style w:type="character" w:styleId="a5">
    <w:name w:val="Hyperlink"/>
    <w:basedOn w:val="a0"/>
    <w:uiPriority w:val="99"/>
    <w:semiHidden/>
    <w:unhideWhenUsed/>
    <w:rsid w:val="00CB3A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CB3AAF"/>
  </w:style>
  <w:style w:type="character" w:styleId="a6">
    <w:name w:val="Strong"/>
    <w:basedOn w:val="a0"/>
    <w:uiPriority w:val="22"/>
    <w:qFormat/>
    <w:rsid w:val="00CB3AAF"/>
    <w:rPr>
      <w:b/>
      <w:bCs/>
    </w:rPr>
  </w:style>
  <w:style w:type="paragraph" w:styleId="a7">
    <w:name w:val="Normal (Web)"/>
    <w:basedOn w:val="a"/>
    <w:uiPriority w:val="99"/>
    <w:semiHidden/>
    <w:unhideWhenUsed/>
    <w:rsid w:val="00CB3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179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584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654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8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904336489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1908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4%BC%91%E9%97%B2.html" TargetMode="External"/><Relationship Id="rId13" Type="http://schemas.openxmlformats.org/officeDocument/2006/relationships/hyperlink" Target="file:///\\myserver\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51cto.com/tag-windows.html" TargetMode="External"/><Relationship Id="rId12" Type="http://schemas.openxmlformats.org/officeDocument/2006/relationships/hyperlink" Target="http://hukunlin.blog.51cto.com/545402/235229" TargetMode="External"/><Relationship Id="rId17" Type="http://schemas.openxmlformats.org/officeDocument/2006/relationships/hyperlink" Target="http://hukunlin.blog.51cto.com/545402/2352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ukunlin.blog.51cto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51cto.com/tag-%E5%91%BD%E4%BB%A4.html" TargetMode="External"/><Relationship Id="rId11" Type="http://schemas.openxmlformats.org/officeDocument/2006/relationships/hyperlink" Target="http://hukunlin.blog.51cto.com/545402/235229" TargetMode="External"/><Relationship Id="rId5" Type="http://schemas.openxmlformats.org/officeDocument/2006/relationships/endnotes" Target="endnotes.xml"/><Relationship Id="rId15" Type="http://schemas.openxmlformats.org/officeDocument/2006/relationships/hyperlink" Target="file:///\\qc\" TargetMode="External"/><Relationship Id="rId10" Type="http://schemas.openxmlformats.org/officeDocument/2006/relationships/hyperlink" Target="http://blog.51cto.com/tag-%E8%81%8C%E5%9C%BA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log.51cto.com/tag-%E8%AF%A6%E8%A7%A3.html" TargetMode="External"/><Relationship Id="rId14" Type="http://schemas.openxmlformats.org/officeDocument/2006/relationships/hyperlink" Target="file:///\\192.168.1.223\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1024</Words>
  <Characters>5843</Characters>
  <Application>Microsoft Office Word</Application>
  <DocSecurity>0</DocSecurity>
  <Lines>48</Lines>
  <Paragraphs>13</Paragraphs>
  <ScaleCrop>false</ScaleCrop>
  <Company>微软中国</Company>
  <LinksUpToDate>false</LinksUpToDate>
  <CharactersWithSpaces>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2015-07-17T06:26:00Z</dcterms:created>
  <dcterms:modified xsi:type="dcterms:W3CDTF">2015-07-17T06:26:00Z</dcterms:modified>
</cp:coreProperties>
</file>