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5F" w:rsidRPr="0023725F" w:rsidRDefault="0023725F" w:rsidP="0023725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hAnsi="Verdana" w:cs="宋体"/>
          <w:b/>
          <w:bCs/>
          <w:color w:val="000000"/>
          <w:kern w:val="36"/>
          <w:szCs w:val="21"/>
        </w:rPr>
      </w:pPr>
      <w:hyperlink r:id="rId4" w:history="1">
        <w:r w:rsidRPr="0023725F">
          <w:rPr>
            <w:rFonts w:ascii="Verdana" w:hAnsi="Verdana" w:cs="宋体"/>
            <w:b/>
            <w:bCs/>
            <w:color w:val="333333"/>
            <w:kern w:val="36"/>
          </w:rPr>
          <w:t>深入理解</w:t>
        </w:r>
        <w:r w:rsidRPr="0023725F">
          <w:rPr>
            <w:rFonts w:ascii="Verdana" w:hAnsi="Verdana" w:cs="宋体"/>
            <w:b/>
            <w:bCs/>
            <w:color w:val="333333"/>
            <w:kern w:val="36"/>
          </w:rPr>
          <w:t>Java</w:t>
        </w:r>
        <w:r w:rsidRPr="0023725F">
          <w:rPr>
            <w:rFonts w:ascii="Verdana" w:hAnsi="Verdana" w:cs="宋体"/>
            <w:b/>
            <w:bCs/>
            <w:color w:val="333333"/>
            <w:kern w:val="36"/>
          </w:rPr>
          <w:t>：注解（</w:t>
        </w:r>
        <w:r w:rsidRPr="0023725F">
          <w:rPr>
            <w:rFonts w:ascii="Verdana" w:hAnsi="Verdana" w:cs="宋体"/>
            <w:b/>
            <w:bCs/>
            <w:color w:val="333333"/>
            <w:kern w:val="36"/>
          </w:rPr>
          <w:t>Annotation</w:t>
        </w:r>
        <w:r w:rsidRPr="0023725F">
          <w:rPr>
            <w:rFonts w:ascii="Verdana" w:hAnsi="Verdana" w:cs="宋体"/>
            <w:b/>
            <w:bCs/>
            <w:color w:val="333333"/>
            <w:kern w:val="36"/>
          </w:rPr>
          <w:t>）自定义注解入门</w:t>
        </w:r>
      </w:hyperlink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要深入学习注解，我们就必须能定义自己的注解，并使用注解，在定义自己的注解之前，我们就必须要了解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为我们提供的元注解和相关定义注解的语法。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元注解：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元注解的作用就是负责注解其他注解。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Java5.0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定义了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4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个标准的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meta-annotation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类型，它们被用来提供对其它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 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类型作说明。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Java5.0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定义的元注解：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1.@Target,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2.@Retention,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3.@Documented,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4.@Inherited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这些类型和它们所支持的类在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java.lang.annotation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包中可以找到。下面我们看一下每个元注解的作用和相应分参数的使用说明。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@Target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：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@Target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说明了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所修饰的对象范围：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可被用于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 packages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、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types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（类、接口、枚举、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类型）、类型成员（方法、构造方法、成员变量、枚举值）、方法参数和本地变量（如循环变量、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catch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参数）。在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类型的声明中使用了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target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可更加明晰其修饰的目标。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作用：用于描述注解的使用范围（即：被描述的注解可以用在什么地方）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取值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(ElementType)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有：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1.CONSTRUCTOR: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用于描述构造器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2.FIELD: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用于描述域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3.LOCAL_VARIABLE: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用于描述局部变量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4.METHOD: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用于描述方法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5.PACKAGE: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用于描述包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6.PARAMETER: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用于描述参数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7.TYPE: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用于描述类、接口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(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包括注解类型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) 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或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enum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声明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使用实例：　　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5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alt="复制代码" href="javascript:void(0);" title="&quot;复制代码&quot;" style="width:15pt;height:15pt" o:button="t">
              <v:imagedata r:id="rId6" r:href="rId7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@Target(ElementType.TYPE)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Table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数据表名称注解，默认值为类名称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tableName()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"className";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NoDBColumn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8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28" type="#_x0000_t75" alt="复制代码" href="javascript:void(0);" title="&quot;复制代码&quot;" style="width:15pt;height:15pt" o:button="t">
              <v:imagedata r:id="rId6" r:href="rId9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注解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Table 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可以用于注解类、接口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(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包括注解类型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) 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或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enum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声明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而注解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NoDBColumn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仅可用于注解类的成员变量。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@Retention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：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@Retention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定义了该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被保留的时间长短：某些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仅出现在源代码中，而被编译器丢弃；而另一些却被编译在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文件中；编译在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文件中的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可能会被虚拟机忽略，而另一些在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被装载时将被读取（请注意并不影响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的执行，因为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与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在使用上是被分离的）。使用这个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meta-Annotation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可以对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 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“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生命周期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”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限制。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作用：表示需要在什么级别保存该注释信息，用于描述注解的生命周期（即：被描述的注解在什么范围内有效）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取值（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RetentionPoicy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）有：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1.SOURCE: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在源文件中有效（即源文件保留）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2.CLASS: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文件中有效（即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保留）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3.RUNTIME: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在运行时有效（即运行时保留）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Retention meta-annotation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类型有唯一的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value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作为成员，它的取值来自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java.lang.annotation.RetentionPolicy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的枚举类型值。具体实例如下：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0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30" type="#_x0000_t75" alt="复制代码" href="javascript:void(0);" title="&quot;复制代码&quot;" style="width:15pt;height:15pt" o:button="t">
              <v:imagedata r:id="rId6" r:href="rId11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"fieldName";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setFuncName()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"setField";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getFuncName()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"getField";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boolean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defaultDBValue()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false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2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31" type="#_x0000_t75" alt="复制代码" href="javascript:void(0);" title="&quot;复制代码&quot;" style="width:15pt;height:15pt" o:button="t">
              <v:imagedata r:id="rId6" r:href="rId13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 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Column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注解的的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RetentionPolicy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的属性值是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RUTIME,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这样注解处理器可以通过反射，获取到该注解的属性值，从而去做一些运行时的逻辑处理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@Documented: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@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Documented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用于描述其它类型的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应该被作为被标注的程序成员的公共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API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，因此可以被例如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javadoc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此类的工具文档化。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Documented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是一个标记注解，没有成员。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4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33" type="#_x0000_t75" alt="复制代码" href="javascript:void(0);" title="&quot;复制代码&quot;" style="width:15pt;height:15pt" o:button="t">
              <v:imagedata r:id="rId6" r:href="rId15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@Documented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"fieldName";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setFuncName()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"setField";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getFuncName()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"getField";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boolean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defaultDBValue()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false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6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34" type="#_x0000_t75" alt="复制代码" href="javascript:void(0);" title="&quot;复制代码&quot;" style="width:15pt;height:15pt" o:button="t">
              <v:imagedata r:id="rId6" r:href="rId17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@Inherited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：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@Inherited 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元注解是一个标记注解，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@Inherited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阐述了某个被标注的类型是被继承的。如果一个使用了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@Inherited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修饰的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类型被用于一个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，则这个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将被用于该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的子类。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注意：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@Inherited 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类型是被标注过的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的子类所继承。类并不从它所实现的接口继承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，方法并不从它所重载的方法继承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当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@Inherited 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类型标注的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Retention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是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RetentionPolicy.RUNTIME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，则反射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API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增强了这种继承性。如果我们使用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java.lang.reflect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去查询一个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@Inherited 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时，反射代码检查将展开工作：检查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和其父类，直到发现指定的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类型被发现，或者到达类继承结构的顶层。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实例代码：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8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36" type="#_x0000_t75" alt="复制代码" href="javascript:void(0);" title="&quot;复制代码&quot;" style="width:15pt;height:15pt" o:button="t">
              <v:imagedata r:id="rId6" r:href="rId19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@Inherited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Greeting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enum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FontColor{ BULE,RED,GREEN};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String name();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FontColor fontColor()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FontColor.GREEN;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20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37" type="#_x0000_t75" alt="复制代码" href="javascript:void(0);" title="&quot;复制代码&quot;" style="width:15pt;height:15pt" o:button="t">
              <v:imagedata r:id="rId6" r:href="rId21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自定义注解：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使用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@interface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自定义注解时，自动继承了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java.lang.annotation.Annotation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接口，由编译程序自动完成其他细节。在定义注解时，不能继承其他的注解或接口。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@interface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用来声明一个注解，其中的每一个方法实际上是声明了一个配置参数。方法的名称就是参数的名称，返回值类型就是参数的类型（返回值类型只能是基本类型、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、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String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、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enum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）。可以通过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default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来声明参数的默认值。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定义注解格式：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public @interface 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注解名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 {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定义体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}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i/>
          <w:i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注解参数的可支持数据类型：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lastRenderedPageBreak/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1.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所有基本数据类型（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int,float,boolean,byte,double,char,long,short)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2.String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3.Class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4.enum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5.Annotation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6.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以上所有类型的数组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类型里面的参数该怎么设定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:</w:t>
      </w:r>
      <w:r w:rsidRPr="0023725F">
        <w:rPr>
          <w:rFonts w:ascii="Verdana" w:hAnsi="Verdana" w:cs="宋体"/>
          <w:color w:val="333333"/>
          <w:kern w:val="0"/>
          <w:sz w:val="20"/>
        </w:rPr>
        <w:t> 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第一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只能用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public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或默认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(default)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这两个访问权修饰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.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例如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,String value();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这里把方法设为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defaul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默认类型；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 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第二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参数成员只能用基本类型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byte,short,char,int,long,float,double,boolean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八种基本数据类型和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 String,Enum,Class,annotations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等数据类型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以及这一些类型的数组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.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例如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,String value();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这里的参数成员就为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String;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第三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如果只有一个参数成员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最好把参数名称设为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"value",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后加小括号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.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例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: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下面的例子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FruitName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注解就只有一个参数成员。</w:t>
      </w:r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简单的自定义注解和使用注解实例：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22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39" type="#_x0000_t75" alt="复制代码" href="javascript:void(0);" title="&quot;复制代码&quot;" style="width:15pt;height:15pt" o:button="t">
              <v:imagedata r:id="rId6" r:href="rId23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java.lang.annotation.Documented;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java.lang.annotation.ElementType;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java.lang.annotation.Retention;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java.lang.annotation.RetentionPolicy;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java.lang.annotation.Target;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水果名称注解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@Documented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FruitName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String value()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24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40" type="#_x0000_t75" alt="复制代码" href="javascript:void(0);" title="&quot;复制代码&quot;" style="width:15pt;height:15pt" o:button="t">
              <v:imagedata r:id="rId6" r:href="rId25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26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41" type="#_x0000_t75" alt="复制代码" href="javascript:void(0);" title="&quot;复制代码&quot;" style="width:15pt;height:15pt" o:button="t">
              <v:imagedata r:id="rId6" r:href="rId27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java.lang.annotation.Documented;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java.lang.annotation.ElementType;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java.lang.annotation.Retention;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java.lang.annotation.RetentionPolicy;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java.lang.annotation.Target;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水果颜色注解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@Documented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FruitColor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颜色枚举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enum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Color{ BULE,RED,GREEN};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颜色属性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Color fruitColor()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Color.GREEN;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28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42" type="#_x0000_t75" alt="复制代码" href="javascript:void(0);" title="&quot;复制代码&quot;" style="width:15pt;height:15pt" o:button="t">
              <v:imagedata r:id="rId6" r:href="rId29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30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43" type="#_x0000_t75" alt="复制代码" href="javascript:void(0);" title="&quot;复制代码&quot;" style="width:15pt;height:15pt" o:button="t">
              <v:imagedata r:id="rId6" r:href="rId31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annotation.FruitColor.Color;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Apple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@FruitName("Apple")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appleName;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@FruitColor(fruitColor=Color.RED)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appleColor;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setAppleColor(String appleColor)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>.appleColor = appleColor;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getAppleColor()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appleColor;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setAppleName(String appleName)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>.appleName = appleName;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getAppleName()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appleName;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displayName(){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  System.out.println("水果的名字是：苹果");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32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44" type="#_x0000_t75" alt="复制代码" href="javascript:void(0);" title="&quot;复制代码&quot;" style="width:15pt;height:15pt" o:button="t">
              <v:imagedata r:id="rId6" r:href="rId33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b/>
          <w:bCs/>
          <w:color w:val="333333"/>
          <w:kern w:val="0"/>
          <w:sz w:val="20"/>
        </w:rPr>
        <w:t>注解元素的默认值：</w:t>
      </w:r>
    </w:p>
    <w:p w:rsidR="0023725F" w:rsidRPr="0023725F" w:rsidRDefault="0023725F" w:rsidP="0023725F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i/>
          <w:iCs/>
          <w:color w:val="333333"/>
          <w:kern w:val="0"/>
          <w:sz w:val="20"/>
        </w:rPr>
        <w:t xml:space="preserve">　　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注解元素必须有确定的值，要么在定义注解的默认值中指定，要么在使用注解时指定，非基本类型的注解元素的值不可为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null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。因此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, 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使用空字符串或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0</w:t>
      </w: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作为默认值是一种常用的做法。这个约束使得处理器很难表现一个元素的存在或缺失的状态，因为每个注解的声明中，所有元素都存在，并且都具有相应的值，为了绕开这个约束，我们只能定义一些特殊的值，例如空字符串或者负数，一次表示某个元素不存在，在定义注解时，这已经成为一个习惯用法。例如：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34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46" type="#_x0000_t75" alt="复制代码" href="javascript:void(0);" title="&quot;复制代码&quot;" style="width:15pt;height:15pt" o:button="t">
              <v:imagedata r:id="rId6" r:href="rId35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1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2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3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java.lang.annotation.Documented;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4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java.lang.annotation.ElementType;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5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java.lang.annotation.Retention;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6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java.lang.annotation.RetentionPolicy;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7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java.lang.annotation.Target;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 xml:space="preserve"> 9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10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水果供应者注解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11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12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13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14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@Target(ElementType.FIELD)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15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@Retention(RetentionPolicy.RUNTIME)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16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@Documented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17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FruitProvider {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18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19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供应商编号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20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21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22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int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id()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-1;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23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24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25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供应商名称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26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27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28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name()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29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30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31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供应商地址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32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23725F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33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23725F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34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String address() </w:t>
      </w:r>
      <w:r w:rsidRPr="0023725F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"";</w:t>
      </w:r>
    </w:p>
    <w:p w:rsidR="0023725F" w:rsidRPr="0023725F" w:rsidRDefault="0023725F" w:rsidP="00237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3725F">
        <w:rPr>
          <w:rFonts w:ascii="宋体" w:hAnsi="宋体" w:cs="宋体"/>
          <w:color w:val="008080"/>
          <w:kern w:val="0"/>
          <w:sz w:val="24"/>
          <w:szCs w:val="24"/>
        </w:rPr>
        <w:t>35</w:t>
      </w:r>
      <w:r w:rsidRPr="0023725F">
        <w:rPr>
          <w:rFonts w:ascii="宋体" w:hAnsi="宋体" w:cs="宋体"/>
          <w:color w:val="000000"/>
          <w:kern w:val="0"/>
          <w:sz w:val="24"/>
          <w:szCs w:val="24"/>
        </w:rPr>
        <w:t xml:space="preserve"> }</w:t>
      </w:r>
    </w:p>
    <w:p w:rsidR="0023725F" w:rsidRPr="0023725F" w:rsidRDefault="0023725F" w:rsidP="0023725F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36" w:tooltip="复制代码" w:history="1">
        <w:r w:rsidRPr="0023725F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47" type="#_x0000_t75" alt="复制代码" href="javascript:void(0);" title="&quot;复制代码&quot;" style="width:15pt;height:15pt" o:button="t">
              <v:imagedata r:id="rId6" r:href="rId37"/>
            </v:shape>
          </w:pict>
        </w:r>
      </w:hyperlink>
    </w:p>
    <w:p w:rsidR="0023725F" w:rsidRPr="0023725F" w:rsidRDefault="0023725F" w:rsidP="0023725F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> </w:t>
      </w:r>
    </w:p>
    <w:p w:rsidR="0023725F" w:rsidRPr="0023725F" w:rsidRDefault="0023725F" w:rsidP="0023725F">
      <w:pPr>
        <w:widowControl/>
        <w:shd w:val="clear" w:color="auto" w:fill="FFFFFF"/>
        <w:spacing w:before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23725F">
        <w:rPr>
          <w:rFonts w:ascii="Verdana" w:hAnsi="Verdana" w:cs="宋体"/>
          <w:color w:val="333333"/>
          <w:kern w:val="0"/>
          <w:sz w:val="20"/>
          <w:szCs w:val="20"/>
        </w:rPr>
        <w:t xml:space="preserve">　　定义了注解，并在需要的时候给相关类，类属性加上注解信息，如果没有响应的注解信息处理流程，注解可以说是没有实用价值。如何让注解真真的发挥作用，主要就在于注解处理方法，下一步我们将学习注解信息的获取和处理！</w:t>
      </w:r>
    </w:p>
    <w:p w:rsidR="00627386" w:rsidRPr="0023725F" w:rsidRDefault="00627386"/>
    <w:sectPr w:rsidR="00627386" w:rsidRPr="0023725F" w:rsidSect="005B628F">
      <w:pgSz w:w="16839" w:h="23814" w:code="8"/>
      <w:pgMar w:top="1440" w:right="1530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0E66"/>
    <w:rsid w:val="0023725F"/>
    <w:rsid w:val="0036384E"/>
    <w:rsid w:val="005B628F"/>
    <w:rsid w:val="00627386"/>
    <w:rsid w:val="00F9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84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3725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25F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72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72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725F"/>
    <w:rPr>
      <w:b/>
      <w:bCs/>
    </w:rPr>
  </w:style>
  <w:style w:type="character" w:customStyle="1" w:styleId="cnblogscodecopy">
    <w:name w:val="cnblogs_code_copy"/>
    <w:basedOn w:val="a0"/>
    <w:rsid w:val="0023725F"/>
  </w:style>
  <w:style w:type="paragraph" w:styleId="HTML">
    <w:name w:val="HTML Preformatted"/>
    <w:basedOn w:val="a"/>
    <w:link w:val="HTMLChar"/>
    <w:uiPriority w:val="99"/>
    <w:semiHidden/>
    <w:unhideWhenUsed/>
    <w:rsid w:val="00237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725F"/>
    <w:rPr>
      <w:rFonts w:ascii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23725F"/>
    <w:rPr>
      <w:i/>
      <w:iCs/>
    </w:rPr>
  </w:style>
  <w:style w:type="character" w:customStyle="1" w:styleId="apple-converted-space">
    <w:name w:val="apple-converted-space"/>
    <w:basedOn w:val="a0"/>
    <w:rsid w:val="0023725F"/>
  </w:style>
  <w:style w:type="paragraph" w:styleId="a7">
    <w:name w:val="Document Map"/>
    <w:basedOn w:val="a"/>
    <w:link w:val="Char"/>
    <w:uiPriority w:val="99"/>
    <w:semiHidden/>
    <w:unhideWhenUsed/>
    <w:rsid w:val="0023725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23725F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31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3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31478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35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79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786410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796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190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07075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3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902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985197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6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97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040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46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07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950240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883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811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82073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65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42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58142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404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http://common.cnblogs.com/images/copycode.gif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http://common.cnblogs.com/images/copycode.gif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image" Target="http://common.cnblogs.com/images/copycode.gif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http://common.cnblogs.com/images/copycode.gif" TargetMode="External"/><Relationship Id="rId25" Type="http://schemas.openxmlformats.org/officeDocument/2006/relationships/image" Target="http://common.cnblogs.com/images/copycode.gif" TargetMode="External"/><Relationship Id="rId33" Type="http://schemas.openxmlformats.org/officeDocument/2006/relationships/image" Target="http://common.cnblogs.com/images/copycode.gi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image" Target="http://common.cnblogs.com/images/copycode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http://common.cnblogs.com/images/copycode.gif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image" Target="http://common.cnblogs.com/images/copycode.gif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image" Target="http://common.cnblogs.com/images/copycode.gif" TargetMode="External"/><Relationship Id="rId23" Type="http://schemas.openxmlformats.org/officeDocument/2006/relationships/image" Target="http://common.cnblogs.com/images/copycode.gif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http://common.cnblogs.com/images/copycode.gif" TargetMode="External"/><Relationship Id="rId31" Type="http://schemas.openxmlformats.org/officeDocument/2006/relationships/image" Target="http://common.cnblogs.com/images/copycode.gif" TargetMode="External"/><Relationship Id="rId4" Type="http://schemas.openxmlformats.org/officeDocument/2006/relationships/hyperlink" Target="http://www.cnblogs.com/peida/archive/2013/04/24/3036689.html" TargetMode="External"/><Relationship Id="rId9" Type="http://schemas.openxmlformats.org/officeDocument/2006/relationships/image" Target="http://common.cnblogs.com/images/copycode.gif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image" Target="http://common.cnblogs.com/images/copycode.gif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image" Target="http://common.cnblogs.com/images/copycode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2017-01-18T04:29:00Z</dcterms:created>
  <dcterms:modified xsi:type="dcterms:W3CDTF">2017-01-18T04:31:00Z</dcterms:modified>
</cp:coreProperties>
</file>