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67" w:rsidRDefault="00274567" w:rsidP="00274567">
      <w:r w:rsidRPr="00274567">
        <w:t>https://www.cnblogs.com/fnng/archive/2013/03/02/2940284.html</w:t>
      </w:r>
    </w:p>
    <w:p w:rsidR="00274567" w:rsidRPr="00274567" w:rsidRDefault="00274567" w:rsidP="0027456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spacing w:val="-30"/>
          <w:kern w:val="36"/>
          <w:sz w:val="54"/>
          <w:szCs w:val="54"/>
        </w:rPr>
      </w:pPr>
      <w:hyperlink r:id="rId5" w:history="1">
        <w:proofErr w:type="gramStart"/>
        <w:r w:rsidRPr="00274567">
          <w:rPr>
            <w:rFonts w:ascii="Verdana" w:eastAsia="宋体" w:hAnsi="Verdana" w:cs="宋体"/>
            <w:color w:val="4B5698"/>
            <w:spacing w:val="-30"/>
            <w:kern w:val="36"/>
            <w:sz w:val="54"/>
            <w:szCs w:val="54"/>
            <w:u w:val="single"/>
          </w:rPr>
          <w:t>虫师</w:t>
        </w:r>
        <w:proofErr w:type="gramEnd"/>
      </w:hyperlink>
      <w:r w:rsidRPr="00274567">
        <w:rPr>
          <w:rFonts w:ascii="Verdana" w:eastAsia="宋体" w:hAnsi="Verdana" w:cs="宋体"/>
          <w:caps/>
          <w:color w:val="666666"/>
          <w:spacing w:val="-15"/>
          <w:kern w:val="36"/>
          <w:sz w:val="18"/>
          <w:szCs w:val="18"/>
        </w:rPr>
        <w:t>大人</w:t>
      </w:r>
      <w:proofErr w:type="gramStart"/>
      <w:r w:rsidRPr="00274567">
        <w:rPr>
          <w:rFonts w:ascii="Verdana" w:eastAsia="宋体" w:hAnsi="Verdana" w:cs="宋体"/>
          <w:caps/>
          <w:color w:val="666666"/>
          <w:spacing w:val="-15"/>
          <w:kern w:val="36"/>
          <w:sz w:val="18"/>
          <w:szCs w:val="18"/>
        </w:rPr>
        <w:t>不</w:t>
      </w:r>
      <w:proofErr w:type="gramEnd"/>
      <w:r w:rsidRPr="00274567">
        <w:rPr>
          <w:rFonts w:ascii="Verdana" w:eastAsia="宋体" w:hAnsi="Verdana" w:cs="宋体"/>
          <w:caps/>
          <w:color w:val="666666"/>
          <w:spacing w:val="-15"/>
          <w:kern w:val="36"/>
          <w:sz w:val="18"/>
          <w:szCs w:val="18"/>
        </w:rPr>
        <w:t>华，君子务实。</w:t>
      </w:r>
    </w:p>
    <w:bookmarkStart w:id="0" w:name="top"/>
    <w:bookmarkStart w:id="1" w:name="_GoBack"/>
    <w:bookmarkEnd w:id="0"/>
    <w:p w:rsidR="00274567" w:rsidRPr="00274567" w:rsidRDefault="00274567" w:rsidP="00274567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274567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274567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"https://www.cnblogs.com/fnng/archive/2013/03/02/2940284.html" </w:instrText>
      </w:r>
      <w:r w:rsidRPr="00274567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LoadRunner </w:t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技巧之</w:t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 IP</w:t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欺骗</w:t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 </w:t>
      </w:r>
      <w:r w:rsidRPr="00274567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（推荐）</w:t>
      </w:r>
      <w:r w:rsidRPr="00274567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bookmarkEnd w:id="1"/>
    <w:p w:rsidR="00274567" w:rsidRPr="00274567" w:rsidRDefault="00274567" w:rsidP="002745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 xml:space="preserve">2013-03-02 17:53 by </w:t>
      </w:r>
      <w:proofErr w:type="gramStart"/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虫师</w:t>
      </w:r>
      <w:proofErr w:type="gramEnd"/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, 41025 </w:t>
      </w:r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阅读</w:t>
      </w:r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, 8 </w:t>
      </w:r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评论</w:t>
      </w:r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, </w:t>
      </w:r>
      <w:hyperlink r:id="rId6" w:history="1">
        <w:r w:rsidRPr="00274567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</w:rPr>
          <w:t>收藏</w:t>
        </w:r>
      </w:hyperlink>
      <w:r w:rsidRPr="00274567">
        <w:rPr>
          <w:rFonts w:ascii="Verdana" w:eastAsia="宋体" w:hAnsi="Verdana" w:cs="宋体"/>
          <w:color w:val="ABABAB"/>
          <w:kern w:val="0"/>
          <w:sz w:val="18"/>
          <w:szCs w:val="18"/>
        </w:rPr>
        <w:t>, </w:t>
      </w:r>
      <w:hyperlink r:id="rId7" w:history="1">
        <w:r w:rsidRPr="00274567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</w:rPr>
          <w:t>编辑</w:t>
        </w:r>
      </w:hyperlink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欺骗也是也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loadrunner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自带的一个非常有用的功能。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需要使用</w:t>
      </w:r>
      <w:proofErr w:type="spellStart"/>
      <w:r w:rsidRPr="00274567">
        <w:rPr>
          <w:rFonts w:ascii="Arial" w:eastAsia="宋体" w:hAnsi="Arial" w:cs="Arial"/>
          <w:b/>
          <w:bCs/>
          <w:color w:val="333333"/>
          <w:kern w:val="0"/>
          <w:szCs w:val="21"/>
        </w:rPr>
        <w:t>ip</w:t>
      </w:r>
      <w:proofErr w:type="spellEnd"/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欺骗的原因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br/>
        <w:t>1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、当某个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的访问过于频繁，或者访问量过大是，服务器会拒绝访问请求，这时候通过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欺骗可以增加访问频率和访问量，以达到压力测试的效果。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br/>
        <w:t>2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、某些服务器配置了负载均衡，使用同一个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不能测出系统的实际性能。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LR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中的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欺骗通过调用不同的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，可很大程度上的模拟实际使用中多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访问和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并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测试服务器均衡处理的能力。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br/>
        <w:t>3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、有一些网站会限制同一个用户同一个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的登陆。为了更加真实的模拟实际情况，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LoadRunner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允许运行的虚拟用户使用不 同的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访问同一网站。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IP欺骗的设置方式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打开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HP 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 ----&gt;Tools ----&gt;IP Wizard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655820" cy="2141220"/>
            <wp:effectExtent l="0" t="0" r="0" b="0"/>
            <wp:docPr id="17" name="图片 17" descr="https://images0.cnblogs.com/blog/311516/201303/02162853-8f710f03e61140a29114e11df4f52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11516/201303/02162853-8f710f03e61140a29114e11df4f520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什么情况？！我们需要为自己的电脑配置固定的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，配置固定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的方式，你懂的！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下面进入正式的配置过程：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第一步：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335780" cy="2522220"/>
            <wp:effectExtent l="0" t="0" r="7620" b="0"/>
            <wp:docPr id="16" name="图片 16" descr="https://images0.cnblogs.com/blog/311516/201303/02163025-5a94341df85b43c08d80958ab9b27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311516/201303/02163025-5a94341df85b43c08d80958ab9b277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create new setting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创建新的设置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　　当第一次使用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欺骗或已经释放了添加的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时，就需要选择这一项创建新有设置。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Load previous settings fro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读取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列表文件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　　从以前设置的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地址列表中读取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Restore original setting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释放已经设置的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　　释放已经添加的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选择默认选中项：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create new setting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（创建新的设置）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，点击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下一步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”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第二步：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335780" cy="2506980"/>
            <wp:effectExtent l="0" t="0" r="7620" b="7620"/>
            <wp:docPr id="15" name="图片 15" descr="https://images0.cnblogs.com/blog/311516/201303/02163115-3d19a50058ac470eb70adf4c705b9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11516/201303/02163115-3d19a50058ac470eb70adf4c705b9a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让输入服务器的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地址，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Loadrunner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通过该地址更新路由表。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br/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br/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　　客户端计算机上添加新的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地址后，服务器需要将该地址添加到路由表，以便能够识别返回到客户端的路由。如果服务器和客户端具有相同的子网掩码、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类和网络，则不需要修改服务器的路由表。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　　如果客户端和服务器计算机之间有一个路由器，则服务器需要识别经过该路由器的路径。确保将以下路由添加到服务器路由表：从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Web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服务器到路由器的路由，以及从路由器到负载生成器计算机上的所有 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地址的路由。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这里可以不做任何添加，点击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下一步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第三步：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312920" cy="2484120"/>
            <wp:effectExtent l="0" t="0" r="0" b="0"/>
            <wp:docPr id="14" name="图片 14" descr="https://images0.cnblogs.com/blog/311516/201303/02163304-09672a0fea9c47ad85bc5229070717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11516/201303/02163304-09672a0fea9c47ad85bc5229070717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默认显示本机的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地址，当然，我们还需要添加更多的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“Add”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进入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添加页面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第四步：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3771900" cy="2705100"/>
            <wp:effectExtent l="0" t="0" r="0" b="0"/>
            <wp:docPr id="13" name="图片 13" descr="https://images0.cnblogs.com/blog/311516/201303/02163456-bbec578d05914cc7971cf0e39cc63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11516/201303/02163456-bbec578d05914cc7971cf0e39cc630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Class C</w:t>
      </w: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、</w:t>
      </w:r>
      <w:r w:rsidRPr="0027456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Class B</w:t>
      </w: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、</w:t>
      </w:r>
      <w:r w:rsidRPr="0027456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Class A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表示，我们要使用是的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类、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类还是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地址。</w:t>
      </w:r>
      <w:r w:rsidRPr="0027456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don't use any of these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 不要使用任何，它会把默认的IP与子网掩码清空。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274567">
        <w:rPr>
          <w:rFonts w:ascii="Times New Roman" w:eastAsia="宋体" w:hAnsi="Times New Roman" w:cs="Times New Roman"/>
          <w:color w:val="008000"/>
          <w:kern w:val="0"/>
          <w:szCs w:val="21"/>
        </w:rPr>
        <w:t>C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类最多只能模拟</w:t>
      </w:r>
      <w:r w:rsidRPr="00274567">
        <w:rPr>
          <w:rFonts w:ascii="Times New Roman" w:eastAsia="宋体" w:hAnsi="Times New Roman" w:cs="Times New Roman"/>
          <w:color w:val="008000"/>
          <w:kern w:val="0"/>
          <w:szCs w:val="21"/>
        </w:rPr>
        <w:t>255 </w:t>
      </w:r>
      <w:proofErr w:type="gramStart"/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个</w:t>
      </w:r>
      <w:proofErr w:type="gramEnd"/>
      <w:r w:rsidRPr="00274567">
        <w:rPr>
          <w:rFonts w:ascii="Times New Roman" w:eastAsia="宋体" w:hAnsi="Times New Roman" w:cs="Times New Roman"/>
          <w:color w:val="008000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，如果你的需要更多，那么就需要使用</w:t>
      </w:r>
      <w:r w:rsidRPr="00274567">
        <w:rPr>
          <w:rFonts w:ascii="Times New Roman" w:eastAsia="宋体" w:hAnsi="Times New Roman" w:cs="Times New Roman"/>
          <w:color w:val="008000"/>
          <w:kern w:val="0"/>
          <w:szCs w:val="21"/>
        </w:rPr>
        <w:t>A 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类或</w:t>
      </w:r>
      <w:r w:rsidRPr="0027456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类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from </w:t>
      </w:r>
      <w:proofErr w:type="spellStart"/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ip</w:t>
      </w:r>
      <w:proofErr w:type="spellEnd"/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输入框中输入起始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lastRenderedPageBreak/>
        <w:t>Number to 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输入框中输入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地址的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个数，也就是说我们需要成多少个用于欺骗的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274567">
        <w:rPr>
          <w:rFonts w:ascii="Georgia" w:eastAsia="宋体" w:hAnsi="Georgia" w:cs="宋体"/>
          <w:color w:val="008000"/>
          <w:kern w:val="0"/>
          <w:szCs w:val="21"/>
        </w:rPr>
        <w:t>我上面的配置是从</w:t>
      </w:r>
      <w:r w:rsidRPr="00274567">
        <w:rPr>
          <w:rFonts w:ascii="Arial" w:eastAsia="宋体" w:hAnsi="Arial" w:cs="Arial"/>
          <w:color w:val="008000"/>
          <w:kern w:val="0"/>
          <w:szCs w:val="21"/>
        </w:rPr>
        <w:t>110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开始，按顺序生成</w:t>
      </w:r>
      <w:r w:rsidRPr="00274567">
        <w:rPr>
          <w:rFonts w:ascii="Arial" w:eastAsia="宋体" w:hAnsi="Arial" w:cs="Arial"/>
          <w:color w:val="008000"/>
          <w:kern w:val="0"/>
          <w:szCs w:val="21"/>
        </w:rPr>
        <w:t>5</w:t>
      </w:r>
      <w:r w:rsidRPr="00274567">
        <w:rPr>
          <w:rFonts w:ascii="宋体" w:eastAsia="宋体" w:hAnsi="宋体" w:cs="宋体" w:hint="eastAsia"/>
          <w:color w:val="008000"/>
          <w:kern w:val="0"/>
          <w:szCs w:val="21"/>
        </w:rPr>
        <w:t>个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Submask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根据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类型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输入正确的子网掩码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选中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verify that new 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274567">
        <w:rPr>
          <w:rFonts w:ascii="Arial" w:eastAsia="宋体" w:hAnsi="Arial" w:cs="Arial"/>
          <w:color w:val="333333"/>
          <w:kern w:val="0"/>
          <w:szCs w:val="21"/>
        </w:rPr>
        <w:t> addresses are not already used”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“OK”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312920" cy="2537460"/>
            <wp:effectExtent l="0" t="0" r="0" b="0"/>
            <wp:docPr id="12" name="图片 12" descr="https://images0.cnblogs.com/blog/311516/201303/02163730-c0a01572132a4e6dbddcd364fbf713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311516/201303/02163730-c0a01572132a4e6dbddcd364fbf713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此时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Wizard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会自动按照设置生成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地址，并且将已经占用的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列出。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完成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”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第五步：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840480" cy="3947160"/>
            <wp:effectExtent l="0" t="0" r="7620" b="0"/>
            <wp:docPr id="11" name="图片 11" descr="https://images0.cnblogs.com/blog/311516/201303/02163814-68a70cb9a5cc4b2290f2d7e5219a62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311516/201303/02163814-68a70cb9a5cc4b2290f2d7e5219a62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“save as”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按钮，可以将我们设置的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保存成一个文件，以后再设置的时候，是在第一步里，我们可以选择第二个选项（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Load previous settings fro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），从文件导入</w:t>
      </w:r>
      <w:r w:rsidRPr="00274567">
        <w:rPr>
          <w:rFonts w:ascii="Arial" w:eastAsia="宋体" w:hAnsi="Arial" w:cs="Arial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点击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“ok”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 Wizard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开始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帮我们成成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在命令提示符号输入</w:t>
      </w:r>
      <w:proofErr w:type="spellStart"/>
      <w:r w:rsidRPr="00274567">
        <w:rPr>
          <w:rFonts w:ascii="Arial" w:eastAsia="宋体" w:hAnsi="Arial" w:cs="Arial"/>
          <w:color w:val="333333"/>
          <w:kern w:val="0"/>
          <w:szCs w:val="21"/>
        </w:rPr>
        <w:t>ipconfig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命令验证：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54140" cy="3909060"/>
            <wp:effectExtent l="0" t="0" r="3810" b="0"/>
            <wp:docPr id="10" name="图片 10" descr="https://images0.cnblogs.com/blog/311516/201303/02163838-96254f4d11b7481182d08aa02ae02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311516/201303/02163838-96254f4d11b7481182d08aa02ae02c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第六步：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打开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 ---&gt; Controller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，选择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Scenario---&gt;Enable IP 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Spoofer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 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，此项打勾后表示允许使用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欺骗。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创建测试脚本（IP欺骗）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经过上面的配置，你真的已经知道如何使用IP欺骗了么？或者你真的理解了IP欺骗？如何证明你已经使用了IP欺骗？</w:t>
      </w:r>
    </w:p>
    <w:p w:rsidR="00274567" w:rsidRPr="00274567" w:rsidRDefault="00274567" w:rsidP="00274567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Action()</w:t>
      </w:r>
      <w:proofErr w:type="gramEnd"/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74567">
        <w:rPr>
          <w:rFonts w:ascii="宋体" w:eastAsia="宋体" w:hAnsi="宋体" w:cs="宋体"/>
          <w:color w:val="008000"/>
          <w:kern w:val="0"/>
          <w:sz w:val="24"/>
          <w:szCs w:val="24"/>
        </w:rPr>
        <w:t>//验证IP欺骗代码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45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proofErr w:type="gram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lr_get_vuser_ip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45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lr_output_message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"当前虚拟用户使用的IP为： %s"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45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lr_output_message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"[enable IP spoofing ]选项没有被启用！"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lr_start_transaction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"百度首页"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274567">
        <w:rPr>
          <w:rFonts w:ascii="宋体" w:eastAsia="宋体" w:hAnsi="宋体" w:cs="宋体"/>
          <w:color w:val="008000"/>
          <w:kern w:val="0"/>
          <w:sz w:val="24"/>
          <w:szCs w:val="24"/>
        </w:rPr>
        <w:t>//设置事务开始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web_</w:t>
      </w:r>
      <w:proofErr w:type="gram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"www.baidu.com"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"URL=http://www.baidu.com/"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"Resource=0"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RecContentType</w:t>
      </w:r>
      <w:proofErr w:type="spell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=text/html"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Referer</w:t>
      </w:r>
      <w:proofErr w:type="spell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"Snapshot=t3.inf"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"Mode=HTML"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EXTRARES,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=http://s1.bdstatic.com/r/www/img/i-1.0.0.png"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=http://s1.bdstatic.com/r/www/img/bg-1.0.0.gif"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proofErr w:type="gram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proofErr w:type="gram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=/favicon.ico"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Referer</w:t>
      </w:r>
      <w:proofErr w:type="spellEnd"/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="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"Url=http://suggestion.baidu.com/su?wd=&amp;cb=window.bdsug.sugPreRequest&amp;sid=1440_2031_1945_1788&amp;t=1362056239875"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"Url=http://suggestion.baidu.com/su?wd=%E8%99%AB%E5%B8%88&amp;p=3&amp;cb=window.bdsug.sug&amp;sid=1440_2031_1945_1788&amp;t=1362056247256"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"Url=http://suggestion.baidu.com/su?wd=%E8%99%AB%E5%B8%88%20&amp;p=3&amp;cb=window.bdsug.sug&amp;sid=1440_2031_1945_1788&amp;t=1362056247969"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"Url=http://suggestion.baidu.com/su?wd=%E8%99%AB%E5%B8%88%20%E5%8D%9A%E5%AE%A2%E5%9B%AD&amp;p=3&amp;cb=window.bdsug.sug&amp;sid=1440_2031_1945_1788&amp;t=1362056251016"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ENDITEM, 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LAST);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lr_end_transaction</w:t>
      </w:r>
      <w:proofErr w:type="spell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4567">
        <w:rPr>
          <w:rFonts w:ascii="宋体" w:eastAsia="宋体" w:hAnsi="宋体" w:cs="宋体"/>
          <w:color w:val="800000"/>
          <w:kern w:val="0"/>
          <w:sz w:val="24"/>
          <w:szCs w:val="24"/>
        </w:rPr>
        <w:t>"百度首页"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,LR_AUTO);    </w:t>
      </w:r>
      <w:r w:rsidRPr="00274567">
        <w:rPr>
          <w:rFonts w:ascii="宋体" w:eastAsia="宋体" w:hAnsi="宋体" w:cs="宋体"/>
          <w:color w:val="008000"/>
          <w:kern w:val="0"/>
          <w:sz w:val="24"/>
          <w:szCs w:val="24"/>
        </w:rPr>
        <w:t>//设置事务结束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2745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45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4567" w:rsidRPr="00274567" w:rsidRDefault="00274567" w:rsidP="00274567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proofErr w:type="spellStart"/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VUGen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中运行上面脚本，结果一定是：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[enable IP spoofing ]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选项没有被启用！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备注：为什么要在脚本里加事物，这也是loadrunner11比较蛋疼的一个问题，当我修改过action循环次数后，再用Controller 跑脚本时，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Passed Transactions 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为显示为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 xml:space="preserve">0 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。当然，脚本本身没有任何问题，在脚本中添加事物可以预防这个问题的发生。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OK! 别急着保存脚本导入到Controller运行。打开菜单</w:t>
      </w:r>
      <w:proofErr w:type="spell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Vuser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 ---&gt;run-time settings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切换到</w:t>
      </w: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Log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选项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6934200" cy="2926080"/>
            <wp:effectExtent l="0" t="0" r="0" b="7620"/>
            <wp:docPr id="7" name="图片 7" descr="https://images0.cnblogs.com/blog/311516/201303/02170053-06da63722cc947bea1e93d4af95e11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311516/201303/02170053-06da63722cc947bea1e93d4af95e11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274567">
        <w:rPr>
          <w:rFonts w:ascii="Georgia" w:eastAsia="宋体" w:hAnsi="Georgia" w:cs="宋体"/>
          <w:color w:val="333333"/>
          <w:kern w:val="0"/>
          <w:szCs w:val="21"/>
        </w:rPr>
        <w:t>勾选所有</w:t>
      </w:r>
      <w:proofErr w:type="gramEnd"/>
      <w:r w:rsidRPr="00274567">
        <w:rPr>
          <w:rFonts w:ascii="Georgia" w:eastAsia="宋体" w:hAnsi="Georgia" w:cs="宋体"/>
          <w:color w:val="333333"/>
          <w:kern w:val="0"/>
          <w:szCs w:val="21"/>
        </w:rPr>
        <w:t>log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，不然等一下你会纳闷，为什么只能看到第一个虚拟用户的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log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切换到</w:t>
      </w: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Miscellaneous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选项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7010400" cy="2255520"/>
            <wp:effectExtent l="0" t="0" r="0" b="0"/>
            <wp:docPr id="6" name="图片 6" descr="https://images0.cnblogs.com/blog/311516/201303/02170357-bfff2a1a0f104308a9d2ba145e0d7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311516/201303/02170357-bfff2a1a0f104308a9d2ba145e0d70d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这里选择虚拟用户是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以进程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还是线程的方式运行。下面你可能会遇到的问题是要对这里进行修改的。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做完这几步可以把脚本保存，导入到Controller运行。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4567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验证IP欺骗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第一步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：选择Scenario---&gt;Enable IP </w:t>
      </w:r>
      <w:proofErr w:type="spell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Spoofer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  ，此项打勾后表示允许使用IP欺骗。（这里前面已经说过，这里只是再提醒一下）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第二步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勾选“Tools”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—“Export Mode”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第三步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：“Tools”—“Options”—“General”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0200" cy="3543300"/>
            <wp:effectExtent l="0" t="0" r="0" b="0"/>
            <wp:docPr id="5" name="图片 5" descr="https://images0.cnblogs.com/blog/311516/201303/02171434-647075d59538497dac3cc05d49b9a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311516/201303/02171434-647075d59538497dac3cc05d49b9a5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这里又有一个设置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以进程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方式或线程方式进行性能测试。这里和run-time settings 里的设置是什么关系？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这个选项一定要与当前场景的模式相匹配，也就是说使用本地虚拟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测试时需要选中线程方式，使用负载生成器使用虚拟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测试时需要选中进程方式。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第四步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运行脚本，查看虚拟用户log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8755380" cy="5189220"/>
            <wp:effectExtent l="0" t="0" r="7620" b="0"/>
            <wp:docPr id="4" name="图片 4" descr="https://images0.cnblogs.com/blog/311516/201303/02172905-d8957f0be5114bf89dafee89fb4647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blog/311516/201303/02172905-d8957f0be5114bf89dafee89fb4647b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3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在脚本运行页面，点击</w:t>
      </w:r>
      <w:proofErr w:type="spell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Vusers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 xml:space="preserve">...----&gt; 右键点击虚拟用户，在弹出的菜单中打开“show </w:t>
      </w:r>
      <w:proofErr w:type="spell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Vuser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 xml:space="preserve"> log” 可以看到每个用户使用的IP是不同的。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当然，还有另一种查看日志的方式：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菜单栏：</w:t>
      </w:r>
      <w:r w:rsidRPr="00274567">
        <w:rPr>
          <w:rFonts w:ascii="Times New Roman" w:eastAsia="宋体" w:hAnsi="Times New Roman" w:cs="Times New Roman"/>
          <w:color w:val="333333"/>
          <w:kern w:val="0"/>
          <w:szCs w:val="21"/>
        </w:rPr>
        <w:t>Results ---&gt; Results Settings...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59580" cy="2506980"/>
            <wp:effectExtent l="0" t="0" r="7620" b="7620"/>
            <wp:docPr id="3" name="图片 3" descr="https://images0.cnblogs.com/blog/311516/201303/02173426-c4c821c3adb340ee90a130c22e783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0.cnblogs.com/blog/311516/201303/02173426-c4c821c3adb340ee90a130c22e78368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C:\Users\Administrator\AppData\Local\Temp  就是你运行脚本的目录，找到log\目录下面，也可以查看日志。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遇到的错误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在运行脚本的过程中发现有不少的错误请求，于是，找开查看发现以下错误提示：“</w:t>
      </w:r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 xml:space="preserve">Error: Socket descriptor not found.  Hint: the problem might be solved applying the following: (1) Update Run-Time Settings to Run </w:t>
      </w:r>
      <w:proofErr w:type="spellStart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Vuser</w:t>
      </w:r>
      <w:proofErr w:type="spellEnd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 xml:space="preserve"> as a process. (2) Add the following line into mdrv.dat, [</w:t>
      </w:r>
      <w:proofErr w:type="spellStart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lr_socks</w:t>
      </w:r>
      <w:proofErr w:type="spellEnd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] section: '</w:t>
      </w:r>
      <w:proofErr w:type="spellStart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ExtCmdLineConc</w:t>
      </w:r>
      <w:proofErr w:type="spellEnd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=-</w:t>
      </w:r>
      <w:proofErr w:type="spellStart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>UsingWinInet</w:t>
      </w:r>
      <w:proofErr w:type="spellEnd"/>
      <w:r w:rsidRPr="00274567">
        <w:rPr>
          <w:rFonts w:ascii="宋体" w:eastAsia="宋体" w:hAnsi="宋体" w:cs="宋体" w:hint="eastAsia"/>
          <w:color w:val="FF0000"/>
          <w:kern w:val="0"/>
          <w:szCs w:val="21"/>
        </w:rPr>
        <w:t xml:space="preserve"> Yes'.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解决方法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1、根据错误提示，在run-time setting中的Miscellaneous项中设置“run </w:t>
      </w:r>
      <w:proofErr w:type="spell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vuser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 xml:space="preserve"> as a process”；（前面已将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教怎么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设置）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...\Program Files (x86)\HP\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\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dat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\</w:t>
      </w:r>
      <w:r w:rsidRPr="00274567">
        <w:rPr>
          <w:rFonts w:ascii="Georgia" w:eastAsia="宋体" w:hAnsi="Georgia" w:cs="宋体"/>
          <w:b/>
          <w:bCs/>
          <w:color w:val="333333"/>
          <w:kern w:val="0"/>
          <w:szCs w:val="21"/>
        </w:rPr>
        <w:t>mdrv.dat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查找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[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lr_socks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]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在后面添加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“ 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ExtCmdLineConc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=-</w:t>
      </w:r>
      <w:proofErr w:type="spellStart"/>
      <w:r w:rsidRPr="00274567">
        <w:rPr>
          <w:rFonts w:ascii="Georgia" w:eastAsia="宋体" w:hAnsi="Georgia" w:cs="宋体"/>
          <w:color w:val="333333"/>
          <w:kern w:val="0"/>
          <w:szCs w:val="21"/>
        </w:rPr>
        <w:t>UsingWinInet</w:t>
      </w:r>
      <w:proofErr w:type="spellEnd"/>
      <w:r w:rsidRPr="00274567">
        <w:rPr>
          <w:rFonts w:ascii="Georgia" w:eastAsia="宋体" w:hAnsi="Georgia" w:cs="宋体"/>
          <w:color w:val="333333"/>
          <w:kern w:val="0"/>
          <w:szCs w:val="21"/>
        </w:rPr>
        <w:t> Yes ”</w:t>
      </w:r>
      <w:r w:rsidRPr="00274567">
        <w:rPr>
          <w:rFonts w:ascii="Georgia" w:eastAsia="宋体" w:hAnsi="Georgia" w:cs="宋体"/>
          <w:color w:val="333333"/>
          <w:kern w:val="0"/>
          <w:szCs w:val="21"/>
        </w:rPr>
        <w:t>，如下：</w:t>
      </w:r>
    </w:p>
    <w:p w:rsidR="00274567" w:rsidRPr="00274567" w:rsidRDefault="00274567" w:rsidP="00274567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..............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[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lr_socks</w:t>
      </w:r>
      <w:proofErr w:type="spellEnd"/>
      <w:r w:rsidRPr="00274567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ExtPriorityType</w:t>
      </w:r>
      <w:proofErr w:type="spellEnd"/>
      <w:r w:rsidRPr="00274567">
        <w:rPr>
          <w:rFonts w:ascii="宋体" w:eastAsia="宋体" w:hAnsi="宋体" w:cs="宋体"/>
          <w:color w:val="000000"/>
          <w:kern w:val="0"/>
          <w:szCs w:val="21"/>
        </w:rPr>
        <w:t>=hook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WINNT_EXT_LIBS=lr_socks.dll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WIN95_EXT_LIBS=lr_socks.dll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LINUX_EXT_LIBS=liblr_socks.so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SOLARIS_EXT_LIBS=liblr_socks.so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HPUX_EXT_LIBS=liblr_socks.sl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AIX_EXT_LIBS=liblr_socks.so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LibCfgFunc</w:t>
      </w:r>
      <w:proofErr w:type="spellEnd"/>
      <w:r w:rsidRPr="00274567">
        <w:rPr>
          <w:rFonts w:ascii="宋体" w:eastAsia="宋体" w:hAnsi="宋体" w:cs="宋体"/>
          <w:color w:val="000000"/>
          <w:kern w:val="0"/>
          <w:szCs w:val="21"/>
        </w:rPr>
        <w:t>=</w:t>
      </w: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lr_socks_configure</w:t>
      </w:r>
      <w:proofErr w:type="spellEnd"/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ExtMessageQueue</w:t>
      </w:r>
      <w:proofErr w:type="spellEnd"/>
      <w:r w:rsidRPr="00274567">
        <w:rPr>
          <w:rFonts w:ascii="宋体" w:eastAsia="宋体" w:hAnsi="宋体" w:cs="宋体"/>
          <w:color w:val="000000"/>
          <w:kern w:val="0"/>
          <w:szCs w:val="21"/>
        </w:rPr>
        <w:t>=0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4567">
        <w:rPr>
          <w:rFonts w:ascii="宋体" w:eastAsia="宋体" w:hAnsi="宋体" w:cs="宋体"/>
          <w:color w:val="000000"/>
          <w:kern w:val="0"/>
          <w:szCs w:val="21"/>
        </w:rPr>
        <w:t>SecurityMode</w:t>
      </w:r>
      <w:proofErr w:type="spellEnd"/>
      <w:r w:rsidRPr="00274567">
        <w:rPr>
          <w:rFonts w:ascii="宋体" w:eastAsia="宋体" w:hAnsi="宋体" w:cs="宋体"/>
          <w:color w:val="000000"/>
          <w:kern w:val="0"/>
          <w:szCs w:val="21"/>
        </w:rPr>
        <w:t>=On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4567">
        <w:rPr>
          <w:rFonts w:ascii="宋体" w:eastAsia="宋体" w:hAnsi="宋体" w:cs="宋体"/>
          <w:color w:val="FF0000"/>
          <w:kern w:val="0"/>
          <w:szCs w:val="21"/>
        </w:rPr>
        <w:t>ExtCmdLineConc</w:t>
      </w:r>
      <w:proofErr w:type="spellEnd"/>
      <w:r w:rsidRPr="00274567">
        <w:rPr>
          <w:rFonts w:ascii="宋体" w:eastAsia="宋体" w:hAnsi="宋体" w:cs="宋体"/>
          <w:color w:val="FF0000"/>
          <w:kern w:val="0"/>
          <w:szCs w:val="21"/>
        </w:rPr>
        <w:t>=-</w:t>
      </w:r>
      <w:proofErr w:type="spellStart"/>
      <w:r w:rsidRPr="00274567">
        <w:rPr>
          <w:rFonts w:ascii="宋体" w:eastAsia="宋体" w:hAnsi="宋体" w:cs="宋体"/>
          <w:color w:val="FF0000"/>
          <w:kern w:val="0"/>
          <w:szCs w:val="21"/>
        </w:rPr>
        <w:t>UsingWinInet</w:t>
      </w:r>
      <w:proofErr w:type="spellEnd"/>
      <w:r w:rsidRPr="00274567">
        <w:rPr>
          <w:rFonts w:ascii="宋体" w:eastAsia="宋体" w:hAnsi="宋体" w:cs="宋体"/>
          <w:color w:val="FF0000"/>
          <w:kern w:val="0"/>
          <w:szCs w:val="21"/>
        </w:rPr>
        <w:t xml:space="preserve"> Yes</w:t>
      </w:r>
    </w:p>
    <w:p w:rsidR="00274567" w:rsidRPr="00274567" w:rsidRDefault="00274567" w:rsidP="002745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4567">
        <w:rPr>
          <w:rFonts w:ascii="宋体" w:eastAsia="宋体" w:hAnsi="宋体" w:cs="宋体"/>
          <w:color w:val="000000"/>
          <w:kern w:val="0"/>
          <w:szCs w:val="21"/>
        </w:rPr>
        <w:t>........</w:t>
      </w:r>
    </w:p>
    <w:p w:rsidR="00274567" w:rsidRPr="00274567" w:rsidRDefault="00274567" w:rsidP="00274567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274567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3、如果仍然报错，在菜单栏中点击Diagnostics-&gt;configuration项，将web page diagnostics项改为：Enable （这一招</w:t>
      </w:r>
      <w:proofErr w:type="gramStart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只能说眼不见</w:t>
      </w:r>
      <w:proofErr w:type="gram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心不烦），我觉得还有更好的解决办法。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5F5F5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000000"/>
          <w:kern w:val="36"/>
          <w:sz w:val="42"/>
          <w:szCs w:val="42"/>
        </w:rPr>
      </w:pPr>
      <w:r w:rsidRPr="00274567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IP欺骗的理解误区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理解误区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 1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、和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搞混。以为添加多个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后，需要添加多个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对应的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才可以使用。（同一个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只需要以其某一个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添加到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列表中即可以使用其它的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 2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、在上一个错误基础上，对于同一个脚本，创建多个</w:t>
      </w:r>
      <w:proofErr w:type="spellStart"/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Vuser</w:t>
      </w:r>
      <w:proofErr w:type="spellEnd"/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执行组，然后以不同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选择同一个物理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来执行。（ 实际上，在场景中除非需要在这个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上运行多个不同脚本，否则没有必要多次以不同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选择。）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其实只要记住两个要素即可使用这个功能：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  1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 用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 wizard 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添加多个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lastRenderedPageBreak/>
        <w:t>     2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、在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Controller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中通过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Enable IP Spoofing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而在使用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欺骗功能上应该注意三点：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1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、虚拟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是同一个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上的多个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，这种分配过程由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Controller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自动来进行；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2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、对于同一个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，你模拟的用户数量多于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数量时，将会发生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重复的现象，否则将随机分配不同的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  3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、对于同一个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，以其某一个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添加到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Generator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中即可，不需要用不同的</w:t>
      </w:r>
      <w:r w:rsidRPr="00274567">
        <w:rPr>
          <w:rFonts w:ascii="Trebuchet MS" w:eastAsia="宋体" w:hAnsi="Trebuchet MS" w:cs="宋体"/>
          <w:color w:val="333333"/>
          <w:kern w:val="0"/>
          <w:szCs w:val="21"/>
        </w:rPr>
        <w:t>IP</w:t>
      </w:r>
      <w:r w:rsidRPr="00274567">
        <w:rPr>
          <w:rFonts w:ascii="宋体" w:eastAsia="宋体" w:hAnsi="宋体" w:cs="宋体" w:hint="eastAsia"/>
          <w:color w:val="333333"/>
          <w:kern w:val="0"/>
          <w:szCs w:val="21"/>
        </w:rPr>
        <w:t>添加多次。</w:t>
      </w:r>
    </w:p>
    <w:p w:rsidR="00274567" w:rsidRPr="00274567" w:rsidRDefault="00274567" w:rsidP="00274567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56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720598" w:rsidRPr="00274567" w:rsidRDefault="00720598"/>
    <w:sectPr w:rsidR="00720598" w:rsidRPr="00274567" w:rsidSect="0027456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66E"/>
    <w:multiLevelType w:val="multilevel"/>
    <w:tmpl w:val="AE9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3231A"/>
    <w:multiLevelType w:val="multilevel"/>
    <w:tmpl w:val="AAF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B1"/>
    <w:rsid w:val="00274567"/>
    <w:rsid w:val="00720598"/>
    <w:rsid w:val="0082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D3EA-5302-4B53-8EA2-7D9890B7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45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4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5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456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74567"/>
    <w:rPr>
      <w:color w:val="0000FF"/>
      <w:u w:val="single"/>
    </w:rPr>
  </w:style>
  <w:style w:type="paragraph" w:customStyle="1" w:styleId="p0">
    <w:name w:val="p0"/>
    <w:basedOn w:val="a"/>
    <w:rsid w:val="00274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45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74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56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74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7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21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00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92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7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6185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0056724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44866649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9843555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3487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07386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26846926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04668638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1928417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127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66766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i.cnblogs.com/EditPosts.aspx?postid=294028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fnng/archive/2013/03/02/2940284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ww.cnblogs.com/fnng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2018-10-19T02:08:00Z</dcterms:created>
  <dcterms:modified xsi:type="dcterms:W3CDTF">2018-10-19T02:09:00Z</dcterms:modified>
</cp:coreProperties>
</file>