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46" w:rsidRPr="00613546" w:rsidRDefault="00613546" w:rsidP="00613546">
      <w:pPr>
        <w:widowControl/>
        <w:shd w:val="clear" w:color="auto" w:fill="FAFAFA"/>
        <w:jc w:val="center"/>
        <w:outlineLvl w:val="2"/>
        <w:rPr>
          <w:rFonts w:ascii="inherit" w:eastAsia="微软雅黑" w:hAnsi="inherit" w:cs="宋体"/>
          <w:color w:val="333333"/>
          <w:kern w:val="0"/>
          <w:sz w:val="38"/>
          <w:szCs w:val="38"/>
        </w:rPr>
      </w:pPr>
      <w:bookmarkStart w:id="0" w:name="_GoBack"/>
      <w:r w:rsidRPr="00613546">
        <w:rPr>
          <w:rFonts w:ascii="inherit" w:eastAsia="微软雅黑" w:hAnsi="inherit" w:cs="宋体"/>
          <w:color w:val="333333"/>
          <w:kern w:val="0"/>
          <w:sz w:val="38"/>
          <w:szCs w:val="38"/>
        </w:rPr>
        <w:t xml:space="preserve">springboot </w:t>
      </w:r>
      <w:r w:rsidRPr="00613546">
        <w:rPr>
          <w:rFonts w:ascii="inherit" w:eastAsia="微软雅黑" w:hAnsi="inherit" w:cs="宋体"/>
          <w:color w:val="333333"/>
          <w:kern w:val="0"/>
          <w:sz w:val="38"/>
          <w:szCs w:val="38"/>
        </w:rPr>
        <w:t>使用</w:t>
      </w:r>
      <w:r w:rsidRPr="00613546">
        <w:rPr>
          <w:rFonts w:ascii="inherit" w:eastAsia="微软雅黑" w:hAnsi="inherit" w:cs="宋体"/>
          <w:color w:val="333333"/>
          <w:kern w:val="0"/>
          <w:sz w:val="38"/>
          <w:szCs w:val="38"/>
        </w:rPr>
        <w:t xml:space="preserve"> OAuth2 </w:t>
      </w:r>
      <w:r w:rsidRPr="00613546">
        <w:rPr>
          <w:rFonts w:ascii="inherit" w:eastAsia="微软雅黑" w:hAnsi="inherit" w:cs="宋体"/>
          <w:color w:val="333333"/>
          <w:kern w:val="0"/>
          <w:sz w:val="38"/>
          <w:szCs w:val="38"/>
        </w:rPr>
        <w:t>认证</w:t>
      </w:r>
      <w:bookmarkEnd w:id="0"/>
    </w:p>
    <w:p w:rsidR="00613546" w:rsidRPr="00613546" w:rsidRDefault="00613546" w:rsidP="00613546">
      <w:pPr>
        <w:widowControl/>
        <w:shd w:val="clear" w:color="auto" w:fill="FAFAFA"/>
        <w:spacing w:line="390" w:lineRule="atLeast"/>
        <w:jc w:val="right"/>
        <w:rPr>
          <w:rFonts w:ascii="微软雅黑" w:eastAsia="微软雅黑" w:hAnsi="微软雅黑" w:cs="宋体"/>
          <w:color w:val="9C9C9C"/>
          <w:kern w:val="0"/>
          <w:sz w:val="18"/>
          <w:szCs w:val="18"/>
        </w:rPr>
      </w:pPr>
      <w:r w:rsidRPr="00613546">
        <w:rPr>
          <w:rFonts w:ascii="微软雅黑" w:eastAsia="微软雅黑" w:hAnsi="微软雅黑" w:cs="宋体" w:hint="eastAsia"/>
          <w:color w:val="9C9C9C"/>
          <w:kern w:val="0"/>
          <w:sz w:val="18"/>
          <w:szCs w:val="18"/>
        </w:rPr>
        <w:t>来源：中柠檬 阅读：1 时间：2017-03-30 20:48</w:t>
      </w:r>
    </w:p>
    <w:p w:rsidR="00613546" w:rsidRPr="00613546" w:rsidRDefault="00613546" w:rsidP="00613546">
      <w:pPr>
        <w:widowControl/>
        <w:shd w:val="clear" w:color="auto" w:fill="FAFAFA"/>
        <w:spacing w:line="390" w:lineRule="atLeast"/>
        <w:jc w:val="right"/>
        <w:rPr>
          <w:rFonts w:ascii="微软雅黑" w:eastAsia="微软雅黑" w:hAnsi="微软雅黑" w:cs="宋体" w:hint="eastAsia"/>
          <w:color w:val="9C9C9C"/>
          <w:kern w:val="0"/>
          <w:sz w:val="18"/>
          <w:szCs w:val="18"/>
        </w:rPr>
      </w:pPr>
      <w:r w:rsidRPr="00613546">
        <w:rPr>
          <w:rFonts w:ascii="微软雅黑" w:eastAsia="微软雅黑" w:hAnsi="微软雅黑" w:cs="宋体" w:hint="eastAsia"/>
          <w:color w:val="9C9C9C"/>
          <w:kern w:val="0"/>
          <w:sz w:val="18"/>
          <w:szCs w:val="18"/>
        </w:rPr>
        <w:t>分享：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history="1">
        <w:r w:rsidRPr="00613546">
          <w:rPr>
            <w:rFonts w:ascii="微软雅黑" w:eastAsia="微软雅黑" w:hAnsi="微软雅黑" w:cs="宋体" w:hint="eastAsia"/>
            <w:b/>
            <w:bCs/>
            <w:color w:val="B22222"/>
            <w:kern w:val="0"/>
            <w:sz w:val="24"/>
            <w:szCs w:val="24"/>
            <w:u w:val="single"/>
          </w:rPr>
          <w:t>【粉丝福利】-《web 前端从入门到放弃系列课程》免费在线直播教学&gt;&gt;&gt;  </w:t>
        </w:r>
      </w:hyperlink>
      <w:r w:rsidRPr="00613546">
        <w:rPr>
          <w:rFonts w:ascii="微软雅黑" w:eastAsia="微软雅黑" w:hAnsi="微软雅黑" w:cs="宋体" w:hint="eastAsia"/>
          <w:b/>
          <w:bCs/>
          <w:color w:val="B22222"/>
          <w:kern w:val="0"/>
          <w:sz w:val="24"/>
          <w:szCs w:val="24"/>
        </w:rPr>
        <w:t>Hot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>OAuth2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统一认证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简介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模式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00600" cy="3324225"/>
            <wp:effectExtent l="0" t="0" r="0" b="9525"/>
            <wp:docPr id="9" name="图片 9" descr="http://pic.w2bc.com/upload/201703/30/20170330204811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w2bc.com/upload/201703/30/2017033020481117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注明:</w:t>
      </w:r>
    </w:p>
    <w:p w:rsidR="00613546" w:rsidRPr="00613546" w:rsidRDefault="00613546" w:rsidP="00613546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Resource Owner：即指需要授权访问的资源，比如用户昵称，头像</w:t>
      </w:r>
    </w:p>
    <w:p w:rsidR="00613546" w:rsidRPr="00613546" w:rsidRDefault="00613546" w:rsidP="00613546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Authorization Server：鉴权服务，核心鉴权逻辑</w:t>
      </w:r>
    </w:p>
    <w:p w:rsidR="00613546" w:rsidRPr="00613546" w:rsidRDefault="00613546" w:rsidP="00613546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Resource Server：资源服务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配合代码中的三个注解：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EnableResourceServer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：配置授权资源路径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EnableAuthorizationServer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：配置授权服务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EnableOAuth2Client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：配置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Client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信息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原理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github登录点接入的例子是授权码模式。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自定义的登录使用的是密码模式。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OAuth在"客户端"与"服务提供商"之间，设置了一个授权层（authorization layer）。"客户端"不能直接登录"服务提供商"，只能登录授权层，以此将用户与客户端区分开来。"客户端"登录授权层所用的令牌（token），与用户的密码不同。用户可以在登录的时候，指定授权层令牌的权限范围和有效期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"客户端"登录授权层以后，"服务提供商"根据令牌的权限范围和有效期，向"客户端"开放用户储存的资料。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800600" cy="3324225"/>
            <wp:effectExtent l="0" t="0" r="0" b="9525"/>
            <wp:docPr id="8" name="图片 8" descr="http://pic.w2bc.com/upload/201703/30/201703302048119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w2bc.com/upload/201703/30/201703302048119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（A）用户打开客户端以后，客户端要求用户给予授权。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（B）用户同意给予客户端授权。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（C）客户端使用上一步获得的授权，向认证服务器申请令牌。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（D）认证服务器对客户端进行认证以后，确认无误，同意发放令牌。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（E）客户端使用令牌，向资源服务器申请获取资源。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（F）资源服务器确认令牌无误，同意向客户端开放资源。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其中，B 是用户给予客户端授权。oauth2 定义了四种方式。分别为</w:t>
      </w:r>
    </w:p>
    <w:p w:rsidR="00613546" w:rsidRPr="00613546" w:rsidRDefault="00613546" w:rsidP="00613546">
      <w:pPr>
        <w:widowControl/>
        <w:numPr>
          <w:ilvl w:val="0"/>
          <w:numId w:val="4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授权码模式（authorization code）</w:t>
      </w:r>
    </w:p>
    <w:p w:rsidR="00613546" w:rsidRPr="00613546" w:rsidRDefault="00613546" w:rsidP="00613546">
      <w:pPr>
        <w:widowControl/>
        <w:numPr>
          <w:ilvl w:val="0"/>
          <w:numId w:val="5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简化模式（implicit）</w:t>
      </w:r>
    </w:p>
    <w:p w:rsidR="00613546" w:rsidRPr="00613546" w:rsidRDefault="00613546" w:rsidP="00613546">
      <w:pPr>
        <w:widowControl/>
        <w:numPr>
          <w:ilvl w:val="0"/>
          <w:numId w:val="6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密码模式（resource owner password credentials）</w:t>
      </w:r>
    </w:p>
    <w:p w:rsidR="00613546" w:rsidRPr="00613546" w:rsidRDefault="00613546" w:rsidP="00613546">
      <w:pPr>
        <w:widowControl/>
        <w:numPr>
          <w:ilvl w:val="0"/>
          <w:numId w:val="7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客户端模式（client credentials）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授权码模式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762625" cy="4086225"/>
            <wp:effectExtent l="0" t="0" r="9525" b="9525"/>
            <wp:docPr id="7" name="图片 7" descr="http://pic.w2bc.com/upload/201703/30/201703302048122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w2bc.com/upload/201703/30/2017033020481224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上个栏目的流程图只是密码模式。下面看下最复杂的授权码模式：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277100" cy="5038725"/>
            <wp:effectExtent l="0" t="0" r="0" b="9525"/>
            <wp:docPr id="6" name="图片 6" descr="http://pic.w2bc.com/upload/201703/30/201703302048125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w2bc.com/upload/201703/30/2017033020481250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（A）用户访问客户端，后者将前者导向认证服务器。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（B）用户选择是否给予客户端授权。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（C）假设用户给予授权，认证服务器将用户导向客户端事先指定的"重定向URI"（redirection URI），同时附上一个授权码。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（D）客户端收到授权码，附上早先的"重定向URI"，向认证服务器申请令牌。这一步是在客户端的后台的服务器上完成的，对用户不可见。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（E）认证服务器核对了授权码和重定向URI，确认无误后，向客户端发送访问令牌（access token）和更新令牌（refresh token）。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A步骤中，客户端申请认证的URI，包含以下参数：</w:t>
      </w:r>
    </w:p>
    <w:p w:rsidR="00613546" w:rsidRPr="00613546" w:rsidRDefault="00613546" w:rsidP="00613546">
      <w:pPr>
        <w:widowControl/>
        <w:numPr>
          <w:ilvl w:val="0"/>
          <w:numId w:val="8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response_type：表示授权类型，必选项，此处的值固定为"code"</w:t>
      </w:r>
    </w:p>
    <w:p w:rsidR="00613546" w:rsidRPr="00613546" w:rsidRDefault="00613546" w:rsidP="00613546">
      <w:pPr>
        <w:widowControl/>
        <w:numPr>
          <w:ilvl w:val="0"/>
          <w:numId w:val="9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client_id：表示客户端的ID，必选项</w:t>
      </w:r>
    </w:p>
    <w:p w:rsidR="00613546" w:rsidRPr="00613546" w:rsidRDefault="00613546" w:rsidP="00613546">
      <w:pPr>
        <w:widowControl/>
        <w:numPr>
          <w:ilvl w:val="0"/>
          <w:numId w:val="10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redirect_uri：表示重定向URI，可选项</w:t>
      </w:r>
    </w:p>
    <w:p w:rsidR="00613546" w:rsidRPr="00613546" w:rsidRDefault="00613546" w:rsidP="00613546">
      <w:pPr>
        <w:widowControl/>
        <w:numPr>
          <w:ilvl w:val="0"/>
          <w:numId w:val="11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scope：表示申请的权限范围，可选项</w:t>
      </w:r>
    </w:p>
    <w:p w:rsidR="00613546" w:rsidRPr="00613546" w:rsidRDefault="00613546" w:rsidP="00613546">
      <w:pPr>
        <w:widowControl/>
        <w:numPr>
          <w:ilvl w:val="0"/>
          <w:numId w:val="12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state：表示客户端的当前状态，可以指定任意值，认证服务器会原封不动地返回这个值。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比如：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GET /authorize?response_type=code&amp;client_id=s6BhdRkqt3&amp;state=xyz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&amp;redirect_uri=https%3A%2F%2Fclient%2Eexample%2Ecom%2Fcb HTTP/1.1Host: server.example.com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C步骤中，服务器回应客户端的URI，包含以下参数：</w:t>
      </w:r>
    </w:p>
    <w:p w:rsidR="00613546" w:rsidRPr="00613546" w:rsidRDefault="00613546" w:rsidP="00613546">
      <w:pPr>
        <w:widowControl/>
        <w:numPr>
          <w:ilvl w:val="0"/>
          <w:numId w:val="13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code：表示授权码，必选项。该码的有效期应该很短，通常设为10分钟，客户端只能使用该码一次，否则会被授权服务器拒绝。该码与客户端ID和重定向URI，是一一对应关系。</w:t>
      </w:r>
    </w:p>
    <w:p w:rsidR="00613546" w:rsidRPr="00613546" w:rsidRDefault="00613546" w:rsidP="00613546">
      <w:pPr>
        <w:widowControl/>
        <w:numPr>
          <w:ilvl w:val="0"/>
          <w:numId w:val="14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state：如果客户端的请求中包含这个参数，认证服务器的回应也必须一模一样包含这个参数。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比如：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HTTP/1.1 302 FoundLocation: https://client.example.com/cb?code=SplxlOBeZQQYbYS6WxSbIA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&amp;state=xyz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D步骤中，客户端向认证服务器申请令牌的HTTP请求，包含以下参数：</w:t>
      </w:r>
    </w:p>
    <w:p w:rsidR="00613546" w:rsidRPr="00613546" w:rsidRDefault="00613546" w:rsidP="00613546">
      <w:pPr>
        <w:widowControl/>
        <w:numPr>
          <w:ilvl w:val="0"/>
          <w:numId w:val="15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grant_type：表示使用的授权模式，必选项，此处的值固定为"authorization_code"。</w:t>
      </w:r>
    </w:p>
    <w:p w:rsidR="00613546" w:rsidRPr="00613546" w:rsidRDefault="00613546" w:rsidP="00613546">
      <w:pPr>
        <w:widowControl/>
        <w:numPr>
          <w:ilvl w:val="0"/>
          <w:numId w:val="16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code：表示上一步获得的授权码，必选项。</w:t>
      </w:r>
    </w:p>
    <w:p w:rsidR="00613546" w:rsidRPr="00613546" w:rsidRDefault="00613546" w:rsidP="00613546">
      <w:pPr>
        <w:widowControl/>
        <w:numPr>
          <w:ilvl w:val="0"/>
          <w:numId w:val="17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redirect_uri：表示重定向URI，必选项，且必须与A步骤中的该参数值保持一致。</w:t>
      </w:r>
    </w:p>
    <w:p w:rsidR="00613546" w:rsidRPr="00613546" w:rsidRDefault="00613546" w:rsidP="00613546">
      <w:pPr>
        <w:widowControl/>
        <w:numPr>
          <w:ilvl w:val="0"/>
          <w:numId w:val="18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client_id：表示客户端ID，必选项。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比如：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POST /token HTTP/1.1Host: server.example.comAuthorization: Basic czZCaGRSa3F0MzpnWDFmQmF0M2JWContent-Type: application/x-www-form-urlencoded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grant_type=authorization_code&amp;code=SplxlOBeZQQYbYS6WxSbIA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&amp;redirect_uri=https%3A%2F%2Fclient%2Eexample%2Ecom%2Fcb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E步骤中，认证服务器发送的HTTP回复，包含以下参数：</w:t>
      </w:r>
    </w:p>
    <w:p w:rsidR="00613546" w:rsidRPr="00613546" w:rsidRDefault="00613546" w:rsidP="00613546">
      <w:pPr>
        <w:widowControl/>
        <w:numPr>
          <w:ilvl w:val="0"/>
          <w:numId w:val="19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access_token：表示访问令牌，必选项。</w:t>
      </w:r>
    </w:p>
    <w:p w:rsidR="00613546" w:rsidRPr="00613546" w:rsidRDefault="00613546" w:rsidP="00613546">
      <w:pPr>
        <w:widowControl/>
        <w:numPr>
          <w:ilvl w:val="0"/>
          <w:numId w:val="20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token_type：表示令牌类型，该值大小写不敏感，必选项，可以是bearer类型或mac类型。</w:t>
      </w:r>
    </w:p>
    <w:p w:rsidR="00613546" w:rsidRPr="00613546" w:rsidRDefault="00613546" w:rsidP="00613546">
      <w:pPr>
        <w:widowControl/>
        <w:numPr>
          <w:ilvl w:val="0"/>
          <w:numId w:val="21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expires_in：表示过期时间，单位为秒。如果省略该参数，必须其他方式设置过期时间。</w:t>
      </w:r>
    </w:p>
    <w:p w:rsidR="00613546" w:rsidRPr="00613546" w:rsidRDefault="00613546" w:rsidP="00613546">
      <w:pPr>
        <w:widowControl/>
        <w:numPr>
          <w:ilvl w:val="0"/>
          <w:numId w:val="22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refresh_token：表示更新令牌，用来获取下一次的访问令牌，可选项。</w:t>
      </w:r>
    </w:p>
    <w:p w:rsidR="00613546" w:rsidRPr="00613546" w:rsidRDefault="00613546" w:rsidP="00613546">
      <w:pPr>
        <w:widowControl/>
        <w:numPr>
          <w:ilvl w:val="0"/>
          <w:numId w:val="23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scope：表示权限范围，如果与客户端申请的范围一致，此项可省略。</w:t>
      </w:r>
    </w:p>
    <w:p w:rsidR="00613546" w:rsidRPr="00613546" w:rsidRDefault="00613546" w:rsidP="00613546">
      <w:pPr>
        <w:widowControl/>
        <w:numPr>
          <w:ilvl w:val="0"/>
          <w:numId w:val="24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HTTP/1.1 200 OK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Content-Type: application/json;charset=UTF-8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Cache-Control: no-store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Pragma: no-cache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{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"access_token":"2YotnFZFEjr1zCsicMWpAA",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"token_type":"example",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"expires_in":3600,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"refresh_token":"tGzv3JOkF0XG5Qx2TlKWIA",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"example_parameter":"example_value"</w:t>
      </w:r>
    </w:p>
    <w:p w:rsidR="00613546" w:rsidRPr="00613546" w:rsidRDefault="00613546" w:rsidP="00613546">
      <w:pPr>
        <w:widowControl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从上面代码可以看到，相关参数使用JSON格式发送（Content-Type: application/json）。此外，HTTP头信息中明确指定不得缓存。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密码模式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密码模式是将授权码模式中的授权码固定为用户名和密码。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610475" cy="3867150"/>
            <wp:effectExtent l="0" t="0" r="9525" b="0"/>
            <wp:docPr id="5" name="图片 5" descr="http://pic.w2bc.com/upload/201703/30/201703302048129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w2bc.com/upload/201703/30/2017033020481298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（A）用户向客户端提供用户名和密码。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（B）客户端将用户名和密码发给认证服务器，向后者请求令牌。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（C）认证服务器确认无误后，向客户端提供访问令牌。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B步骤中，客户端发出的HTTP请求，包含以下参数：</w:t>
      </w:r>
    </w:p>
    <w:p w:rsidR="00613546" w:rsidRPr="00613546" w:rsidRDefault="00613546" w:rsidP="00613546">
      <w:pPr>
        <w:widowControl/>
        <w:numPr>
          <w:ilvl w:val="0"/>
          <w:numId w:val="25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grant_type：表示授权类型，此处的值固定为"password"，必选项。</w:t>
      </w:r>
    </w:p>
    <w:p w:rsidR="00613546" w:rsidRPr="00613546" w:rsidRDefault="00613546" w:rsidP="00613546">
      <w:pPr>
        <w:widowControl/>
        <w:numPr>
          <w:ilvl w:val="0"/>
          <w:numId w:val="26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username：表示用户名，必选项。</w:t>
      </w:r>
    </w:p>
    <w:p w:rsidR="00613546" w:rsidRPr="00613546" w:rsidRDefault="00613546" w:rsidP="00613546">
      <w:pPr>
        <w:widowControl/>
        <w:numPr>
          <w:ilvl w:val="0"/>
          <w:numId w:val="27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password：表示用户的密码，必选项。</w:t>
      </w:r>
    </w:p>
    <w:p w:rsidR="00613546" w:rsidRPr="00613546" w:rsidRDefault="00613546" w:rsidP="00613546">
      <w:pPr>
        <w:widowControl/>
        <w:numPr>
          <w:ilvl w:val="0"/>
          <w:numId w:val="28"/>
        </w:numPr>
        <w:shd w:val="clear" w:color="auto" w:fill="FFFFFF"/>
        <w:spacing w:line="450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scope：表示权限范围，可选项。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比如：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POST /token HTTP/1.1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Host: server.example.com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Authorization: Basic czZCaGRSa3F0MzpnWDFmQmF0M2JW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Content-Type: application/x-www-form-urlencoded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grant_type=password&amp;username=johndoe&amp;password=A3ddj3w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C步骤中，认证服务器向客户端发送访问令牌，下面是一个例子。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HTTP/1.1 200 OK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Content-Type: application/json;charset=UTF-8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Cache-Control: no-store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Pragma: no-cache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"access_token":"2YotnFZFEjr1zCsicMWpAA",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"token_type":"example",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"expires_in":3600,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"refresh_token":"tGzv3JOkF0XG5Qx2TlKWIA",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"example_parameter":"example_value"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上面代码中，各个参数的含义参见《授权码模式》一节。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整个过程中，客户端不得保存用户的密码。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pom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文件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如果添加了spring-security-oauth2依赖，你可以利用自动配置简化认证（Authorization）或资源服务器（Resource Server）的设置。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pom.xml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&lt;dependency&gt;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&lt;groupId&gt;org.springframework.boot&lt;/groupId&gt;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&lt;artifactId&gt;spring-boot-starter-security&lt;/artifactId&gt;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&lt;/dependency&gt;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&lt;dependency&gt;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&lt;groupId&gt;org.springframework.security.oauth&lt;/groupId&gt;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&lt;artifactId&gt;spring-security-oauth2&lt;/artifactId&gt;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&lt;/dependency&gt;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 xml:space="preserve">OAuth2 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的配置文件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package club.lemos.sso.config.security;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javax.annotation.Resource;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javax.servlet.Filter;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java.security.Principal;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java.util.ArrayList;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java.util.List;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@Configuration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@RestController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@EnableOAuth2Client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@EnableAuthorizationServer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@Order(SecurityProperties.ACCESS_OVERRIDE_ORDER)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public class WebSecurityConfig extends WebSecurityConfigurerAdapter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@Resource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LopUserDetailService userDetailService;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@Resource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OAuth2ClientContext oauth2ClientContext;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@RequestMapping("/user")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public String user(Principal user)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"Hello" + user.getName();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@Override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@Bean // share AuthenticationManager for web and oauth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public AuthenticationManager authenticationManagerBean() throws 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super.authenticationManagerBean();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主过滤器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@param http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@throws Exception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@Override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protected void configure(HttpSecurity http) throws 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http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//                .headers()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//                .frameOptions()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//                .sameOrigin()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//                .and()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//.csrf().disable()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//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跨域支持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.cors().and()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.antMatcher("/**")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.authorizeRequests()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.antMatchers("/", "/github", "/login**", "/webjars/**").permitAll()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.anyRequest().authenticated();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http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.exceptionHandling()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.authenticationEntryPoint(new LoginUrlAuthenticationEntryPoint("/login"))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.and()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.formLogin().loginPage("/login").loginProcessingUrl("/login.do").defaultSuccessUrl("/success")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.failureUrl("/login?err=1")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.permitAll();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http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.logout()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.logoutUrl("/logout")               //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默认只接受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post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请求处理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需要携带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csrf 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.logoutSuccessUrl("/").permitAll()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.invalidateHttpSession(true)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.clearAuthentication(true)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.and().csrf().csrfTokenRepository(CookieCsrfTokenRepository.withHttpOnlyFalse());    //csrf for angular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http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.addFilterBefore(ssoFilter(), BasicAuthenticationFilter.class);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授权服务器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定义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UserDetails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类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@Override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protected void configure(AuthenticationManagerBuilder auth)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throws 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Configure spring security's authenticationManager with custom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 user details service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auth.userDetailsService(this.userDetailService);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过滤器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第三方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需要注入到主过滤器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Filter ssoFilter()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CompositeFilter filter = new CompositeFilter();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List&lt;Filter&gt; filters = new ArrayList&lt;&gt;();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filters.add(ssoFilter(github(), "/login/github"));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filter.setFilters(filters);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filter;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@Bean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@ConfigurationProperties("github")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public ClientResources github()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new ClientResources();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支持从本地重定向到第三方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由异常触发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@Bean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public FilterRegistrationBean oauth2ClientFilterRegistration(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OAuth2ClientContextFilter filter)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FilterRegistrationBean registration = new FilterRegistrationBean();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registration.setFilter(filter);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registration.setOrder(-100);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registration;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本地的资源服务器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@Configuration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@EnableResourceServer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protected static class ResourceServerConfiguration extends ResourceServerConfigurerAdapter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@Override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public void configure(HttpSecurity http) throws 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http.antMatcher("/api/**").authorizeRequests().anyRequest().authenticated();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Filter ssoFilter(ClientResources client, String path)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OAuth2ClientAuthenticationProcessingFilter filter = new OAuth2ClientAuthenticationProcessingFilter(path);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OAuth2RestTemplate template = new OAuth2RestTemplate(client.getClient(), oauth2ClientContext);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filter.setRestTemplate(template);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UserInfoTokenServices tokenServices = new UserInfoTokenServices(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client.getResource().getUserInfoUri(), client.getClient().getClientId());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tokenServices.setRestTemplate(template);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filter.setTokenServices(tokenServices);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filter;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class ClientResources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@NestedConfigurationProperty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private AuthorizationCodeResourceDetails client = new AuthorizationCodeResourceDetails();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@NestedConfigurationProperty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private ResourceServerProperties resource = new ResourceServerProperties();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public AuthorizationCodeResourceDetails getClient()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return client;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public ResourceServerProperties getResource()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return resource;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application.properties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 的相关配置需要手动注入（@ConfigurationProperties("github")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#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服务端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oauth2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基本配置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github.client.client-id=dd2bf79a9e6be256f0e8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github.client.client-secret=0e555a2ee5d627e3abdee3f5096de6d8278d3413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# user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手动授权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获得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github.client.user-authorization-uri=https://github.com/login/oauth/authorize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#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根据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"code,id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和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secret",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获取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 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github.client.access-token-uri=https://github.com/login/oauth/access_token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github.client.token-name=oauth_token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github.client.authentication-scheme=query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github.client.client-authentication-scheme=form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github.client.scope=user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github.resource.user-info-uri=https://api.github.com/user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#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重定向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url,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必须是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callbackURL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的路径或者子路径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#github.client.client.pre-established-redirect-uri=http://localhost:8090/login/github/users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# oauth2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自己的授权服务器基本配置支持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security.oauth2.client.client-id=client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security.oauth2.client.client-secret=secret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security.oauth2.client.scope=read,write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security.oauth2.client.auto-approve-scopes='.*'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security.oauth2.client.grant-type=password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security.basic.enabled=false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配置说明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需要注意一点，@EnableOAuth2Sso 有两个作用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oauth2Client 和 authentication(授权),客户端负责与服务器(github)进行交互,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authentication 负责跟spring security 对齐.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 更低级的 @EnableOAuth2Client 注解替换@EnableOAuth2Sso,可以丰富oauth2Client 的功能: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可以注入 OAuth2ClientContext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@Autowired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OAuth2ClientContext oauth2ClientContext;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添加认证 Filter(由注入的 OAuth2ClientContext 创建)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@Override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protected void configure(HttpSecurity http) throws 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http.antMatcher("/**")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...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.addFilterBefore(ssoFilter(), BasicAuthenticationFilter.class);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如果出现 HTTP URL must be null 这个错误，控制台或者页面都有可能出现这个。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那么，一定是Resource Server 问题。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资源服务器(第三方,需要注册到过滤器中)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@ConfigurationProperties("github")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public ClientResources githubResource()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return new ClientResources();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如果不配置或者属性名称不对，则访问报错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@ConfigurationProperties("github")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或者写错了，将这里的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github.resource.user-info-uri=https://api.github.com/user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写成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github.client.resource.user-info-uri=https://api.github.com/user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参考文档| </w:t>
      </w:r>
      <w:hyperlink r:id="rId11" w:history="1">
        <w:r w:rsidRPr="0061354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https://spring.io/guides/tutorials/spring-boot-oauth2/</w:t>
        </w:r>
      </w:hyperlink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不使用自授权服务器，可以无视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UserDetailServie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由于自己的授权服务器，采用的不是授权码方式，而是password 认证。需要定制一个UserDeatilService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package club.lemos.sso.service.impl;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club.lemos.sso.domain.UserInfo;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org.apache.log4j.LogManager;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org.apache.log4j.Logger;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org.springframework.security.core.GrantedAuthority;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org.springframework.security.core.authority.SimpleGrantedAuthority;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org.springframework.security.core.userdetails.User;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org.springframework.security.core.userdetails.UserDetails;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org.springframework.security.core.userdetails.UserDetailsService;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org.springframework.security.core.userdetails.UsernameNotFoundException;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org.springframework.stereotype.Service;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java.util.ArrayList;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java.util.Collection;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import java.util.List;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自定义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UserDetailsService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实现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 Created by lg on 2017/3/25.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@Service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public class FavUserDetailService implements UserDetailsService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static final Logger logger = LogManager.getLogger(FavUserDetailService.class);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根据用户名获取用户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-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用户的角色、权限等信息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public UserDetails loadUserByUsername(String username)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throws UsernameNotFoundException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UserDetails userDetails = null;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try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UserInfo favUser = new UserInfo();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favUser.setUsername("admin");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favUser.setPassword("admin");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Collection&lt;GrantedAuthority&gt; authList = getAuthorities();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userDetails = new User(username, favUser.getPassword().toLowerCase(),true,true,true,true,authList);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 catch (Exception e)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e.printStackTrace();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userDetails;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/**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获取用户的角色权限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,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为了降低实验的难度，这里去掉了根据用户名获取角色的步骤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@param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* @return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*/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private Collection&lt;GrantedAuthority&gt; getAuthorities(){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List&lt;GrantedAuthority&gt; authList = new ArrayList&lt;GrantedAuthority&gt;();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authList.add(new SimpleGrantedAuthority("ROLE_USER"));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authList.add(new SimpleGrantedAuthority("ROLE_ADMIN"));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return authList;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>简单访问</w:t>
      </w: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 xml:space="preserve"> </w:t>
      </w: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>自授权服务器</w:t>
      </w: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 xml:space="preserve"> API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之前的Web端（B\S结构），可以正常通信。登录跳转什么的。对于受限资源，需要通过 oauth2授权( C\S 结构)。可以通过Web端发送一个请求进行认证。认证成功，获得 token，可以使用 token访问f服务器受限资源。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普通登录直接通过 security api，就可以获得用户信息。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oauth2 登录，需要先获得 token，再用它访问 github api，获取用户信息。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上面那种，看 security文档即可。关于 oauth2，探讨如下。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获取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 xml:space="preserve"> TOKEN 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的两种方式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第一种方式:证书 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client:secret@localhost:8090/oauth/token -d grant_type=client_credentials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8097500" cy="1333500"/>
            <wp:effectExtent l="0" t="0" r="0" b="0"/>
            <wp:docPr id="4" name="图片 4" descr="http://pic.w2bc.com/upload/201703/30/201703302048135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w2bc.com/upload/201703/30/2017033020481350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第二种方式:密码 token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当应用启动时，springboot 会创建一个默认的用户，用户id为‘user‘。密码是随机的，但可以从打印的日志中看到。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client:secret@localhost:8090/oauth/token -d grant_type=password -d username=user -d password=...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当然，如果配置了授权信息。可以使用已经定义好的密码。这里我们设置的是 admin admin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client:secret@localhost:8090/oauth/token -d grant_type=password -d username=admin -d password=admin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8059400" cy="1314450"/>
            <wp:effectExtent l="0" t="0" r="0" b="0"/>
            <wp:docPr id="3" name="图片 3" descr="http://pic.w2bc.com/upload/201703/30/201703302048137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w2bc.com/upload/201703/30/2017033020481370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或者还有一种写法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-H "Authorization: Basic Y2xpZW50OnNlY3JldA==" http://localhost:8090/oauth/token -d "username=admin&amp;password=admin&amp;scope=read&amp;grant_type=password"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使用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 xml:space="preserve"> 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密码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 xml:space="preserve"> Token </w:t>
      </w: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获取用户资源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http://localhost:8090/api/users -H "Authorization: bearer 7e7b7ced-3747-43a2-8134-c7e6b87c6451"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CURL </w:t>
      </w: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说明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获取 token需要设置 Authorization BASIC，设置方法有两种：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在url中添加用户名和密码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http://userName:password@api.minicloud.com.cn/statuses/friends_timeline.xml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在请求头中添加Authorization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Authorization: "Basic 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用户名和密码的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base64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加密字符串</w:t>
      </w: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525" w:lineRule="atLeast"/>
        <w:jc w:val="left"/>
        <w:outlineLvl w:val="2"/>
        <w:rPr>
          <w:rFonts w:ascii="inherit" w:eastAsia="微软雅黑" w:hAnsi="inherit" w:cs="宋体" w:hint="eastAsia"/>
          <w:color w:val="333333"/>
          <w:kern w:val="0"/>
          <w:sz w:val="27"/>
          <w:szCs w:val="27"/>
        </w:rPr>
      </w:pP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 xml:space="preserve">js </w:t>
      </w:r>
      <w:r w:rsidRPr="00613546">
        <w:rPr>
          <w:rFonts w:ascii="inherit" w:eastAsia="微软雅黑" w:hAnsi="inherit" w:cs="宋体"/>
          <w:color w:val="333333"/>
          <w:kern w:val="0"/>
          <w:sz w:val="27"/>
          <w:szCs w:val="27"/>
        </w:rPr>
        <w:t>中的写法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根据上面的说明，使用 Basic认证，访问获取 token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curl -H "Authorization: Basic Y2xpZW50OnNlY3JldA==" http://localhost:8090/oauth/token -d "username=admin&amp;password=admin&amp;scope=read&amp;grant_type=password"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1744325" cy="7505700"/>
            <wp:effectExtent l="0" t="0" r="9525" b="0"/>
            <wp:docPr id="2" name="图片 2" descr="http://pic.w2bc.com/upload/201703/30/201703302048139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.w2bc.com/upload/201703/30/2017033020481398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 javascript 中可以通过添加头信息的方式发送请求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这里的关键问题在于 Authtication 的 Basic 密钥怎么获得?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$.ajaxSetup({   headers: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'X-CSRF-Token': 'xxx'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});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$.ajax({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type: "GET",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url: "index1.php",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dataType: 'json',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async: false,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username: username,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password: password,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data: '{ "comment" }',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success: function (){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alert('Thanks for your comment!'); 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}});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再或者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$.ajax({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type: "GET",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url: "index1.php",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dataType: 'json',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async: false,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headers: 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"Authorization": "Basic " + btoa(USERNAME + ":" + PASSWORD)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data: '{ "comment" }',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success: function (){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alert('Thanks for your comment!'); 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}});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0"/>
        <w:rPr>
          <w:rFonts w:ascii="inherit" w:eastAsia="微软雅黑" w:hAnsi="inherit" w:cs="宋体" w:hint="eastAsia"/>
          <w:color w:val="333333"/>
          <w:kern w:val="36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 xml:space="preserve">Github oauth2 </w:t>
      </w:r>
      <w:r w:rsidRPr="00613546">
        <w:rPr>
          <w:rFonts w:ascii="inherit" w:eastAsia="微软雅黑" w:hAnsi="inherit" w:cs="宋体"/>
          <w:color w:val="333333"/>
          <w:kern w:val="36"/>
          <w:sz w:val="30"/>
          <w:szCs w:val="30"/>
        </w:rPr>
        <w:t>实现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基本配置已经在上面实现，主要操作是把 application.properties 中的相关属性修改为自己的。具体可以从 github上</w:t>
      </w:r>
      <w:hyperlink r:id="rId15" w:history="1">
        <w:r w:rsidRPr="0061354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申请</w:t>
        </w:r>
      </w:hyperlink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执行流程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一，点击页面的 callback超链接。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callbackURL = http://localhost:8090/login/github  GET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二，重定向到授权页面，用户点击授权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user-authorization-uri = https://github.com/login/oauth/authorize?client_id=141c0a61de83cf2d9841&amp;redirect_uri=http://localhost:8090/login/github&amp;response_type=code&amp;scope=user&amp;state=4jgVT2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11087100" cy="7058025"/>
            <wp:effectExtent l="0" t="0" r="0" b="9525"/>
            <wp:docPr id="1" name="图片 1" descr="http://pic.w2bc.com/upload/201703/30/201703302048143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.w2bc.com/upload/201703/30/2017033020481430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三，重定向回自己的页面，并携带一个 code (授权码) 和 前一步中的 state参数，如果 states 匹配，则可以发送一个 POST </w:t>
      </w:r>
      <w:hyperlink r:id="rId17" w:history="1">
        <w:r w:rsidRPr="0061354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https://github.com/login/oauth/access_token</w:t>
        </w:r>
      </w:hyperlink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http://localhost:8090/login/github?code=2c6dcdce82ef1473e148&amp;state=4jgVT2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四，请求 token（授权成功，会自动发送这个请求）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https://github.com/login/oauth/access_token    POST 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响应 token(包含着授权信息，存储在 JSESSION 中）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access_token=e72e16c7e42f292c6912e7710c838347ae178b4a&amp;scope=user%2Cgist&amp;token_type=bearer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Accept: application/json {"access_token":"e72e16c7e42f292c6912e7710c838347ae178b4a", "scope":"repo,gist", "token_type":"bearer"}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五，访问 Github API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GET https://api.github.com/user?access_token=...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或者</w:t>
      </w:r>
    </w:p>
    <w:p w:rsidR="00613546" w:rsidRPr="00613546" w:rsidRDefault="00613546" w:rsidP="0061354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</w:pPr>
      <w:r w:rsidRPr="00613546">
        <w:rPr>
          <w:rFonts w:ascii="Consolas" w:eastAsia="宋体" w:hAnsi="Consolas" w:cs="Consolas"/>
          <w:color w:val="333333"/>
          <w:kern w:val="0"/>
          <w:sz w:val="24"/>
          <w:szCs w:val="24"/>
        </w:rPr>
        <w:t>Authorization: token OAUTH-TOKEN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原文 | </w:t>
      </w:r>
      <w:hyperlink r:id="rId18" w:history="1">
        <w:r w:rsidRPr="0061354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https://developer.github.com/v3/oauth/</w:t>
        </w:r>
      </w:hyperlink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613546" w:rsidRPr="00613546" w:rsidRDefault="00613546" w:rsidP="00613546">
      <w:pPr>
        <w:widowControl/>
        <w:shd w:val="clear" w:color="auto" w:fill="FFFFFF"/>
        <w:spacing w:line="60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30"/>
          <w:szCs w:val="30"/>
        </w:rPr>
      </w:pPr>
      <w:r w:rsidRPr="00613546">
        <w:rPr>
          <w:rFonts w:ascii="inherit" w:eastAsia="微软雅黑" w:hAnsi="inherit" w:cs="宋体"/>
          <w:color w:val="333333"/>
          <w:kern w:val="0"/>
          <w:sz w:val="30"/>
          <w:szCs w:val="30"/>
        </w:rPr>
        <w:t>基本信息获取</w:t>
      </w:r>
    </w:p>
    <w:p w:rsidR="00613546" w:rsidRPr="00613546" w:rsidRDefault="00613546" w:rsidP="0061354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1354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请看 github v3 api | </w:t>
      </w:r>
      <w:hyperlink r:id="rId19" w:history="1">
        <w:r w:rsidRPr="00613546">
          <w:rPr>
            <w:rFonts w:ascii="微软雅黑" w:eastAsia="微软雅黑" w:hAnsi="微软雅黑" w:cs="宋体" w:hint="eastAsia"/>
            <w:color w:val="3366CC"/>
            <w:kern w:val="0"/>
            <w:sz w:val="24"/>
            <w:szCs w:val="24"/>
            <w:u w:val="single"/>
          </w:rPr>
          <w:t>https://developer.github.com/v3/</w:t>
        </w:r>
      </w:hyperlink>
    </w:p>
    <w:p w:rsidR="00644FCA" w:rsidRDefault="00644FCA"/>
    <w:sectPr w:rsidR="0064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2BE"/>
    <w:multiLevelType w:val="multilevel"/>
    <w:tmpl w:val="A4A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33013"/>
    <w:multiLevelType w:val="multilevel"/>
    <w:tmpl w:val="FB1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22E"/>
    <w:multiLevelType w:val="multilevel"/>
    <w:tmpl w:val="647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E7CFB"/>
    <w:multiLevelType w:val="multilevel"/>
    <w:tmpl w:val="13F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322F6E"/>
    <w:multiLevelType w:val="multilevel"/>
    <w:tmpl w:val="B704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055AB"/>
    <w:multiLevelType w:val="multilevel"/>
    <w:tmpl w:val="814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A7D36"/>
    <w:multiLevelType w:val="multilevel"/>
    <w:tmpl w:val="8492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E4B50"/>
    <w:multiLevelType w:val="multilevel"/>
    <w:tmpl w:val="0F4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22FD9"/>
    <w:multiLevelType w:val="multilevel"/>
    <w:tmpl w:val="C34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6004B"/>
    <w:multiLevelType w:val="multilevel"/>
    <w:tmpl w:val="C952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65460"/>
    <w:multiLevelType w:val="multilevel"/>
    <w:tmpl w:val="75F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B85AB5"/>
    <w:multiLevelType w:val="multilevel"/>
    <w:tmpl w:val="3C5E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7D6FB7"/>
    <w:multiLevelType w:val="multilevel"/>
    <w:tmpl w:val="386A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B2E29"/>
    <w:multiLevelType w:val="multilevel"/>
    <w:tmpl w:val="52B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8408B"/>
    <w:multiLevelType w:val="multilevel"/>
    <w:tmpl w:val="B7D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421ACD"/>
    <w:multiLevelType w:val="multilevel"/>
    <w:tmpl w:val="D81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AE130B"/>
    <w:multiLevelType w:val="multilevel"/>
    <w:tmpl w:val="87C4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657EE5"/>
    <w:multiLevelType w:val="multilevel"/>
    <w:tmpl w:val="B85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26A60"/>
    <w:multiLevelType w:val="multilevel"/>
    <w:tmpl w:val="49CC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706A4F"/>
    <w:multiLevelType w:val="multilevel"/>
    <w:tmpl w:val="5E2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B92FA7"/>
    <w:multiLevelType w:val="multilevel"/>
    <w:tmpl w:val="B2F0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E306AE"/>
    <w:multiLevelType w:val="multilevel"/>
    <w:tmpl w:val="F2D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6608A2"/>
    <w:multiLevelType w:val="multilevel"/>
    <w:tmpl w:val="BB92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3D2356"/>
    <w:multiLevelType w:val="multilevel"/>
    <w:tmpl w:val="848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EC502B"/>
    <w:multiLevelType w:val="multilevel"/>
    <w:tmpl w:val="8C5E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D0C2A"/>
    <w:multiLevelType w:val="multilevel"/>
    <w:tmpl w:val="C02C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9F0AAF"/>
    <w:multiLevelType w:val="multilevel"/>
    <w:tmpl w:val="26F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60D96"/>
    <w:multiLevelType w:val="multilevel"/>
    <w:tmpl w:val="E3A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9"/>
  </w:num>
  <w:num w:numId="4">
    <w:abstractNumId w:val="14"/>
  </w:num>
  <w:num w:numId="5">
    <w:abstractNumId w:val="7"/>
  </w:num>
  <w:num w:numId="6">
    <w:abstractNumId w:val="0"/>
  </w:num>
  <w:num w:numId="7">
    <w:abstractNumId w:val="26"/>
  </w:num>
  <w:num w:numId="8">
    <w:abstractNumId w:val="6"/>
  </w:num>
  <w:num w:numId="9">
    <w:abstractNumId w:val="19"/>
  </w:num>
  <w:num w:numId="10">
    <w:abstractNumId w:val="24"/>
  </w:num>
  <w:num w:numId="11">
    <w:abstractNumId w:val="3"/>
  </w:num>
  <w:num w:numId="12">
    <w:abstractNumId w:val="5"/>
  </w:num>
  <w:num w:numId="13">
    <w:abstractNumId w:val="25"/>
  </w:num>
  <w:num w:numId="14">
    <w:abstractNumId w:val="4"/>
  </w:num>
  <w:num w:numId="15">
    <w:abstractNumId w:val="12"/>
  </w:num>
  <w:num w:numId="16">
    <w:abstractNumId w:val="21"/>
  </w:num>
  <w:num w:numId="17">
    <w:abstractNumId w:val="11"/>
  </w:num>
  <w:num w:numId="18">
    <w:abstractNumId w:val="17"/>
  </w:num>
  <w:num w:numId="19">
    <w:abstractNumId w:val="2"/>
  </w:num>
  <w:num w:numId="20">
    <w:abstractNumId w:val="10"/>
  </w:num>
  <w:num w:numId="21">
    <w:abstractNumId w:val="13"/>
  </w:num>
  <w:num w:numId="22">
    <w:abstractNumId w:val="27"/>
  </w:num>
  <w:num w:numId="23">
    <w:abstractNumId w:val="15"/>
  </w:num>
  <w:num w:numId="24">
    <w:abstractNumId w:val="20"/>
  </w:num>
  <w:num w:numId="25">
    <w:abstractNumId w:val="23"/>
  </w:num>
  <w:num w:numId="26">
    <w:abstractNumId w:val="16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EF"/>
    <w:rsid w:val="00613546"/>
    <w:rsid w:val="00644FCA"/>
    <w:rsid w:val="006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35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135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135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5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135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135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13546"/>
  </w:style>
  <w:style w:type="character" w:customStyle="1" w:styleId="hidden-xs">
    <w:name w:val="hidden-xs"/>
    <w:basedOn w:val="a0"/>
    <w:rsid w:val="00613546"/>
  </w:style>
  <w:style w:type="paragraph" w:styleId="a3">
    <w:name w:val="Normal (Web)"/>
    <w:basedOn w:val="a"/>
    <w:uiPriority w:val="99"/>
    <w:semiHidden/>
    <w:unhideWhenUsed/>
    <w:rsid w:val="00613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3546"/>
    <w:rPr>
      <w:b/>
      <w:bCs/>
    </w:rPr>
  </w:style>
  <w:style w:type="character" w:styleId="a5">
    <w:name w:val="Hyperlink"/>
    <w:basedOn w:val="a0"/>
    <w:uiPriority w:val="99"/>
    <w:semiHidden/>
    <w:unhideWhenUsed/>
    <w:rsid w:val="006135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3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35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354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135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35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35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135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135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5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1354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135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13546"/>
  </w:style>
  <w:style w:type="character" w:customStyle="1" w:styleId="hidden-xs">
    <w:name w:val="hidden-xs"/>
    <w:basedOn w:val="a0"/>
    <w:rsid w:val="00613546"/>
  </w:style>
  <w:style w:type="paragraph" w:styleId="a3">
    <w:name w:val="Normal (Web)"/>
    <w:basedOn w:val="a"/>
    <w:uiPriority w:val="99"/>
    <w:semiHidden/>
    <w:unhideWhenUsed/>
    <w:rsid w:val="00613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13546"/>
    <w:rPr>
      <w:b/>
      <w:bCs/>
    </w:rPr>
  </w:style>
  <w:style w:type="character" w:styleId="a5">
    <w:name w:val="Hyperlink"/>
    <w:basedOn w:val="a0"/>
    <w:uiPriority w:val="99"/>
    <w:semiHidden/>
    <w:unhideWhenUsed/>
    <w:rsid w:val="006135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3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35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354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6135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13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055">
          <w:marLeft w:val="0"/>
          <w:marRight w:val="0"/>
          <w:marTop w:val="0"/>
          <w:marBottom w:val="0"/>
          <w:divBdr>
            <w:top w:val="single" w:sz="6" w:space="11" w:color="FFFFFF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51807883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eveloper.github.com/v3/oauth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login/oauth/access_token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aidu.com/" TargetMode="External"/><Relationship Id="rId11" Type="http://schemas.openxmlformats.org/officeDocument/2006/relationships/hyperlink" Target="https://spring.io/guides/tutorials/spring-boot-oauth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ttings/developer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eveloper.github.com/v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2457</Words>
  <Characters>14005</Characters>
  <Application>Microsoft Office Word</Application>
  <DocSecurity>0</DocSecurity>
  <Lines>116</Lines>
  <Paragraphs>32</Paragraphs>
  <ScaleCrop>false</ScaleCrop>
  <Company>微软中国</Company>
  <LinksUpToDate>false</LinksUpToDate>
  <CharactersWithSpaces>16430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2017-04-17T15:14:00Z</dcterms:created>
  <dcterms:modified xsi:type="dcterms:W3CDTF">2017-04-17T15:15:00Z</dcterms:modified>
</cp:coreProperties>
</file>